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color w:val="0070C0"/>
          <w:sz w:val="28"/>
        </w:rPr>
      </w:pPr>
    </w:p>
    <w:p>
      <w:pPr>
        <w:spacing w:after="0" w:line="240" w:lineRule="auto"/>
        <w:jc w:val="center"/>
        <w:rPr>
          <w:b/>
          <w:color w:val="auto"/>
          <w:sz w:val="28"/>
        </w:rPr>
      </w:pPr>
    </w:p>
    <w:p>
      <w:pPr>
        <w:spacing w:after="0" w:line="240" w:lineRule="auto"/>
        <w:jc w:val="center"/>
        <w:rPr>
          <w:b/>
          <w:color w:val="auto"/>
          <w:sz w:val="28"/>
        </w:rPr>
      </w:pPr>
      <w:r>
        <w:rPr>
          <w:b/>
          <w:color w:val="auto"/>
          <w:sz w:val="28"/>
        </w:rPr>
        <w:t>Р Е П У Б Л И К А     С Р Б И Ј А</w:t>
      </w:r>
    </w:p>
    <w:p>
      <w:pPr>
        <w:spacing w:after="0" w:line="240" w:lineRule="auto"/>
        <w:jc w:val="center"/>
        <w:rPr>
          <w:b/>
          <w:color w:val="auto"/>
          <w:sz w:val="28"/>
        </w:rPr>
      </w:pPr>
    </w:p>
    <w:p>
      <w:pPr>
        <w:spacing w:after="0" w:line="240" w:lineRule="auto"/>
        <w:jc w:val="center"/>
        <w:rPr>
          <w:b/>
          <w:color w:val="auto"/>
          <w:sz w:val="28"/>
        </w:rPr>
      </w:pPr>
      <w:r>
        <w:rPr>
          <w:b/>
          <w:color w:val="auto"/>
          <w:sz w:val="28"/>
        </w:rPr>
        <w:t>ОШ  „ РАДОЈЕ ДОМАНОВИЋ “ МАНОЈЛОВЦЕ</w:t>
      </w:r>
    </w:p>
    <w:p>
      <w:pPr>
        <w:spacing w:after="0" w:line="240" w:lineRule="auto"/>
        <w:jc w:val="center"/>
        <w:rPr>
          <w:color w:val="auto"/>
          <w:sz w:val="28"/>
        </w:rPr>
      </w:pPr>
    </w:p>
    <w:p>
      <w:pPr>
        <w:spacing w:after="0" w:line="240" w:lineRule="auto"/>
        <w:jc w:val="center"/>
        <w:rPr>
          <w:color w:val="auto"/>
          <w:sz w:val="28"/>
        </w:rPr>
      </w:pPr>
    </w:p>
    <w:p>
      <w:pPr>
        <w:spacing w:after="0" w:line="240" w:lineRule="auto"/>
        <w:jc w:val="center"/>
        <w:rPr>
          <w:color w:val="auto"/>
          <w:sz w:val="28"/>
        </w:rPr>
      </w:pPr>
    </w:p>
    <w:p>
      <w:pPr>
        <w:tabs>
          <w:tab w:val="left" w:pos="3271"/>
        </w:tabs>
        <w:spacing w:after="0" w:line="240" w:lineRule="auto"/>
        <w:rPr>
          <w:color w:val="auto"/>
          <w:sz w:val="28"/>
        </w:rPr>
      </w:pPr>
      <w:r>
        <w:rPr>
          <w:color w:val="auto"/>
          <w:sz w:val="28"/>
        </w:rPr>
        <w:tab/>
      </w:r>
    </w:p>
    <w:p>
      <w:pPr>
        <w:tabs>
          <w:tab w:val="left" w:pos="3271"/>
        </w:tabs>
        <w:spacing w:after="0" w:line="240" w:lineRule="auto"/>
        <w:rPr>
          <w:color w:val="auto"/>
          <w:sz w:val="28"/>
        </w:rPr>
      </w:pPr>
    </w:p>
    <w:p>
      <w:pPr>
        <w:tabs>
          <w:tab w:val="left" w:pos="3271"/>
        </w:tabs>
        <w:spacing w:after="0" w:line="240" w:lineRule="auto"/>
        <w:rPr>
          <w:color w:val="auto"/>
          <w:sz w:val="28"/>
        </w:rPr>
      </w:pPr>
    </w:p>
    <w:p>
      <w:pPr>
        <w:pStyle w:val="2"/>
        <w:spacing w:after="0" w:line="240" w:lineRule="auto"/>
        <w:rPr>
          <w:rFonts w:ascii="Times New Roman" w:hAnsi="Times New Roman"/>
          <w:color w:val="auto"/>
        </w:rPr>
      </w:pPr>
    </w:p>
    <w:p>
      <w:pPr>
        <w:pStyle w:val="2"/>
        <w:spacing w:after="0" w:line="240" w:lineRule="auto"/>
        <w:rPr>
          <w:rFonts w:ascii="Times New Roman" w:hAnsi="Times New Roman"/>
          <w:color w:val="auto"/>
        </w:rPr>
      </w:pPr>
    </w:p>
    <w:p>
      <w:pPr>
        <w:pStyle w:val="5"/>
        <w:spacing w:after="0" w:line="240" w:lineRule="auto"/>
        <w:rPr>
          <w:rFonts w:ascii="Times New Roman" w:hAnsi="Times New Roman"/>
          <w:color w:val="auto"/>
          <w:sz w:val="52"/>
          <w:szCs w:val="52"/>
        </w:rPr>
      </w:pPr>
      <w:r>
        <w:rPr>
          <w:rFonts w:ascii="Times New Roman" w:hAnsi="Times New Roman"/>
          <w:color w:val="auto"/>
          <w:sz w:val="52"/>
          <w:szCs w:val="52"/>
        </w:rPr>
        <w:t>ГОДИШЊИ ПЛАН РАДА ШКОЛЕ</w:t>
      </w:r>
    </w:p>
    <w:p>
      <w:pPr>
        <w:spacing w:after="0" w:line="240" w:lineRule="auto"/>
        <w:jc w:val="center"/>
        <w:rPr>
          <w:b/>
          <w:color w:val="auto"/>
          <w:sz w:val="36"/>
        </w:rPr>
      </w:pPr>
      <w:r>
        <w:rPr>
          <w:b/>
          <w:color w:val="auto"/>
          <w:sz w:val="36"/>
        </w:rPr>
        <w:t>ЗА ШКОЛСКУ 2024/2025. ГОДИНУ</w:t>
      </w: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jc w:val="center"/>
        <w:rPr>
          <w:b/>
          <w:color w:val="auto"/>
          <w:sz w:val="36"/>
        </w:rPr>
      </w:pPr>
    </w:p>
    <w:p>
      <w:pPr>
        <w:spacing w:after="0" w:line="240" w:lineRule="auto"/>
        <w:rPr>
          <w:b/>
          <w:color w:val="auto"/>
          <w:sz w:val="36"/>
        </w:rPr>
      </w:pPr>
    </w:p>
    <w:p>
      <w:pPr>
        <w:spacing w:after="0" w:line="240" w:lineRule="auto"/>
        <w:jc w:val="center"/>
        <w:rPr>
          <w:b/>
          <w:color w:val="auto"/>
          <w:sz w:val="36"/>
        </w:rPr>
      </w:pPr>
    </w:p>
    <w:p>
      <w:pPr>
        <w:jc w:val="center"/>
        <w:rPr>
          <w:b/>
          <w:bCs/>
          <w:color w:val="auto"/>
        </w:rPr>
      </w:pPr>
      <w:bookmarkStart w:id="0" w:name="_Toc9084"/>
      <w:bookmarkStart w:id="1" w:name="_Toc28801"/>
      <w:bookmarkStart w:id="2" w:name="_Toc27620"/>
      <w:r>
        <w:rPr>
          <w:b/>
          <w:bCs/>
          <w:color w:val="auto"/>
        </w:rPr>
        <w:t>Манојловце, септембар 2024. године</w:t>
      </w:r>
      <w:bookmarkEnd w:id="0"/>
      <w:bookmarkEnd w:id="1"/>
      <w:bookmarkEnd w:id="2"/>
    </w:p>
    <w:p>
      <w:pPr>
        <w:spacing w:after="0" w:line="240" w:lineRule="auto"/>
        <w:jc w:val="center"/>
        <w:rPr>
          <w:b/>
          <w:bCs/>
          <w:color w:val="auto"/>
          <w:sz w:val="36"/>
        </w:rPr>
      </w:pPr>
    </w:p>
    <w:p>
      <w:pPr>
        <w:spacing w:after="0" w:line="240" w:lineRule="auto"/>
        <w:rPr>
          <w:color w:val="auto"/>
        </w:rPr>
      </w:pPr>
      <w:r>
        <w:rPr>
          <w:color w:val="auto"/>
        </w:rPr>
        <w:br w:type="page"/>
      </w:r>
    </w:p>
    <w:p>
      <w:pPr>
        <w:spacing w:after="0" w:line="240" w:lineRule="auto"/>
        <w:ind w:firstLine="720"/>
        <w:rPr>
          <w:b/>
          <w:color w:val="auto"/>
          <w:szCs w:val="24"/>
        </w:rPr>
      </w:pPr>
    </w:p>
    <w:p>
      <w:pPr>
        <w:spacing w:after="0" w:line="240" w:lineRule="auto"/>
        <w:ind w:firstLine="720"/>
        <w:rPr>
          <w:b/>
          <w:color w:val="auto"/>
        </w:rPr>
      </w:pPr>
      <w:r>
        <w:rPr>
          <w:b/>
          <w:color w:val="auto"/>
          <w:szCs w:val="24"/>
        </w:rPr>
        <w:t>На основу чл. 119.  и  чл. 62 . Закона о основама система образовања и васпитања ( „Службени гласник РС „ број  88/17,</w:t>
      </w:r>
      <w:r>
        <w:rPr>
          <w:b/>
          <w:color w:val="auto"/>
          <w:sz w:val="19"/>
          <w:szCs w:val="19"/>
          <w:shd w:val="clear" w:color="auto" w:fill="F3F3F1"/>
        </w:rPr>
        <w:t xml:space="preserve">27/2018-др.закон , 10/2019 , 27/18- др.закон 6/20и  129/21 ), и чл. 29 </w:t>
      </w:r>
      <w:r>
        <w:rPr>
          <w:b/>
          <w:color w:val="auto"/>
          <w:szCs w:val="24"/>
        </w:rPr>
        <w:t>)</w:t>
      </w:r>
      <w:r>
        <w:rPr>
          <w:b/>
          <w:color w:val="auto"/>
        </w:rPr>
        <w:t xml:space="preserve"> Закона  о основном образовању и васпитању („Сл гласник“ РС бр 55/13,  101/17, 10/19, 27/18 -др.закон, 129/21 ) ,  Статута ОШ“Радоје Домановић „ Манојловце,  Школским програмом за први и други циклус образовања , Развојног плана  установе  , Правилника о календару образовно – васпитног рада основне школе за школску 2024/2025. године , а након разматрања  предлога Годишњег програма рада школе за шк. 2024/25.године,   на седници  наставничког већа одржаној дана 8.9.2024. године  седници Савета родитеља</w:t>
      </w:r>
    </w:p>
    <w:p>
      <w:pPr>
        <w:spacing w:after="0" w:line="240" w:lineRule="auto"/>
        <w:ind w:firstLine="720"/>
        <w:rPr>
          <w:b/>
          <w:color w:val="auto"/>
        </w:rPr>
      </w:pPr>
    </w:p>
    <w:p>
      <w:pPr>
        <w:spacing w:after="0" w:line="240" w:lineRule="auto"/>
        <w:ind w:firstLine="720"/>
        <w:rPr>
          <w:b/>
          <w:color w:val="auto"/>
        </w:rPr>
      </w:pPr>
    </w:p>
    <w:p>
      <w:pPr>
        <w:rPr>
          <w:b/>
          <w:bCs/>
          <w:color w:val="auto"/>
          <w:sz w:val="18"/>
          <w:szCs w:val="18"/>
        </w:rPr>
      </w:pPr>
      <w:r>
        <w:rPr>
          <w:b/>
          <w:bCs/>
          <w:color w:val="auto"/>
          <w:sz w:val="18"/>
          <w:szCs w:val="18"/>
        </w:rPr>
        <w:t>1.1. ПОЛАЗНЕ ОСНОВЕ</w:t>
      </w:r>
    </w:p>
    <w:p>
      <w:pPr>
        <w:rPr>
          <w:color w:val="auto"/>
          <w:sz w:val="18"/>
          <w:szCs w:val="18"/>
        </w:rPr>
      </w:pPr>
      <w:r>
        <w:rPr>
          <w:color w:val="auto"/>
          <w:sz w:val="18"/>
          <w:szCs w:val="18"/>
        </w:rPr>
        <w:t xml:space="preserve">1.1. ПОЛАЗНЕ ОСНОВЕ Годишњи план рада основне школе је основни радни документ којим се утврђују: време, место, начин и носиоци остваривања наставних планова и програма и свих осталих облика образовно-васпитног рада школе. Полазне основе за израду Годишњег плана рада чине следећа документа: </w:t>
      </w:r>
    </w:p>
    <w:p>
      <w:pPr>
        <w:rPr>
          <w:b/>
          <w:bCs/>
          <w:color w:val="auto"/>
          <w:sz w:val="18"/>
          <w:szCs w:val="18"/>
        </w:rPr>
      </w:pPr>
      <w:r>
        <w:rPr>
          <w:b/>
          <w:bCs/>
          <w:color w:val="auto"/>
          <w:sz w:val="18"/>
          <w:szCs w:val="18"/>
        </w:rPr>
        <w:t>1. Закон о основном образовању и васпитању („Службени гласник РС'' број 55/2013, 101/2017, 27/2018-др.закони 10/2019 , 129/21);</w:t>
      </w:r>
    </w:p>
    <w:p>
      <w:pPr>
        <w:rPr>
          <w:b/>
          <w:bCs/>
          <w:color w:val="auto"/>
          <w:sz w:val="18"/>
          <w:szCs w:val="18"/>
        </w:rPr>
      </w:pPr>
      <w:r>
        <w:rPr>
          <w:b/>
          <w:bCs/>
          <w:color w:val="auto"/>
          <w:sz w:val="18"/>
          <w:szCs w:val="18"/>
        </w:rPr>
        <w:t>2. Закон о основама система образовања и васпитања („Службени гласник РС'' број 88/2017, 27/2018- др.закон, 10/2019 и 6/20,129/21);</w:t>
      </w:r>
    </w:p>
    <w:p>
      <w:pPr>
        <w:rPr>
          <w:color w:val="auto"/>
          <w:sz w:val="18"/>
          <w:szCs w:val="18"/>
        </w:rPr>
      </w:pPr>
    </w:p>
    <w:p>
      <w:pPr>
        <w:rPr>
          <w:b/>
          <w:bCs/>
          <w:color w:val="auto"/>
          <w:sz w:val="18"/>
          <w:szCs w:val="18"/>
        </w:rPr>
      </w:pPr>
      <w:r>
        <w:rPr>
          <w:b/>
          <w:bCs/>
          <w:color w:val="auto"/>
          <w:sz w:val="18"/>
          <w:szCs w:val="18"/>
        </w:rPr>
        <w:t>3. Правилник о наставном плану и програму за први и други разред основног образовања и васпитања („Сл. гласник РС – Просветни гласник” бр. 10/2004, 20/2004, 1/2005, 3/2006, 15/2006 - др.правилник, 2/2008 - др. правилник, 2/2010, 7/2010, 3/2011, 7/2011, 1/2013, 4/2013, 14/2013, 5/2014, 11/2014, 11/2016, 6/2017 и 12/2018);</w:t>
      </w:r>
    </w:p>
    <w:p>
      <w:pPr>
        <w:rPr>
          <w:b/>
          <w:bCs/>
          <w:color w:val="auto"/>
          <w:sz w:val="18"/>
          <w:szCs w:val="18"/>
        </w:rPr>
      </w:pPr>
      <w:r>
        <w:rPr>
          <w:b/>
          <w:bCs/>
          <w:color w:val="auto"/>
          <w:sz w:val="18"/>
          <w:szCs w:val="18"/>
        </w:rPr>
        <w:t>4. 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гласник РС'' број1/2005, 15/2006 - др. правилник, 2/2008 - др. правилник, 2/2010, 7/2010, 3/2011, 7/2011, 1/2013, 11/2014, 11/2016 и 12/2018);</w:t>
      </w:r>
    </w:p>
    <w:p>
      <w:pPr>
        <w:rPr>
          <w:b/>
          <w:bCs/>
          <w:color w:val="auto"/>
          <w:sz w:val="18"/>
          <w:szCs w:val="18"/>
        </w:rPr>
      </w:pPr>
      <w:r>
        <w:rPr>
          <w:b/>
          <w:bCs/>
          <w:color w:val="auto"/>
          <w:sz w:val="18"/>
          <w:szCs w:val="18"/>
        </w:rPr>
        <w:t xml:space="preserve"> 5. 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(„Сл. гласник РС – Просветни гласник '' број10/2017, 12/2018, 15/2018, 18/2018, 1/2019 и 2/20);</w:t>
      </w:r>
    </w:p>
    <w:p>
      <w:pPr>
        <w:rPr>
          <w:b/>
          <w:bCs/>
          <w:color w:val="auto"/>
          <w:sz w:val="18"/>
          <w:szCs w:val="18"/>
        </w:rPr>
      </w:pPr>
      <w:r>
        <w:rPr>
          <w:b/>
          <w:bCs/>
          <w:color w:val="auto"/>
          <w:sz w:val="18"/>
          <w:szCs w:val="18"/>
        </w:rPr>
        <w:t>6. Правилник о наставном програму за четврти разред основног образовања и васпитања („Сл. гласник РС – Просветни гласник” бр. 3/2006, 15/2006 - др.правилник, 2/2008 - др. правилник, 3/2011, 7/2011, 1/2013, 11/2014, 11/2016, 7/2017 и 12/2018);</w:t>
      </w:r>
    </w:p>
    <w:p>
      <w:pPr>
        <w:rPr>
          <w:b/>
          <w:bCs/>
          <w:color w:val="auto"/>
          <w:sz w:val="18"/>
          <w:szCs w:val="18"/>
        </w:rPr>
      </w:pPr>
      <w:r>
        <w:rPr>
          <w:b/>
          <w:bCs/>
          <w:color w:val="auto"/>
          <w:sz w:val="18"/>
          <w:szCs w:val="18"/>
        </w:rPr>
        <w:t xml:space="preserve"> 7. Правилник о наставном плану и програму предмета Грађанско васпитање – сазнање о себи и другима за други разред основне школе („Сл. гласник РС – Просветни гласник”, бр. 8/2003);</w:t>
      </w:r>
    </w:p>
    <w:p>
      <w:pPr>
        <w:rPr>
          <w:b/>
          <w:bCs/>
          <w:color w:val="auto"/>
          <w:sz w:val="18"/>
          <w:szCs w:val="18"/>
        </w:rPr>
      </w:pPr>
      <w:r>
        <w:rPr>
          <w:b/>
          <w:bCs/>
          <w:color w:val="auto"/>
          <w:sz w:val="18"/>
          <w:szCs w:val="18"/>
        </w:rPr>
        <w:t>8. Правилник о наставном плану и програму предмета грађанско васпитање - сазнање о себи и другима за трећи разред основне школе („Сл. гласник РС- Просветни гласник“бр. 20/2004);</w:t>
      </w:r>
    </w:p>
    <w:p>
      <w:pPr>
        <w:rPr>
          <w:b/>
          <w:bCs/>
          <w:color w:val="auto"/>
          <w:sz w:val="18"/>
          <w:szCs w:val="18"/>
        </w:rPr>
      </w:pPr>
      <w:r>
        <w:rPr>
          <w:b/>
          <w:bCs/>
          <w:color w:val="auto"/>
          <w:sz w:val="18"/>
          <w:szCs w:val="18"/>
        </w:rPr>
        <w:t>9. Правилник о наставном плану и програму предмета грађанско васпитање - сазнање о себи и другима за четврти разред основне школе („Сл. гласник РС- Просветни гласник“бр. 15/2005);</w:t>
      </w:r>
    </w:p>
    <w:p>
      <w:pPr>
        <w:rPr>
          <w:b/>
          <w:bCs/>
          <w:color w:val="auto"/>
          <w:sz w:val="18"/>
          <w:szCs w:val="18"/>
        </w:rPr>
      </w:pPr>
      <w:r>
        <w:rPr>
          <w:b/>
          <w:bCs/>
          <w:color w:val="auto"/>
          <w:sz w:val="18"/>
          <w:szCs w:val="18"/>
        </w:rPr>
        <w:t>10. Правилник о наставном плану и програму предмета верска настава за први разред основне школе („Сл. гласник РС- Просветни гласник“бр. 5/2001);</w:t>
      </w:r>
    </w:p>
    <w:p>
      <w:pPr>
        <w:rPr>
          <w:b/>
          <w:bCs/>
          <w:color w:val="auto"/>
          <w:sz w:val="18"/>
          <w:szCs w:val="18"/>
        </w:rPr>
      </w:pPr>
      <w:r>
        <w:rPr>
          <w:b/>
          <w:bCs/>
          <w:color w:val="auto"/>
          <w:sz w:val="18"/>
          <w:szCs w:val="18"/>
        </w:rPr>
        <w:t>11. Правилник о наставном плану и програму предмета верска настава за трећи разред основне школе („Сл. гласник РС- Просветни гласник“бр. 23/2004);</w:t>
      </w:r>
    </w:p>
    <w:p>
      <w:pPr>
        <w:rPr>
          <w:b/>
          <w:bCs/>
          <w:color w:val="auto"/>
          <w:sz w:val="18"/>
          <w:szCs w:val="18"/>
        </w:rPr>
      </w:pPr>
      <w:r>
        <w:rPr>
          <w:b/>
          <w:bCs/>
          <w:color w:val="auto"/>
          <w:sz w:val="18"/>
          <w:szCs w:val="18"/>
        </w:rPr>
        <w:t xml:space="preserve"> 12. Правилник о наставном плану и програму предмета верска настава за четврти разред основне школе - изборни предмет - („Сл. гласник РС- Просветни гласник“бр. 9/2005), </w:t>
      </w:r>
    </w:p>
    <w:p>
      <w:pPr>
        <w:rPr>
          <w:b/>
          <w:bCs/>
          <w:color w:val="auto"/>
          <w:sz w:val="18"/>
          <w:szCs w:val="18"/>
        </w:rPr>
      </w:pPr>
      <w:r>
        <w:rPr>
          <w:b/>
          <w:bCs/>
          <w:color w:val="auto"/>
          <w:sz w:val="18"/>
          <w:szCs w:val="18"/>
        </w:rPr>
        <w:t xml:space="preserve">13. 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–Просветни гласник” бр. 6/2007, 2/2010, 3/2011, 1/2013, 4/2013, 11/2016, 6/2017, 8/2017, 9/2017, 12/2018), </w:t>
      </w:r>
    </w:p>
    <w:p>
      <w:pPr>
        <w:rPr>
          <w:color w:val="auto"/>
          <w:sz w:val="18"/>
          <w:szCs w:val="18"/>
        </w:rPr>
      </w:pPr>
      <w:r>
        <w:rPr>
          <w:color w:val="auto"/>
          <w:sz w:val="18"/>
          <w:szCs w:val="18"/>
        </w:rPr>
        <w:t>14.</w:t>
      </w:r>
      <w:r>
        <w:rPr>
          <w:b/>
          <w:bCs/>
          <w:color w:val="auto"/>
          <w:sz w:val="18"/>
          <w:szCs w:val="18"/>
        </w:rPr>
        <w:t xml:space="preserve"> Правилник о протоколу поступања у установи у одговору на насиље, злостављање и занемаривање („Сл.гласник РС”, број 46/19 и 104/20), </w:t>
      </w:r>
    </w:p>
    <w:p>
      <w:pPr>
        <w:rPr>
          <w:b/>
          <w:bCs/>
          <w:color w:val="auto"/>
          <w:sz w:val="18"/>
          <w:szCs w:val="18"/>
        </w:rPr>
      </w:pPr>
      <w:r>
        <w:rPr>
          <w:b/>
          <w:bCs/>
          <w:color w:val="auto"/>
          <w:sz w:val="18"/>
          <w:szCs w:val="18"/>
        </w:rPr>
        <w:t xml:space="preserve">15. Правилник о наставном програму за шести разред основног образовања и васпитања („Сл. гласник РС- Просветни гласник“бр. 5/2008, 3/2011 - др. правилник, 1/2013, 5/2014, 11/2016, 3/2018, 12/2018 и 3/20), </w:t>
      </w:r>
    </w:p>
    <w:p>
      <w:pPr>
        <w:rPr>
          <w:b/>
          <w:bCs/>
          <w:color w:val="auto"/>
          <w:sz w:val="18"/>
          <w:szCs w:val="18"/>
        </w:rPr>
      </w:pPr>
      <w:r>
        <w:rPr>
          <w:b/>
          <w:bCs/>
          <w:color w:val="auto"/>
          <w:sz w:val="18"/>
          <w:szCs w:val="18"/>
        </w:rPr>
        <w:t xml:space="preserve">16. Правилник о наставном програму за седми разред основног образовања и васпитања („Сл. гласник РС- Просветни гласник“бр. 6/2009, 3/2011, 8/2013, 11/2016, 12/2018, 3/2019 и 12/2019), </w:t>
      </w:r>
    </w:p>
    <w:p>
      <w:pPr>
        <w:rPr>
          <w:b/>
          <w:bCs/>
          <w:color w:val="auto"/>
          <w:sz w:val="18"/>
          <w:szCs w:val="18"/>
        </w:rPr>
      </w:pPr>
      <w:r>
        <w:rPr>
          <w:b/>
          <w:bCs/>
          <w:color w:val="auto"/>
          <w:sz w:val="18"/>
          <w:szCs w:val="18"/>
        </w:rPr>
        <w:t xml:space="preserve">17. Правилник о наставном програму за осми разред основног образовања и васпитања („Сл. гласник РС- Просветни гласник“бр. 2/2010, 3/2011, 8/2013, 5/2014, 11/2016, 7/2017, 12/2018, 10/2019 и 3/20), </w:t>
      </w:r>
    </w:p>
    <w:p>
      <w:pPr>
        <w:rPr>
          <w:b/>
          <w:bCs/>
          <w:color w:val="auto"/>
          <w:sz w:val="18"/>
          <w:szCs w:val="18"/>
        </w:rPr>
      </w:pPr>
      <w:r>
        <w:rPr>
          <w:b/>
          <w:bCs/>
          <w:color w:val="auto"/>
          <w:sz w:val="18"/>
          <w:szCs w:val="18"/>
        </w:rPr>
        <w:t xml:space="preserve">18. Правилник о наставном плану и програму предмета грађанско васпитање за пети разред основне школе („Сл. гласник РС- Просветнигласник“бр. 15/2005), </w:t>
      </w:r>
    </w:p>
    <w:p>
      <w:pPr>
        <w:rPr>
          <w:b/>
          <w:bCs/>
          <w:color w:val="auto"/>
          <w:sz w:val="18"/>
          <w:szCs w:val="18"/>
        </w:rPr>
      </w:pPr>
      <w:r>
        <w:rPr>
          <w:b/>
          <w:bCs/>
          <w:color w:val="auto"/>
          <w:sz w:val="18"/>
          <w:szCs w:val="18"/>
        </w:rPr>
        <w:t xml:space="preserve">19. Правилник о наставном плану и програму предмета грађанско васпитање за седми разред основне школе („Сл. гласник РС- Просветнигласник“бр. 7/2007), </w:t>
      </w:r>
    </w:p>
    <w:p>
      <w:pPr>
        <w:rPr>
          <w:b/>
          <w:bCs/>
          <w:color w:val="auto"/>
          <w:sz w:val="18"/>
          <w:szCs w:val="18"/>
        </w:rPr>
      </w:pPr>
      <w:r>
        <w:rPr>
          <w:b/>
          <w:bCs/>
          <w:color w:val="auto"/>
          <w:sz w:val="18"/>
          <w:szCs w:val="18"/>
        </w:rPr>
        <w:t xml:space="preserve">20. Правилник о наставном плану и програму предмета грађанско васпитање за осми разред основне школе („Сл. гласник РС- Просветнигласник“бр. 6/2008), </w:t>
      </w:r>
    </w:p>
    <w:p>
      <w:pPr>
        <w:rPr>
          <w:b/>
          <w:bCs/>
          <w:color w:val="auto"/>
          <w:sz w:val="18"/>
          <w:szCs w:val="18"/>
        </w:rPr>
      </w:pPr>
      <w:r>
        <w:rPr>
          <w:b/>
          <w:bCs/>
          <w:color w:val="auto"/>
          <w:sz w:val="18"/>
          <w:szCs w:val="18"/>
        </w:rPr>
        <w:t xml:space="preserve">21. Правилник о наставном плану и програму предмета верска настава за пети разред основне школе („Сл. гласник РС- Просветнигласник“бр. 9/2005), </w:t>
      </w:r>
    </w:p>
    <w:p>
      <w:pPr>
        <w:rPr>
          <w:b/>
          <w:bCs/>
          <w:color w:val="auto"/>
          <w:sz w:val="18"/>
          <w:szCs w:val="18"/>
        </w:rPr>
      </w:pPr>
      <w:r>
        <w:rPr>
          <w:b/>
          <w:bCs/>
          <w:color w:val="auto"/>
          <w:sz w:val="18"/>
          <w:szCs w:val="18"/>
        </w:rPr>
        <w:t xml:space="preserve">22. Правилник о наставном плану и програму предмета верска настава за седми разред основне школе („Сл. гласник РС- Просветнигласник“бр. 2/2008), </w:t>
      </w:r>
    </w:p>
    <w:p>
      <w:pPr>
        <w:rPr>
          <w:b/>
          <w:bCs/>
          <w:color w:val="auto"/>
          <w:sz w:val="18"/>
          <w:szCs w:val="18"/>
        </w:rPr>
      </w:pPr>
      <w:r>
        <w:rPr>
          <w:b/>
          <w:bCs/>
          <w:color w:val="auto"/>
          <w:sz w:val="18"/>
          <w:szCs w:val="18"/>
        </w:rPr>
        <w:t>23. Правилник о наставном плану и програму предмета верска настава за осми разред основне школе („Сл. гласник РС- Просветнигласник“бр. 7/2008),</w:t>
      </w:r>
    </w:p>
    <w:p>
      <w:pPr>
        <w:rPr>
          <w:b/>
          <w:bCs/>
          <w:color w:val="auto"/>
          <w:sz w:val="18"/>
          <w:szCs w:val="18"/>
        </w:rPr>
      </w:pPr>
      <w:r>
        <w:rPr>
          <w:b/>
          <w:bCs/>
          <w:color w:val="auto"/>
          <w:sz w:val="18"/>
          <w:szCs w:val="18"/>
        </w:rPr>
        <w:t xml:space="preserve"> 24. Уредба о организовању и остваривању верске наставе и наставе алтернативног предмета у основној и средњој школи („Сл. гласник РС- Просветнигласник“бр. 46/2001), </w:t>
      </w:r>
    </w:p>
    <w:p>
      <w:pPr>
        <w:rPr>
          <w:b/>
          <w:bCs/>
          <w:color w:val="auto"/>
          <w:sz w:val="18"/>
          <w:szCs w:val="18"/>
        </w:rPr>
      </w:pPr>
      <w:r>
        <w:rPr>
          <w:b/>
          <w:bCs/>
          <w:color w:val="auto"/>
          <w:sz w:val="18"/>
          <w:szCs w:val="18"/>
        </w:rPr>
        <w:t>25. Правилник о степену и врсти образовања наставника и стручних сарадника у основној школи („Сл. гласник РС – Просветни гласник“ бр. 11/2012, 15/2013, 2/2016, 10/2016, 11/2016, 2/2017, 3/2017, 13/2018, 11/2019, 2/20  8/20 16/20 19/20  3/21, 4/21),</w:t>
      </w:r>
    </w:p>
    <w:p>
      <w:pPr>
        <w:rPr>
          <w:b/>
          <w:bCs/>
          <w:color w:val="auto"/>
          <w:sz w:val="18"/>
          <w:szCs w:val="18"/>
        </w:rPr>
      </w:pPr>
      <w:r>
        <w:rPr>
          <w:b/>
          <w:bCs/>
          <w:color w:val="auto"/>
          <w:sz w:val="18"/>
          <w:szCs w:val="18"/>
        </w:rPr>
        <w:t xml:space="preserve"> 26. Правилник о степену и врсти образовања наставника који изводе образовно-васпитни рад из изборних предмета у основној школи („Сл. гласник РС- Просветни гласник“бр. 11/2012, 15/2013, 10/2016, 11/2016, 2/2017 ,  11/2017 16/20, 3/21),</w:t>
      </w:r>
    </w:p>
    <w:p>
      <w:pPr>
        <w:rPr>
          <w:b/>
          <w:bCs/>
          <w:color w:val="auto"/>
          <w:sz w:val="18"/>
          <w:szCs w:val="18"/>
        </w:rPr>
      </w:pPr>
      <w:r>
        <w:rPr>
          <w:b/>
          <w:bCs/>
          <w:color w:val="auto"/>
          <w:sz w:val="18"/>
          <w:szCs w:val="18"/>
        </w:rPr>
        <w:t xml:space="preserve"> 27. Правилник о норми часова непосредног рада са ученицима наставника, стручних сарадника и васпитача у основној школи („Сл. гласник РС – Просветни гласник”, бр. 2/92 и 2/2000), </w:t>
      </w:r>
    </w:p>
    <w:p>
      <w:pPr>
        <w:rPr>
          <w:b/>
          <w:bCs/>
          <w:color w:val="auto"/>
          <w:sz w:val="18"/>
          <w:szCs w:val="18"/>
        </w:rPr>
      </w:pPr>
      <w:r>
        <w:rPr>
          <w:b/>
          <w:bCs/>
          <w:color w:val="auto"/>
          <w:sz w:val="18"/>
          <w:szCs w:val="18"/>
        </w:rPr>
        <w:t>28.Правилник о програму завршног испита у основном образовању и васпитању („Просветни гласник“, 1/11, 1/12, 1/14, 12/14  2/18, 3/21,14/22,4/23, 5/23),</w:t>
      </w:r>
    </w:p>
    <w:p>
      <w:pPr>
        <w:rPr>
          <w:b/>
          <w:bCs/>
          <w:color w:val="auto"/>
          <w:sz w:val="18"/>
          <w:szCs w:val="18"/>
        </w:rPr>
      </w:pPr>
      <w:r>
        <w:rPr>
          <w:b/>
          <w:bCs/>
          <w:color w:val="auto"/>
          <w:sz w:val="18"/>
          <w:szCs w:val="18"/>
        </w:rPr>
        <w:t xml:space="preserve"> 29. Правилник о садржају и начину вођења евиденције и издавању јавних исправа у основној школи(„Службени гласник РС“, бр. 66/2018, 82/2018, 37/2019, 56/2019 ,  112/20 6/21, 85/21,102/22 -др правилник ),</w:t>
      </w:r>
    </w:p>
    <w:p>
      <w:pPr>
        <w:rPr>
          <w:b/>
          <w:bCs/>
          <w:color w:val="auto"/>
          <w:sz w:val="18"/>
          <w:szCs w:val="18"/>
        </w:rPr>
      </w:pPr>
      <w:r>
        <w:rPr>
          <w:b/>
          <w:bCs/>
          <w:color w:val="auto"/>
          <w:sz w:val="18"/>
          <w:szCs w:val="18"/>
        </w:rPr>
        <w:t>30. Правилник о дипломама за изузетан успех ученика у основној школи („Службени гласник РС“, бр. 139/23),</w:t>
      </w:r>
    </w:p>
    <w:p>
      <w:pPr>
        <w:rPr>
          <w:b/>
          <w:bCs/>
          <w:color w:val="auto"/>
          <w:sz w:val="18"/>
          <w:szCs w:val="18"/>
        </w:rPr>
      </w:pPr>
      <w:r>
        <w:rPr>
          <w:b/>
          <w:bCs/>
          <w:color w:val="auto"/>
          <w:sz w:val="18"/>
          <w:szCs w:val="18"/>
        </w:rPr>
        <w:t xml:space="preserve"> 31. Правилник о критеријумима и стандардима за финансирање установе која обавља делатност основног образовања и васпитања(„Службени гласник РС“ број  72/23),</w:t>
      </w:r>
    </w:p>
    <w:p>
      <w:pPr>
        <w:rPr>
          <w:b/>
          <w:bCs/>
          <w:color w:val="auto"/>
          <w:sz w:val="18"/>
          <w:szCs w:val="18"/>
        </w:rPr>
      </w:pPr>
      <w:r>
        <w:rPr>
          <w:b/>
          <w:bCs/>
          <w:color w:val="auto"/>
          <w:sz w:val="18"/>
          <w:szCs w:val="18"/>
        </w:rPr>
        <w:t>32. Правилник о оцењивању ученика у основном образовању и васпитању(„Сл. гласник РС“бр. 34/2019,59/20,81/20)</w:t>
      </w:r>
    </w:p>
    <w:p>
      <w:pPr>
        <w:rPr>
          <w:b/>
          <w:bCs/>
          <w:color w:val="auto"/>
          <w:sz w:val="18"/>
          <w:szCs w:val="18"/>
        </w:rPr>
      </w:pPr>
      <w:r>
        <w:rPr>
          <w:b/>
          <w:bCs/>
          <w:color w:val="auto"/>
          <w:sz w:val="18"/>
          <w:szCs w:val="18"/>
        </w:rPr>
        <w:t>33. Правилник о условима и поступку напредовања ученика основне школе („Службени гласник РС“, број 47/94);</w:t>
      </w:r>
    </w:p>
    <w:p>
      <w:pPr>
        <w:rPr>
          <w:b/>
          <w:bCs/>
          <w:color w:val="auto"/>
          <w:sz w:val="18"/>
          <w:szCs w:val="18"/>
        </w:rPr>
      </w:pPr>
      <w:r>
        <w:rPr>
          <w:b/>
          <w:bCs/>
          <w:color w:val="auto"/>
          <w:sz w:val="18"/>
          <w:szCs w:val="18"/>
        </w:rPr>
        <w:t xml:space="preserve"> 34. Правилник о програму наставе и учења за седми разред основног образовања и васпитања („Сл. гласник РС – Просветни гласник“ бр. 5/2019, 1/20, 6/20 и 8/20), </w:t>
      </w:r>
    </w:p>
    <w:p>
      <w:pPr>
        <w:rPr>
          <w:b/>
          <w:bCs/>
          <w:color w:val="auto"/>
          <w:sz w:val="18"/>
          <w:szCs w:val="18"/>
        </w:rPr>
      </w:pPr>
      <w:r>
        <w:rPr>
          <w:b/>
          <w:bCs/>
          <w:color w:val="auto"/>
          <w:sz w:val="18"/>
          <w:szCs w:val="18"/>
        </w:rPr>
        <w:t xml:space="preserve">35. Правилник о програму наставе и учења за трећи разред основног образовања и васпитања („Сл. гласник РС – Просветни гласник“ бр. 5/2019, 1/20 и 6/20), </w:t>
      </w:r>
    </w:p>
    <w:p>
      <w:pPr>
        <w:rPr>
          <w:b/>
          <w:bCs/>
          <w:color w:val="auto"/>
          <w:sz w:val="18"/>
          <w:szCs w:val="18"/>
        </w:rPr>
      </w:pPr>
      <w:r>
        <w:rPr>
          <w:b/>
          <w:bCs/>
          <w:color w:val="auto"/>
          <w:sz w:val="18"/>
          <w:szCs w:val="18"/>
        </w:rPr>
        <w:t>36. Правилник о организацији и остваривању наставе у природи и екскурзије у основној школи („Сл. гласник РС- Просветни гласник“бр. 30/2019),</w:t>
      </w:r>
    </w:p>
    <w:p>
      <w:pPr>
        <w:rPr>
          <w:b/>
          <w:bCs/>
          <w:color w:val="auto"/>
          <w:sz w:val="18"/>
          <w:szCs w:val="18"/>
        </w:rPr>
      </w:pPr>
      <w:r>
        <w:rPr>
          <w:b/>
          <w:bCs/>
          <w:color w:val="auto"/>
          <w:sz w:val="18"/>
          <w:szCs w:val="18"/>
        </w:rPr>
        <w:t xml:space="preserve"> 37. Закон о уџбеницима („Сл. гласник РС“бр. 27/2018), </w:t>
      </w:r>
    </w:p>
    <w:p>
      <w:pPr>
        <w:rPr>
          <w:b/>
          <w:bCs/>
          <w:color w:val="auto"/>
          <w:sz w:val="18"/>
          <w:szCs w:val="18"/>
        </w:rPr>
      </w:pPr>
      <w:r>
        <w:rPr>
          <w:b/>
          <w:bCs/>
          <w:color w:val="auto"/>
          <w:sz w:val="18"/>
          <w:szCs w:val="18"/>
        </w:rPr>
        <w:t xml:space="preserve">38. Правилник о плану уџбеника („Сл. гласник РС- Просветни гласник“бр. 9/2016, 10/2016-испр, 10/2017и 11/2019), </w:t>
      </w:r>
    </w:p>
    <w:p>
      <w:pPr>
        <w:rPr>
          <w:b/>
          <w:bCs/>
          <w:color w:val="auto"/>
          <w:sz w:val="18"/>
          <w:szCs w:val="18"/>
        </w:rPr>
      </w:pPr>
      <w:r>
        <w:rPr>
          <w:b/>
          <w:bCs/>
          <w:color w:val="auto"/>
          <w:sz w:val="18"/>
          <w:szCs w:val="18"/>
        </w:rPr>
        <w:t>39. Правилник о календару образовно-васпитног рада основне школе за школску 2023/2024. годину („Сл. гласник РС“бр. 5/2020),</w:t>
      </w:r>
    </w:p>
    <w:p>
      <w:pPr>
        <w:rPr>
          <w:b/>
          <w:bCs/>
          <w:color w:val="auto"/>
          <w:sz w:val="18"/>
          <w:szCs w:val="18"/>
        </w:rPr>
      </w:pPr>
      <w:r>
        <w:rPr>
          <w:b/>
          <w:bCs/>
          <w:color w:val="auto"/>
          <w:sz w:val="18"/>
          <w:szCs w:val="18"/>
        </w:rPr>
        <w:t xml:space="preserve"> 40. Правилник о стандардима квалитета уџбеника и упутство о њиховој употреби („Сл. гласник РС”, бр. 42/2016 и 45/2018), </w:t>
      </w:r>
    </w:p>
    <w:p>
      <w:pPr>
        <w:rPr>
          <w:b/>
          <w:bCs/>
          <w:color w:val="auto"/>
          <w:sz w:val="18"/>
          <w:szCs w:val="18"/>
        </w:rPr>
      </w:pPr>
      <w:r>
        <w:rPr>
          <w:b/>
          <w:bCs/>
          <w:color w:val="auto"/>
          <w:sz w:val="18"/>
          <w:szCs w:val="18"/>
        </w:rPr>
        <w:t>41. Правилник о плану наставе и учења за пети и шести разред основног образовања и васпитања и програму наставе учења за пети и шести разред основног образовања и васпитања(„Сл. гласник РС – Просветни гласник“ бр. 15/2018, 18/2018, 3/2019, 3/20 и 6/20),</w:t>
      </w:r>
    </w:p>
    <w:p>
      <w:pPr>
        <w:rPr>
          <w:b/>
          <w:bCs/>
          <w:color w:val="auto"/>
          <w:sz w:val="18"/>
          <w:szCs w:val="18"/>
        </w:rPr>
      </w:pPr>
      <w:r>
        <w:rPr>
          <w:b/>
          <w:bCs/>
          <w:color w:val="auto"/>
          <w:sz w:val="18"/>
          <w:szCs w:val="18"/>
        </w:rPr>
        <w:t xml:space="preserve"> 42. Правилник о општим стандардима постигнућа – образовни стандарди за крај обавезног образовања („Сл. гласник РС – Просветни гласник", бр. 5/2010), </w:t>
      </w:r>
    </w:p>
    <w:p>
      <w:pPr>
        <w:rPr>
          <w:b/>
          <w:bCs/>
          <w:color w:val="auto"/>
          <w:sz w:val="18"/>
          <w:szCs w:val="18"/>
        </w:rPr>
      </w:pPr>
      <w:r>
        <w:rPr>
          <w:b/>
          <w:bCs/>
          <w:color w:val="auto"/>
          <w:sz w:val="18"/>
          <w:szCs w:val="18"/>
        </w:rPr>
        <w:t xml:space="preserve">43. Правилник о образовним стандардима за крај првог циклуса обавезног образовања за предмете српски језик, математика и природа и друштво („Сл. гласник РС – Просветни гласник", бр. 5/2011), </w:t>
      </w:r>
    </w:p>
    <w:p>
      <w:pPr>
        <w:rPr>
          <w:b/>
          <w:bCs/>
          <w:color w:val="auto"/>
          <w:sz w:val="18"/>
          <w:szCs w:val="18"/>
        </w:rPr>
      </w:pPr>
      <w:r>
        <w:rPr>
          <w:b/>
          <w:bCs/>
          <w:color w:val="auto"/>
          <w:sz w:val="18"/>
          <w:szCs w:val="18"/>
        </w:rPr>
        <w:t>44. Правилник о општим стандардима постигнућа за крај основног образовања за страни језик („Службени гласник РС“, број 78/17),</w:t>
      </w:r>
    </w:p>
    <w:p>
      <w:pPr>
        <w:rPr>
          <w:b/>
          <w:bCs/>
          <w:color w:val="auto"/>
          <w:sz w:val="18"/>
          <w:szCs w:val="18"/>
        </w:rPr>
      </w:pPr>
      <w:r>
        <w:rPr>
          <w:b/>
          <w:bCs/>
          <w:color w:val="auto"/>
          <w:sz w:val="18"/>
          <w:szCs w:val="18"/>
        </w:rPr>
        <w:t xml:space="preserve"> 45. Правилник о сталном стручном усавршавању и напредовању у звања наставника, васпитача и стручних сарадника („Сл. гласнику РС“, бр. 109/21),</w:t>
      </w:r>
    </w:p>
    <w:p>
      <w:pPr>
        <w:rPr>
          <w:b/>
          <w:bCs/>
          <w:color w:val="auto"/>
          <w:sz w:val="18"/>
          <w:szCs w:val="18"/>
        </w:rPr>
      </w:pPr>
      <w:r>
        <w:rPr>
          <w:b/>
          <w:bCs/>
          <w:color w:val="auto"/>
          <w:sz w:val="18"/>
          <w:szCs w:val="18"/>
        </w:rPr>
        <w:t xml:space="preserve"> 46. Правилник о програму наставе и учења за други разред основног образовања и васпитања („Сл. гласник РС – Просветни гласник“ бр. 16/2018 и 3/2019),</w:t>
      </w:r>
    </w:p>
    <w:p>
      <w:pPr>
        <w:rPr>
          <w:b/>
          <w:bCs/>
          <w:color w:val="auto"/>
          <w:sz w:val="18"/>
          <w:szCs w:val="18"/>
        </w:rPr>
      </w:pPr>
      <w:r>
        <w:rPr>
          <w:b/>
          <w:bCs/>
          <w:color w:val="auto"/>
          <w:sz w:val="18"/>
          <w:szCs w:val="18"/>
        </w:rPr>
        <w:t xml:space="preserve"> 47. Правилник о модел установи („Службени гласникРС“, број 10/19), </w:t>
      </w:r>
    </w:p>
    <w:p>
      <w:pPr>
        <w:rPr>
          <w:b/>
          <w:bCs/>
          <w:color w:val="auto"/>
          <w:sz w:val="18"/>
          <w:szCs w:val="18"/>
        </w:rPr>
      </w:pPr>
      <w:r>
        <w:rPr>
          <w:b/>
          <w:bCs/>
          <w:color w:val="auto"/>
          <w:sz w:val="18"/>
          <w:szCs w:val="18"/>
        </w:rPr>
        <w:t>48. Правилник о вредновању квалитета рада установе („Службени гласник РС“, број 10/19),</w:t>
      </w:r>
    </w:p>
    <w:p>
      <w:pPr>
        <w:rPr>
          <w:b/>
          <w:bCs/>
          <w:color w:val="auto"/>
          <w:sz w:val="18"/>
          <w:szCs w:val="18"/>
        </w:rPr>
      </w:pPr>
      <w:r>
        <w:rPr>
          <w:b/>
          <w:bCs/>
          <w:color w:val="auto"/>
          <w:sz w:val="18"/>
          <w:szCs w:val="18"/>
        </w:rPr>
        <w:t xml:space="preserve"> 49. Правилник о општинском савету родитеља („Службени гласникРС“, број 72/18), </w:t>
      </w:r>
    </w:p>
    <w:p>
      <w:pPr>
        <w:rPr>
          <w:b/>
          <w:bCs/>
          <w:color w:val="auto"/>
          <w:sz w:val="18"/>
          <w:szCs w:val="18"/>
        </w:rPr>
      </w:pPr>
      <w:r>
        <w:rPr>
          <w:b/>
          <w:bCs/>
          <w:color w:val="auto"/>
          <w:sz w:val="18"/>
          <w:szCs w:val="18"/>
        </w:rPr>
        <w:t xml:space="preserve">50. Правилник о додатној образовној, здравственој и социјалној подршци детету, ученику и одраслом („Службени гласник РС“, број 80/18), </w:t>
      </w:r>
    </w:p>
    <w:p>
      <w:pPr>
        <w:rPr>
          <w:b/>
          <w:bCs/>
          <w:color w:val="auto"/>
          <w:sz w:val="18"/>
          <w:szCs w:val="18"/>
        </w:rPr>
      </w:pPr>
      <w:r>
        <w:rPr>
          <w:b/>
          <w:bCs/>
          <w:color w:val="auto"/>
          <w:sz w:val="18"/>
          <w:szCs w:val="18"/>
        </w:rPr>
        <w:t>51. Правилник о ближим упутствима за утврђивање права на индивидуални образовни план, његову примену и вредновање („Службени гласник РС“, број 74/2018);</w:t>
      </w:r>
    </w:p>
    <w:p>
      <w:pPr>
        <w:rPr>
          <w:b/>
          <w:bCs/>
          <w:color w:val="auto"/>
          <w:sz w:val="18"/>
          <w:szCs w:val="18"/>
        </w:rPr>
      </w:pPr>
      <w:r>
        <w:rPr>
          <w:b/>
          <w:bCs/>
          <w:color w:val="auto"/>
          <w:sz w:val="18"/>
          <w:szCs w:val="18"/>
        </w:rPr>
        <w:t>52. Правилик о обављању друштвено - корисног, односно хуманитарног рада (,,Службени гласник РС, број 68/18);</w:t>
      </w:r>
    </w:p>
    <w:p>
      <w:pPr>
        <w:rPr>
          <w:b/>
          <w:bCs/>
          <w:color w:val="auto"/>
          <w:sz w:val="18"/>
          <w:szCs w:val="18"/>
        </w:rPr>
      </w:pPr>
      <w:r>
        <w:rPr>
          <w:b/>
          <w:bCs/>
          <w:color w:val="auto"/>
          <w:sz w:val="18"/>
          <w:szCs w:val="18"/>
        </w:rPr>
        <w:t>53. Правилник о стандардима квалитета рада установе („Службени гласник РС – Просветни гласник“, број 14/18);</w:t>
      </w:r>
    </w:p>
    <w:p>
      <w:pPr>
        <w:rPr>
          <w:b/>
          <w:bCs/>
          <w:color w:val="auto"/>
          <w:sz w:val="18"/>
          <w:szCs w:val="18"/>
        </w:rPr>
      </w:pPr>
      <w:r>
        <w:rPr>
          <w:b/>
          <w:bCs/>
          <w:color w:val="auto"/>
          <w:sz w:val="18"/>
          <w:szCs w:val="18"/>
        </w:rPr>
        <w:t xml:space="preserve">54. Правилник о ближим условима за организаовање целодневне наставе и продуженог боравка (“Сл. гласник 77/14) </w:t>
      </w:r>
    </w:p>
    <w:p>
      <w:pPr>
        <w:rPr>
          <w:b/>
          <w:bCs/>
          <w:color w:val="auto"/>
          <w:sz w:val="18"/>
          <w:szCs w:val="18"/>
        </w:rPr>
      </w:pPr>
      <w:r>
        <w:rPr>
          <w:b/>
          <w:bCs/>
          <w:color w:val="auto"/>
          <w:sz w:val="18"/>
          <w:szCs w:val="18"/>
        </w:rPr>
        <w:t>55. Извештај о остваривању Годишњег плана рада школе за 2022/2023. године;</w:t>
      </w:r>
    </w:p>
    <w:p>
      <w:pPr>
        <w:rPr>
          <w:b/>
          <w:bCs/>
          <w:color w:val="auto"/>
          <w:sz w:val="18"/>
          <w:szCs w:val="18"/>
        </w:rPr>
      </w:pPr>
      <w:r>
        <w:rPr>
          <w:b/>
          <w:bCs/>
          <w:color w:val="auto"/>
          <w:sz w:val="18"/>
          <w:szCs w:val="18"/>
        </w:rPr>
        <w:t>56. Упутство Министарства просвете, науке и технолошког развоја;</w:t>
      </w:r>
    </w:p>
    <w:p>
      <w:pPr>
        <w:rPr>
          <w:b/>
          <w:bCs/>
          <w:color w:val="auto"/>
          <w:sz w:val="18"/>
          <w:szCs w:val="18"/>
        </w:rPr>
      </w:pPr>
      <w:r>
        <w:rPr>
          <w:b/>
          <w:bCs/>
          <w:color w:val="auto"/>
          <w:sz w:val="18"/>
          <w:szCs w:val="18"/>
        </w:rPr>
        <w:t>57. Развојни план школе од 2022-2026 године. ОШ “Радоје Домановић”Манојловце.</w:t>
      </w:r>
    </w:p>
    <w:p>
      <w:pPr>
        <w:rPr>
          <w:b/>
          <w:bCs/>
          <w:color w:val="auto"/>
          <w:sz w:val="18"/>
          <w:szCs w:val="18"/>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color w:val="auto"/>
        </w:rPr>
      </w:pPr>
    </w:p>
    <w:p>
      <w:pPr>
        <w:spacing w:after="0" w:line="240" w:lineRule="auto"/>
        <w:rPr>
          <w:color w:val="auto"/>
        </w:rPr>
      </w:pPr>
    </w:p>
    <w:p>
      <w:pPr>
        <w:spacing w:after="0" w:line="240" w:lineRule="auto"/>
        <w:jc w:val="center"/>
        <w:rPr>
          <w:b/>
          <w:color w:val="auto"/>
        </w:rPr>
      </w:pPr>
    </w:p>
    <w:p>
      <w:pPr>
        <w:spacing w:after="0" w:line="240" w:lineRule="auto"/>
        <w:jc w:val="center"/>
        <w:rPr>
          <w:b/>
          <w:color w:val="auto"/>
          <w:sz w:val="52"/>
          <w:szCs w:val="52"/>
        </w:rPr>
      </w:pPr>
    </w:p>
    <w:p>
      <w:pPr>
        <w:spacing w:after="0" w:line="240" w:lineRule="auto"/>
        <w:jc w:val="center"/>
        <w:rPr>
          <w:b/>
          <w:color w:val="auto"/>
          <w:sz w:val="52"/>
          <w:szCs w:val="52"/>
        </w:rPr>
      </w:pPr>
    </w:p>
    <w:p>
      <w:pPr>
        <w:spacing w:after="0" w:line="240" w:lineRule="auto"/>
        <w:jc w:val="center"/>
        <w:rPr>
          <w:b/>
          <w:color w:val="auto"/>
          <w:sz w:val="52"/>
          <w:szCs w:val="52"/>
        </w:rPr>
      </w:pPr>
    </w:p>
    <w:p>
      <w:pPr>
        <w:spacing w:after="0" w:line="240" w:lineRule="auto"/>
        <w:jc w:val="center"/>
        <w:rPr>
          <w:b/>
          <w:color w:val="auto"/>
          <w:sz w:val="52"/>
          <w:szCs w:val="52"/>
        </w:rPr>
      </w:pPr>
    </w:p>
    <w:p>
      <w:pPr>
        <w:spacing w:after="0" w:line="240" w:lineRule="auto"/>
        <w:jc w:val="center"/>
        <w:rPr>
          <w:b/>
          <w:color w:val="auto"/>
          <w:sz w:val="52"/>
          <w:szCs w:val="52"/>
        </w:rPr>
      </w:pPr>
      <w:r>
        <w:rPr>
          <w:b/>
          <w:color w:val="auto"/>
          <w:sz w:val="52"/>
          <w:szCs w:val="52"/>
        </w:rPr>
        <w:t>ГОДИШЊИ ПЛАН РАДА</w:t>
      </w:r>
    </w:p>
    <w:p>
      <w:pPr>
        <w:spacing w:after="0" w:line="240" w:lineRule="auto"/>
        <w:jc w:val="center"/>
        <w:rPr>
          <w:b/>
          <w:color w:val="auto"/>
          <w:sz w:val="52"/>
          <w:szCs w:val="52"/>
        </w:rPr>
      </w:pPr>
      <w:r>
        <w:rPr>
          <w:b/>
          <w:color w:val="auto"/>
          <w:sz w:val="52"/>
          <w:szCs w:val="52"/>
        </w:rPr>
        <w:t>ОСНОВНЕ ШКОЛЕ</w:t>
      </w:r>
    </w:p>
    <w:p>
      <w:pPr>
        <w:spacing w:after="0" w:line="240" w:lineRule="auto"/>
        <w:jc w:val="center"/>
        <w:rPr>
          <w:b/>
          <w:color w:val="auto"/>
          <w:sz w:val="52"/>
          <w:szCs w:val="52"/>
        </w:rPr>
      </w:pPr>
    </w:p>
    <w:p>
      <w:pPr>
        <w:spacing w:after="0" w:line="240" w:lineRule="auto"/>
        <w:jc w:val="center"/>
        <w:rPr>
          <w:b/>
          <w:color w:val="auto"/>
          <w:szCs w:val="36"/>
        </w:rPr>
      </w:pPr>
    </w:p>
    <w:p>
      <w:pPr>
        <w:spacing w:after="0" w:line="240" w:lineRule="auto"/>
        <w:jc w:val="center"/>
        <w:rPr>
          <w:b/>
          <w:color w:val="auto"/>
          <w:sz w:val="56"/>
          <w:szCs w:val="56"/>
        </w:rPr>
      </w:pPr>
      <w:r>
        <w:rPr>
          <w:b/>
          <w:color w:val="auto"/>
          <w:szCs w:val="52"/>
        </w:rPr>
        <w:t>„</w:t>
      </w:r>
      <w:r>
        <w:rPr>
          <w:b/>
          <w:color w:val="auto"/>
          <w:sz w:val="56"/>
          <w:szCs w:val="56"/>
        </w:rPr>
        <w:t>Р А Д О Ј Е    Д  О М А Н О В И Ћ  “</w:t>
      </w:r>
    </w:p>
    <w:p>
      <w:pPr>
        <w:spacing w:after="0" w:line="240" w:lineRule="auto"/>
        <w:jc w:val="center"/>
        <w:rPr>
          <w:b/>
          <w:color w:val="auto"/>
          <w:sz w:val="56"/>
          <w:szCs w:val="56"/>
        </w:rPr>
      </w:pPr>
      <w:r>
        <w:rPr>
          <w:b/>
          <w:color w:val="auto"/>
          <w:sz w:val="56"/>
          <w:szCs w:val="56"/>
        </w:rPr>
        <w:t>М А Н О Ј Л О В Ц Е</w:t>
      </w:r>
    </w:p>
    <w:p>
      <w:pPr>
        <w:spacing w:after="0" w:line="240" w:lineRule="auto"/>
        <w:jc w:val="center"/>
        <w:rPr>
          <w:b/>
          <w:color w:val="auto"/>
          <w:sz w:val="36"/>
          <w:szCs w:val="36"/>
        </w:rPr>
      </w:pPr>
    </w:p>
    <w:p>
      <w:pPr>
        <w:spacing w:after="0" w:line="240" w:lineRule="auto"/>
        <w:jc w:val="center"/>
        <w:rPr>
          <w:b/>
          <w:color w:val="auto"/>
          <w:sz w:val="36"/>
          <w:szCs w:val="36"/>
        </w:rPr>
      </w:pPr>
    </w:p>
    <w:p>
      <w:pPr>
        <w:spacing w:after="0" w:line="240" w:lineRule="auto"/>
        <w:jc w:val="center"/>
        <w:rPr>
          <w:b/>
          <w:color w:val="auto"/>
          <w:szCs w:val="24"/>
        </w:rPr>
      </w:pPr>
      <w:r>
        <w:rPr>
          <w:b/>
          <w:color w:val="auto"/>
          <w:sz w:val="36"/>
          <w:szCs w:val="36"/>
        </w:rPr>
        <w:t>ЗА ШКОЛСКУ 2024/2025. ГОДИНУ</w:t>
      </w: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spacing w:after="0" w:line="240" w:lineRule="auto"/>
        <w:jc w:val="center"/>
        <w:rPr>
          <w:b/>
          <w:color w:val="auto"/>
        </w:rPr>
      </w:pPr>
    </w:p>
    <w:p>
      <w:pPr>
        <w:widowControl/>
        <w:rPr>
          <w:color w:val="auto"/>
        </w:rPr>
      </w:pPr>
    </w:p>
    <w:p>
      <w:pPr>
        <w:pStyle w:val="28"/>
        <w:tabs>
          <w:tab w:val="right" w:leader="dot" w:pos="10027"/>
        </w:tabs>
        <w:ind w:left="480"/>
        <w:rPr>
          <w:color w:val="auto"/>
        </w:rPr>
      </w:pPr>
    </w:p>
    <w:p>
      <w:pPr>
        <w:pStyle w:val="28"/>
        <w:tabs>
          <w:tab w:val="right" w:leader="dot" w:pos="10027"/>
        </w:tabs>
        <w:ind w:left="480"/>
        <w:rPr>
          <w:color w:val="auto"/>
        </w:rPr>
      </w:pPr>
    </w:p>
    <w:p>
      <w:pPr>
        <w:pStyle w:val="28"/>
        <w:tabs>
          <w:tab w:val="right" w:leader="dot" w:pos="10027"/>
        </w:tabs>
        <w:ind w:left="480"/>
        <w:rPr>
          <w:color w:val="auto"/>
        </w:rPr>
      </w:pPr>
    </w:p>
    <w:p>
      <w:pPr>
        <w:widowControl/>
        <w:rPr>
          <w:color w:val="auto"/>
        </w:rPr>
      </w:pPr>
      <w:r>
        <w:rPr>
          <w:color w:val="auto"/>
        </w:rPr>
        <w:t>-Полазне основе........................................................................................................................................2</w:t>
      </w:r>
      <w:r>
        <w:rPr>
          <w:color w:val="auto"/>
        </w:rPr>
        <w:br w:type="page"/>
      </w:r>
    </w:p>
    <w:p>
      <w:pPr>
        <w:jc w:val="both"/>
        <w:rPr>
          <w:rFonts w:ascii="Times New Roman Bold" w:hAnsi="Times New Roman Bold" w:eastAsia="Calibri"/>
          <w:b/>
          <w:bCs/>
          <w:color w:val="auto"/>
        </w:rPr>
      </w:pPr>
      <w:r>
        <w:rPr>
          <w:color w:val="auto"/>
        </w:rPr>
        <w:fldChar w:fldCharType="begin"/>
      </w:r>
      <w:r>
        <w:rPr>
          <w:color w:val="auto"/>
        </w:rPr>
        <w:instrText xml:space="preserve"> TOC \h \z \t "Style1;2;Style2;3;Style0;1"</w:instrText>
      </w:r>
      <w:r>
        <w:rPr>
          <w:color w:val="auto"/>
        </w:rPr>
        <w:fldChar w:fldCharType="separate"/>
      </w:r>
      <w:r>
        <w:rPr>
          <w:b/>
        </w:rPr>
        <w:t>Error! No table of contents entries found.</w:t>
      </w:r>
      <w:r>
        <w:rPr>
          <w:color w:val="auto"/>
          <w:sz w:val="20"/>
        </w:rPr>
        <w:fldChar w:fldCharType="end"/>
      </w:r>
      <w:r>
        <w:rPr>
          <w:rFonts w:ascii="Times New Roman Bold" w:hAnsi="Times New Roman Bold" w:eastAsia="Calibri"/>
          <w:b/>
          <w:bCs/>
          <w:color w:val="auto"/>
        </w:rPr>
        <w:t>ОСНОВНИ ПОСЛОВИ И РАДНИ ЗАДАЦИОДЕЉЕНСКОГ СТАРЕШИНЕ.......................215</w:t>
      </w:r>
    </w:p>
    <w:p>
      <w:pPr>
        <w:spacing w:after="0" w:line="240" w:lineRule="auto"/>
        <w:rPr>
          <w:color w:val="auto"/>
          <w:sz w:val="28"/>
          <w:szCs w:val="28"/>
        </w:rPr>
      </w:pPr>
    </w:p>
    <w:p>
      <w:pPr>
        <w:spacing w:after="0" w:line="240" w:lineRule="auto"/>
        <w:rPr>
          <w:color w:val="auto"/>
          <w:sz w:val="28"/>
          <w:szCs w:val="28"/>
        </w:rPr>
      </w:pPr>
    </w:p>
    <w:p>
      <w:pPr>
        <w:spacing w:after="0" w:line="240" w:lineRule="auto"/>
        <w:rPr>
          <w:color w:val="auto"/>
          <w:sz w:val="28"/>
          <w:szCs w:val="28"/>
        </w:rPr>
        <w:sectPr>
          <w:headerReference r:id="rId5" w:type="default"/>
          <w:footerReference r:id="rId7" w:type="default"/>
          <w:headerReference r:id="rId6" w:type="even"/>
          <w:type w:val="continuous"/>
          <w:pgSz w:w="11907" w:h="16839"/>
          <w:pgMar w:top="680" w:right="1020" w:bottom="426" w:left="850" w:header="708" w:footer="708" w:gutter="0"/>
          <w:cols w:space="720" w:num="1"/>
          <w:docGrid w:linePitch="360" w:charSpace="0"/>
        </w:sectPr>
      </w:pPr>
    </w:p>
    <w:p>
      <w:pPr>
        <w:spacing w:after="0" w:line="240" w:lineRule="auto"/>
        <w:rPr>
          <w:color w:val="auto"/>
        </w:rPr>
      </w:pPr>
    </w:p>
    <w:p>
      <w:pPr>
        <w:spacing w:after="0" w:line="240" w:lineRule="auto"/>
        <w:rPr>
          <w:color w:val="auto"/>
        </w:rPr>
      </w:pPr>
    </w:p>
    <w:p>
      <w:pPr>
        <w:pStyle w:val="88"/>
        <w:rPr>
          <w:color w:val="auto"/>
        </w:rPr>
      </w:pPr>
      <w:r>
        <w:rPr>
          <w:color w:val="auto"/>
        </w:rPr>
        <w:t>УВОД</w:t>
      </w:r>
    </w:p>
    <w:p>
      <w:pPr>
        <w:spacing w:after="0" w:line="240" w:lineRule="auto"/>
        <w:ind w:firstLine="720"/>
        <w:jc w:val="both"/>
        <w:rPr>
          <w:color w:val="auto"/>
          <w:szCs w:val="24"/>
        </w:rPr>
      </w:pPr>
      <w:r>
        <w:rPr>
          <w:color w:val="auto"/>
          <w:szCs w:val="24"/>
        </w:rPr>
        <w:t>На основу Закона о основном образовања и васпитања, наставних планова и програма са изменама и допунама, школског календара за школску 2024/2025. годину и других стручних и управних прописа израђен је Годишњи план рада школе за школску 2024/2025. годину.</w:t>
      </w:r>
    </w:p>
    <w:p>
      <w:pPr>
        <w:spacing w:after="0" w:line="240" w:lineRule="auto"/>
        <w:ind w:firstLine="720"/>
        <w:jc w:val="both"/>
        <w:rPr>
          <w:color w:val="auto"/>
          <w:szCs w:val="24"/>
        </w:rPr>
      </w:pPr>
      <w:r>
        <w:rPr>
          <w:color w:val="auto"/>
          <w:szCs w:val="24"/>
        </w:rPr>
        <w:t xml:space="preserve">У овој школској години  ОШ „Радоје Домановић“  ће своју образовно-васпитну делатност унапређивати и обогаћивати новм садржајима, облицима и методама рада. </w:t>
      </w:r>
      <w:r>
        <w:rPr>
          <w:color w:val="auto"/>
          <w:szCs w:val="24"/>
        </w:rPr>
        <w:tab/>
      </w:r>
      <w:r>
        <w:rPr>
          <w:color w:val="auto"/>
          <w:szCs w:val="24"/>
        </w:rPr>
        <w:t>Годишњи план рада школе је замишљен као радни инструмент који обухвата и каналише скуп послова и радних задатака свих учесника у раду на реализацији образовно-васпитних задатака и активности у току школске године. За ефикасно коришћење потенцијала школе, људских и материјалних ресурса, неопходна је синхронизација и рационализација деловања свих субјеката, учесника у остваривању овог Плана.</w:t>
      </w:r>
    </w:p>
    <w:p>
      <w:pPr>
        <w:spacing w:after="0" w:line="240" w:lineRule="auto"/>
        <w:ind w:firstLine="720"/>
        <w:jc w:val="both"/>
        <w:rPr>
          <w:color w:val="auto"/>
          <w:szCs w:val="24"/>
        </w:rPr>
      </w:pPr>
      <w:r>
        <w:rPr>
          <w:color w:val="auto"/>
          <w:szCs w:val="24"/>
        </w:rPr>
        <w:t>Школски програми за I и II циклус, саставни су  делови Годишњег плана  рада школе, а израдили су их школски тимови састављени од наставника разредне и предметне наставе,  који предају у  наведеним разредима и стручних сарадника.</w:t>
      </w:r>
    </w:p>
    <w:p>
      <w:pPr>
        <w:spacing w:after="0" w:line="240" w:lineRule="auto"/>
        <w:ind w:firstLine="720"/>
        <w:jc w:val="both"/>
        <w:rPr>
          <w:color w:val="auto"/>
          <w:szCs w:val="24"/>
        </w:rPr>
      </w:pPr>
      <w:r>
        <w:rPr>
          <w:color w:val="auto"/>
          <w:szCs w:val="24"/>
        </w:rPr>
        <w:t>Пројекат под називом "УВОЂЕЊЕ МУЛТИМЕДИЈАЛНИХ СРЕДСТВА У НАСТАВУ ПРИРОДНИХ НАУКА" сада је допуњен рачунарима из информатичких кабинета у Манојловцу и Братмиловцу, тако да се сада у сим учионицама, у матичој школи и подручним одељењима, налази по једана рачунарска јединица коју наставници могу користити у настави.</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МЕДИЈАТЕКА  У СЛУЖБИ  побољшања квалитета наставе и учења и повећавања мотивације ученика за усвајање наставних садржаја.</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Током   школске2009/2010 године, овај Пројекат  је оплемењен  са два видео-бима, чиме  се повећава  ефикасност наставе наведених предмета,  у смислу боље видљивости и лакше презентације градива, а набављена су  очигледна,  аудио  наставна  средства за реализацију градива у предметној и разредној настави ( ЦД плејери, ДВД читачи, гипсани и трајни  препарати, блок флауте, клавир књиге).</w:t>
      </w:r>
    </w:p>
    <w:p>
      <w:pPr>
        <w:spacing w:after="0" w:line="240" w:lineRule="auto"/>
        <w:ind w:firstLine="720"/>
        <w:jc w:val="both"/>
        <w:rPr>
          <w:color w:val="auto"/>
          <w:szCs w:val="24"/>
        </w:rPr>
      </w:pPr>
      <w:r>
        <w:rPr>
          <w:color w:val="auto"/>
          <w:szCs w:val="24"/>
        </w:rPr>
        <w:t xml:space="preserve">Министарство просвете, науке и технолошког развоја обезбедило је Интернет за централну школу и подручна  одељења, па су се стекли услови за  бржи пренос и размену информација, што  увелико олакшава функционисање у оквиру школе. </w:t>
      </w:r>
    </w:p>
    <w:p>
      <w:pPr>
        <w:spacing w:after="0" w:line="240" w:lineRule="auto"/>
        <w:ind w:firstLine="720"/>
        <w:jc w:val="both"/>
        <w:rPr>
          <w:color w:val="auto"/>
          <w:szCs w:val="24"/>
        </w:rPr>
      </w:pPr>
      <w:r>
        <w:rPr>
          <w:color w:val="auto"/>
          <w:szCs w:val="24"/>
        </w:rPr>
        <w:t xml:space="preserve">Школске 2010/2011.године, Школа је, у оквиру пројекта „Дигитална школе“, конкурисала и добила  6 информатичких кабинета, са укупно 55 рачунарских места за ученике и два преносива рачунара. Број рачунарских места, био је условљен  бројем ученика и величином расположивог простора за њихову инсталацију. Поштујући наведене критеријуме, у централној школи инсталирано је 20 радних места, у подручном одељењу у Братмиловцу 15 радних места, а кабинети са по 5 радних места инсталирану су у подручним одељењима у Мрштану, Доњем и Горњем Крајинцу и Кумареву. У Рајном Пољу и Јелашници за наставу се користе преносиви рачунари. </w:t>
      </w:r>
    </w:p>
    <w:p>
      <w:pPr>
        <w:spacing w:after="0" w:line="240" w:lineRule="auto"/>
        <w:ind w:firstLine="720"/>
        <w:jc w:val="both"/>
        <w:rPr>
          <w:color w:val="auto"/>
          <w:szCs w:val="24"/>
        </w:rPr>
      </w:pPr>
      <w:r>
        <w:rPr>
          <w:color w:val="auto"/>
          <w:szCs w:val="24"/>
        </w:rPr>
        <w:t xml:space="preserve"> Захваљујући свим досадашњим активностима око обезбеђивања рачунарске опреме, почев од донације CHF-а, преко Пројекта "УВОЂЕЊЕ МУЛТИМЕДИЈАЛНИХ СРЕДСТАВА У НАСТАВУ ПРИРОДНИХ НАУКА", разних других Донатора и донација и коначно „Дигиталне школе“, стекли су се услови, да  Школа, у овом тренутку  располаже са довољним бројем рачунара, ради задовољења потреба стручних сарадника, психолога и библиотекара, у рачунарској опреми. Такође, свака учионица у Школи има по један рачунар. Ради ефикаснијег рада и бољег праћења оралног здравља ученика, један рачунар  инсталиран је и у Стоматолошку  амбуланту, која ради при Школи. Једном речју, у школској 2011/2012. години, Школа је  потпуно опремљена рачунарском опремом. Неопходно је да се у наредном периоду обезбеди сервис постојеће рачунарске опреме и евентуална замена хаварисане или евентуално застареле компјутере.</w:t>
      </w:r>
    </w:p>
    <w:p>
      <w:pPr>
        <w:spacing w:after="0" w:line="240" w:lineRule="auto"/>
        <w:jc w:val="both"/>
        <w:rPr>
          <w:color w:val="auto"/>
          <w:szCs w:val="24"/>
        </w:rPr>
      </w:pPr>
      <w:r>
        <w:rPr>
          <w:color w:val="auto"/>
          <w:szCs w:val="24"/>
        </w:rPr>
        <w:br w:type="page"/>
      </w:r>
    </w:p>
    <w:p>
      <w:pPr>
        <w:spacing w:after="0" w:line="240" w:lineRule="auto"/>
        <w:ind w:firstLine="720"/>
        <w:jc w:val="both"/>
        <w:rPr>
          <w:color w:val="auto"/>
          <w:szCs w:val="24"/>
        </w:rPr>
      </w:pPr>
      <w:r>
        <w:rPr>
          <w:color w:val="auto"/>
          <w:szCs w:val="24"/>
        </w:rPr>
        <w:t xml:space="preserve">ШКОЛСКИМ РАЗВОЈНИМ ПЛАНОМ, у протеклом периоду успостављена  је  сарадња са локалном заједницом. Први резултати те сарадње огледају се у добијању  одобрења од  Месних заједница у Кумареву, Братмиловцу и Малој Биљаници, да се за потребе реализације наставе физичког васпитања, користе  терени за мале спортове у Кумареву и  Братмиловцу, док је Савет МЗ у Малој Биљаници одобрио коришћење фудбалског терена за одржавање школског кроса. </w:t>
      </w:r>
    </w:p>
    <w:p>
      <w:pPr>
        <w:spacing w:after="0" w:line="240" w:lineRule="auto"/>
        <w:ind w:firstLine="720"/>
        <w:jc w:val="both"/>
        <w:rPr>
          <w:color w:val="auto"/>
          <w:szCs w:val="24"/>
        </w:rPr>
      </w:pPr>
      <w:r>
        <w:rPr>
          <w:color w:val="auto"/>
          <w:szCs w:val="24"/>
        </w:rPr>
        <w:t>Годишњим планом рада утврђује се организација и динамика свих активности, одређује се место, време и начин реализације, именују носиоци  активности и обезбеђује адекватно праћење остваривања циљева и задатака образовно-васпитног рада.</w:t>
      </w:r>
    </w:p>
    <w:p>
      <w:pPr>
        <w:spacing w:after="0" w:line="240" w:lineRule="auto"/>
        <w:ind w:firstLine="720"/>
        <w:jc w:val="both"/>
        <w:rPr>
          <w:color w:val="auto"/>
          <w:szCs w:val="24"/>
        </w:rPr>
      </w:pPr>
      <w:r>
        <w:rPr>
          <w:color w:val="auto"/>
          <w:szCs w:val="24"/>
        </w:rPr>
        <w:t xml:space="preserve">Претпоставке које гарантују реализацију овог Плана  су: </w:t>
      </w:r>
    </w:p>
    <w:p>
      <w:pPr>
        <w:spacing w:after="0" w:line="240" w:lineRule="auto"/>
        <w:jc w:val="both"/>
        <w:rPr>
          <w:color w:val="auto"/>
          <w:szCs w:val="24"/>
        </w:rPr>
      </w:pPr>
      <w:r>
        <w:rPr>
          <w:color w:val="auto"/>
          <w:szCs w:val="24"/>
        </w:rPr>
        <w:t>-Дугогодишња традиција Школе, праћена запаженим резултатима на такмичењима и смотрама</w:t>
      </w:r>
    </w:p>
    <w:p>
      <w:pPr>
        <w:spacing w:after="0" w:line="240" w:lineRule="auto"/>
        <w:jc w:val="both"/>
        <w:rPr>
          <w:color w:val="auto"/>
          <w:szCs w:val="24"/>
        </w:rPr>
      </w:pPr>
      <w:r>
        <w:rPr>
          <w:color w:val="auto"/>
          <w:szCs w:val="24"/>
        </w:rPr>
        <w:t>- Адекватан и стручан кадар, спреман да се додатно ангажује у додатној настави, слободним активностима и другим облицима рада</w:t>
      </w:r>
    </w:p>
    <w:p>
      <w:pPr>
        <w:spacing w:after="0" w:line="240" w:lineRule="auto"/>
        <w:ind w:firstLine="720"/>
        <w:jc w:val="both"/>
        <w:rPr>
          <w:color w:val="auto"/>
          <w:szCs w:val="24"/>
        </w:rPr>
      </w:pPr>
      <w:r>
        <w:rPr>
          <w:color w:val="auto"/>
          <w:szCs w:val="24"/>
        </w:rPr>
        <w:t>Годишњи план рада Школе оствариваће се у материјално-техничким и просторним условима који су се знатно променили  у односу на претходну годину.  Настава у одручном   одељењу у Мрштану, од  школске 2009/2010. године одвија се у новом објекту, који је опремљен новим намештајем. Априла 2012. године предат је на коришћење нови школски објекат у подручном одељењу у Кумареву, опремљен новим намештајем. Крајем априла исте године започета је реконструкција и доградња школског објекта у подручном одељењу у Горњем Крајинцу, а биће завршена у току првог полугодишта текуће године.</w:t>
      </w:r>
    </w:p>
    <w:p>
      <w:pPr>
        <w:spacing w:after="0" w:line="240" w:lineRule="auto"/>
        <w:ind w:firstLine="720"/>
        <w:rPr>
          <w:color w:val="auto"/>
          <w:szCs w:val="24"/>
        </w:rPr>
      </w:pPr>
      <w:r>
        <w:rPr>
          <w:color w:val="auto"/>
          <w:szCs w:val="24"/>
        </w:rPr>
        <w:t>За ефикасну реализацију овог Програма, поред наставног кадра, ангажоваће се стручни сарадници, особље администрације, техничко и помоћно особље.</w:t>
      </w:r>
    </w:p>
    <w:p>
      <w:pPr>
        <w:spacing w:after="0" w:line="240" w:lineRule="auto"/>
        <w:ind w:firstLine="720"/>
        <w:rPr>
          <w:color w:val="auto"/>
          <w:szCs w:val="24"/>
        </w:rPr>
      </w:pPr>
      <w:r>
        <w:rPr>
          <w:color w:val="auto"/>
          <w:szCs w:val="24"/>
        </w:rPr>
        <w:t>Анализирајући Извештај о раду школе у претходном периоду, а имајући у виду задатке који нас очекују, неопходно је планирати следеће:</w:t>
      </w:r>
    </w:p>
    <w:p>
      <w:pPr>
        <w:spacing w:after="0" w:line="240" w:lineRule="auto"/>
        <w:ind w:firstLine="720"/>
        <w:rPr>
          <w:color w:val="auto"/>
          <w:szCs w:val="24"/>
        </w:rPr>
      </w:pPr>
      <w:r>
        <w:rPr>
          <w:color w:val="auto"/>
          <w:szCs w:val="24"/>
        </w:rPr>
        <w:t>-</w:t>
      </w:r>
      <w:r>
        <w:rPr>
          <w:color w:val="auto"/>
          <w:szCs w:val="24"/>
        </w:rPr>
        <w:tab/>
      </w:r>
      <w:r>
        <w:rPr>
          <w:color w:val="auto"/>
          <w:szCs w:val="24"/>
        </w:rPr>
        <w:t>набавку нових  наставних и очигледних средстава, обнављање школског намештаја, хигијенско одржавање школских просторија и школе у целини</w:t>
      </w:r>
    </w:p>
    <w:p>
      <w:pPr>
        <w:spacing w:after="0" w:line="240" w:lineRule="auto"/>
        <w:ind w:firstLine="720"/>
        <w:rPr>
          <w:color w:val="auto"/>
          <w:szCs w:val="24"/>
        </w:rPr>
      </w:pPr>
      <w:r>
        <w:rPr>
          <w:color w:val="auto"/>
          <w:szCs w:val="24"/>
        </w:rPr>
        <w:t>-</w:t>
      </w:r>
      <w:r>
        <w:rPr>
          <w:color w:val="auto"/>
          <w:szCs w:val="24"/>
        </w:rPr>
        <w:tab/>
      </w:r>
      <w:r>
        <w:rPr>
          <w:color w:val="auto"/>
          <w:szCs w:val="24"/>
        </w:rPr>
        <w:t>у складу са новим наставним плановима  и програмима за V,VI,VII и VIII разред основног образовања и васпитања иницирати стручно усавршавање наставног кадра</w:t>
      </w:r>
    </w:p>
    <w:p>
      <w:pPr>
        <w:spacing w:after="0" w:line="240" w:lineRule="auto"/>
        <w:ind w:left="-90" w:firstLine="810"/>
        <w:rPr>
          <w:color w:val="auto"/>
          <w:szCs w:val="24"/>
        </w:rPr>
      </w:pPr>
      <w:r>
        <w:rPr>
          <w:color w:val="auto"/>
          <w:szCs w:val="24"/>
        </w:rPr>
        <w:t>-</w:t>
      </w:r>
      <w:r>
        <w:rPr>
          <w:color w:val="auto"/>
          <w:szCs w:val="24"/>
        </w:rPr>
        <w:tab/>
      </w:r>
      <w:r>
        <w:rPr>
          <w:color w:val="auto"/>
          <w:szCs w:val="24"/>
        </w:rPr>
        <w:t>праћење напредовања ученика по најновијим захтевима и достигнућима, оцењивање ученика у свим областима рада</w:t>
      </w:r>
    </w:p>
    <w:p>
      <w:pPr>
        <w:spacing w:after="0" w:line="240" w:lineRule="auto"/>
        <w:ind w:firstLine="720"/>
        <w:rPr>
          <w:color w:val="auto"/>
          <w:szCs w:val="24"/>
        </w:rPr>
      </w:pPr>
      <w:r>
        <w:rPr>
          <w:color w:val="auto"/>
          <w:szCs w:val="24"/>
        </w:rPr>
        <w:t>-</w:t>
      </w:r>
      <w:r>
        <w:rPr>
          <w:color w:val="auto"/>
          <w:szCs w:val="24"/>
        </w:rPr>
        <w:tab/>
      </w:r>
      <w:r>
        <w:rPr>
          <w:color w:val="auto"/>
          <w:szCs w:val="24"/>
        </w:rPr>
        <w:t xml:space="preserve"> сарадња са институцијама које се баве образовно-васпитним радом, предшколске установе, средње школе, спортски клубови, спортска друштва, Домови културе</w:t>
      </w:r>
    </w:p>
    <w:p>
      <w:pPr>
        <w:spacing w:after="0" w:line="240" w:lineRule="auto"/>
        <w:ind w:firstLine="720"/>
        <w:rPr>
          <w:color w:val="auto"/>
          <w:szCs w:val="24"/>
        </w:rPr>
      </w:pPr>
      <w:r>
        <w:rPr>
          <w:color w:val="auto"/>
          <w:szCs w:val="24"/>
        </w:rPr>
        <w:t>-</w:t>
      </w:r>
      <w:r>
        <w:rPr>
          <w:color w:val="auto"/>
          <w:szCs w:val="24"/>
        </w:rPr>
        <w:tab/>
      </w:r>
      <w:r>
        <w:rPr>
          <w:color w:val="auto"/>
          <w:szCs w:val="24"/>
        </w:rPr>
        <w:t xml:space="preserve"> у складу са Законом о основама система образовања и васпитања у  Школи ће се организовати настава  обавезних изборних предмета: Веронауке-Православни катихизис и Грађанског васитања - сазнање о себи и другима за ученике од I  – VIII разреда.</w:t>
      </w:r>
    </w:p>
    <w:p>
      <w:pPr>
        <w:spacing w:after="0" w:line="240" w:lineRule="auto"/>
        <w:ind w:firstLine="720"/>
        <w:rPr>
          <w:color w:val="auto"/>
          <w:szCs w:val="24"/>
        </w:rPr>
      </w:pPr>
      <w:r>
        <w:rPr>
          <w:color w:val="auto"/>
          <w:szCs w:val="24"/>
        </w:rPr>
        <w:t>-</w:t>
      </w:r>
      <w:r>
        <w:rPr>
          <w:color w:val="auto"/>
          <w:szCs w:val="24"/>
        </w:rPr>
        <w:tab/>
      </w:r>
      <w:r>
        <w:rPr>
          <w:color w:val="auto"/>
          <w:szCs w:val="24"/>
        </w:rPr>
        <w:t xml:space="preserve">у  школској 2009/2010. години формиран је Тим за заштиту ученика од насиља, злостављања и занемаривања, израђен је Програм заштите ученика од насиља, злостављања и занемаривања, исти је  прилагођен и усклађен  са Посебним протоколом  заштите ученика од насиља, злостављања и занемаривања на основу Приручника. У текућој школској години чланови Тим за заштиту ученика од насиља, злостављања и занемаривања имаће прилику да добију замену или остану и даље у Тиму ако буду желели . </w:t>
      </w:r>
    </w:p>
    <w:p>
      <w:pPr>
        <w:spacing w:after="0" w:line="240" w:lineRule="auto"/>
        <w:ind w:firstLine="720"/>
        <w:rPr>
          <w:color w:val="auto"/>
          <w:szCs w:val="24"/>
        </w:rPr>
      </w:pPr>
      <w:r>
        <w:rPr>
          <w:color w:val="auto"/>
          <w:szCs w:val="24"/>
        </w:rPr>
        <w:t>-</w:t>
      </w:r>
      <w:r>
        <w:rPr>
          <w:color w:val="auto"/>
          <w:szCs w:val="24"/>
        </w:rPr>
        <w:tab/>
      </w:r>
      <w:r>
        <w:rPr>
          <w:color w:val="auto"/>
          <w:szCs w:val="24"/>
        </w:rPr>
        <w:t xml:space="preserve">у школској 2011/2012.  години спроведен је процес Самовредновања рада школе, свих кључних области, свих показатеља и  подручја вредновања, осим по једног подручја вредновања, које је самоврднвано  и школској 2010/2011. години па је на основу анализе резултата и Извештаја о  самовредновању урађен Акциони план, у школској 2012/2013. Години. </w:t>
      </w:r>
      <w:r>
        <w:rPr>
          <w:color w:val="auto"/>
          <w:szCs w:val="24"/>
        </w:rPr>
        <w:tab/>
      </w:r>
      <w:r>
        <w:rPr>
          <w:color w:val="auto"/>
          <w:szCs w:val="24"/>
        </w:rPr>
        <w:t>Урађенo је Самовредновање и Акциони планoви за све кључне области  за отклањање слабих страна уочених у процесу самовредновања за период од шк. 2011/12 до 2016/17 који су имплементирани у ШРП. Од ове шк. 2017/18.г. Почиње нови четворогодишњи циклус процеса Самоврдновања формиран је нови тим који чине 7 координатора по кључним областима  и подењена су задужења подручјима вредновањаима и урађени су планови по кључним областима.</w:t>
      </w:r>
    </w:p>
    <w:p>
      <w:pPr>
        <w:spacing w:after="0" w:line="240" w:lineRule="auto"/>
        <w:jc w:val="both"/>
        <w:rPr>
          <w:color w:val="auto"/>
          <w:szCs w:val="24"/>
        </w:rPr>
      </w:pPr>
      <w:r>
        <w:rPr>
          <w:color w:val="auto"/>
          <w:szCs w:val="24"/>
        </w:rPr>
        <w:tab/>
      </w:r>
      <w:r>
        <w:rPr>
          <w:color w:val="auto"/>
          <w:szCs w:val="24"/>
        </w:rPr>
        <w:t xml:space="preserve">У школској 2011/2012.  години, изграђен   је  школски објекат, у подручном  одељењу у Кумареву. Објекат  има две учионице са  пратећим просторијама, за ученике од првог до четвртог разреда и посебан простор за припремну групу са пратећим просторијама. Изградњом овог објекта  решен  је  дугогодишњи проблем неадекватног школског простора у </w:t>
      </w:r>
    </w:p>
    <w:p>
      <w:pPr>
        <w:spacing w:after="0" w:line="240" w:lineRule="auto"/>
        <w:jc w:val="both"/>
        <w:rPr>
          <w:color w:val="auto"/>
          <w:szCs w:val="24"/>
        </w:rPr>
      </w:pPr>
      <w:r>
        <w:rPr>
          <w:color w:val="auto"/>
          <w:szCs w:val="24"/>
        </w:rPr>
        <w:t>овом подручном  одељењу.</w:t>
      </w:r>
    </w:p>
    <w:p>
      <w:pPr>
        <w:spacing w:after="0" w:line="240" w:lineRule="auto"/>
        <w:jc w:val="both"/>
        <w:rPr>
          <w:color w:val="auto"/>
          <w:szCs w:val="24"/>
        </w:rPr>
      </w:pPr>
      <w:r>
        <w:rPr>
          <w:b/>
          <w:color w:val="auto"/>
          <w:sz w:val="28"/>
          <w:szCs w:val="28"/>
        </w:rPr>
        <w:t xml:space="preserve">  У </w:t>
      </w:r>
      <w:r>
        <w:rPr>
          <w:color w:val="auto"/>
          <w:szCs w:val="24"/>
        </w:rPr>
        <w:t>подручном одељењу у Рајном Пољу  у јулу месецу 2013.године изграђен је санитарни чвор и обезбеђена пијаћа вода за ученике.Такође је за ученике у подручном одељењу у Јелашници обезбеђена техничка вода.Извршено је кречење свих школских објеката,поправка и санација објекатаи и инвентара те су сви објекти спремни за почетак школске године.</w:t>
      </w:r>
    </w:p>
    <w:p>
      <w:pPr>
        <w:spacing w:after="0" w:line="240" w:lineRule="auto"/>
        <w:jc w:val="both"/>
        <w:rPr>
          <w:color w:val="auto"/>
          <w:szCs w:val="24"/>
        </w:rPr>
      </w:pPr>
      <w:r>
        <w:rPr>
          <w:color w:val="auto"/>
          <w:szCs w:val="24"/>
        </w:rPr>
        <w:t>Школски објекат у Братмиловцу је у јулу месецу 2013.године, стављен под видео надзор захваљујући спонзорима,тако да је у овом објекту безбедност ученика подигнута на већи ниво,а уједно је спречено даље уништавање објекта.</w:t>
      </w:r>
    </w:p>
    <w:p>
      <w:pPr>
        <w:spacing w:after="0" w:line="240" w:lineRule="auto"/>
        <w:jc w:val="both"/>
        <w:rPr>
          <w:color w:val="auto"/>
          <w:szCs w:val="24"/>
        </w:rPr>
      </w:pPr>
      <w:r>
        <w:rPr>
          <w:color w:val="auto"/>
          <w:szCs w:val="24"/>
        </w:rPr>
        <w:t>Сређено је школско двориште у Манојловцу које је било јако запуштено тако да су и овде обезбеђени безбеднији услови за боравак деце.</w:t>
      </w:r>
    </w:p>
    <w:p>
      <w:pPr>
        <w:spacing w:after="0" w:line="240" w:lineRule="auto"/>
        <w:jc w:val="both"/>
        <w:rPr>
          <w:color w:val="auto"/>
          <w:szCs w:val="24"/>
        </w:rPr>
      </w:pPr>
      <w:r>
        <w:rPr>
          <w:color w:val="auto"/>
          <w:szCs w:val="24"/>
        </w:rPr>
        <w:t>У августу месецу урађено је и сређивање школског дворишта у Горњем Крајинцу, Доњем Крајинцу и Мрштану.</w:t>
      </w:r>
    </w:p>
    <w:p>
      <w:pPr>
        <w:spacing w:after="0" w:line="240" w:lineRule="auto"/>
        <w:jc w:val="both"/>
        <w:rPr>
          <w:color w:val="auto"/>
          <w:szCs w:val="24"/>
        </w:rPr>
      </w:pPr>
      <w:r>
        <w:rPr>
          <w:color w:val="auto"/>
          <w:szCs w:val="24"/>
        </w:rPr>
        <w:t>У 2013\14.години сређена је медијатека у централној школи у Манојловцу,сређна је и пуштена у рад фискултурна сала и отварене и сређене летње учионице за ликовну уметност.</w:t>
      </w:r>
    </w:p>
    <w:p>
      <w:pPr>
        <w:spacing w:after="0" w:line="240" w:lineRule="auto"/>
        <w:jc w:val="both"/>
        <w:rPr>
          <w:color w:val="auto"/>
          <w:szCs w:val="24"/>
        </w:rPr>
      </w:pPr>
      <w:r>
        <w:rPr>
          <w:color w:val="auto"/>
          <w:szCs w:val="24"/>
        </w:rPr>
        <w:t xml:space="preserve">У 2014\15.године постављен је видео надзор у Мрштану и горњем Крајинцу.Постављена капија у Мрштану и Кумареву и реновиран кров помоћног објекта у Горњек Крајинцу,као и ограда дуж целог дворишта и бетониран улазни део дворишта испред школе.У Мрштану је такође дограђена ограда која је била порушена.Део ових активности је урађен у сарадњи са локалном самоуправом. </w:t>
      </w:r>
    </w:p>
    <w:p>
      <w:pPr>
        <w:spacing w:after="0" w:line="240" w:lineRule="auto"/>
        <w:jc w:val="both"/>
        <w:rPr>
          <w:color w:val="auto"/>
          <w:szCs w:val="24"/>
        </w:rPr>
      </w:pPr>
      <w:r>
        <w:rPr>
          <w:color w:val="auto"/>
          <w:szCs w:val="24"/>
        </w:rPr>
        <w:t>У ентралној школи у Манојловцу постављенна су три огласна паноа,засађено још десетак ниских туја и пуштено у рад парно грејање.</w:t>
      </w:r>
    </w:p>
    <w:p>
      <w:pPr>
        <w:spacing w:after="0" w:line="240" w:lineRule="auto"/>
        <w:jc w:val="both"/>
        <w:rPr>
          <w:color w:val="auto"/>
          <w:szCs w:val="24"/>
        </w:rPr>
      </w:pPr>
      <w:r>
        <w:rPr>
          <w:color w:val="auto"/>
          <w:szCs w:val="24"/>
        </w:rPr>
        <w:t>У школској 2015/16.години постављен је видео надзор у школи у Доњем Крајинцу и Рајном Пољу.</w:t>
      </w:r>
    </w:p>
    <w:p>
      <w:pPr>
        <w:spacing w:after="0" w:line="240" w:lineRule="auto"/>
        <w:jc w:val="both"/>
        <w:rPr>
          <w:color w:val="auto"/>
          <w:szCs w:val="24"/>
        </w:rPr>
      </w:pPr>
      <w:r>
        <w:rPr>
          <w:color w:val="auto"/>
          <w:szCs w:val="24"/>
        </w:rPr>
        <w:t>У  2016/17.години постављен је видео надзор у школама у Рајном пољу и Јелашници тако да смо сада опремили сва издвојена одељења видео мнадзором.Постављем је громобран на матичној школи у Манојловцу и тиме су све школе обезбеђене громобраном.</w:t>
      </w:r>
    </w:p>
    <w:p>
      <w:pPr>
        <w:spacing w:after="0" w:line="240" w:lineRule="auto"/>
        <w:jc w:val="both"/>
        <w:rPr>
          <w:color w:val="auto"/>
          <w:szCs w:val="24"/>
          <w:lang w:val="sr-Cyrl-CS"/>
        </w:rPr>
      </w:pPr>
      <w:r>
        <w:rPr>
          <w:color w:val="auto"/>
          <w:szCs w:val="24"/>
        </w:rPr>
        <w:t>У 2018\19.години ѕахваљујући компанији Бамби обе</w:t>
      </w:r>
      <w:r>
        <w:rPr>
          <w:color w:val="auto"/>
          <w:szCs w:val="24"/>
          <w:lang w:val="sr-Cyrl-CS"/>
        </w:rPr>
        <w:t>з</w:t>
      </w:r>
      <w:r>
        <w:rPr>
          <w:color w:val="auto"/>
          <w:szCs w:val="24"/>
        </w:rPr>
        <w:t>беђена је интерактивна табла.</w:t>
      </w:r>
    </w:p>
    <w:p>
      <w:pPr>
        <w:spacing w:after="0" w:line="240" w:lineRule="auto"/>
        <w:jc w:val="both"/>
        <w:rPr>
          <w:color w:val="auto"/>
          <w:szCs w:val="24"/>
          <w:lang w:val="sr-Cyrl-CS"/>
        </w:rPr>
      </w:pPr>
      <w:r>
        <w:rPr>
          <w:color w:val="auto"/>
          <w:szCs w:val="24"/>
          <w:lang w:val="sr-Cyrl-CS"/>
        </w:rPr>
        <w:t>Током 2019 године промењена је столарија у мати</w:t>
      </w:r>
      <w:r>
        <w:rPr>
          <w:color w:val="auto"/>
          <w:szCs w:val="24"/>
        </w:rPr>
        <w:t>ч</w:t>
      </w:r>
      <w:r>
        <w:rPr>
          <w:color w:val="auto"/>
          <w:szCs w:val="24"/>
          <w:lang w:val="sr-Cyrl-CS"/>
        </w:rPr>
        <w:t>ној школи у Манојловцу,тако да је након 62 одине решен и овај проблем а са наставком реализације ненергетске ефикасноисти биће настављено наредне године.</w:t>
      </w:r>
    </w:p>
    <w:p>
      <w:pPr>
        <w:spacing w:after="0" w:line="240" w:lineRule="auto"/>
        <w:jc w:val="both"/>
        <w:rPr>
          <w:color w:val="auto"/>
          <w:szCs w:val="24"/>
        </w:rPr>
      </w:pPr>
      <w:r>
        <w:rPr>
          <w:color w:val="auto"/>
          <w:szCs w:val="24"/>
          <w:lang w:val="sr-Cyrl-CS"/>
        </w:rPr>
        <w:t>Урађено је бетонирање улазног дела школског дворишта у Манојловцу и постављене клупе за седење као и жардињере у којима је засађено цвеће.</w:t>
      </w:r>
    </w:p>
    <w:p>
      <w:pPr>
        <w:spacing w:after="0" w:line="240" w:lineRule="auto"/>
        <w:jc w:val="both"/>
        <w:rPr>
          <w:color w:val="auto"/>
          <w:szCs w:val="24"/>
        </w:rPr>
      </w:pPr>
      <w:r>
        <w:rPr>
          <w:color w:val="auto"/>
          <w:szCs w:val="24"/>
        </w:rPr>
        <w:t>Урађена је 2021.године ограда дворишта школе у Братмиловцу у дужини 560 мметара.</w:t>
      </w:r>
    </w:p>
    <w:p>
      <w:pPr>
        <w:spacing w:after="0" w:line="240" w:lineRule="auto"/>
        <w:jc w:val="both"/>
        <w:rPr>
          <w:color w:val="auto"/>
          <w:szCs w:val="24"/>
        </w:rPr>
      </w:pPr>
      <w:r>
        <w:rPr>
          <w:color w:val="auto"/>
          <w:szCs w:val="24"/>
        </w:rPr>
        <w:t>Исте године је урађена помоћна стаза и преуређен тоалет у школи у Братмиловцу за ученика који користи колица за непокретне особе.</w:t>
      </w:r>
    </w:p>
    <w:p>
      <w:pPr>
        <w:spacing w:after="0" w:line="240" w:lineRule="auto"/>
        <w:jc w:val="both"/>
        <w:rPr>
          <w:color w:val="auto"/>
          <w:szCs w:val="24"/>
        </w:rPr>
      </w:pPr>
      <w:r>
        <w:rPr>
          <w:color w:val="auto"/>
          <w:szCs w:val="24"/>
          <w:lang w:val="sr-Cyrl-CS"/>
        </w:rPr>
        <w:t xml:space="preserve">Такође </w:t>
      </w:r>
      <w:r>
        <w:rPr>
          <w:color w:val="auto"/>
          <w:szCs w:val="24"/>
        </w:rPr>
        <w:t>је у 2021/22 години урађено парно грејање у школи у Братмиловцу.</w:t>
      </w:r>
    </w:p>
    <w:p>
      <w:pPr>
        <w:spacing w:after="0" w:line="240" w:lineRule="auto"/>
        <w:jc w:val="both"/>
        <w:rPr>
          <w:color w:val="auto"/>
          <w:szCs w:val="24"/>
          <w:lang w:val="sr-Cyrl-CS"/>
        </w:rPr>
      </w:pPr>
      <w:r>
        <w:rPr>
          <w:color w:val="auto"/>
          <w:szCs w:val="24"/>
          <w:lang w:val="sr-Cyrl-CS"/>
        </w:rPr>
        <w:t xml:space="preserve">Пројекат је предат Друштвеним делатностима и чека се његова  реализација.  </w:t>
      </w:r>
    </w:p>
    <w:p>
      <w:pPr>
        <w:spacing w:after="0" w:line="240" w:lineRule="auto"/>
        <w:jc w:val="both"/>
        <w:rPr>
          <w:color w:val="auto"/>
          <w:szCs w:val="24"/>
        </w:rPr>
      </w:pPr>
      <w:r>
        <w:rPr>
          <w:color w:val="auto"/>
          <w:szCs w:val="24"/>
        </w:rPr>
        <w:t>Асфалтирано игралиште за мали фудбал у матичној школи у Манојловцу 2023.године.</w:t>
      </w:r>
    </w:p>
    <w:p>
      <w:pPr>
        <w:spacing w:after="0" w:line="240" w:lineRule="auto"/>
        <w:jc w:val="both"/>
        <w:rPr>
          <w:color w:val="auto"/>
          <w:szCs w:val="24"/>
        </w:rPr>
      </w:pPr>
      <w:r>
        <w:rPr>
          <w:color w:val="auto"/>
          <w:szCs w:val="24"/>
          <w:lang w:val="sr-Cyrl-CS"/>
        </w:rPr>
        <w:t>Градска управа града Лесковца је обезбедила лаптоп за школу</w:t>
      </w:r>
      <w:r>
        <w:rPr>
          <w:color w:val="auto"/>
          <w:szCs w:val="24"/>
        </w:rPr>
        <w:t>,а од стране Министарства смо добили 8 лаптопа и пројектора.</w:t>
      </w:r>
    </w:p>
    <w:p>
      <w:pPr>
        <w:spacing w:after="0" w:line="240" w:lineRule="auto"/>
        <w:jc w:val="both"/>
        <w:rPr>
          <w:color w:val="auto"/>
          <w:szCs w:val="24"/>
        </w:rPr>
      </w:pPr>
      <w:r>
        <w:rPr>
          <w:color w:val="auto"/>
          <w:szCs w:val="24"/>
        </w:rPr>
        <w:t>Асфалтирано кошаркашко игралиште исте године.</w:t>
      </w:r>
    </w:p>
    <w:p>
      <w:pPr>
        <w:spacing w:after="0" w:line="240" w:lineRule="auto"/>
        <w:jc w:val="both"/>
        <w:rPr>
          <w:color w:val="auto"/>
          <w:szCs w:val="24"/>
        </w:rPr>
      </w:pPr>
      <w:r>
        <w:rPr>
          <w:color w:val="auto"/>
          <w:szCs w:val="24"/>
        </w:rPr>
        <w:t>Асфалтирано игралиште за одбојку у матичној школи у Манојловцу априла месеца 2024.године.</w:t>
      </w:r>
    </w:p>
    <w:p>
      <w:pPr>
        <w:spacing w:after="0" w:line="240" w:lineRule="auto"/>
        <w:jc w:val="both"/>
        <w:rPr>
          <w:color w:val="auto"/>
          <w:szCs w:val="24"/>
        </w:rPr>
      </w:pPr>
      <w:r>
        <w:rPr>
          <w:color w:val="auto"/>
          <w:szCs w:val="24"/>
        </w:rPr>
        <w:t>У 2024.години је такође завршена ограда школе у Доњем Крајинцу  у дужини од 360 метара.</w:t>
      </w:r>
    </w:p>
    <w:p>
      <w:pPr>
        <w:spacing w:after="0" w:line="240" w:lineRule="auto"/>
        <w:jc w:val="both"/>
        <w:rPr>
          <w:color w:val="auto"/>
          <w:szCs w:val="24"/>
        </w:rPr>
      </w:pPr>
      <w:r>
        <w:rPr>
          <w:color w:val="auto"/>
          <w:szCs w:val="24"/>
        </w:rPr>
        <w:t>Маја месеца 2024.године, у износу од 300.000 динара обновљен школски намештај у Манојловцу.</w:t>
      </w:r>
    </w:p>
    <w:p>
      <w:pPr>
        <w:spacing w:after="0" w:line="240" w:lineRule="auto"/>
        <w:jc w:val="both"/>
        <w:rPr>
          <w:color w:val="auto"/>
          <w:szCs w:val="24"/>
        </w:rPr>
      </w:pPr>
      <w:r>
        <w:rPr>
          <w:color w:val="auto"/>
          <w:szCs w:val="24"/>
        </w:rPr>
        <w:t>Јула месеца 2024. године закључен уговор за израду пројекта помоћног објекта у Манојловцу.</w:t>
      </w:r>
    </w:p>
    <w:p>
      <w:pPr>
        <w:spacing w:after="0" w:line="240" w:lineRule="auto"/>
        <w:jc w:val="both"/>
        <w:rPr>
          <w:color w:val="auto"/>
          <w:szCs w:val="24"/>
        </w:rPr>
      </w:pPr>
      <w:r>
        <w:rPr>
          <w:color w:val="auto"/>
          <w:szCs w:val="24"/>
        </w:rPr>
        <w:t>Априла месеца 2024.године је уведена вода у Рајном Пољу и ,постављени нови филтери за пречишћавање воде,такође је и школски објекат легализован.</w:t>
      </w:r>
    </w:p>
    <w:p>
      <w:pPr>
        <w:spacing w:after="0" w:line="240" w:lineRule="auto"/>
        <w:ind w:firstLine="720"/>
        <w:jc w:val="center"/>
        <w:rPr>
          <w:b/>
          <w:color w:val="auto"/>
          <w:sz w:val="28"/>
          <w:szCs w:val="28"/>
        </w:rPr>
      </w:pPr>
      <w:bookmarkStart w:id="3" w:name="_Toc25955"/>
      <w:bookmarkStart w:id="4" w:name="_Toc10604"/>
      <w:bookmarkStart w:id="5" w:name="_Toc32210"/>
    </w:p>
    <w:p>
      <w:pPr>
        <w:spacing w:after="0" w:line="240" w:lineRule="auto"/>
        <w:ind w:firstLine="720"/>
        <w:jc w:val="center"/>
        <w:rPr>
          <w:b/>
          <w:color w:val="auto"/>
          <w:sz w:val="28"/>
          <w:szCs w:val="28"/>
        </w:rPr>
      </w:pPr>
    </w:p>
    <w:p>
      <w:pPr>
        <w:spacing w:after="0" w:line="240" w:lineRule="auto"/>
        <w:ind w:firstLine="720"/>
        <w:jc w:val="center"/>
        <w:rPr>
          <w:b/>
          <w:color w:val="auto"/>
          <w:sz w:val="28"/>
          <w:szCs w:val="28"/>
        </w:rPr>
      </w:pPr>
    </w:p>
    <w:p>
      <w:pPr>
        <w:spacing w:after="0" w:line="240" w:lineRule="auto"/>
        <w:ind w:firstLine="720"/>
        <w:jc w:val="center"/>
        <w:rPr>
          <w:b/>
          <w:color w:val="auto"/>
          <w:sz w:val="28"/>
          <w:szCs w:val="28"/>
        </w:rPr>
      </w:pPr>
    </w:p>
    <w:p>
      <w:pPr>
        <w:spacing w:after="0" w:line="240" w:lineRule="auto"/>
        <w:ind w:firstLine="720"/>
        <w:jc w:val="center"/>
        <w:rPr>
          <w:b/>
          <w:color w:val="auto"/>
          <w:sz w:val="28"/>
          <w:szCs w:val="28"/>
        </w:rPr>
      </w:pPr>
    </w:p>
    <w:p>
      <w:pPr>
        <w:spacing w:after="0" w:line="240" w:lineRule="auto"/>
        <w:ind w:firstLine="720"/>
        <w:jc w:val="center"/>
        <w:rPr>
          <w:b/>
          <w:color w:val="auto"/>
          <w:sz w:val="28"/>
          <w:szCs w:val="28"/>
        </w:rPr>
      </w:pPr>
    </w:p>
    <w:p>
      <w:pPr>
        <w:spacing w:after="0" w:line="240" w:lineRule="auto"/>
        <w:ind w:firstLine="720"/>
        <w:jc w:val="center"/>
        <w:rPr>
          <w:b/>
          <w:color w:val="auto"/>
          <w:sz w:val="28"/>
          <w:szCs w:val="28"/>
        </w:rPr>
      </w:pPr>
    </w:p>
    <w:p>
      <w:pPr>
        <w:spacing w:after="0" w:line="240" w:lineRule="auto"/>
        <w:ind w:firstLine="720"/>
        <w:jc w:val="center"/>
        <w:rPr>
          <w:b/>
          <w:color w:val="auto"/>
          <w:sz w:val="28"/>
          <w:szCs w:val="28"/>
        </w:rPr>
      </w:pPr>
    </w:p>
    <w:p>
      <w:pPr>
        <w:spacing w:after="0" w:line="240" w:lineRule="auto"/>
        <w:ind w:firstLine="720"/>
        <w:jc w:val="center"/>
        <w:rPr>
          <w:b/>
          <w:color w:val="auto"/>
          <w:sz w:val="28"/>
          <w:szCs w:val="28"/>
          <w:lang w:val="sr-Cyrl-CS"/>
        </w:rPr>
      </w:pPr>
    </w:p>
    <w:p>
      <w:pPr>
        <w:spacing w:after="0" w:line="240" w:lineRule="auto"/>
        <w:ind w:firstLine="720"/>
        <w:jc w:val="center"/>
        <w:rPr>
          <w:b/>
          <w:color w:val="auto"/>
          <w:sz w:val="28"/>
          <w:szCs w:val="28"/>
        </w:rPr>
      </w:pPr>
      <w:r>
        <w:rPr>
          <w:b/>
          <w:color w:val="auto"/>
          <w:sz w:val="28"/>
          <w:szCs w:val="28"/>
          <w:lang w:val="sr-Cyrl-CS"/>
        </w:rPr>
        <w:t>ОПШТИ УСПЕХ  УЧЕНИКА НА КРАЈУ ШКОЛСКЕ  202</w:t>
      </w:r>
      <w:r>
        <w:rPr>
          <w:b/>
          <w:color w:val="auto"/>
          <w:sz w:val="28"/>
          <w:szCs w:val="28"/>
        </w:rPr>
        <w:t>3</w:t>
      </w:r>
      <w:r>
        <w:rPr>
          <w:b/>
          <w:color w:val="auto"/>
          <w:sz w:val="28"/>
          <w:szCs w:val="28"/>
          <w:lang w:val="sr-Cyrl-CS"/>
        </w:rPr>
        <w:t>/202</w:t>
      </w:r>
      <w:r>
        <w:rPr>
          <w:b/>
          <w:color w:val="auto"/>
          <w:sz w:val="28"/>
          <w:szCs w:val="28"/>
        </w:rPr>
        <w:t>4</w:t>
      </w:r>
      <w:r>
        <w:rPr>
          <w:b/>
          <w:color w:val="auto"/>
          <w:sz w:val="28"/>
          <w:szCs w:val="28"/>
          <w:lang w:val="sr-Cyrl-CS"/>
        </w:rPr>
        <w:t xml:space="preserve">. </w:t>
      </w:r>
      <w:r>
        <w:rPr>
          <w:b/>
          <w:color w:val="auto"/>
          <w:sz w:val="28"/>
          <w:szCs w:val="28"/>
        </w:rPr>
        <w:t>ГОДИНЕ</w:t>
      </w:r>
    </w:p>
    <w:p>
      <w:pPr>
        <w:spacing w:after="0" w:line="240" w:lineRule="auto"/>
        <w:jc w:val="center"/>
        <w:rPr>
          <w:color w:val="auto"/>
          <w:szCs w:val="24"/>
        </w:rPr>
      </w:pP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09"/>
        <w:gridCol w:w="785"/>
        <w:gridCol w:w="785"/>
        <w:gridCol w:w="786"/>
        <w:gridCol w:w="786"/>
        <w:gridCol w:w="1103"/>
        <w:gridCol w:w="988"/>
        <w:gridCol w:w="895"/>
        <w:gridCol w:w="945"/>
        <w:gridCol w:w="11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009" w:type="dxa"/>
            <w:vMerge w:val="restart"/>
          </w:tcPr>
          <w:p>
            <w:pPr>
              <w:spacing w:after="0" w:line="240" w:lineRule="auto"/>
              <w:rPr>
                <w:b/>
                <w:color w:val="auto"/>
                <w:sz w:val="16"/>
              </w:rPr>
            </w:pPr>
          </w:p>
          <w:p>
            <w:pPr>
              <w:spacing w:after="0" w:line="240" w:lineRule="auto"/>
              <w:rPr>
                <w:b/>
                <w:color w:val="auto"/>
                <w:sz w:val="16"/>
              </w:rPr>
            </w:pPr>
          </w:p>
          <w:p>
            <w:pPr>
              <w:spacing w:after="0" w:line="240" w:lineRule="auto"/>
              <w:rPr>
                <w:b/>
                <w:color w:val="auto"/>
                <w:sz w:val="16"/>
              </w:rPr>
            </w:pPr>
            <w:r>
              <w:rPr>
                <w:b/>
                <w:color w:val="auto"/>
                <w:sz w:val="16"/>
              </w:rPr>
              <w:t>Разред</w:t>
            </w:r>
          </w:p>
        </w:tc>
        <w:tc>
          <w:tcPr>
            <w:tcW w:w="1009" w:type="dxa"/>
            <w:vMerge w:val="restart"/>
          </w:tcPr>
          <w:p>
            <w:pPr>
              <w:spacing w:after="0" w:line="240" w:lineRule="auto"/>
              <w:rPr>
                <w:b/>
                <w:color w:val="auto"/>
                <w:sz w:val="16"/>
              </w:rPr>
            </w:pPr>
          </w:p>
          <w:p>
            <w:pPr>
              <w:spacing w:after="0" w:line="240" w:lineRule="auto"/>
              <w:rPr>
                <w:b/>
                <w:color w:val="auto"/>
                <w:sz w:val="16"/>
              </w:rPr>
            </w:pPr>
            <w:r>
              <w:rPr>
                <w:b/>
                <w:color w:val="auto"/>
                <w:sz w:val="16"/>
              </w:rPr>
              <w:t>Свега</w:t>
            </w:r>
          </w:p>
          <w:p>
            <w:pPr>
              <w:spacing w:after="0" w:line="240" w:lineRule="auto"/>
              <w:rPr>
                <w:b/>
                <w:color w:val="auto"/>
                <w:sz w:val="16"/>
              </w:rPr>
            </w:pPr>
            <w:r>
              <w:rPr>
                <w:b/>
                <w:color w:val="auto"/>
                <w:sz w:val="16"/>
              </w:rPr>
              <w:t>ученика</w:t>
            </w:r>
          </w:p>
        </w:tc>
        <w:tc>
          <w:tcPr>
            <w:tcW w:w="3142" w:type="dxa"/>
            <w:gridSpan w:val="4"/>
          </w:tcPr>
          <w:p>
            <w:pPr>
              <w:spacing w:after="0" w:line="240" w:lineRule="auto"/>
              <w:rPr>
                <w:b/>
                <w:color w:val="auto"/>
                <w:sz w:val="16"/>
              </w:rPr>
            </w:pPr>
          </w:p>
          <w:p>
            <w:pPr>
              <w:spacing w:after="0" w:line="240" w:lineRule="auto"/>
              <w:rPr>
                <w:b/>
                <w:color w:val="auto"/>
                <w:sz w:val="16"/>
              </w:rPr>
            </w:pPr>
            <w:r>
              <w:rPr>
                <w:b/>
                <w:color w:val="auto"/>
                <w:sz w:val="16"/>
              </w:rPr>
              <w:t>Позитиван успех</w:t>
            </w:r>
          </w:p>
        </w:tc>
        <w:tc>
          <w:tcPr>
            <w:tcW w:w="2091" w:type="dxa"/>
            <w:gridSpan w:val="2"/>
          </w:tcPr>
          <w:p>
            <w:pPr>
              <w:spacing w:after="0" w:line="240" w:lineRule="auto"/>
              <w:rPr>
                <w:b/>
                <w:color w:val="auto"/>
                <w:sz w:val="16"/>
              </w:rPr>
            </w:pPr>
          </w:p>
          <w:p>
            <w:pPr>
              <w:spacing w:after="0" w:line="240" w:lineRule="auto"/>
              <w:rPr>
                <w:b/>
                <w:color w:val="auto"/>
                <w:sz w:val="16"/>
              </w:rPr>
            </w:pPr>
            <w:r>
              <w:rPr>
                <w:b/>
                <w:color w:val="auto"/>
                <w:sz w:val="16"/>
              </w:rPr>
              <w:t>преводи се</w:t>
            </w:r>
          </w:p>
        </w:tc>
        <w:tc>
          <w:tcPr>
            <w:tcW w:w="3002" w:type="dxa"/>
            <w:gridSpan w:val="3"/>
          </w:tcPr>
          <w:p>
            <w:pPr>
              <w:spacing w:after="0" w:line="240" w:lineRule="auto"/>
              <w:rPr>
                <w:b/>
                <w:color w:val="auto"/>
                <w:sz w:val="16"/>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009" w:type="dxa"/>
            <w:vMerge w:val="continue"/>
            <w:vAlign w:val="center"/>
          </w:tcPr>
          <w:p>
            <w:pPr>
              <w:spacing w:after="0" w:line="240" w:lineRule="auto"/>
              <w:rPr>
                <w:b/>
                <w:color w:val="auto"/>
                <w:sz w:val="16"/>
              </w:rPr>
            </w:pPr>
          </w:p>
        </w:tc>
        <w:tc>
          <w:tcPr>
            <w:tcW w:w="1009" w:type="dxa"/>
            <w:vMerge w:val="continue"/>
            <w:vAlign w:val="center"/>
          </w:tcPr>
          <w:p>
            <w:pPr>
              <w:spacing w:after="0" w:line="240" w:lineRule="auto"/>
              <w:rPr>
                <w:b/>
                <w:color w:val="auto"/>
                <w:sz w:val="16"/>
              </w:rPr>
            </w:pPr>
          </w:p>
        </w:tc>
        <w:tc>
          <w:tcPr>
            <w:tcW w:w="785" w:type="dxa"/>
          </w:tcPr>
          <w:p>
            <w:pPr>
              <w:spacing w:after="0" w:line="240" w:lineRule="auto"/>
              <w:rPr>
                <w:b/>
                <w:color w:val="auto"/>
                <w:sz w:val="16"/>
              </w:rPr>
            </w:pPr>
            <w:r>
              <w:rPr>
                <w:b/>
                <w:color w:val="auto"/>
                <w:sz w:val="16"/>
              </w:rPr>
              <w:t>Одли</w:t>
            </w:r>
          </w:p>
          <w:p>
            <w:pPr>
              <w:spacing w:after="0" w:line="240" w:lineRule="auto"/>
              <w:rPr>
                <w:b/>
                <w:color w:val="auto"/>
                <w:sz w:val="16"/>
              </w:rPr>
            </w:pPr>
            <w:r>
              <w:rPr>
                <w:b/>
                <w:color w:val="auto"/>
                <w:sz w:val="16"/>
              </w:rPr>
              <w:t>чан</w:t>
            </w:r>
          </w:p>
        </w:tc>
        <w:tc>
          <w:tcPr>
            <w:tcW w:w="785" w:type="dxa"/>
          </w:tcPr>
          <w:p>
            <w:pPr>
              <w:spacing w:after="0" w:line="240" w:lineRule="auto"/>
              <w:rPr>
                <w:b/>
                <w:color w:val="auto"/>
                <w:sz w:val="16"/>
              </w:rPr>
            </w:pPr>
            <w:r>
              <w:rPr>
                <w:b/>
                <w:color w:val="auto"/>
                <w:sz w:val="16"/>
              </w:rPr>
              <w:t>Врлло добар</w:t>
            </w:r>
          </w:p>
        </w:tc>
        <w:tc>
          <w:tcPr>
            <w:tcW w:w="786" w:type="dxa"/>
          </w:tcPr>
          <w:p>
            <w:pPr>
              <w:spacing w:after="0" w:line="240" w:lineRule="auto"/>
              <w:rPr>
                <w:b/>
                <w:color w:val="auto"/>
                <w:sz w:val="16"/>
              </w:rPr>
            </w:pPr>
            <w:r>
              <w:rPr>
                <w:b/>
                <w:color w:val="auto"/>
                <w:sz w:val="16"/>
              </w:rPr>
              <w:t>Добар</w:t>
            </w:r>
          </w:p>
        </w:tc>
        <w:tc>
          <w:tcPr>
            <w:tcW w:w="786" w:type="dxa"/>
          </w:tcPr>
          <w:p>
            <w:pPr>
              <w:spacing w:after="0" w:line="240" w:lineRule="auto"/>
              <w:rPr>
                <w:b/>
                <w:color w:val="auto"/>
                <w:sz w:val="16"/>
              </w:rPr>
            </w:pPr>
            <w:r>
              <w:rPr>
                <w:b/>
                <w:color w:val="auto"/>
                <w:sz w:val="16"/>
              </w:rPr>
              <w:t>Дово</w:t>
            </w:r>
          </w:p>
          <w:p>
            <w:pPr>
              <w:spacing w:after="0" w:line="240" w:lineRule="auto"/>
              <w:rPr>
                <w:b/>
                <w:color w:val="auto"/>
                <w:sz w:val="16"/>
              </w:rPr>
            </w:pPr>
            <w:r>
              <w:rPr>
                <w:b/>
                <w:color w:val="auto"/>
                <w:sz w:val="16"/>
              </w:rPr>
              <w:t>љан</w:t>
            </w:r>
          </w:p>
        </w:tc>
        <w:tc>
          <w:tcPr>
            <w:tcW w:w="1103" w:type="dxa"/>
          </w:tcPr>
          <w:p>
            <w:pPr>
              <w:spacing w:after="0" w:line="240" w:lineRule="auto"/>
              <w:rPr>
                <w:b/>
                <w:color w:val="auto"/>
                <w:sz w:val="16"/>
              </w:rPr>
            </w:pPr>
            <w:r>
              <w:rPr>
                <w:b/>
                <w:color w:val="auto"/>
                <w:sz w:val="16"/>
              </w:rPr>
              <w:t>са једном недовољном</w:t>
            </w:r>
          </w:p>
        </w:tc>
        <w:tc>
          <w:tcPr>
            <w:tcW w:w="988" w:type="dxa"/>
          </w:tcPr>
          <w:p>
            <w:pPr>
              <w:spacing w:after="0" w:line="240" w:lineRule="auto"/>
              <w:rPr>
                <w:b/>
                <w:color w:val="auto"/>
                <w:sz w:val="16"/>
              </w:rPr>
            </w:pPr>
            <w:r>
              <w:rPr>
                <w:b/>
                <w:color w:val="auto"/>
                <w:sz w:val="16"/>
              </w:rPr>
              <w:t>са две недовољне</w:t>
            </w:r>
          </w:p>
        </w:tc>
        <w:tc>
          <w:tcPr>
            <w:tcW w:w="895" w:type="dxa"/>
          </w:tcPr>
          <w:p>
            <w:pPr>
              <w:spacing w:after="0" w:line="240" w:lineRule="auto"/>
              <w:rPr>
                <w:b/>
                <w:color w:val="auto"/>
                <w:sz w:val="16"/>
              </w:rPr>
            </w:pPr>
            <w:r>
              <w:rPr>
                <w:b/>
                <w:color w:val="auto"/>
                <w:sz w:val="16"/>
              </w:rPr>
              <w:t>Свега позитивн</w:t>
            </w:r>
          </w:p>
        </w:tc>
        <w:tc>
          <w:tcPr>
            <w:tcW w:w="945" w:type="dxa"/>
          </w:tcPr>
          <w:p>
            <w:pPr>
              <w:spacing w:after="0" w:line="240" w:lineRule="auto"/>
              <w:rPr>
                <w:b/>
                <w:color w:val="auto"/>
                <w:sz w:val="16"/>
              </w:rPr>
            </w:pPr>
            <w:r>
              <w:rPr>
                <w:b/>
                <w:color w:val="auto"/>
                <w:sz w:val="16"/>
              </w:rPr>
              <w:t>Нису завршили разред</w:t>
            </w:r>
          </w:p>
        </w:tc>
        <w:tc>
          <w:tcPr>
            <w:tcW w:w="1162" w:type="dxa"/>
          </w:tcPr>
          <w:p>
            <w:pPr>
              <w:spacing w:after="0" w:line="240" w:lineRule="auto"/>
              <w:rPr>
                <w:b/>
                <w:color w:val="auto"/>
                <w:sz w:val="16"/>
              </w:rPr>
            </w:pPr>
            <w:r>
              <w:rPr>
                <w:b/>
                <w:color w:val="auto"/>
                <w:sz w:val="16"/>
              </w:rPr>
              <w:t>Средња оцена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I</w:t>
            </w:r>
          </w:p>
        </w:tc>
        <w:tc>
          <w:tcPr>
            <w:tcW w:w="1009" w:type="dxa"/>
          </w:tcPr>
          <w:p>
            <w:pPr>
              <w:spacing w:after="0" w:line="240" w:lineRule="auto"/>
              <w:rPr>
                <w:b/>
                <w:color w:val="auto"/>
              </w:rPr>
            </w:pPr>
            <w:r>
              <w:rPr>
                <w:b/>
                <w:color w:val="auto"/>
              </w:rPr>
              <w:t>75</w:t>
            </w:r>
          </w:p>
        </w:tc>
        <w:tc>
          <w:tcPr>
            <w:tcW w:w="7073" w:type="dxa"/>
            <w:gridSpan w:val="8"/>
          </w:tcPr>
          <w:p>
            <w:pPr>
              <w:spacing w:after="0" w:line="240" w:lineRule="auto"/>
              <w:rPr>
                <w:b/>
                <w:color w:val="auto"/>
              </w:rPr>
            </w:pPr>
            <w:r>
              <w:rPr>
                <w:b/>
                <w:color w:val="auto"/>
              </w:rPr>
              <w:t>О П И С Н О    О Ц Е Њ И В А Њ Е</w:t>
            </w:r>
          </w:p>
        </w:tc>
        <w:tc>
          <w:tcPr>
            <w:tcW w:w="1162" w:type="dxa"/>
          </w:tcPr>
          <w:p>
            <w:pPr>
              <w:spacing w:after="0" w:line="240" w:lineRule="auto"/>
              <w:rPr>
                <w:b/>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II</w:t>
            </w:r>
          </w:p>
        </w:tc>
        <w:tc>
          <w:tcPr>
            <w:tcW w:w="1009" w:type="dxa"/>
          </w:tcPr>
          <w:p>
            <w:pPr>
              <w:spacing w:after="0" w:line="240" w:lineRule="auto"/>
              <w:rPr>
                <w:b/>
                <w:color w:val="auto"/>
              </w:rPr>
            </w:pPr>
            <w:r>
              <w:rPr>
                <w:b/>
                <w:color w:val="auto"/>
              </w:rPr>
              <w:t>67</w:t>
            </w:r>
          </w:p>
        </w:tc>
        <w:tc>
          <w:tcPr>
            <w:tcW w:w="785" w:type="dxa"/>
          </w:tcPr>
          <w:p>
            <w:pPr>
              <w:spacing w:after="0" w:line="240" w:lineRule="auto"/>
              <w:rPr>
                <w:b/>
                <w:color w:val="auto"/>
              </w:rPr>
            </w:pPr>
            <w:r>
              <w:rPr>
                <w:b/>
                <w:color w:val="auto"/>
              </w:rPr>
              <w:t>54</w:t>
            </w:r>
          </w:p>
        </w:tc>
        <w:tc>
          <w:tcPr>
            <w:tcW w:w="785" w:type="dxa"/>
          </w:tcPr>
          <w:p>
            <w:pPr>
              <w:spacing w:after="0" w:line="240" w:lineRule="auto"/>
              <w:rPr>
                <w:b/>
                <w:color w:val="auto"/>
              </w:rPr>
            </w:pPr>
            <w:r>
              <w:rPr>
                <w:b/>
                <w:color w:val="auto"/>
              </w:rPr>
              <w:t>12</w:t>
            </w:r>
          </w:p>
        </w:tc>
        <w:tc>
          <w:tcPr>
            <w:tcW w:w="786" w:type="dxa"/>
          </w:tcPr>
          <w:p>
            <w:pPr>
              <w:spacing w:after="0" w:line="240" w:lineRule="auto"/>
              <w:rPr>
                <w:b/>
                <w:color w:val="auto"/>
              </w:rPr>
            </w:pPr>
            <w:r>
              <w:rPr>
                <w:b/>
                <w:color w:val="auto"/>
              </w:rPr>
              <w:t>1</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67</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4,67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III</w:t>
            </w:r>
          </w:p>
        </w:tc>
        <w:tc>
          <w:tcPr>
            <w:tcW w:w="1009" w:type="dxa"/>
          </w:tcPr>
          <w:p>
            <w:pPr>
              <w:spacing w:after="0" w:line="240" w:lineRule="auto"/>
              <w:rPr>
                <w:b/>
                <w:color w:val="auto"/>
              </w:rPr>
            </w:pPr>
            <w:r>
              <w:rPr>
                <w:b/>
                <w:color w:val="auto"/>
              </w:rPr>
              <w:t>65</w:t>
            </w:r>
          </w:p>
        </w:tc>
        <w:tc>
          <w:tcPr>
            <w:tcW w:w="785" w:type="dxa"/>
          </w:tcPr>
          <w:p>
            <w:pPr>
              <w:spacing w:after="0" w:line="240" w:lineRule="auto"/>
              <w:rPr>
                <w:b/>
                <w:color w:val="auto"/>
              </w:rPr>
            </w:pPr>
            <w:r>
              <w:rPr>
                <w:b/>
                <w:color w:val="auto"/>
              </w:rPr>
              <w:t>42</w:t>
            </w:r>
          </w:p>
        </w:tc>
        <w:tc>
          <w:tcPr>
            <w:tcW w:w="785" w:type="dxa"/>
          </w:tcPr>
          <w:p>
            <w:pPr>
              <w:spacing w:after="0" w:line="240" w:lineRule="auto"/>
              <w:rPr>
                <w:b/>
                <w:color w:val="auto"/>
              </w:rPr>
            </w:pPr>
            <w:r>
              <w:rPr>
                <w:b/>
                <w:color w:val="auto"/>
              </w:rPr>
              <w:t>22</w:t>
            </w:r>
          </w:p>
        </w:tc>
        <w:tc>
          <w:tcPr>
            <w:tcW w:w="786" w:type="dxa"/>
          </w:tcPr>
          <w:p>
            <w:pPr>
              <w:spacing w:after="0" w:line="240" w:lineRule="auto"/>
              <w:rPr>
                <w:b/>
                <w:color w:val="auto"/>
              </w:rPr>
            </w:pPr>
            <w:r>
              <w:rPr>
                <w:b/>
                <w:color w:val="auto"/>
              </w:rPr>
              <w:t>1</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65</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4,51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IV</w:t>
            </w:r>
          </w:p>
        </w:tc>
        <w:tc>
          <w:tcPr>
            <w:tcW w:w="1009" w:type="dxa"/>
          </w:tcPr>
          <w:p>
            <w:pPr>
              <w:spacing w:after="0" w:line="240" w:lineRule="auto"/>
              <w:rPr>
                <w:b/>
                <w:color w:val="auto"/>
              </w:rPr>
            </w:pPr>
            <w:r>
              <w:rPr>
                <w:b/>
                <w:color w:val="auto"/>
              </w:rPr>
              <w:t>86</w:t>
            </w:r>
          </w:p>
        </w:tc>
        <w:tc>
          <w:tcPr>
            <w:tcW w:w="785" w:type="dxa"/>
          </w:tcPr>
          <w:p>
            <w:pPr>
              <w:spacing w:after="0" w:line="240" w:lineRule="auto"/>
              <w:rPr>
                <w:b/>
                <w:color w:val="auto"/>
              </w:rPr>
            </w:pPr>
            <w:r>
              <w:rPr>
                <w:b/>
                <w:color w:val="auto"/>
              </w:rPr>
              <w:t>56</w:t>
            </w:r>
          </w:p>
        </w:tc>
        <w:tc>
          <w:tcPr>
            <w:tcW w:w="785" w:type="dxa"/>
          </w:tcPr>
          <w:p>
            <w:pPr>
              <w:spacing w:after="0" w:line="240" w:lineRule="auto"/>
              <w:rPr>
                <w:b/>
                <w:color w:val="auto"/>
              </w:rPr>
            </w:pPr>
            <w:r>
              <w:rPr>
                <w:b/>
                <w:color w:val="auto"/>
              </w:rPr>
              <w:t>28</w:t>
            </w:r>
          </w:p>
        </w:tc>
        <w:tc>
          <w:tcPr>
            <w:tcW w:w="786" w:type="dxa"/>
          </w:tcPr>
          <w:p>
            <w:pPr>
              <w:spacing w:after="0" w:line="240" w:lineRule="auto"/>
              <w:rPr>
                <w:b/>
                <w:color w:val="auto"/>
              </w:rPr>
            </w:pPr>
            <w:r>
              <w:rPr>
                <w:b/>
                <w:color w:val="auto"/>
              </w:rPr>
              <w:t>2</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86</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4,48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009" w:type="dxa"/>
          </w:tcPr>
          <w:p>
            <w:pPr>
              <w:spacing w:after="0" w:line="240" w:lineRule="auto"/>
              <w:rPr>
                <w:b/>
                <w:color w:val="auto"/>
              </w:rPr>
            </w:pPr>
            <w:r>
              <w:rPr>
                <w:b/>
                <w:color w:val="auto"/>
              </w:rPr>
              <w:t>II-IV</w:t>
            </w:r>
          </w:p>
        </w:tc>
        <w:tc>
          <w:tcPr>
            <w:tcW w:w="1009" w:type="dxa"/>
          </w:tcPr>
          <w:p>
            <w:pPr>
              <w:spacing w:after="0" w:line="240" w:lineRule="auto"/>
              <w:rPr>
                <w:b/>
                <w:color w:val="auto"/>
              </w:rPr>
            </w:pPr>
            <w:r>
              <w:rPr>
                <w:b/>
                <w:color w:val="auto"/>
              </w:rPr>
              <w:t>218/294</w:t>
            </w:r>
          </w:p>
        </w:tc>
        <w:tc>
          <w:tcPr>
            <w:tcW w:w="785" w:type="dxa"/>
          </w:tcPr>
          <w:p>
            <w:pPr>
              <w:spacing w:after="0" w:line="240" w:lineRule="auto"/>
              <w:rPr>
                <w:b/>
                <w:color w:val="auto"/>
              </w:rPr>
            </w:pPr>
            <w:r>
              <w:rPr>
                <w:b/>
                <w:color w:val="auto"/>
              </w:rPr>
              <w:t>151</w:t>
            </w:r>
          </w:p>
        </w:tc>
        <w:tc>
          <w:tcPr>
            <w:tcW w:w="785" w:type="dxa"/>
          </w:tcPr>
          <w:p>
            <w:pPr>
              <w:spacing w:after="0" w:line="240" w:lineRule="auto"/>
              <w:rPr>
                <w:b/>
                <w:color w:val="auto"/>
              </w:rPr>
            </w:pPr>
            <w:r>
              <w:rPr>
                <w:b/>
                <w:color w:val="auto"/>
              </w:rPr>
              <w:t>61</w:t>
            </w:r>
          </w:p>
        </w:tc>
        <w:tc>
          <w:tcPr>
            <w:tcW w:w="786" w:type="dxa"/>
          </w:tcPr>
          <w:p>
            <w:pPr>
              <w:spacing w:after="0" w:line="240" w:lineRule="auto"/>
              <w:rPr>
                <w:b/>
                <w:color w:val="auto"/>
              </w:rPr>
            </w:pPr>
            <w:r>
              <w:rPr>
                <w:b/>
                <w:color w:val="auto"/>
              </w:rPr>
              <w:t>9</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218</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V</w:t>
            </w:r>
          </w:p>
        </w:tc>
        <w:tc>
          <w:tcPr>
            <w:tcW w:w="1009" w:type="dxa"/>
          </w:tcPr>
          <w:p>
            <w:pPr>
              <w:spacing w:after="0" w:line="240" w:lineRule="auto"/>
              <w:rPr>
                <w:b/>
                <w:color w:val="auto"/>
              </w:rPr>
            </w:pPr>
            <w:r>
              <w:rPr>
                <w:b/>
                <w:color w:val="auto"/>
              </w:rPr>
              <w:t>70</w:t>
            </w:r>
          </w:p>
        </w:tc>
        <w:tc>
          <w:tcPr>
            <w:tcW w:w="785" w:type="dxa"/>
          </w:tcPr>
          <w:p>
            <w:pPr>
              <w:spacing w:after="0" w:line="240" w:lineRule="auto"/>
              <w:rPr>
                <w:b/>
                <w:color w:val="auto"/>
              </w:rPr>
            </w:pPr>
            <w:r>
              <w:rPr>
                <w:b/>
                <w:color w:val="auto"/>
              </w:rPr>
              <w:t>29</w:t>
            </w:r>
          </w:p>
        </w:tc>
        <w:tc>
          <w:tcPr>
            <w:tcW w:w="785" w:type="dxa"/>
          </w:tcPr>
          <w:p>
            <w:pPr>
              <w:spacing w:after="0" w:line="240" w:lineRule="auto"/>
              <w:rPr>
                <w:b/>
                <w:color w:val="auto"/>
              </w:rPr>
            </w:pPr>
            <w:r>
              <w:rPr>
                <w:b/>
                <w:color w:val="auto"/>
              </w:rPr>
              <w:t>22</w:t>
            </w:r>
          </w:p>
        </w:tc>
        <w:tc>
          <w:tcPr>
            <w:tcW w:w="786" w:type="dxa"/>
          </w:tcPr>
          <w:p>
            <w:pPr>
              <w:spacing w:after="0" w:line="240" w:lineRule="auto"/>
              <w:rPr>
                <w:b/>
                <w:color w:val="auto"/>
              </w:rPr>
            </w:pPr>
            <w:r>
              <w:rPr>
                <w:b/>
                <w:color w:val="auto"/>
              </w:rPr>
              <w:t>19</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70</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VI</w:t>
            </w:r>
          </w:p>
        </w:tc>
        <w:tc>
          <w:tcPr>
            <w:tcW w:w="1009" w:type="dxa"/>
          </w:tcPr>
          <w:p>
            <w:pPr>
              <w:spacing w:after="0" w:line="240" w:lineRule="auto"/>
              <w:rPr>
                <w:b/>
                <w:color w:val="auto"/>
              </w:rPr>
            </w:pPr>
            <w:r>
              <w:rPr>
                <w:b/>
                <w:color w:val="auto"/>
              </w:rPr>
              <w:t>81</w:t>
            </w:r>
          </w:p>
        </w:tc>
        <w:tc>
          <w:tcPr>
            <w:tcW w:w="785" w:type="dxa"/>
          </w:tcPr>
          <w:p>
            <w:pPr>
              <w:spacing w:after="0" w:line="240" w:lineRule="auto"/>
              <w:rPr>
                <w:b/>
                <w:color w:val="auto"/>
              </w:rPr>
            </w:pPr>
            <w:r>
              <w:rPr>
                <w:b/>
                <w:color w:val="auto"/>
              </w:rPr>
              <w:t>37</w:t>
            </w:r>
          </w:p>
        </w:tc>
        <w:tc>
          <w:tcPr>
            <w:tcW w:w="785" w:type="dxa"/>
          </w:tcPr>
          <w:p>
            <w:pPr>
              <w:spacing w:after="0" w:line="240" w:lineRule="auto"/>
              <w:rPr>
                <w:b/>
                <w:color w:val="auto"/>
              </w:rPr>
            </w:pPr>
            <w:r>
              <w:rPr>
                <w:b/>
                <w:color w:val="auto"/>
              </w:rPr>
              <w:t>29</w:t>
            </w:r>
          </w:p>
        </w:tc>
        <w:tc>
          <w:tcPr>
            <w:tcW w:w="786" w:type="dxa"/>
          </w:tcPr>
          <w:p>
            <w:pPr>
              <w:spacing w:after="0" w:line="240" w:lineRule="auto"/>
              <w:rPr>
                <w:b/>
                <w:color w:val="auto"/>
              </w:rPr>
            </w:pPr>
            <w:r>
              <w:rPr>
                <w:b/>
                <w:color w:val="auto"/>
              </w:rPr>
              <w:t>15</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81</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VII</w:t>
            </w:r>
          </w:p>
        </w:tc>
        <w:tc>
          <w:tcPr>
            <w:tcW w:w="1009" w:type="dxa"/>
          </w:tcPr>
          <w:p>
            <w:pPr>
              <w:spacing w:after="0" w:line="240" w:lineRule="auto"/>
              <w:rPr>
                <w:b/>
                <w:color w:val="auto"/>
              </w:rPr>
            </w:pPr>
            <w:r>
              <w:rPr>
                <w:b/>
                <w:color w:val="auto"/>
              </w:rPr>
              <w:t>75</w:t>
            </w:r>
          </w:p>
        </w:tc>
        <w:tc>
          <w:tcPr>
            <w:tcW w:w="785" w:type="dxa"/>
          </w:tcPr>
          <w:p>
            <w:pPr>
              <w:spacing w:after="0" w:line="240" w:lineRule="auto"/>
              <w:rPr>
                <w:b/>
                <w:color w:val="auto"/>
              </w:rPr>
            </w:pPr>
            <w:r>
              <w:rPr>
                <w:b/>
                <w:color w:val="auto"/>
              </w:rPr>
              <w:t>21</w:t>
            </w:r>
          </w:p>
        </w:tc>
        <w:tc>
          <w:tcPr>
            <w:tcW w:w="785" w:type="dxa"/>
          </w:tcPr>
          <w:p>
            <w:pPr>
              <w:spacing w:after="0" w:line="240" w:lineRule="auto"/>
              <w:rPr>
                <w:b/>
                <w:color w:val="auto"/>
              </w:rPr>
            </w:pPr>
            <w:r>
              <w:rPr>
                <w:b/>
                <w:color w:val="auto"/>
              </w:rPr>
              <w:t>35</w:t>
            </w:r>
          </w:p>
        </w:tc>
        <w:tc>
          <w:tcPr>
            <w:tcW w:w="786" w:type="dxa"/>
          </w:tcPr>
          <w:p>
            <w:pPr>
              <w:spacing w:after="0" w:line="240" w:lineRule="auto"/>
              <w:rPr>
                <w:b/>
                <w:color w:val="auto"/>
              </w:rPr>
            </w:pPr>
            <w:r>
              <w:rPr>
                <w:b/>
                <w:color w:val="auto"/>
              </w:rPr>
              <w:t>19</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75</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3,99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09" w:type="dxa"/>
          </w:tcPr>
          <w:p>
            <w:pPr>
              <w:spacing w:after="0" w:line="240" w:lineRule="auto"/>
              <w:rPr>
                <w:b/>
                <w:color w:val="auto"/>
              </w:rPr>
            </w:pPr>
            <w:r>
              <w:rPr>
                <w:b/>
                <w:color w:val="auto"/>
              </w:rPr>
              <w:t>VIII</w:t>
            </w:r>
          </w:p>
        </w:tc>
        <w:tc>
          <w:tcPr>
            <w:tcW w:w="1009" w:type="dxa"/>
          </w:tcPr>
          <w:p>
            <w:pPr>
              <w:spacing w:after="0" w:line="240" w:lineRule="auto"/>
              <w:rPr>
                <w:b/>
                <w:color w:val="auto"/>
              </w:rPr>
            </w:pPr>
            <w:r>
              <w:rPr>
                <w:b/>
                <w:color w:val="auto"/>
              </w:rPr>
              <w:t>78</w:t>
            </w:r>
          </w:p>
        </w:tc>
        <w:tc>
          <w:tcPr>
            <w:tcW w:w="785" w:type="dxa"/>
          </w:tcPr>
          <w:p>
            <w:pPr>
              <w:spacing w:after="0" w:line="240" w:lineRule="auto"/>
              <w:rPr>
                <w:b/>
                <w:color w:val="auto"/>
              </w:rPr>
            </w:pPr>
            <w:r>
              <w:rPr>
                <w:b/>
                <w:color w:val="auto"/>
              </w:rPr>
              <w:t>37</w:t>
            </w:r>
          </w:p>
        </w:tc>
        <w:tc>
          <w:tcPr>
            <w:tcW w:w="785" w:type="dxa"/>
          </w:tcPr>
          <w:p>
            <w:pPr>
              <w:spacing w:after="0" w:line="240" w:lineRule="auto"/>
              <w:rPr>
                <w:b/>
                <w:color w:val="auto"/>
              </w:rPr>
            </w:pPr>
            <w:r>
              <w:rPr>
                <w:b/>
                <w:color w:val="auto"/>
              </w:rPr>
              <w:t>29</w:t>
            </w:r>
          </w:p>
        </w:tc>
        <w:tc>
          <w:tcPr>
            <w:tcW w:w="786" w:type="dxa"/>
          </w:tcPr>
          <w:p>
            <w:pPr>
              <w:spacing w:after="0" w:line="240" w:lineRule="auto"/>
              <w:rPr>
                <w:b/>
                <w:color w:val="auto"/>
              </w:rPr>
            </w:pPr>
            <w:r>
              <w:rPr>
                <w:b/>
                <w:color w:val="auto"/>
              </w:rPr>
              <w:t>12</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78</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V-VIII</w:t>
            </w:r>
          </w:p>
        </w:tc>
        <w:tc>
          <w:tcPr>
            <w:tcW w:w="1009" w:type="dxa"/>
          </w:tcPr>
          <w:p>
            <w:pPr>
              <w:spacing w:after="0" w:line="240" w:lineRule="auto"/>
              <w:rPr>
                <w:b/>
                <w:color w:val="auto"/>
              </w:rPr>
            </w:pPr>
            <w:r>
              <w:rPr>
                <w:b/>
                <w:color w:val="auto"/>
              </w:rPr>
              <w:t>304</w:t>
            </w:r>
          </w:p>
        </w:tc>
        <w:tc>
          <w:tcPr>
            <w:tcW w:w="785" w:type="dxa"/>
          </w:tcPr>
          <w:p>
            <w:pPr>
              <w:spacing w:after="0" w:line="240" w:lineRule="auto"/>
              <w:rPr>
                <w:b/>
                <w:color w:val="auto"/>
              </w:rPr>
            </w:pPr>
            <w:r>
              <w:rPr>
                <w:b/>
                <w:color w:val="auto"/>
              </w:rPr>
              <w:t>125</w:t>
            </w:r>
          </w:p>
        </w:tc>
        <w:tc>
          <w:tcPr>
            <w:tcW w:w="785" w:type="dxa"/>
          </w:tcPr>
          <w:p>
            <w:pPr>
              <w:spacing w:after="0" w:line="240" w:lineRule="auto"/>
              <w:rPr>
                <w:b/>
                <w:color w:val="auto"/>
              </w:rPr>
            </w:pPr>
            <w:r>
              <w:rPr>
                <w:b/>
                <w:color w:val="auto"/>
              </w:rPr>
              <w:t>114</w:t>
            </w:r>
          </w:p>
        </w:tc>
        <w:tc>
          <w:tcPr>
            <w:tcW w:w="786" w:type="dxa"/>
          </w:tcPr>
          <w:p>
            <w:pPr>
              <w:spacing w:after="0" w:line="240" w:lineRule="auto"/>
              <w:rPr>
                <w:b/>
                <w:color w:val="auto"/>
              </w:rPr>
            </w:pPr>
            <w:r>
              <w:rPr>
                <w:b/>
                <w:color w:val="auto"/>
              </w:rPr>
              <w:t>65</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304</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09" w:type="dxa"/>
          </w:tcPr>
          <w:p>
            <w:pPr>
              <w:spacing w:after="0" w:line="240" w:lineRule="auto"/>
              <w:rPr>
                <w:b/>
                <w:color w:val="auto"/>
              </w:rPr>
            </w:pPr>
            <w:r>
              <w:rPr>
                <w:b/>
                <w:color w:val="auto"/>
              </w:rPr>
              <w:t>II-VIII</w:t>
            </w:r>
          </w:p>
        </w:tc>
        <w:tc>
          <w:tcPr>
            <w:tcW w:w="1009" w:type="dxa"/>
          </w:tcPr>
          <w:p>
            <w:pPr>
              <w:spacing w:after="0" w:line="240" w:lineRule="auto"/>
              <w:rPr>
                <w:b/>
                <w:color w:val="auto"/>
              </w:rPr>
            </w:pPr>
            <w:r>
              <w:rPr>
                <w:b/>
                <w:color w:val="auto"/>
              </w:rPr>
              <w:t>522 598</w:t>
            </w:r>
          </w:p>
        </w:tc>
        <w:tc>
          <w:tcPr>
            <w:tcW w:w="785" w:type="dxa"/>
          </w:tcPr>
          <w:p>
            <w:pPr>
              <w:spacing w:after="0" w:line="240" w:lineRule="auto"/>
              <w:rPr>
                <w:b/>
                <w:color w:val="auto"/>
              </w:rPr>
            </w:pPr>
            <w:r>
              <w:rPr>
                <w:b/>
                <w:color w:val="auto"/>
              </w:rPr>
              <w:t>283</w:t>
            </w:r>
          </w:p>
        </w:tc>
        <w:tc>
          <w:tcPr>
            <w:tcW w:w="785" w:type="dxa"/>
          </w:tcPr>
          <w:p>
            <w:pPr>
              <w:spacing w:after="0" w:line="240" w:lineRule="auto"/>
              <w:rPr>
                <w:b/>
                <w:color w:val="auto"/>
              </w:rPr>
            </w:pPr>
            <w:r>
              <w:rPr>
                <w:b/>
                <w:color w:val="auto"/>
              </w:rPr>
              <w:t>172</w:t>
            </w:r>
          </w:p>
        </w:tc>
        <w:tc>
          <w:tcPr>
            <w:tcW w:w="786" w:type="dxa"/>
          </w:tcPr>
          <w:p>
            <w:pPr>
              <w:spacing w:after="0" w:line="240" w:lineRule="auto"/>
              <w:rPr>
                <w:b/>
                <w:color w:val="auto"/>
              </w:rPr>
            </w:pPr>
            <w:r>
              <w:rPr>
                <w:b/>
                <w:color w:val="auto"/>
              </w:rPr>
              <w:t>81</w:t>
            </w:r>
          </w:p>
        </w:tc>
        <w:tc>
          <w:tcPr>
            <w:tcW w:w="786" w:type="dxa"/>
          </w:tcPr>
          <w:p>
            <w:pPr>
              <w:spacing w:after="0" w:line="240" w:lineRule="auto"/>
              <w:rPr>
                <w:b/>
                <w:color w:val="auto"/>
              </w:rPr>
            </w:pPr>
            <w:r>
              <w:rPr>
                <w:b/>
                <w:color w:val="auto"/>
              </w:rPr>
              <w:t>0</w:t>
            </w:r>
          </w:p>
        </w:tc>
        <w:tc>
          <w:tcPr>
            <w:tcW w:w="1103" w:type="dxa"/>
          </w:tcPr>
          <w:p>
            <w:pPr>
              <w:spacing w:after="0" w:line="240" w:lineRule="auto"/>
              <w:rPr>
                <w:b/>
                <w:color w:val="auto"/>
              </w:rPr>
            </w:pPr>
          </w:p>
        </w:tc>
        <w:tc>
          <w:tcPr>
            <w:tcW w:w="988" w:type="dxa"/>
          </w:tcPr>
          <w:p>
            <w:pPr>
              <w:spacing w:after="0" w:line="240" w:lineRule="auto"/>
              <w:rPr>
                <w:b/>
                <w:color w:val="auto"/>
              </w:rPr>
            </w:pPr>
          </w:p>
        </w:tc>
        <w:tc>
          <w:tcPr>
            <w:tcW w:w="895" w:type="dxa"/>
          </w:tcPr>
          <w:p>
            <w:pPr>
              <w:spacing w:after="0" w:line="240" w:lineRule="auto"/>
              <w:rPr>
                <w:b/>
                <w:color w:val="auto"/>
              </w:rPr>
            </w:pPr>
            <w:r>
              <w:rPr>
                <w:b/>
                <w:color w:val="auto"/>
              </w:rPr>
              <w:t>538</w:t>
            </w:r>
          </w:p>
        </w:tc>
        <w:tc>
          <w:tcPr>
            <w:tcW w:w="945" w:type="dxa"/>
          </w:tcPr>
          <w:p>
            <w:pPr>
              <w:spacing w:after="0" w:line="240" w:lineRule="auto"/>
              <w:rPr>
                <w:b/>
                <w:color w:val="auto"/>
              </w:rPr>
            </w:pPr>
          </w:p>
        </w:tc>
        <w:tc>
          <w:tcPr>
            <w:tcW w:w="1162" w:type="dxa"/>
          </w:tcPr>
          <w:p>
            <w:pPr>
              <w:spacing w:after="0" w:line="240" w:lineRule="auto"/>
              <w:rPr>
                <w:b/>
                <w:color w:val="auto"/>
              </w:rPr>
            </w:pPr>
            <w:r>
              <w:rPr>
                <w:b/>
                <w:color w:val="auto"/>
              </w:rPr>
              <w:t>4,23</w:t>
            </w:r>
          </w:p>
        </w:tc>
      </w:tr>
    </w:tbl>
    <w:p>
      <w:pPr>
        <w:pStyle w:val="81"/>
        <w:spacing w:before="0" w:after="0" w:line="240" w:lineRule="auto"/>
        <w:rPr>
          <w:color w:val="auto"/>
        </w:rPr>
      </w:pPr>
    </w:p>
    <w:p>
      <w:pPr>
        <w:pStyle w:val="81"/>
        <w:spacing w:before="0" w:after="0" w:line="240" w:lineRule="auto"/>
        <w:rPr>
          <w:color w:val="auto"/>
        </w:rPr>
      </w:pPr>
    </w:p>
    <w:p>
      <w:pPr>
        <w:pStyle w:val="81"/>
        <w:spacing w:before="0" w:after="0" w:line="240" w:lineRule="auto"/>
        <w:rPr>
          <w:color w:val="auto"/>
        </w:rPr>
      </w:pPr>
      <w:r>
        <w:rPr>
          <w:color w:val="auto"/>
        </w:rPr>
        <w:t>1.</w:t>
      </w:r>
      <w:bookmarkEnd w:id="3"/>
      <w:bookmarkEnd w:id="4"/>
      <w:bookmarkEnd w:id="5"/>
      <w:r>
        <w:rPr>
          <w:color w:val="auto"/>
        </w:rPr>
        <w:t>Материјално-технички услови рада</w:t>
      </w:r>
    </w:p>
    <w:p>
      <w:pPr>
        <w:pStyle w:val="78"/>
        <w:spacing w:line="240" w:lineRule="auto"/>
        <w:rPr>
          <w:rFonts w:ascii="Calibri" w:hAnsi="Calibri"/>
          <w:color w:val="auto"/>
        </w:rPr>
      </w:pPr>
      <w:bookmarkStart w:id="6" w:name="_Toc2955"/>
      <w:bookmarkStart w:id="7" w:name="_Toc32486"/>
      <w:bookmarkStart w:id="8" w:name="_Toc21183"/>
    </w:p>
    <w:p>
      <w:pPr>
        <w:pStyle w:val="78"/>
        <w:spacing w:line="240" w:lineRule="auto"/>
        <w:rPr>
          <w:color w:val="auto"/>
        </w:rPr>
      </w:pPr>
      <w:r>
        <w:rPr>
          <w:color w:val="auto"/>
        </w:rPr>
        <w:t>а)  Матична школа</w:t>
      </w:r>
      <w:bookmarkEnd w:id="6"/>
      <w:bookmarkEnd w:id="7"/>
      <w:bookmarkEnd w:id="8"/>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215"/>
        <w:gridCol w:w="1421"/>
        <w:gridCol w:w="1801"/>
        <w:gridCol w:w="19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szCs w:val="24"/>
              </w:rPr>
            </w:pPr>
            <w:r>
              <w:rPr>
                <w:b/>
                <w:color w:val="auto"/>
              </w:rPr>
              <w:t>Ред бр.</w:t>
            </w:r>
          </w:p>
        </w:tc>
        <w:tc>
          <w:tcPr>
            <w:tcW w:w="4215" w:type="dxa"/>
          </w:tcPr>
          <w:p>
            <w:pPr>
              <w:spacing w:after="0" w:line="240" w:lineRule="auto"/>
              <w:rPr>
                <w:b/>
                <w:color w:val="auto"/>
              </w:rPr>
            </w:pPr>
          </w:p>
          <w:p>
            <w:pPr>
              <w:spacing w:after="0" w:line="240" w:lineRule="auto"/>
              <w:rPr>
                <w:color w:val="auto"/>
                <w:szCs w:val="24"/>
              </w:rPr>
            </w:pPr>
            <w:r>
              <w:rPr>
                <w:b/>
                <w:color w:val="auto"/>
              </w:rPr>
              <w:t>Простор</w:t>
            </w:r>
          </w:p>
        </w:tc>
        <w:tc>
          <w:tcPr>
            <w:tcW w:w="1421" w:type="dxa"/>
          </w:tcPr>
          <w:p>
            <w:pPr>
              <w:spacing w:after="0" w:line="240" w:lineRule="auto"/>
              <w:rPr>
                <w:b/>
                <w:color w:val="auto"/>
              </w:rPr>
            </w:pPr>
            <w:r>
              <w:rPr>
                <w:b/>
                <w:color w:val="auto"/>
              </w:rPr>
              <w:t>Број</w:t>
            </w:r>
          </w:p>
          <w:p>
            <w:pPr>
              <w:spacing w:after="0" w:line="240" w:lineRule="auto"/>
              <w:rPr>
                <w:color w:val="auto"/>
                <w:szCs w:val="24"/>
              </w:rPr>
            </w:pPr>
            <w:r>
              <w:rPr>
                <w:b/>
                <w:color w:val="auto"/>
              </w:rPr>
              <w:t>просторија</w:t>
            </w:r>
          </w:p>
        </w:tc>
        <w:tc>
          <w:tcPr>
            <w:tcW w:w="1801" w:type="dxa"/>
          </w:tcPr>
          <w:p>
            <w:pPr>
              <w:spacing w:after="0" w:line="240" w:lineRule="auto"/>
              <w:rPr>
                <w:b/>
                <w:color w:val="auto"/>
              </w:rPr>
            </w:pPr>
          </w:p>
          <w:p>
            <w:pPr>
              <w:spacing w:after="0" w:line="240" w:lineRule="auto"/>
              <w:rPr>
                <w:color w:val="auto"/>
                <w:szCs w:val="24"/>
              </w:rPr>
            </w:pPr>
            <w:r>
              <w:rPr>
                <w:b/>
                <w:color w:val="auto"/>
              </w:rPr>
              <w:t>Површина</w:t>
            </w:r>
          </w:p>
        </w:tc>
        <w:tc>
          <w:tcPr>
            <w:tcW w:w="1962" w:type="dxa"/>
          </w:tcPr>
          <w:p>
            <w:pPr>
              <w:spacing w:after="0" w:line="240" w:lineRule="auto"/>
              <w:rPr>
                <w:b/>
                <w:color w:val="auto"/>
              </w:rPr>
            </w:pPr>
            <w:r>
              <w:rPr>
                <w:b/>
                <w:color w:val="auto"/>
              </w:rPr>
              <w:t>Опремљеност</w:t>
            </w:r>
          </w:p>
          <w:p>
            <w:pPr>
              <w:spacing w:after="0" w:line="240" w:lineRule="auto"/>
              <w:rPr>
                <w:color w:val="auto"/>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w:t>
            </w:r>
          </w:p>
        </w:tc>
        <w:tc>
          <w:tcPr>
            <w:tcW w:w="4215" w:type="dxa"/>
          </w:tcPr>
          <w:p>
            <w:pPr>
              <w:spacing w:after="0" w:line="240" w:lineRule="auto"/>
              <w:rPr>
                <w:color w:val="auto"/>
              </w:rPr>
            </w:pPr>
            <w:r>
              <w:rPr>
                <w:color w:val="auto"/>
              </w:rPr>
              <w:t>Класичне учионице</w:t>
            </w:r>
          </w:p>
        </w:tc>
        <w:tc>
          <w:tcPr>
            <w:tcW w:w="1421" w:type="dxa"/>
          </w:tcPr>
          <w:p>
            <w:pPr>
              <w:spacing w:after="0" w:line="240" w:lineRule="auto"/>
              <w:rPr>
                <w:color w:val="auto"/>
              </w:rPr>
            </w:pPr>
            <w:r>
              <w:rPr>
                <w:color w:val="auto"/>
              </w:rPr>
              <w:t>8</w:t>
            </w:r>
          </w:p>
        </w:tc>
        <w:tc>
          <w:tcPr>
            <w:tcW w:w="1801" w:type="dxa"/>
          </w:tcPr>
          <w:p>
            <w:pPr>
              <w:spacing w:after="0" w:line="240" w:lineRule="auto"/>
              <w:jc w:val="right"/>
              <w:rPr>
                <w:color w:val="auto"/>
              </w:rPr>
            </w:pPr>
            <w:r>
              <w:rPr>
                <w:color w:val="auto"/>
              </w:rPr>
              <w:t>432,00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2.</w:t>
            </w:r>
          </w:p>
        </w:tc>
        <w:tc>
          <w:tcPr>
            <w:tcW w:w="4215" w:type="dxa"/>
          </w:tcPr>
          <w:p>
            <w:pPr>
              <w:spacing w:after="0" w:line="240" w:lineRule="auto"/>
              <w:rPr>
                <w:color w:val="auto"/>
              </w:rPr>
            </w:pPr>
            <w:r>
              <w:rPr>
                <w:color w:val="auto"/>
              </w:rPr>
              <w:t>Специјализоване учионице</w:t>
            </w:r>
          </w:p>
        </w:tc>
        <w:tc>
          <w:tcPr>
            <w:tcW w:w="1421" w:type="dxa"/>
          </w:tcPr>
          <w:p>
            <w:pPr>
              <w:spacing w:after="0" w:line="240" w:lineRule="auto"/>
              <w:rPr>
                <w:color w:val="auto"/>
              </w:rPr>
            </w:pPr>
            <w:r>
              <w:rPr>
                <w:color w:val="auto"/>
              </w:rPr>
              <w:t>2</w:t>
            </w:r>
          </w:p>
        </w:tc>
        <w:tc>
          <w:tcPr>
            <w:tcW w:w="1801" w:type="dxa"/>
          </w:tcPr>
          <w:p>
            <w:pPr>
              <w:spacing w:after="0" w:line="240" w:lineRule="auto"/>
              <w:jc w:val="right"/>
              <w:rPr>
                <w:color w:val="auto"/>
                <w:szCs w:val="24"/>
              </w:rPr>
            </w:pPr>
            <w:r>
              <w:rPr>
                <w:color w:val="auto"/>
              </w:rPr>
              <w:t>172,00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3.</w:t>
            </w:r>
          </w:p>
        </w:tc>
        <w:tc>
          <w:tcPr>
            <w:tcW w:w="4215" w:type="dxa"/>
          </w:tcPr>
          <w:p>
            <w:pPr>
              <w:spacing w:after="0" w:line="240" w:lineRule="auto"/>
              <w:rPr>
                <w:color w:val="auto"/>
              </w:rPr>
            </w:pPr>
            <w:r>
              <w:rPr>
                <w:color w:val="auto"/>
              </w:rPr>
              <w:t>Кабинет за информатику</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54,00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4.</w:t>
            </w:r>
          </w:p>
        </w:tc>
        <w:tc>
          <w:tcPr>
            <w:tcW w:w="4215" w:type="dxa"/>
          </w:tcPr>
          <w:p>
            <w:pPr>
              <w:spacing w:after="0" w:line="240" w:lineRule="auto"/>
              <w:rPr>
                <w:color w:val="auto"/>
              </w:rPr>
            </w:pPr>
            <w:r>
              <w:rPr>
                <w:color w:val="auto"/>
              </w:rPr>
              <w:t>Кабинет за музичко-није у функцији</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31,50 м</w:t>
            </w:r>
            <w:r>
              <w:rPr>
                <w:color w:val="auto"/>
                <w:vertAlign w:val="superscript"/>
              </w:rPr>
              <w:t>2</w:t>
            </w:r>
          </w:p>
        </w:tc>
        <w:tc>
          <w:tcPr>
            <w:tcW w:w="1962" w:type="dxa"/>
          </w:tcPr>
          <w:p>
            <w:pPr>
              <w:spacing w:after="0" w:line="240" w:lineRule="auto"/>
              <w:rPr>
                <w:color w:val="auto"/>
                <w:szCs w:val="24"/>
              </w:rPr>
            </w:pPr>
            <w:r>
              <w:rPr>
                <w:color w:val="auto"/>
              </w:rPr>
              <w:t>Не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5.</w:t>
            </w:r>
          </w:p>
        </w:tc>
        <w:tc>
          <w:tcPr>
            <w:tcW w:w="4215" w:type="dxa"/>
          </w:tcPr>
          <w:p>
            <w:pPr>
              <w:spacing w:after="0" w:line="240" w:lineRule="auto"/>
              <w:rPr>
                <w:color w:val="auto"/>
              </w:rPr>
            </w:pPr>
            <w:r>
              <w:rPr>
                <w:color w:val="auto"/>
              </w:rPr>
              <w:t>Кабинет за физичко</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12,60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6.</w:t>
            </w:r>
          </w:p>
        </w:tc>
        <w:tc>
          <w:tcPr>
            <w:tcW w:w="4215" w:type="dxa"/>
          </w:tcPr>
          <w:p>
            <w:pPr>
              <w:spacing w:after="0" w:line="240" w:lineRule="auto"/>
              <w:rPr>
                <w:color w:val="auto"/>
              </w:rPr>
            </w:pPr>
            <w:r>
              <w:rPr>
                <w:color w:val="auto"/>
              </w:rPr>
              <w:t>Библиотека</w:t>
            </w:r>
          </w:p>
        </w:tc>
        <w:tc>
          <w:tcPr>
            <w:tcW w:w="1421" w:type="dxa"/>
          </w:tcPr>
          <w:p>
            <w:pPr>
              <w:spacing w:after="0" w:line="240" w:lineRule="auto"/>
              <w:rPr>
                <w:color w:val="auto"/>
              </w:rPr>
            </w:pPr>
            <w:r>
              <w:rPr>
                <w:color w:val="auto"/>
              </w:rPr>
              <w:t>2</w:t>
            </w:r>
          </w:p>
        </w:tc>
        <w:tc>
          <w:tcPr>
            <w:tcW w:w="1801" w:type="dxa"/>
          </w:tcPr>
          <w:p>
            <w:pPr>
              <w:spacing w:after="0" w:line="240" w:lineRule="auto"/>
              <w:jc w:val="right"/>
              <w:rPr>
                <w:color w:val="auto"/>
              </w:rPr>
            </w:pPr>
            <w:r>
              <w:rPr>
                <w:color w:val="auto"/>
              </w:rPr>
              <w:t>37,00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7.</w:t>
            </w:r>
          </w:p>
        </w:tc>
        <w:tc>
          <w:tcPr>
            <w:tcW w:w="4215" w:type="dxa"/>
          </w:tcPr>
          <w:p>
            <w:pPr>
              <w:spacing w:after="0" w:line="240" w:lineRule="auto"/>
              <w:rPr>
                <w:color w:val="auto"/>
              </w:rPr>
            </w:pPr>
            <w:r>
              <w:rPr>
                <w:color w:val="auto"/>
              </w:rPr>
              <w:t>Фискултурна сала- у функцији</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108,00м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8.</w:t>
            </w:r>
          </w:p>
        </w:tc>
        <w:tc>
          <w:tcPr>
            <w:tcW w:w="4215" w:type="dxa"/>
          </w:tcPr>
          <w:p>
            <w:pPr>
              <w:spacing w:after="0" w:line="240" w:lineRule="auto"/>
              <w:rPr>
                <w:color w:val="auto"/>
              </w:rPr>
            </w:pPr>
            <w:r>
              <w:rPr>
                <w:color w:val="auto"/>
              </w:rPr>
              <w:t>Канцеларије</w:t>
            </w:r>
          </w:p>
        </w:tc>
        <w:tc>
          <w:tcPr>
            <w:tcW w:w="1421" w:type="dxa"/>
          </w:tcPr>
          <w:p>
            <w:pPr>
              <w:spacing w:after="0" w:line="240" w:lineRule="auto"/>
              <w:rPr>
                <w:color w:val="auto"/>
              </w:rPr>
            </w:pPr>
            <w:r>
              <w:rPr>
                <w:color w:val="auto"/>
              </w:rPr>
              <w:t>3</w:t>
            </w:r>
          </w:p>
        </w:tc>
        <w:tc>
          <w:tcPr>
            <w:tcW w:w="1801" w:type="dxa"/>
          </w:tcPr>
          <w:p>
            <w:pPr>
              <w:spacing w:after="0" w:line="240" w:lineRule="auto"/>
              <w:jc w:val="right"/>
              <w:rPr>
                <w:color w:val="auto"/>
              </w:rPr>
            </w:pPr>
            <w:r>
              <w:rPr>
                <w:color w:val="auto"/>
              </w:rPr>
              <w:t>45,50м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9.</w:t>
            </w:r>
          </w:p>
        </w:tc>
        <w:tc>
          <w:tcPr>
            <w:tcW w:w="4215" w:type="dxa"/>
          </w:tcPr>
          <w:p>
            <w:pPr>
              <w:spacing w:after="0" w:line="240" w:lineRule="auto"/>
              <w:rPr>
                <w:color w:val="auto"/>
              </w:rPr>
            </w:pPr>
            <w:r>
              <w:rPr>
                <w:color w:val="auto"/>
              </w:rPr>
              <w:t>Наставничка зборница</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32,00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10.</w:t>
            </w:r>
          </w:p>
        </w:tc>
        <w:tc>
          <w:tcPr>
            <w:tcW w:w="4215" w:type="dxa"/>
          </w:tcPr>
          <w:p>
            <w:pPr>
              <w:spacing w:after="0" w:line="240" w:lineRule="auto"/>
              <w:rPr>
                <w:color w:val="auto"/>
              </w:rPr>
            </w:pPr>
            <w:r>
              <w:rPr>
                <w:color w:val="auto"/>
              </w:rPr>
              <w:t>Простор за ученичке активности</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40,00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11.</w:t>
            </w:r>
          </w:p>
        </w:tc>
        <w:tc>
          <w:tcPr>
            <w:tcW w:w="4215" w:type="dxa"/>
          </w:tcPr>
          <w:p>
            <w:pPr>
              <w:spacing w:after="0" w:line="240" w:lineRule="auto"/>
              <w:rPr>
                <w:color w:val="auto"/>
              </w:rPr>
            </w:pPr>
            <w:r>
              <w:rPr>
                <w:color w:val="auto"/>
              </w:rPr>
              <w:t>Просторија за помоћне раднике</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6,00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12.</w:t>
            </w:r>
          </w:p>
        </w:tc>
        <w:tc>
          <w:tcPr>
            <w:tcW w:w="4215" w:type="dxa"/>
          </w:tcPr>
          <w:p>
            <w:pPr>
              <w:spacing w:after="0" w:line="240" w:lineRule="auto"/>
              <w:rPr>
                <w:color w:val="auto"/>
              </w:rPr>
            </w:pPr>
            <w:r>
              <w:rPr>
                <w:color w:val="auto"/>
              </w:rPr>
              <w:t>Радионица</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128,00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13.</w:t>
            </w:r>
          </w:p>
        </w:tc>
        <w:tc>
          <w:tcPr>
            <w:tcW w:w="4215" w:type="dxa"/>
          </w:tcPr>
          <w:p>
            <w:pPr>
              <w:spacing w:after="0" w:line="240" w:lineRule="auto"/>
              <w:jc w:val="both"/>
              <w:rPr>
                <w:color w:val="auto"/>
                <w:szCs w:val="24"/>
              </w:rPr>
            </w:pPr>
            <w:r>
              <w:rPr>
                <w:color w:val="auto"/>
              </w:rPr>
              <w:t>Остава</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5,10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14.</w:t>
            </w:r>
          </w:p>
        </w:tc>
        <w:tc>
          <w:tcPr>
            <w:tcW w:w="4215" w:type="dxa"/>
          </w:tcPr>
          <w:p>
            <w:pPr>
              <w:spacing w:after="0" w:line="240" w:lineRule="auto"/>
              <w:jc w:val="both"/>
              <w:rPr>
                <w:color w:val="auto"/>
                <w:szCs w:val="24"/>
              </w:rPr>
            </w:pPr>
            <w:r>
              <w:rPr>
                <w:color w:val="auto"/>
              </w:rPr>
              <w:t>Кухиња са трпезаријом- у функцији</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68,00 м</w:t>
            </w:r>
            <w:r>
              <w:rPr>
                <w:color w:val="auto"/>
                <w:vertAlign w:val="superscript"/>
              </w:rPr>
              <w:t>2</w:t>
            </w:r>
          </w:p>
        </w:tc>
        <w:tc>
          <w:tcPr>
            <w:tcW w:w="1962" w:type="dxa"/>
          </w:tcPr>
          <w:p>
            <w:pPr>
              <w:spacing w:after="0" w:line="240" w:lineRule="auto"/>
              <w:rPr>
                <w:color w:val="auto"/>
                <w:szCs w:val="24"/>
              </w:rPr>
            </w:pPr>
            <w:r>
              <w:rPr>
                <w:color w:val="auto"/>
              </w:rPr>
              <w:t>Не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15.</w:t>
            </w:r>
          </w:p>
        </w:tc>
        <w:tc>
          <w:tcPr>
            <w:tcW w:w="4215" w:type="dxa"/>
          </w:tcPr>
          <w:p>
            <w:pPr>
              <w:spacing w:after="0" w:line="240" w:lineRule="auto"/>
              <w:rPr>
                <w:color w:val="auto"/>
              </w:rPr>
            </w:pPr>
            <w:r>
              <w:rPr>
                <w:color w:val="auto"/>
              </w:rPr>
              <w:t>Ходници и хол</w:t>
            </w:r>
          </w:p>
        </w:tc>
        <w:tc>
          <w:tcPr>
            <w:tcW w:w="1421" w:type="dxa"/>
          </w:tcPr>
          <w:p>
            <w:pPr>
              <w:spacing w:after="0" w:line="240" w:lineRule="auto"/>
              <w:rPr>
                <w:color w:val="auto"/>
              </w:rPr>
            </w:pPr>
            <w:r>
              <w:rPr>
                <w:color w:val="auto"/>
              </w:rPr>
              <w:t>2</w:t>
            </w:r>
          </w:p>
        </w:tc>
        <w:tc>
          <w:tcPr>
            <w:tcW w:w="1801" w:type="dxa"/>
          </w:tcPr>
          <w:p>
            <w:pPr>
              <w:spacing w:after="0" w:line="240" w:lineRule="auto"/>
              <w:jc w:val="right"/>
              <w:rPr>
                <w:color w:val="auto"/>
                <w:szCs w:val="24"/>
              </w:rPr>
            </w:pPr>
            <w:r>
              <w:rPr>
                <w:color w:val="auto"/>
              </w:rPr>
              <w:t>226,80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16.</w:t>
            </w:r>
          </w:p>
        </w:tc>
        <w:tc>
          <w:tcPr>
            <w:tcW w:w="4215" w:type="dxa"/>
          </w:tcPr>
          <w:p>
            <w:pPr>
              <w:spacing w:after="0" w:line="240" w:lineRule="auto"/>
              <w:rPr>
                <w:color w:val="auto"/>
              </w:rPr>
            </w:pPr>
            <w:r>
              <w:rPr>
                <w:color w:val="auto"/>
              </w:rPr>
              <w:t>Архива</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rPr>
            </w:pPr>
            <w:r>
              <w:rPr>
                <w:color w:val="auto"/>
              </w:rPr>
              <w:t>15,00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17.</w:t>
            </w:r>
          </w:p>
        </w:tc>
        <w:tc>
          <w:tcPr>
            <w:tcW w:w="4215" w:type="dxa"/>
          </w:tcPr>
          <w:p>
            <w:pPr>
              <w:spacing w:after="0" w:line="240" w:lineRule="auto"/>
              <w:rPr>
                <w:color w:val="auto"/>
              </w:rPr>
            </w:pPr>
            <w:r>
              <w:rPr>
                <w:color w:val="auto"/>
              </w:rPr>
              <w:t>Уређено фискултурно вежбалиште</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vertAlign w:val="superscript"/>
              </w:rPr>
            </w:pPr>
            <w:r>
              <w:rPr>
                <w:color w:val="auto"/>
              </w:rPr>
              <w:t>2044,00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18.</w:t>
            </w:r>
          </w:p>
        </w:tc>
        <w:tc>
          <w:tcPr>
            <w:tcW w:w="4215" w:type="dxa"/>
          </w:tcPr>
          <w:p>
            <w:pPr>
              <w:spacing w:after="0" w:line="240" w:lineRule="auto"/>
              <w:rPr>
                <w:color w:val="auto"/>
              </w:rPr>
            </w:pPr>
            <w:r>
              <w:rPr>
                <w:color w:val="auto"/>
              </w:rPr>
              <w:t>Санитарни чвор</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vertAlign w:val="superscript"/>
              </w:rPr>
            </w:pPr>
            <w:r>
              <w:rPr>
                <w:color w:val="auto"/>
              </w:rPr>
              <w:t>54,00 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19.</w:t>
            </w:r>
          </w:p>
        </w:tc>
        <w:tc>
          <w:tcPr>
            <w:tcW w:w="4215" w:type="dxa"/>
          </w:tcPr>
          <w:p>
            <w:pPr>
              <w:spacing w:after="0" w:line="240" w:lineRule="auto"/>
              <w:rPr>
                <w:color w:val="auto"/>
              </w:rPr>
            </w:pPr>
            <w:r>
              <w:rPr>
                <w:color w:val="auto"/>
              </w:rPr>
              <w:t>Зубна амбуланта</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vertAlign w:val="superscript"/>
              </w:rPr>
            </w:pPr>
            <w:r>
              <w:rPr>
                <w:color w:val="auto"/>
              </w:rPr>
              <w:t>16,00м</w:t>
            </w:r>
            <w:r>
              <w:rPr>
                <w:color w:val="auto"/>
                <w:vertAlign w:val="superscript"/>
              </w:rPr>
              <w:t>2</w:t>
            </w:r>
          </w:p>
        </w:tc>
        <w:tc>
          <w:tcPr>
            <w:tcW w:w="1962"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after="0" w:line="240" w:lineRule="auto"/>
              <w:rPr>
                <w:color w:val="auto"/>
              </w:rPr>
            </w:pPr>
            <w:r>
              <w:rPr>
                <w:color w:val="auto"/>
              </w:rPr>
              <w:t>20.</w:t>
            </w:r>
          </w:p>
        </w:tc>
        <w:tc>
          <w:tcPr>
            <w:tcW w:w="4215" w:type="dxa"/>
          </w:tcPr>
          <w:p>
            <w:pPr>
              <w:spacing w:after="0" w:line="240" w:lineRule="auto"/>
              <w:jc w:val="both"/>
              <w:rPr>
                <w:color w:val="auto"/>
                <w:szCs w:val="24"/>
              </w:rPr>
            </w:pPr>
            <w:r>
              <w:rPr>
                <w:color w:val="auto"/>
              </w:rPr>
              <w:t>Чекаоница</w:t>
            </w:r>
          </w:p>
        </w:tc>
        <w:tc>
          <w:tcPr>
            <w:tcW w:w="1421" w:type="dxa"/>
          </w:tcPr>
          <w:p>
            <w:pPr>
              <w:spacing w:after="0" w:line="240" w:lineRule="auto"/>
              <w:rPr>
                <w:color w:val="auto"/>
              </w:rPr>
            </w:pPr>
            <w:r>
              <w:rPr>
                <w:color w:val="auto"/>
              </w:rPr>
              <w:t>1</w:t>
            </w:r>
          </w:p>
        </w:tc>
        <w:tc>
          <w:tcPr>
            <w:tcW w:w="1801" w:type="dxa"/>
          </w:tcPr>
          <w:p>
            <w:pPr>
              <w:spacing w:after="0" w:line="240" w:lineRule="auto"/>
              <w:jc w:val="right"/>
              <w:rPr>
                <w:color w:val="auto"/>
                <w:szCs w:val="24"/>
              </w:rPr>
            </w:pPr>
            <w:r>
              <w:rPr>
                <w:color w:val="auto"/>
              </w:rPr>
              <w:t>6,00м</w:t>
            </w:r>
            <w:r>
              <w:rPr>
                <w:color w:val="auto"/>
                <w:vertAlign w:val="superscript"/>
              </w:rPr>
              <w:t>2</w:t>
            </w:r>
          </w:p>
        </w:tc>
        <w:tc>
          <w:tcPr>
            <w:tcW w:w="1962" w:type="dxa"/>
          </w:tcPr>
          <w:p>
            <w:pPr>
              <w:spacing w:after="0" w:line="240" w:lineRule="auto"/>
              <w:rPr>
                <w:color w:val="auto"/>
                <w:szCs w:val="24"/>
              </w:rPr>
            </w:pPr>
            <w:r>
              <w:rPr>
                <w:color w:val="auto"/>
              </w:rPr>
              <w:t>Да</w:t>
            </w:r>
          </w:p>
        </w:tc>
      </w:tr>
    </w:tbl>
    <w:p>
      <w:pPr>
        <w:spacing w:after="0" w:line="240" w:lineRule="auto"/>
        <w:ind w:firstLine="720"/>
        <w:jc w:val="both"/>
        <w:rPr>
          <w:color w:val="auto"/>
          <w:szCs w:val="24"/>
        </w:rPr>
      </w:pPr>
      <w:r>
        <w:rPr>
          <w:color w:val="auto"/>
          <w:szCs w:val="24"/>
        </w:rPr>
        <w:t>Школска зграда има површину од 1360 м</w:t>
      </w:r>
      <w:r>
        <w:rPr>
          <w:color w:val="auto"/>
          <w:szCs w:val="24"/>
          <w:vertAlign w:val="superscript"/>
        </w:rPr>
        <w:t>2</w:t>
      </w:r>
      <w:r>
        <w:rPr>
          <w:color w:val="auto"/>
          <w:szCs w:val="24"/>
        </w:rPr>
        <w:t>. Школско двориште износи 7.360 м</w:t>
      </w:r>
      <w:r>
        <w:rPr>
          <w:color w:val="auto"/>
          <w:szCs w:val="24"/>
          <w:vertAlign w:val="superscript"/>
        </w:rPr>
        <w:t>2</w:t>
      </w:r>
      <w:r>
        <w:rPr>
          <w:color w:val="auto"/>
          <w:szCs w:val="24"/>
        </w:rPr>
        <w:t xml:space="preserve"> и опремљено је тереном за кошарку, одбојку, рукомет и мали фудбал. Помоћне згарде имају површину од 317,5 м</w:t>
      </w:r>
      <w:r>
        <w:rPr>
          <w:color w:val="auto"/>
          <w:szCs w:val="24"/>
          <w:vertAlign w:val="superscript"/>
        </w:rPr>
        <w:t>2</w:t>
      </w:r>
      <w:r>
        <w:rPr>
          <w:color w:val="auto"/>
          <w:szCs w:val="24"/>
        </w:rPr>
        <w:t xml:space="preserve">.Школа има довољно простора за образовно-васпитни рад. </w:t>
      </w:r>
    </w:p>
    <w:p>
      <w:pPr>
        <w:pStyle w:val="78"/>
        <w:spacing w:line="240" w:lineRule="auto"/>
        <w:rPr>
          <w:rFonts w:ascii="Calibri" w:hAnsi="Calibri"/>
          <w:color w:val="auto"/>
        </w:rPr>
      </w:pPr>
      <w:bookmarkStart w:id="9" w:name="_Toc31322"/>
      <w:bookmarkStart w:id="10" w:name="_Toc7625"/>
      <w:bookmarkStart w:id="11" w:name="_Toc636"/>
    </w:p>
    <w:p>
      <w:pPr>
        <w:pStyle w:val="78"/>
        <w:spacing w:line="240" w:lineRule="auto"/>
        <w:rPr>
          <w:color w:val="auto"/>
        </w:rPr>
      </w:pPr>
      <w:r>
        <w:rPr>
          <w:rFonts w:hint="eastAsia"/>
          <w:color w:val="auto"/>
        </w:rPr>
        <w:t>Б</w:t>
      </w:r>
      <w:r>
        <w:rPr>
          <w:color w:val="auto"/>
        </w:rPr>
        <w:t>)  Подручна одељења</w:t>
      </w:r>
      <w:bookmarkEnd w:id="9"/>
      <w:bookmarkEnd w:id="10"/>
      <w:bookmarkEnd w:id="11"/>
    </w:p>
    <w:p>
      <w:pPr>
        <w:pStyle w:val="78"/>
        <w:spacing w:line="240" w:lineRule="auto"/>
        <w:rPr>
          <w:color w:val="auto"/>
        </w:rPr>
      </w:pPr>
      <w:bookmarkStart w:id="12" w:name="_Toc14828"/>
      <w:bookmarkStart w:id="13" w:name="_Toc18054"/>
      <w:bookmarkStart w:id="14" w:name="_Toc22991"/>
      <w:r>
        <w:rPr>
          <w:color w:val="auto"/>
        </w:rPr>
        <w:t>1.Подрчно осморазредно одељење у Братмиловцу</w:t>
      </w:r>
      <w:bookmarkEnd w:id="12"/>
      <w:bookmarkEnd w:id="13"/>
      <w:bookmarkEnd w:id="14"/>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116"/>
        <w:gridCol w:w="1165"/>
        <w:gridCol w:w="1337"/>
        <w:gridCol w:w="1193"/>
        <w:gridCol w:w="17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pPr>
              <w:spacing w:after="0" w:line="240" w:lineRule="auto"/>
              <w:rPr>
                <w:color w:val="auto"/>
                <w:szCs w:val="24"/>
              </w:rPr>
            </w:pPr>
            <w:r>
              <w:rPr>
                <w:b/>
                <w:color w:val="auto"/>
              </w:rPr>
              <w:t>Ред бр.</w:t>
            </w:r>
          </w:p>
        </w:tc>
        <w:tc>
          <w:tcPr>
            <w:tcW w:w="4116" w:type="dxa"/>
            <w:vMerge w:val="restart"/>
            <w:vAlign w:val="center"/>
          </w:tcPr>
          <w:p>
            <w:pPr>
              <w:spacing w:after="0" w:line="240" w:lineRule="auto"/>
              <w:rPr>
                <w:color w:val="auto"/>
                <w:szCs w:val="24"/>
              </w:rPr>
            </w:pPr>
            <w:r>
              <w:rPr>
                <w:b/>
                <w:color w:val="auto"/>
              </w:rPr>
              <w:t>Простор</w:t>
            </w:r>
          </w:p>
        </w:tc>
        <w:tc>
          <w:tcPr>
            <w:tcW w:w="1165" w:type="dxa"/>
            <w:vMerge w:val="restart"/>
            <w:vAlign w:val="center"/>
          </w:tcPr>
          <w:p>
            <w:pPr>
              <w:spacing w:after="0" w:line="240" w:lineRule="auto"/>
              <w:rPr>
                <w:color w:val="auto"/>
                <w:szCs w:val="24"/>
              </w:rPr>
            </w:pPr>
            <w:r>
              <w:rPr>
                <w:b/>
                <w:color w:val="auto"/>
              </w:rPr>
              <w:t>Број</w:t>
            </w:r>
          </w:p>
        </w:tc>
        <w:tc>
          <w:tcPr>
            <w:tcW w:w="2530" w:type="dxa"/>
            <w:gridSpan w:val="2"/>
            <w:vAlign w:val="center"/>
          </w:tcPr>
          <w:p>
            <w:pPr>
              <w:spacing w:after="0" w:line="240" w:lineRule="auto"/>
              <w:rPr>
                <w:color w:val="auto"/>
                <w:szCs w:val="24"/>
              </w:rPr>
            </w:pPr>
            <w:r>
              <w:rPr>
                <w:b/>
                <w:color w:val="auto"/>
              </w:rPr>
              <w:t>Површина</w:t>
            </w:r>
          </w:p>
        </w:tc>
        <w:tc>
          <w:tcPr>
            <w:tcW w:w="1718" w:type="dxa"/>
            <w:vMerge w:val="restart"/>
            <w:vAlign w:val="center"/>
          </w:tcPr>
          <w:p>
            <w:pPr>
              <w:spacing w:after="0" w:line="240" w:lineRule="auto"/>
              <w:rPr>
                <w:b/>
                <w:color w:val="auto"/>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spacing w:after="0" w:line="240" w:lineRule="auto"/>
              <w:rPr>
                <w:b/>
                <w:color w:val="auto"/>
              </w:rPr>
            </w:pPr>
          </w:p>
        </w:tc>
        <w:tc>
          <w:tcPr>
            <w:tcW w:w="4116" w:type="dxa"/>
            <w:vMerge w:val="continue"/>
          </w:tcPr>
          <w:p>
            <w:pPr>
              <w:spacing w:after="0" w:line="240" w:lineRule="auto"/>
              <w:rPr>
                <w:b/>
                <w:color w:val="auto"/>
              </w:rPr>
            </w:pPr>
          </w:p>
        </w:tc>
        <w:tc>
          <w:tcPr>
            <w:tcW w:w="1165" w:type="dxa"/>
            <w:vMerge w:val="continue"/>
          </w:tcPr>
          <w:p>
            <w:pPr>
              <w:spacing w:after="0" w:line="240" w:lineRule="auto"/>
              <w:rPr>
                <w:b/>
                <w:color w:val="auto"/>
              </w:rPr>
            </w:pPr>
          </w:p>
        </w:tc>
        <w:tc>
          <w:tcPr>
            <w:tcW w:w="1337" w:type="dxa"/>
          </w:tcPr>
          <w:p>
            <w:pPr>
              <w:spacing w:after="0" w:line="240" w:lineRule="auto"/>
              <w:rPr>
                <w:b/>
                <w:color w:val="auto"/>
              </w:rPr>
            </w:pPr>
            <w:r>
              <w:rPr>
                <w:b/>
                <w:color w:val="auto"/>
              </w:rPr>
              <w:t>Просторије</w:t>
            </w:r>
          </w:p>
        </w:tc>
        <w:tc>
          <w:tcPr>
            <w:tcW w:w="1193" w:type="dxa"/>
          </w:tcPr>
          <w:p>
            <w:pPr>
              <w:spacing w:after="0" w:line="240" w:lineRule="auto"/>
              <w:rPr>
                <w:b/>
                <w:color w:val="auto"/>
              </w:rPr>
            </w:pPr>
            <w:r>
              <w:rPr>
                <w:b/>
                <w:color w:val="auto"/>
              </w:rPr>
              <w:t>Укупно</w:t>
            </w:r>
          </w:p>
        </w:tc>
        <w:tc>
          <w:tcPr>
            <w:tcW w:w="1718" w:type="dxa"/>
            <w:vMerge w:val="continue"/>
          </w:tcPr>
          <w:p>
            <w:pPr>
              <w:spacing w:after="0" w:line="240" w:lineRule="auto"/>
              <w:rPr>
                <w:b/>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1.</w:t>
            </w:r>
          </w:p>
        </w:tc>
        <w:tc>
          <w:tcPr>
            <w:tcW w:w="4116" w:type="dxa"/>
          </w:tcPr>
          <w:p>
            <w:pPr>
              <w:tabs>
                <w:tab w:val="left" w:pos="2070"/>
              </w:tabs>
              <w:spacing w:after="0" w:line="240" w:lineRule="auto"/>
              <w:rPr>
                <w:color w:val="auto"/>
              </w:rPr>
            </w:pPr>
            <w:r>
              <w:rPr>
                <w:color w:val="auto"/>
              </w:rPr>
              <w:t>Класичне учионице</w:t>
            </w:r>
            <w:r>
              <w:rPr>
                <w:color w:val="auto"/>
              </w:rPr>
              <w:tab/>
            </w:r>
          </w:p>
        </w:tc>
        <w:tc>
          <w:tcPr>
            <w:tcW w:w="1165" w:type="dxa"/>
          </w:tcPr>
          <w:p>
            <w:pPr>
              <w:spacing w:after="0" w:line="240" w:lineRule="auto"/>
              <w:rPr>
                <w:color w:val="auto"/>
              </w:rPr>
            </w:pPr>
            <w:r>
              <w:rPr>
                <w:color w:val="auto"/>
              </w:rPr>
              <w:t>5</w:t>
            </w:r>
          </w:p>
        </w:tc>
        <w:tc>
          <w:tcPr>
            <w:tcW w:w="1337" w:type="dxa"/>
          </w:tcPr>
          <w:p>
            <w:pPr>
              <w:spacing w:after="0" w:line="240" w:lineRule="auto"/>
              <w:jc w:val="right"/>
              <w:rPr>
                <w:color w:val="auto"/>
              </w:rPr>
            </w:pPr>
            <w:r>
              <w:rPr>
                <w:color w:val="auto"/>
              </w:rPr>
              <w:t>52,00 м</w:t>
            </w:r>
            <w:r>
              <w:rPr>
                <w:color w:val="auto"/>
                <w:vertAlign w:val="superscript"/>
              </w:rPr>
              <w:t>2</w:t>
            </w:r>
          </w:p>
        </w:tc>
        <w:tc>
          <w:tcPr>
            <w:tcW w:w="1193" w:type="dxa"/>
          </w:tcPr>
          <w:p>
            <w:pPr>
              <w:spacing w:after="0" w:line="240" w:lineRule="auto"/>
              <w:jc w:val="right"/>
              <w:rPr>
                <w:color w:val="auto"/>
              </w:rPr>
            </w:pPr>
            <w:r>
              <w:rPr>
                <w:color w:val="auto"/>
              </w:rPr>
              <w:t>260,00 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2.</w:t>
            </w:r>
          </w:p>
        </w:tc>
        <w:tc>
          <w:tcPr>
            <w:tcW w:w="4116" w:type="dxa"/>
          </w:tcPr>
          <w:p>
            <w:pPr>
              <w:tabs>
                <w:tab w:val="left" w:pos="2070"/>
              </w:tabs>
              <w:spacing w:after="0" w:line="240" w:lineRule="auto"/>
              <w:rPr>
                <w:color w:val="auto"/>
              </w:rPr>
            </w:pPr>
            <w:r>
              <w:rPr>
                <w:color w:val="auto"/>
              </w:rPr>
              <w:t>Кабинет за информатику</w:t>
            </w:r>
          </w:p>
        </w:tc>
        <w:tc>
          <w:tcPr>
            <w:tcW w:w="1165" w:type="dxa"/>
          </w:tcPr>
          <w:p>
            <w:pPr>
              <w:spacing w:after="0" w:line="240" w:lineRule="auto"/>
              <w:rPr>
                <w:color w:val="auto"/>
              </w:rPr>
            </w:pPr>
            <w:r>
              <w:rPr>
                <w:color w:val="auto"/>
              </w:rPr>
              <w:t>1</w:t>
            </w:r>
          </w:p>
        </w:tc>
        <w:tc>
          <w:tcPr>
            <w:tcW w:w="1337" w:type="dxa"/>
          </w:tcPr>
          <w:p>
            <w:pPr>
              <w:spacing w:after="0" w:line="240" w:lineRule="auto"/>
              <w:jc w:val="right"/>
              <w:rPr>
                <w:color w:val="auto"/>
              </w:rPr>
            </w:pPr>
            <w:r>
              <w:rPr>
                <w:color w:val="auto"/>
              </w:rPr>
              <w:t>52,00 м</w:t>
            </w:r>
            <w:r>
              <w:rPr>
                <w:color w:val="auto"/>
                <w:vertAlign w:val="superscript"/>
              </w:rPr>
              <w:t>2</w:t>
            </w:r>
          </w:p>
        </w:tc>
        <w:tc>
          <w:tcPr>
            <w:tcW w:w="1193" w:type="dxa"/>
          </w:tcPr>
          <w:p>
            <w:pPr>
              <w:spacing w:after="0" w:line="240" w:lineRule="auto"/>
              <w:jc w:val="right"/>
              <w:rPr>
                <w:color w:val="auto"/>
                <w:vertAlign w:val="superscript"/>
              </w:rPr>
            </w:pPr>
            <w:r>
              <w:rPr>
                <w:color w:val="auto"/>
              </w:rPr>
              <w:t>52,00 м</w:t>
            </w:r>
            <w:r>
              <w:rPr>
                <w:color w:val="auto"/>
                <w:vertAlign w:val="superscript"/>
              </w:rPr>
              <w:t>2</w:t>
            </w:r>
          </w:p>
        </w:tc>
        <w:tc>
          <w:tcPr>
            <w:tcW w:w="1718"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3.</w:t>
            </w:r>
          </w:p>
        </w:tc>
        <w:tc>
          <w:tcPr>
            <w:tcW w:w="4116" w:type="dxa"/>
          </w:tcPr>
          <w:p>
            <w:pPr>
              <w:spacing w:after="0" w:line="240" w:lineRule="auto"/>
              <w:rPr>
                <w:color w:val="auto"/>
              </w:rPr>
            </w:pPr>
            <w:r>
              <w:rPr>
                <w:color w:val="auto"/>
              </w:rPr>
              <w:t>Класичне учионице</w:t>
            </w:r>
          </w:p>
        </w:tc>
        <w:tc>
          <w:tcPr>
            <w:tcW w:w="1165" w:type="dxa"/>
          </w:tcPr>
          <w:p>
            <w:pPr>
              <w:spacing w:after="0" w:line="240" w:lineRule="auto"/>
              <w:rPr>
                <w:color w:val="auto"/>
              </w:rPr>
            </w:pPr>
            <w:r>
              <w:rPr>
                <w:color w:val="auto"/>
              </w:rPr>
              <w:t>4</w:t>
            </w:r>
          </w:p>
        </w:tc>
        <w:tc>
          <w:tcPr>
            <w:tcW w:w="1337" w:type="dxa"/>
          </w:tcPr>
          <w:p>
            <w:pPr>
              <w:spacing w:after="0" w:line="240" w:lineRule="auto"/>
              <w:jc w:val="right"/>
              <w:rPr>
                <w:color w:val="auto"/>
                <w:vertAlign w:val="superscript"/>
              </w:rPr>
            </w:pPr>
            <w:r>
              <w:rPr>
                <w:color w:val="auto"/>
              </w:rPr>
              <w:t>34,50 м</w:t>
            </w:r>
            <w:r>
              <w:rPr>
                <w:color w:val="auto"/>
                <w:vertAlign w:val="superscript"/>
              </w:rPr>
              <w:t>2</w:t>
            </w:r>
          </w:p>
        </w:tc>
        <w:tc>
          <w:tcPr>
            <w:tcW w:w="1193" w:type="dxa"/>
          </w:tcPr>
          <w:p>
            <w:pPr>
              <w:spacing w:after="0" w:line="240" w:lineRule="auto"/>
              <w:jc w:val="right"/>
              <w:rPr>
                <w:color w:val="auto"/>
              </w:rPr>
            </w:pPr>
            <w:r>
              <w:rPr>
                <w:color w:val="auto"/>
              </w:rPr>
              <w:t>138,00 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4.</w:t>
            </w:r>
          </w:p>
        </w:tc>
        <w:tc>
          <w:tcPr>
            <w:tcW w:w="4116" w:type="dxa"/>
          </w:tcPr>
          <w:p>
            <w:pPr>
              <w:spacing w:after="0" w:line="240" w:lineRule="auto"/>
              <w:rPr>
                <w:color w:val="auto"/>
              </w:rPr>
            </w:pPr>
            <w:r>
              <w:rPr>
                <w:color w:val="auto"/>
              </w:rPr>
              <w:t>Канцеларије</w:t>
            </w:r>
          </w:p>
        </w:tc>
        <w:tc>
          <w:tcPr>
            <w:tcW w:w="1165" w:type="dxa"/>
          </w:tcPr>
          <w:p>
            <w:pPr>
              <w:spacing w:after="0" w:line="240" w:lineRule="auto"/>
              <w:rPr>
                <w:color w:val="auto"/>
              </w:rPr>
            </w:pPr>
            <w:r>
              <w:rPr>
                <w:color w:val="auto"/>
              </w:rPr>
              <w:t>2</w:t>
            </w:r>
          </w:p>
        </w:tc>
        <w:tc>
          <w:tcPr>
            <w:tcW w:w="1337" w:type="dxa"/>
          </w:tcPr>
          <w:p>
            <w:pPr>
              <w:spacing w:after="0" w:line="240" w:lineRule="auto"/>
              <w:jc w:val="right"/>
              <w:rPr>
                <w:color w:val="auto"/>
              </w:rPr>
            </w:pPr>
            <w:r>
              <w:rPr>
                <w:color w:val="auto"/>
              </w:rPr>
              <w:t>15,00м</w:t>
            </w:r>
            <w:r>
              <w:rPr>
                <w:color w:val="auto"/>
                <w:vertAlign w:val="superscript"/>
              </w:rPr>
              <w:t>2</w:t>
            </w:r>
          </w:p>
        </w:tc>
        <w:tc>
          <w:tcPr>
            <w:tcW w:w="1193" w:type="dxa"/>
          </w:tcPr>
          <w:p>
            <w:pPr>
              <w:spacing w:after="0" w:line="240" w:lineRule="auto"/>
              <w:jc w:val="right"/>
              <w:rPr>
                <w:color w:val="auto"/>
              </w:rPr>
            </w:pPr>
            <w:r>
              <w:rPr>
                <w:color w:val="auto"/>
              </w:rPr>
              <w:t>30,00 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5.</w:t>
            </w:r>
          </w:p>
        </w:tc>
        <w:tc>
          <w:tcPr>
            <w:tcW w:w="4116" w:type="dxa"/>
          </w:tcPr>
          <w:p>
            <w:pPr>
              <w:spacing w:after="0" w:line="240" w:lineRule="auto"/>
              <w:rPr>
                <w:color w:val="auto"/>
              </w:rPr>
            </w:pPr>
            <w:r>
              <w:rPr>
                <w:color w:val="auto"/>
              </w:rPr>
              <w:t>Остава</w:t>
            </w:r>
          </w:p>
        </w:tc>
        <w:tc>
          <w:tcPr>
            <w:tcW w:w="1165" w:type="dxa"/>
          </w:tcPr>
          <w:p>
            <w:pPr>
              <w:spacing w:after="0" w:line="240" w:lineRule="auto"/>
              <w:rPr>
                <w:color w:val="auto"/>
              </w:rPr>
            </w:pPr>
            <w:r>
              <w:rPr>
                <w:color w:val="auto"/>
              </w:rPr>
              <w:t>1</w:t>
            </w:r>
          </w:p>
        </w:tc>
        <w:tc>
          <w:tcPr>
            <w:tcW w:w="1337" w:type="dxa"/>
          </w:tcPr>
          <w:p>
            <w:pPr>
              <w:spacing w:after="0" w:line="240" w:lineRule="auto"/>
              <w:jc w:val="right"/>
              <w:rPr>
                <w:color w:val="auto"/>
              </w:rPr>
            </w:pPr>
            <w:r>
              <w:rPr>
                <w:color w:val="auto"/>
              </w:rPr>
              <w:t>15,00м</w:t>
            </w:r>
            <w:r>
              <w:rPr>
                <w:color w:val="auto"/>
                <w:vertAlign w:val="superscript"/>
              </w:rPr>
              <w:t>2</w:t>
            </w:r>
          </w:p>
        </w:tc>
        <w:tc>
          <w:tcPr>
            <w:tcW w:w="1193" w:type="dxa"/>
          </w:tcPr>
          <w:p>
            <w:pPr>
              <w:spacing w:after="0" w:line="240" w:lineRule="auto"/>
              <w:jc w:val="right"/>
              <w:rPr>
                <w:color w:val="auto"/>
              </w:rPr>
            </w:pPr>
            <w:r>
              <w:rPr>
                <w:color w:val="auto"/>
              </w:rPr>
              <w:t>15,00м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6.</w:t>
            </w:r>
          </w:p>
        </w:tc>
        <w:tc>
          <w:tcPr>
            <w:tcW w:w="4116" w:type="dxa"/>
          </w:tcPr>
          <w:p>
            <w:pPr>
              <w:spacing w:after="0" w:line="240" w:lineRule="auto"/>
              <w:rPr>
                <w:color w:val="auto"/>
              </w:rPr>
            </w:pPr>
            <w:r>
              <w:rPr>
                <w:color w:val="auto"/>
              </w:rPr>
              <w:t>Холови</w:t>
            </w:r>
          </w:p>
        </w:tc>
        <w:tc>
          <w:tcPr>
            <w:tcW w:w="1165" w:type="dxa"/>
          </w:tcPr>
          <w:p>
            <w:pPr>
              <w:spacing w:after="0" w:line="240" w:lineRule="auto"/>
              <w:rPr>
                <w:color w:val="auto"/>
              </w:rPr>
            </w:pPr>
            <w:r>
              <w:rPr>
                <w:color w:val="auto"/>
              </w:rPr>
              <w:t>2</w:t>
            </w:r>
          </w:p>
        </w:tc>
        <w:tc>
          <w:tcPr>
            <w:tcW w:w="1337" w:type="dxa"/>
          </w:tcPr>
          <w:p>
            <w:pPr>
              <w:spacing w:after="0" w:line="240" w:lineRule="auto"/>
              <w:jc w:val="right"/>
              <w:rPr>
                <w:color w:val="auto"/>
              </w:rPr>
            </w:pPr>
          </w:p>
        </w:tc>
        <w:tc>
          <w:tcPr>
            <w:tcW w:w="1193" w:type="dxa"/>
          </w:tcPr>
          <w:p>
            <w:pPr>
              <w:spacing w:after="0" w:line="240" w:lineRule="auto"/>
              <w:jc w:val="right"/>
              <w:rPr>
                <w:color w:val="auto"/>
                <w:vertAlign w:val="superscript"/>
              </w:rPr>
            </w:pPr>
            <w:r>
              <w:rPr>
                <w:color w:val="auto"/>
              </w:rPr>
              <w:t>194,00 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7.</w:t>
            </w:r>
          </w:p>
        </w:tc>
        <w:tc>
          <w:tcPr>
            <w:tcW w:w="4116" w:type="dxa"/>
          </w:tcPr>
          <w:p>
            <w:pPr>
              <w:spacing w:after="0" w:line="240" w:lineRule="auto"/>
              <w:rPr>
                <w:color w:val="auto"/>
              </w:rPr>
            </w:pPr>
            <w:r>
              <w:rPr>
                <w:color w:val="auto"/>
              </w:rPr>
              <w:t>Помоћна зграда</w:t>
            </w:r>
          </w:p>
        </w:tc>
        <w:tc>
          <w:tcPr>
            <w:tcW w:w="1165" w:type="dxa"/>
          </w:tcPr>
          <w:p>
            <w:pPr>
              <w:spacing w:after="0" w:line="240" w:lineRule="auto"/>
              <w:rPr>
                <w:color w:val="auto"/>
              </w:rPr>
            </w:pPr>
            <w:r>
              <w:rPr>
                <w:color w:val="auto"/>
              </w:rPr>
              <w:t>1</w:t>
            </w:r>
          </w:p>
        </w:tc>
        <w:tc>
          <w:tcPr>
            <w:tcW w:w="1337" w:type="dxa"/>
          </w:tcPr>
          <w:p>
            <w:pPr>
              <w:spacing w:after="0" w:line="240" w:lineRule="auto"/>
              <w:jc w:val="right"/>
              <w:rPr>
                <w:color w:val="auto"/>
                <w:vertAlign w:val="superscript"/>
              </w:rPr>
            </w:pPr>
          </w:p>
        </w:tc>
        <w:tc>
          <w:tcPr>
            <w:tcW w:w="1193" w:type="dxa"/>
          </w:tcPr>
          <w:p>
            <w:pPr>
              <w:spacing w:after="0" w:line="240" w:lineRule="auto"/>
              <w:jc w:val="right"/>
              <w:rPr>
                <w:color w:val="auto"/>
                <w:vertAlign w:val="superscript"/>
              </w:rPr>
            </w:pPr>
            <w:r>
              <w:rPr>
                <w:color w:val="auto"/>
              </w:rPr>
              <w:t>60,00 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8.</w:t>
            </w:r>
          </w:p>
        </w:tc>
        <w:tc>
          <w:tcPr>
            <w:tcW w:w="4116" w:type="dxa"/>
          </w:tcPr>
          <w:p>
            <w:pPr>
              <w:spacing w:after="0" w:line="240" w:lineRule="auto"/>
              <w:rPr>
                <w:color w:val="auto"/>
              </w:rPr>
            </w:pPr>
            <w:r>
              <w:rPr>
                <w:color w:val="auto"/>
              </w:rPr>
              <w:t>Учионица за грађанско васпитање</w:t>
            </w:r>
          </w:p>
        </w:tc>
        <w:tc>
          <w:tcPr>
            <w:tcW w:w="1165" w:type="dxa"/>
          </w:tcPr>
          <w:p>
            <w:pPr>
              <w:spacing w:after="0" w:line="240" w:lineRule="auto"/>
              <w:rPr>
                <w:color w:val="auto"/>
              </w:rPr>
            </w:pPr>
            <w:r>
              <w:rPr>
                <w:color w:val="auto"/>
              </w:rPr>
              <w:t>1</w:t>
            </w:r>
          </w:p>
        </w:tc>
        <w:tc>
          <w:tcPr>
            <w:tcW w:w="1337" w:type="dxa"/>
          </w:tcPr>
          <w:p>
            <w:pPr>
              <w:spacing w:after="0" w:line="240" w:lineRule="auto"/>
              <w:jc w:val="right"/>
              <w:rPr>
                <w:color w:val="auto"/>
              </w:rPr>
            </w:pPr>
          </w:p>
        </w:tc>
        <w:tc>
          <w:tcPr>
            <w:tcW w:w="1193" w:type="dxa"/>
          </w:tcPr>
          <w:p>
            <w:pPr>
              <w:spacing w:after="0" w:line="240" w:lineRule="auto"/>
              <w:jc w:val="right"/>
              <w:rPr>
                <w:color w:val="auto"/>
              </w:rPr>
            </w:pPr>
            <w:r>
              <w:rPr>
                <w:color w:val="auto"/>
              </w:rPr>
              <w:t>15,00м</w:t>
            </w:r>
            <w:r>
              <w:rPr>
                <w:color w:val="auto"/>
                <w:vertAlign w:val="superscript"/>
              </w:rPr>
              <w:t>2</w:t>
            </w:r>
          </w:p>
        </w:tc>
        <w:tc>
          <w:tcPr>
            <w:tcW w:w="1718"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spacing w:after="0" w:line="240" w:lineRule="auto"/>
              <w:rPr>
                <w:color w:val="auto"/>
              </w:rPr>
            </w:pPr>
            <w:r>
              <w:rPr>
                <w:color w:val="auto"/>
              </w:rPr>
              <w:t>9.</w:t>
            </w:r>
          </w:p>
        </w:tc>
        <w:tc>
          <w:tcPr>
            <w:tcW w:w="4116" w:type="dxa"/>
          </w:tcPr>
          <w:p>
            <w:pPr>
              <w:spacing w:after="0" w:line="240" w:lineRule="auto"/>
              <w:rPr>
                <w:color w:val="auto"/>
              </w:rPr>
            </w:pPr>
            <w:r>
              <w:rPr>
                <w:color w:val="auto"/>
              </w:rPr>
              <w:t>Санитарни чвор</w:t>
            </w:r>
          </w:p>
        </w:tc>
        <w:tc>
          <w:tcPr>
            <w:tcW w:w="1165" w:type="dxa"/>
          </w:tcPr>
          <w:p>
            <w:pPr>
              <w:spacing w:after="0" w:line="240" w:lineRule="auto"/>
              <w:rPr>
                <w:color w:val="auto"/>
              </w:rPr>
            </w:pPr>
            <w:r>
              <w:rPr>
                <w:color w:val="auto"/>
              </w:rPr>
              <w:t>2</w:t>
            </w:r>
          </w:p>
        </w:tc>
        <w:tc>
          <w:tcPr>
            <w:tcW w:w="1337" w:type="dxa"/>
          </w:tcPr>
          <w:p>
            <w:pPr>
              <w:spacing w:after="0" w:line="240" w:lineRule="auto"/>
              <w:rPr>
                <w:color w:val="auto"/>
              </w:rPr>
            </w:pPr>
            <w:r>
              <w:rPr>
                <w:color w:val="auto"/>
              </w:rPr>
              <w:t xml:space="preserve">         36м</w:t>
            </w:r>
            <w:r>
              <w:rPr>
                <w:color w:val="auto"/>
                <w:vertAlign w:val="superscript"/>
              </w:rPr>
              <w:t>2</w:t>
            </w:r>
          </w:p>
        </w:tc>
        <w:tc>
          <w:tcPr>
            <w:tcW w:w="1193" w:type="dxa"/>
          </w:tcPr>
          <w:p>
            <w:pPr>
              <w:spacing w:after="0" w:line="240" w:lineRule="auto"/>
              <w:rPr>
                <w:color w:val="auto"/>
              </w:rPr>
            </w:pPr>
            <w:r>
              <w:rPr>
                <w:color w:val="auto"/>
              </w:rPr>
              <w:t xml:space="preserve">    72м</w:t>
            </w:r>
            <w:r>
              <w:rPr>
                <w:color w:val="auto"/>
                <w:vertAlign w:val="superscript"/>
              </w:rPr>
              <w:t>2</w:t>
            </w:r>
          </w:p>
        </w:tc>
        <w:tc>
          <w:tcPr>
            <w:tcW w:w="1718" w:type="dxa"/>
          </w:tcPr>
          <w:p>
            <w:pPr>
              <w:spacing w:after="0" w:line="240" w:lineRule="auto"/>
              <w:rPr>
                <w:color w:val="auto"/>
                <w:szCs w:val="24"/>
              </w:rPr>
            </w:pPr>
            <w:r>
              <w:rPr>
                <w:color w:val="auto"/>
              </w:rPr>
              <w:t>Да</w:t>
            </w:r>
          </w:p>
        </w:tc>
      </w:tr>
    </w:tbl>
    <w:p>
      <w:pPr>
        <w:spacing w:after="0" w:line="240" w:lineRule="auto"/>
        <w:ind w:firstLine="720"/>
        <w:jc w:val="both"/>
        <w:rPr>
          <w:color w:val="auto"/>
          <w:szCs w:val="24"/>
        </w:rPr>
      </w:pPr>
      <w:r>
        <w:rPr>
          <w:color w:val="auto"/>
          <w:szCs w:val="24"/>
        </w:rPr>
        <w:t>Школска зграда има површину од 950 м</w:t>
      </w:r>
      <w:r>
        <w:rPr>
          <w:color w:val="auto"/>
          <w:szCs w:val="24"/>
          <w:vertAlign w:val="superscript"/>
        </w:rPr>
        <w:t>2</w:t>
      </w:r>
      <w:r>
        <w:rPr>
          <w:color w:val="auto"/>
          <w:szCs w:val="24"/>
        </w:rPr>
        <w:t>.</w:t>
      </w:r>
    </w:p>
    <w:p>
      <w:pPr>
        <w:spacing w:after="0" w:line="240" w:lineRule="auto"/>
        <w:ind w:firstLine="720"/>
        <w:jc w:val="both"/>
        <w:rPr>
          <w:color w:val="auto"/>
          <w:szCs w:val="24"/>
        </w:rPr>
      </w:pPr>
      <w:r>
        <w:rPr>
          <w:color w:val="auto"/>
          <w:szCs w:val="24"/>
        </w:rPr>
        <w:t>Школско двориште није ограђено, корисник ја МЗ Братмиловце, површина парцеле планиране за школско двориште износи 1,2 хектара. Нема изграђених спортских терена за наставу физичког васпитања, већ се за ту намену користе терени за мале спортове чији је власник МЗ Братмилопвце.</w:t>
      </w:r>
    </w:p>
    <w:p>
      <w:pPr>
        <w:pStyle w:val="78"/>
        <w:spacing w:line="240" w:lineRule="auto"/>
        <w:rPr>
          <w:rFonts w:ascii="Calibri" w:hAnsi="Calibri"/>
          <w:color w:val="auto"/>
        </w:rPr>
      </w:pPr>
      <w:bookmarkStart w:id="15" w:name="_Toc7248"/>
      <w:bookmarkStart w:id="16" w:name="_Toc9486"/>
      <w:bookmarkStart w:id="17" w:name="_Toc8773"/>
    </w:p>
    <w:p>
      <w:pPr>
        <w:pStyle w:val="78"/>
        <w:spacing w:line="240" w:lineRule="auto"/>
        <w:rPr>
          <w:color w:val="auto"/>
        </w:rPr>
      </w:pPr>
      <w:r>
        <w:rPr>
          <w:color w:val="auto"/>
        </w:rPr>
        <w:t>2.Подручно четвороразредно одељење у Мрштану</w:t>
      </w:r>
      <w:bookmarkEnd w:id="15"/>
      <w:bookmarkEnd w:id="16"/>
      <w:bookmarkEnd w:id="17"/>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49"/>
        <w:gridCol w:w="1243"/>
        <w:gridCol w:w="1864"/>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szCs w:val="24"/>
              </w:rPr>
            </w:pPr>
            <w:r>
              <w:rPr>
                <w:b/>
                <w:color w:val="auto"/>
              </w:rPr>
              <w:t>Р. Бр.</w:t>
            </w:r>
          </w:p>
        </w:tc>
        <w:tc>
          <w:tcPr>
            <w:tcW w:w="4349" w:type="dxa"/>
            <w:vAlign w:val="center"/>
          </w:tcPr>
          <w:p>
            <w:pPr>
              <w:spacing w:after="0" w:line="240" w:lineRule="auto"/>
              <w:rPr>
                <w:color w:val="auto"/>
                <w:szCs w:val="24"/>
              </w:rPr>
            </w:pPr>
            <w:r>
              <w:rPr>
                <w:b/>
                <w:color w:val="auto"/>
              </w:rPr>
              <w:t>Просторије</w:t>
            </w:r>
          </w:p>
        </w:tc>
        <w:tc>
          <w:tcPr>
            <w:tcW w:w="1243" w:type="dxa"/>
            <w:vAlign w:val="center"/>
          </w:tcPr>
          <w:p>
            <w:pPr>
              <w:spacing w:after="0" w:line="240" w:lineRule="auto"/>
              <w:rPr>
                <w:color w:val="auto"/>
                <w:szCs w:val="24"/>
              </w:rPr>
            </w:pPr>
            <w:r>
              <w:rPr>
                <w:b/>
                <w:color w:val="auto"/>
              </w:rPr>
              <w:t>Број</w:t>
            </w:r>
          </w:p>
        </w:tc>
        <w:tc>
          <w:tcPr>
            <w:tcW w:w="1864" w:type="dxa"/>
            <w:vAlign w:val="center"/>
          </w:tcPr>
          <w:p>
            <w:pPr>
              <w:spacing w:after="0" w:line="240" w:lineRule="auto"/>
              <w:rPr>
                <w:color w:val="auto"/>
                <w:szCs w:val="24"/>
              </w:rPr>
            </w:pPr>
            <w:r>
              <w:rPr>
                <w:b/>
                <w:color w:val="auto"/>
              </w:rPr>
              <w:t>Површина</w:t>
            </w:r>
          </w:p>
        </w:tc>
        <w:tc>
          <w:tcPr>
            <w:tcW w:w="2020" w:type="dxa"/>
            <w:vAlign w:val="center"/>
          </w:tcPr>
          <w:p>
            <w:pPr>
              <w:spacing w:after="0" w:line="240" w:lineRule="auto"/>
              <w:rPr>
                <w:b/>
                <w:color w:val="auto"/>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1.</w:t>
            </w:r>
          </w:p>
        </w:tc>
        <w:tc>
          <w:tcPr>
            <w:tcW w:w="4349" w:type="dxa"/>
          </w:tcPr>
          <w:p>
            <w:pPr>
              <w:spacing w:after="0" w:line="240" w:lineRule="auto"/>
              <w:rPr>
                <w:color w:val="auto"/>
              </w:rPr>
            </w:pPr>
            <w:r>
              <w:rPr>
                <w:color w:val="auto"/>
              </w:rPr>
              <w:t>Класичне учионице</w:t>
            </w:r>
          </w:p>
        </w:tc>
        <w:tc>
          <w:tcPr>
            <w:tcW w:w="1243" w:type="dxa"/>
          </w:tcPr>
          <w:p>
            <w:pPr>
              <w:spacing w:after="0" w:line="240" w:lineRule="auto"/>
              <w:rPr>
                <w:color w:val="auto"/>
              </w:rPr>
            </w:pPr>
            <w:r>
              <w:rPr>
                <w:color w:val="auto"/>
              </w:rPr>
              <w:t>2</w:t>
            </w:r>
          </w:p>
        </w:tc>
        <w:tc>
          <w:tcPr>
            <w:tcW w:w="1864" w:type="dxa"/>
          </w:tcPr>
          <w:p>
            <w:pPr>
              <w:spacing w:after="0" w:line="240" w:lineRule="auto"/>
              <w:jc w:val="right"/>
              <w:rPr>
                <w:color w:val="auto"/>
              </w:rPr>
            </w:pPr>
            <w:r>
              <w:rPr>
                <w:color w:val="auto"/>
              </w:rPr>
              <w:t>95.28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2.</w:t>
            </w:r>
          </w:p>
        </w:tc>
        <w:tc>
          <w:tcPr>
            <w:tcW w:w="4349" w:type="dxa"/>
          </w:tcPr>
          <w:p>
            <w:pPr>
              <w:spacing w:after="0" w:line="240" w:lineRule="auto"/>
              <w:rPr>
                <w:color w:val="auto"/>
              </w:rPr>
            </w:pPr>
            <w:r>
              <w:rPr>
                <w:color w:val="auto"/>
              </w:rPr>
              <w:t>Канцеларија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14.12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3.</w:t>
            </w:r>
          </w:p>
        </w:tc>
        <w:tc>
          <w:tcPr>
            <w:tcW w:w="4349" w:type="dxa"/>
          </w:tcPr>
          <w:p>
            <w:pPr>
              <w:spacing w:after="0" w:line="240" w:lineRule="auto"/>
              <w:rPr>
                <w:color w:val="auto"/>
              </w:rPr>
            </w:pPr>
            <w:r>
              <w:rPr>
                <w:color w:val="auto"/>
              </w:rPr>
              <w:t>Остава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1.07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4.</w:t>
            </w:r>
          </w:p>
        </w:tc>
        <w:tc>
          <w:tcPr>
            <w:tcW w:w="4349" w:type="dxa"/>
          </w:tcPr>
          <w:p>
            <w:pPr>
              <w:spacing w:after="0" w:line="240" w:lineRule="auto"/>
              <w:rPr>
                <w:color w:val="auto"/>
              </w:rPr>
            </w:pPr>
            <w:r>
              <w:rPr>
                <w:color w:val="auto"/>
              </w:rPr>
              <w:t>Хол и комуникације</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87.63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5.</w:t>
            </w:r>
          </w:p>
        </w:tc>
        <w:tc>
          <w:tcPr>
            <w:tcW w:w="4349" w:type="dxa"/>
          </w:tcPr>
          <w:p>
            <w:pPr>
              <w:spacing w:after="0" w:line="240" w:lineRule="auto"/>
              <w:rPr>
                <w:color w:val="auto"/>
              </w:rPr>
            </w:pPr>
            <w:r>
              <w:rPr>
                <w:color w:val="auto"/>
              </w:rPr>
              <w:t>Припрема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15.39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6.</w:t>
            </w:r>
          </w:p>
        </w:tc>
        <w:tc>
          <w:tcPr>
            <w:tcW w:w="4349" w:type="dxa"/>
          </w:tcPr>
          <w:p>
            <w:pPr>
              <w:spacing w:after="0" w:line="240" w:lineRule="auto"/>
              <w:rPr>
                <w:color w:val="auto"/>
              </w:rPr>
            </w:pPr>
            <w:r>
              <w:rPr>
                <w:color w:val="auto"/>
              </w:rPr>
              <w:t>Санитарни  чвор</w:t>
            </w:r>
          </w:p>
        </w:tc>
        <w:tc>
          <w:tcPr>
            <w:tcW w:w="1243" w:type="dxa"/>
          </w:tcPr>
          <w:p>
            <w:pPr>
              <w:spacing w:after="0" w:line="240" w:lineRule="auto"/>
              <w:rPr>
                <w:color w:val="auto"/>
              </w:rPr>
            </w:pPr>
            <w:r>
              <w:rPr>
                <w:color w:val="auto"/>
              </w:rPr>
              <w:t>3</w:t>
            </w:r>
          </w:p>
        </w:tc>
        <w:tc>
          <w:tcPr>
            <w:tcW w:w="1864" w:type="dxa"/>
          </w:tcPr>
          <w:p>
            <w:pPr>
              <w:spacing w:after="0" w:line="240" w:lineRule="auto"/>
              <w:jc w:val="right"/>
              <w:rPr>
                <w:color w:val="auto"/>
                <w:vertAlign w:val="superscript"/>
              </w:rPr>
            </w:pPr>
            <w:r>
              <w:rPr>
                <w:color w:val="auto"/>
              </w:rPr>
              <w:t>14.36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7.</w:t>
            </w:r>
          </w:p>
        </w:tc>
        <w:tc>
          <w:tcPr>
            <w:tcW w:w="4349" w:type="dxa"/>
          </w:tcPr>
          <w:p>
            <w:pPr>
              <w:spacing w:after="0" w:line="240" w:lineRule="auto"/>
              <w:rPr>
                <w:color w:val="auto"/>
              </w:rPr>
            </w:pPr>
            <w:r>
              <w:rPr>
                <w:color w:val="auto"/>
              </w:rPr>
              <w:t>Остава за огрев</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16.39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8.</w:t>
            </w:r>
          </w:p>
        </w:tc>
        <w:tc>
          <w:tcPr>
            <w:tcW w:w="4349" w:type="dxa"/>
          </w:tcPr>
          <w:p>
            <w:pPr>
              <w:spacing w:after="0" w:line="240" w:lineRule="auto"/>
              <w:rPr>
                <w:color w:val="auto"/>
              </w:rPr>
            </w:pPr>
            <w:r>
              <w:rPr>
                <w:color w:val="auto"/>
              </w:rPr>
              <w:t>Котларница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11.39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p>
        </w:tc>
        <w:tc>
          <w:tcPr>
            <w:tcW w:w="4349" w:type="dxa"/>
          </w:tcPr>
          <w:p>
            <w:pPr>
              <w:spacing w:after="0" w:line="240" w:lineRule="auto"/>
              <w:rPr>
                <w:color w:val="auto"/>
              </w:rPr>
            </w:pPr>
            <w:r>
              <w:rPr>
                <w:color w:val="auto"/>
              </w:rPr>
              <w:t>УКУПНО</w:t>
            </w:r>
          </w:p>
        </w:tc>
        <w:tc>
          <w:tcPr>
            <w:tcW w:w="1243" w:type="dxa"/>
            <w:vAlign w:val="center"/>
          </w:tcPr>
          <w:p>
            <w:pPr>
              <w:spacing w:after="0" w:line="240" w:lineRule="auto"/>
              <w:rPr>
                <w:color w:val="auto"/>
              </w:rPr>
            </w:pPr>
            <w:r>
              <w:rPr>
                <w:color w:val="auto"/>
              </w:rPr>
              <w:t>7</w:t>
            </w:r>
          </w:p>
        </w:tc>
        <w:tc>
          <w:tcPr>
            <w:tcW w:w="1864" w:type="dxa"/>
            <w:vAlign w:val="center"/>
          </w:tcPr>
          <w:p>
            <w:pPr>
              <w:spacing w:after="0" w:line="240" w:lineRule="auto"/>
              <w:jc w:val="right"/>
              <w:rPr>
                <w:color w:val="auto"/>
                <w:vertAlign w:val="superscript"/>
              </w:rPr>
            </w:pPr>
            <w:r>
              <w:rPr>
                <w:color w:val="auto"/>
              </w:rPr>
              <w:t>255.36 м</w:t>
            </w:r>
            <w:r>
              <w:rPr>
                <w:color w:val="auto"/>
                <w:vertAlign w:val="superscript"/>
              </w:rPr>
              <w:t>2</w:t>
            </w:r>
          </w:p>
        </w:tc>
        <w:tc>
          <w:tcPr>
            <w:tcW w:w="2020" w:type="dxa"/>
          </w:tcPr>
          <w:p>
            <w:pPr>
              <w:spacing w:after="0" w:line="240" w:lineRule="auto"/>
              <w:rPr>
                <w:color w:val="auto"/>
              </w:rPr>
            </w:pPr>
          </w:p>
        </w:tc>
      </w:tr>
    </w:tbl>
    <w:p>
      <w:pPr>
        <w:spacing w:after="0" w:line="240" w:lineRule="auto"/>
        <w:ind w:firstLine="720"/>
        <w:jc w:val="both"/>
        <w:rPr>
          <w:color w:val="auto"/>
          <w:szCs w:val="24"/>
        </w:rPr>
      </w:pPr>
      <w:r>
        <w:rPr>
          <w:color w:val="auto"/>
          <w:szCs w:val="24"/>
        </w:rPr>
        <w:t>Школска зграда, саграђена је у периоду јул 2008. Год. – 14. Септембар 2009. Год, када је објекат свечаним отварањем предат  на коришћење. Први  је објекат на реону Школе у који је инсталирано централно грејање .</w:t>
      </w:r>
    </w:p>
    <w:p>
      <w:pPr>
        <w:spacing w:after="0" w:line="240" w:lineRule="auto"/>
        <w:ind w:firstLine="720"/>
        <w:jc w:val="both"/>
        <w:rPr>
          <w:color w:val="auto"/>
          <w:szCs w:val="24"/>
        </w:rPr>
      </w:pPr>
      <w:r>
        <w:rPr>
          <w:color w:val="auto"/>
          <w:szCs w:val="24"/>
        </w:rPr>
        <w:t>Школско двориште је ограђено и има импровизовано вежбалиште као и парк. Укупна површина школског дворишта је 1.260 м</w:t>
      </w:r>
      <w:r>
        <w:rPr>
          <w:color w:val="auto"/>
          <w:szCs w:val="24"/>
          <w:vertAlign w:val="superscript"/>
        </w:rPr>
        <w:t>2</w:t>
      </w:r>
    </w:p>
    <w:p>
      <w:pPr>
        <w:pStyle w:val="78"/>
        <w:spacing w:line="240" w:lineRule="auto"/>
        <w:rPr>
          <w:rFonts w:ascii="Calibri" w:hAnsi="Calibri"/>
          <w:color w:val="auto"/>
        </w:rPr>
      </w:pPr>
      <w:bookmarkStart w:id="18" w:name="_Toc1128"/>
      <w:bookmarkStart w:id="19" w:name="_Toc21230"/>
      <w:bookmarkStart w:id="20" w:name="_Toc18205"/>
    </w:p>
    <w:p>
      <w:pPr>
        <w:pStyle w:val="78"/>
        <w:spacing w:line="240" w:lineRule="auto"/>
        <w:rPr>
          <w:color w:val="auto"/>
        </w:rPr>
      </w:pPr>
      <w:r>
        <w:rPr>
          <w:color w:val="auto"/>
        </w:rPr>
        <w:t>3.Подручно четвороразредно одељење у Доњем  Крајинцу</w:t>
      </w:r>
      <w:bookmarkEnd w:id="18"/>
      <w:bookmarkEnd w:id="19"/>
      <w:bookmarkEnd w:id="20"/>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49"/>
        <w:gridCol w:w="1243"/>
        <w:gridCol w:w="1864"/>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szCs w:val="24"/>
              </w:rPr>
            </w:pPr>
            <w:r>
              <w:rPr>
                <w:b/>
                <w:color w:val="auto"/>
              </w:rPr>
              <w:t>Р. Бр.</w:t>
            </w:r>
          </w:p>
        </w:tc>
        <w:tc>
          <w:tcPr>
            <w:tcW w:w="4349" w:type="dxa"/>
            <w:vAlign w:val="center"/>
          </w:tcPr>
          <w:p>
            <w:pPr>
              <w:spacing w:after="0" w:line="240" w:lineRule="auto"/>
              <w:rPr>
                <w:color w:val="auto"/>
                <w:szCs w:val="24"/>
              </w:rPr>
            </w:pPr>
            <w:r>
              <w:rPr>
                <w:b/>
                <w:color w:val="auto"/>
              </w:rPr>
              <w:t>Просторије</w:t>
            </w:r>
          </w:p>
        </w:tc>
        <w:tc>
          <w:tcPr>
            <w:tcW w:w="1243" w:type="dxa"/>
            <w:vAlign w:val="center"/>
          </w:tcPr>
          <w:p>
            <w:pPr>
              <w:spacing w:after="0" w:line="240" w:lineRule="auto"/>
              <w:rPr>
                <w:color w:val="auto"/>
                <w:szCs w:val="24"/>
              </w:rPr>
            </w:pPr>
            <w:r>
              <w:rPr>
                <w:b/>
                <w:color w:val="auto"/>
              </w:rPr>
              <w:t>Број</w:t>
            </w:r>
          </w:p>
        </w:tc>
        <w:tc>
          <w:tcPr>
            <w:tcW w:w="1864" w:type="dxa"/>
            <w:vAlign w:val="center"/>
          </w:tcPr>
          <w:p>
            <w:pPr>
              <w:spacing w:after="0" w:line="240" w:lineRule="auto"/>
              <w:rPr>
                <w:color w:val="auto"/>
                <w:szCs w:val="24"/>
              </w:rPr>
            </w:pPr>
            <w:r>
              <w:rPr>
                <w:b/>
                <w:color w:val="auto"/>
              </w:rPr>
              <w:t>Површина</w:t>
            </w:r>
          </w:p>
        </w:tc>
        <w:tc>
          <w:tcPr>
            <w:tcW w:w="2020" w:type="dxa"/>
            <w:vAlign w:val="center"/>
          </w:tcPr>
          <w:p>
            <w:pPr>
              <w:spacing w:after="0" w:line="240" w:lineRule="auto"/>
              <w:rPr>
                <w:b/>
                <w:color w:val="auto"/>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1.</w:t>
            </w:r>
          </w:p>
        </w:tc>
        <w:tc>
          <w:tcPr>
            <w:tcW w:w="4349" w:type="dxa"/>
          </w:tcPr>
          <w:p>
            <w:pPr>
              <w:spacing w:after="0" w:line="240" w:lineRule="auto"/>
              <w:rPr>
                <w:color w:val="auto"/>
              </w:rPr>
            </w:pPr>
            <w:r>
              <w:rPr>
                <w:color w:val="auto"/>
              </w:rPr>
              <w:t>Класичне учионице</w:t>
            </w:r>
          </w:p>
        </w:tc>
        <w:tc>
          <w:tcPr>
            <w:tcW w:w="1243" w:type="dxa"/>
          </w:tcPr>
          <w:p>
            <w:pPr>
              <w:spacing w:after="0" w:line="240" w:lineRule="auto"/>
              <w:rPr>
                <w:color w:val="auto"/>
              </w:rPr>
            </w:pPr>
            <w:r>
              <w:rPr>
                <w:color w:val="auto"/>
              </w:rPr>
              <w:t>2</w:t>
            </w:r>
          </w:p>
        </w:tc>
        <w:tc>
          <w:tcPr>
            <w:tcW w:w="1864" w:type="dxa"/>
          </w:tcPr>
          <w:p>
            <w:pPr>
              <w:spacing w:after="0" w:line="240" w:lineRule="auto"/>
              <w:jc w:val="right"/>
              <w:rPr>
                <w:color w:val="auto"/>
              </w:rPr>
            </w:pPr>
            <w:r>
              <w:rPr>
                <w:color w:val="auto"/>
              </w:rPr>
              <w:t>107,20м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2.</w:t>
            </w:r>
          </w:p>
        </w:tc>
        <w:tc>
          <w:tcPr>
            <w:tcW w:w="4349" w:type="dxa"/>
          </w:tcPr>
          <w:p>
            <w:pPr>
              <w:spacing w:after="0" w:line="240" w:lineRule="auto"/>
              <w:rPr>
                <w:color w:val="auto"/>
              </w:rPr>
            </w:pPr>
            <w:r>
              <w:rPr>
                <w:color w:val="auto"/>
              </w:rPr>
              <w:t>Канцеларија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7,00м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3.</w:t>
            </w:r>
          </w:p>
        </w:tc>
        <w:tc>
          <w:tcPr>
            <w:tcW w:w="4349" w:type="dxa"/>
          </w:tcPr>
          <w:p>
            <w:pPr>
              <w:spacing w:after="0" w:line="240" w:lineRule="auto"/>
              <w:rPr>
                <w:color w:val="auto"/>
              </w:rPr>
            </w:pPr>
            <w:r>
              <w:rPr>
                <w:color w:val="auto"/>
              </w:rPr>
              <w:t>Ходници</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28,55м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4.</w:t>
            </w:r>
          </w:p>
        </w:tc>
        <w:tc>
          <w:tcPr>
            <w:tcW w:w="4349" w:type="dxa"/>
          </w:tcPr>
          <w:p>
            <w:pPr>
              <w:spacing w:after="0" w:line="240" w:lineRule="auto"/>
              <w:rPr>
                <w:color w:val="auto"/>
              </w:rPr>
            </w:pPr>
            <w:r>
              <w:rPr>
                <w:color w:val="auto"/>
              </w:rPr>
              <w:t>Санитарне просторије</w:t>
            </w:r>
          </w:p>
        </w:tc>
        <w:tc>
          <w:tcPr>
            <w:tcW w:w="1243" w:type="dxa"/>
          </w:tcPr>
          <w:p>
            <w:pPr>
              <w:spacing w:after="0" w:line="240" w:lineRule="auto"/>
              <w:rPr>
                <w:color w:val="auto"/>
              </w:rPr>
            </w:pPr>
            <w:r>
              <w:rPr>
                <w:color w:val="auto"/>
              </w:rPr>
              <w:t>3</w:t>
            </w:r>
          </w:p>
        </w:tc>
        <w:tc>
          <w:tcPr>
            <w:tcW w:w="1864" w:type="dxa"/>
          </w:tcPr>
          <w:p>
            <w:pPr>
              <w:spacing w:after="0" w:line="240" w:lineRule="auto"/>
              <w:jc w:val="right"/>
              <w:rPr>
                <w:color w:val="auto"/>
              </w:rPr>
            </w:pPr>
            <w:r>
              <w:rPr>
                <w:color w:val="auto"/>
              </w:rPr>
              <w:t>15,25м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p>
        </w:tc>
        <w:tc>
          <w:tcPr>
            <w:tcW w:w="4349" w:type="dxa"/>
          </w:tcPr>
          <w:p>
            <w:pPr>
              <w:spacing w:after="0" w:line="240" w:lineRule="auto"/>
              <w:rPr>
                <w:color w:val="auto"/>
              </w:rPr>
            </w:pPr>
            <w:r>
              <w:rPr>
                <w:color w:val="auto"/>
              </w:rPr>
              <w:t>УКУПНО</w:t>
            </w:r>
          </w:p>
        </w:tc>
        <w:tc>
          <w:tcPr>
            <w:tcW w:w="1243" w:type="dxa"/>
            <w:vAlign w:val="center"/>
          </w:tcPr>
          <w:p>
            <w:pPr>
              <w:spacing w:after="0" w:line="240" w:lineRule="auto"/>
              <w:rPr>
                <w:color w:val="auto"/>
              </w:rPr>
            </w:pPr>
            <w:r>
              <w:rPr>
                <w:color w:val="auto"/>
              </w:rPr>
              <w:t>7</w:t>
            </w:r>
          </w:p>
        </w:tc>
        <w:tc>
          <w:tcPr>
            <w:tcW w:w="1864" w:type="dxa"/>
            <w:vAlign w:val="center"/>
          </w:tcPr>
          <w:p>
            <w:pPr>
              <w:spacing w:after="0" w:line="240" w:lineRule="auto"/>
              <w:jc w:val="right"/>
              <w:rPr>
                <w:color w:val="auto"/>
                <w:vertAlign w:val="superscript"/>
              </w:rPr>
            </w:pPr>
          </w:p>
        </w:tc>
        <w:tc>
          <w:tcPr>
            <w:tcW w:w="2020" w:type="dxa"/>
          </w:tcPr>
          <w:p>
            <w:pPr>
              <w:spacing w:after="0" w:line="240" w:lineRule="auto"/>
              <w:rPr>
                <w:color w:val="auto"/>
              </w:rPr>
            </w:pPr>
          </w:p>
        </w:tc>
      </w:tr>
    </w:tbl>
    <w:p>
      <w:pPr>
        <w:spacing w:after="0" w:line="240" w:lineRule="auto"/>
        <w:jc w:val="both"/>
        <w:rPr>
          <w:color w:val="auto"/>
          <w:szCs w:val="24"/>
        </w:rPr>
      </w:pPr>
      <w:r>
        <w:rPr>
          <w:color w:val="auto"/>
          <w:szCs w:val="24"/>
        </w:rPr>
        <w:t>Школска зграда 158м</w:t>
      </w:r>
      <w:r>
        <w:rPr>
          <w:color w:val="auto"/>
          <w:szCs w:val="24"/>
          <w:vertAlign w:val="superscript"/>
        </w:rPr>
        <w:t>2</w:t>
      </w:r>
      <w:r>
        <w:rPr>
          <w:color w:val="auto"/>
          <w:szCs w:val="24"/>
        </w:rPr>
        <w:t xml:space="preserve"> је изграђена током школске 2003/04 год.Поред наведених просторија под истим кровом се налазе и просторије за рад припремног одељења.</w:t>
      </w:r>
    </w:p>
    <w:p>
      <w:pPr>
        <w:spacing w:after="0" w:line="240" w:lineRule="auto"/>
        <w:ind w:firstLine="720"/>
        <w:jc w:val="both"/>
        <w:rPr>
          <w:color w:val="auto"/>
          <w:szCs w:val="24"/>
        </w:rPr>
      </w:pPr>
      <w:r>
        <w:rPr>
          <w:color w:val="auto"/>
          <w:szCs w:val="24"/>
        </w:rPr>
        <w:t>Школско двориште, површине 1,2 хектара,делимично је  ограђено, а предстоје активности на његовом уређењу. Међутим, да би се предузеле било какве активности неопходно је решити имовинско-правне односе са МЗ Доње Крајинце, јер је корисник парцеле, која је планирана за  школско двориште  МЗ Доње Крајинце.</w:t>
      </w:r>
    </w:p>
    <w:p>
      <w:pPr>
        <w:spacing w:after="0" w:line="240" w:lineRule="auto"/>
        <w:ind w:firstLine="720"/>
        <w:jc w:val="both"/>
        <w:rPr>
          <w:color w:val="auto"/>
          <w:szCs w:val="24"/>
        </w:rPr>
      </w:pPr>
      <w:r>
        <w:rPr>
          <w:color w:val="auto"/>
          <w:szCs w:val="24"/>
        </w:rPr>
        <w:t>Током школске 2005/06. Године изграђена  остава за складиштење огрева. Школа има асфалтиран терен за мале спортове.</w:t>
      </w:r>
    </w:p>
    <w:p>
      <w:pPr>
        <w:pStyle w:val="78"/>
        <w:spacing w:line="240" w:lineRule="auto"/>
        <w:rPr>
          <w:rFonts w:ascii="Calibri" w:hAnsi="Calibri"/>
          <w:color w:val="auto"/>
        </w:rPr>
      </w:pPr>
      <w:bookmarkStart w:id="21" w:name="_Toc713"/>
      <w:bookmarkStart w:id="22" w:name="_Toc9719"/>
      <w:bookmarkStart w:id="23" w:name="_Toc28921"/>
    </w:p>
    <w:p>
      <w:pPr>
        <w:pStyle w:val="78"/>
        <w:spacing w:line="240" w:lineRule="auto"/>
        <w:rPr>
          <w:color w:val="auto"/>
        </w:rPr>
      </w:pPr>
      <w:r>
        <w:rPr>
          <w:color w:val="auto"/>
        </w:rPr>
        <w:t>4.Подручно четвороразредно одељење у Горњем  Крајинцу</w:t>
      </w:r>
      <w:bookmarkEnd w:id="21"/>
      <w:bookmarkEnd w:id="22"/>
      <w:bookmarkEnd w:id="23"/>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49"/>
        <w:gridCol w:w="1243"/>
        <w:gridCol w:w="1864"/>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szCs w:val="24"/>
              </w:rPr>
            </w:pPr>
            <w:r>
              <w:rPr>
                <w:b/>
                <w:color w:val="auto"/>
              </w:rPr>
              <w:t>Р. Бр.</w:t>
            </w:r>
          </w:p>
        </w:tc>
        <w:tc>
          <w:tcPr>
            <w:tcW w:w="4349" w:type="dxa"/>
            <w:vAlign w:val="center"/>
          </w:tcPr>
          <w:p>
            <w:pPr>
              <w:spacing w:after="0" w:line="240" w:lineRule="auto"/>
              <w:rPr>
                <w:color w:val="auto"/>
                <w:szCs w:val="24"/>
              </w:rPr>
            </w:pPr>
            <w:r>
              <w:rPr>
                <w:b/>
                <w:color w:val="auto"/>
              </w:rPr>
              <w:t>Просторије</w:t>
            </w:r>
          </w:p>
        </w:tc>
        <w:tc>
          <w:tcPr>
            <w:tcW w:w="1243" w:type="dxa"/>
            <w:vAlign w:val="center"/>
          </w:tcPr>
          <w:p>
            <w:pPr>
              <w:spacing w:after="0" w:line="240" w:lineRule="auto"/>
              <w:rPr>
                <w:color w:val="auto"/>
                <w:szCs w:val="24"/>
              </w:rPr>
            </w:pPr>
            <w:r>
              <w:rPr>
                <w:b/>
                <w:color w:val="auto"/>
              </w:rPr>
              <w:t>Број</w:t>
            </w:r>
          </w:p>
        </w:tc>
        <w:tc>
          <w:tcPr>
            <w:tcW w:w="1864" w:type="dxa"/>
            <w:vAlign w:val="center"/>
          </w:tcPr>
          <w:p>
            <w:pPr>
              <w:spacing w:after="0" w:line="240" w:lineRule="auto"/>
              <w:rPr>
                <w:color w:val="auto"/>
                <w:szCs w:val="24"/>
              </w:rPr>
            </w:pPr>
            <w:r>
              <w:rPr>
                <w:b/>
                <w:color w:val="auto"/>
              </w:rPr>
              <w:t>Површина</w:t>
            </w:r>
          </w:p>
        </w:tc>
        <w:tc>
          <w:tcPr>
            <w:tcW w:w="2020" w:type="dxa"/>
            <w:vAlign w:val="center"/>
          </w:tcPr>
          <w:p>
            <w:pPr>
              <w:spacing w:after="0" w:line="240" w:lineRule="auto"/>
              <w:rPr>
                <w:b/>
                <w:color w:val="auto"/>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1.</w:t>
            </w:r>
          </w:p>
        </w:tc>
        <w:tc>
          <w:tcPr>
            <w:tcW w:w="4349" w:type="dxa"/>
          </w:tcPr>
          <w:p>
            <w:pPr>
              <w:spacing w:after="0" w:line="240" w:lineRule="auto"/>
              <w:rPr>
                <w:color w:val="auto"/>
              </w:rPr>
            </w:pPr>
            <w:r>
              <w:rPr>
                <w:color w:val="auto"/>
              </w:rPr>
              <w:t>Класичне учионице</w:t>
            </w:r>
          </w:p>
        </w:tc>
        <w:tc>
          <w:tcPr>
            <w:tcW w:w="1243" w:type="dxa"/>
          </w:tcPr>
          <w:p>
            <w:pPr>
              <w:spacing w:after="0" w:line="240" w:lineRule="auto"/>
              <w:rPr>
                <w:color w:val="auto"/>
              </w:rPr>
            </w:pPr>
            <w:r>
              <w:rPr>
                <w:color w:val="auto"/>
              </w:rPr>
              <w:t>2</w:t>
            </w:r>
          </w:p>
        </w:tc>
        <w:tc>
          <w:tcPr>
            <w:tcW w:w="1864" w:type="dxa"/>
          </w:tcPr>
          <w:p>
            <w:pPr>
              <w:spacing w:after="0" w:line="240" w:lineRule="auto"/>
              <w:jc w:val="right"/>
              <w:rPr>
                <w:color w:val="auto"/>
              </w:rPr>
            </w:pPr>
            <w:r>
              <w:rPr>
                <w:color w:val="auto"/>
              </w:rPr>
              <w:t>88,00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2.</w:t>
            </w:r>
          </w:p>
        </w:tc>
        <w:tc>
          <w:tcPr>
            <w:tcW w:w="4349" w:type="dxa"/>
          </w:tcPr>
          <w:p>
            <w:pPr>
              <w:spacing w:after="0" w:line="240" w:lineRule="auto"/>
              <w:rPr>
                <w:color w:val="auto"/>
              </w:rPr>
            </w:pPr>
            <w:r>
              <w:rPr>
                <w:color w:val="auto"/>
              </w:rPr>
              <w:t>Канцеларија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7,00м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3.</w:t>
            </w:r>
          </w:p>
        </w:tc>
        <w:tc>
          <w:tcPr>
            <w:tcW w:w="4349" w:type="dxa"/>
          </w:tcPr>
          <w:p>
            <w:pPr>
              <w:spacing w:after="0" w:line="240" w:lineRule="auto"/>
              <w:rPr>
                <w:color w:val="auto"/>
              </w:rPr>
            </w:pPr>
            <w:r>
              <w:rPr>
                <w:color w:val="auto"/>
              </w:rPr>
              <w:t>Хол</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4,00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4.</w:t>
            </w:r>
          </w:p>
        </w:tc>
        <w:tc>
          <w:tcPr>
            <w:tcW w:w="4349" w:type="dxa"/>
          </w:tcPr>
          <w:p>
            <w:pPr>
              <w:spacing w:after="0" w:line="240" w:lineRule="auto"/>
              <w:rPr>
                <w:color w:val="auto"/>
              </w:rPr>
            </w:pPr>
            <w:r>
              <w:rPr>
                <w:color w:val="auto"/>
              </w:rPr>
              <w:t>Остале просторије</w:t>
            </w:r>
          </w:p>
        </w:tc>
        <w:tc>
          <w:tcPr>
            <w:tcW w:w="1243" w:type="dxa"/>
          </w:tcPr>
          <w:p>
            <w:pPr>
              <w:spacing w:after="0" w:line="240" w:lineRule="auto"/>
              <w:rPr>
                <w:color w:val="auto"/>
              </w:rPr>
            </w:pPr>
            <w:r>
              <w:rPr>
                <w:color w:val="auto"/>
              </w:rPr>
              <w:t>2</w:t>
            </w:r>
          </w:p>
        </w:tc>
        <w:tc>
          <w:tcPr>
            <w:tcW w:w="1864" w:type="dxa"/>
          </w:tcPr>
          <w:p>
            <w:pPr>
              <w:spacing w:after="0" w:line="240" w:lineRule="auto"/>
              <w:jc w:val="right"/>
              <w:rPr>
                <w:color w:val="auto"/>
              </w:rPr>
            </w:pPr>
            <w:r>
              <w:rPr>
                <w:color w:val="auto"/>
              </w:rPr>
              <w:t>25,00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p>
        </w:tc>
        <w:tc>
          <w:tcPr>
            <w:tcW w:w="4349" w:type="dxa"/>
          </w:tcPr>
          <w:p>
            <w:pPr>
              <w:spacing w:after="0" w:line="240" w:lineRule="auto"/>
              <w:rPr>
                <w:color w:val="auto"/>
              </w:rPr>
            </w:pPr>
            <w:r>
              <w:rPr>
                <w:color w:val="auto"/>
              </w:rPr>
              <w:t>УКУПНО</w:t>
            </w:r>
          </w:p>
        </w:tc>
        <w:tc>
          <w:tcPr>
            <w:tcW w:w="1243" w:type="dxa"/>
            <w:vAlign w:val="center"/>
          </w:tcPr>
          <w:p>
            <w:pPr>
              <w:spacing w:after="0" w:line="240" w:lineRule="auto"/>
              <w:rPr>
                <w:color w:val="auto"/>
              </w:rPr>
            </w:pPr>
            <w:r>
              <w:rPr>
                <w:color w:val="auto"/>
              </w:rPr>
              <w:t>6</w:t>
            </w:r>
          </w:p>
        </w:tc>
        <w:tc>
          <w:tcPr>
            <w:tcW w:w="1864" w:type="dxa"/>
            <w:vAlign w:val="center"/>
          </w:tcPr>
          <w:p>
            <w:pPr>
              <w:spacing w:after="0" w:line="240" w:lineRule="auto"/>
              <w:jc w:val="right"/>
              <w:rPr>
                <w:color w:val="auto"/>
                <w:vertAlign w:val="superscript"/>
              </w:rPr>
            </w:pPr>
          </w:p>
        </w:tc>
        <w:tc>
          <w:tcPr>
            <w:tcW w:w="2020" w:type="dxa"/>
          </w:tcPr>
          <w:p>
            <w:pPr>
              <w:spacing w:after="0" w:line="240" w:lineRule="auto"/>
              <w:rPr>
                <w:color w:val="auto"/>
              </w:rPr>
            </w:pPr>
          </w:p>
        </w:tc>
      </w:tr>
    </w:tbl>
    <w:p>
      <w:pPr>
        <w:spacing w:after="0" w:line="240" w:lineRule="auto"/>
        <w:ind w:firstLine="720"/>
        <w:jc w:val="both"/>
        <w:rPr>
          <w:color w:val="auto"/>
          <w:szCs w:val="24"/>
        </w:rPr>
      </w:pPr>
      <w:r>
        <w:rPr>
          <w:color w:val="auto"/>
          <w:szCs w:val="24"/>
        </w:rPr>
        <w:t>Стара школска зграда имала је површину од 99 м</w:t>
      </w:r>
      <w:r>
        <w:rPr>
          <w:color w:val="auto"/>
          <w:szCs w:val="24"/>
          <w:vertAlign w:val="superscript"/>
        </w:rPr>
        <w:t>2</w:t>
      </w:r>
      <w:r>
        <w:rPr>
          <w:color w:val="auto"/>
          <w:szCs w:val="24"/>
        </w:rPr>
        <w:t>сада школска зграда има 150м</w:t>
      </w:r>
      <w:r>
        <w:rPr>
          <w:color w:val="auto"/>
          <w:szCs w:val="24"/>
          <w:vertAlign w:val="superscript"/>
        </w:rPr>
        <w:t>2</w:t>
      </w:r>
      <w:r>
        <w:rPr>
          <w:color w:val="auto"/>
          <w:szCs w:val="24"/>
        </w:rPr>
        <w:t>. Објекат  је у поступку  реконструкције  и доградње  санитарног чвора и просторија  за припремну. Биће инсталиран и сисем за  централно грејање.</w:t>
      </w:r>
    </w:p>
    <w:p>
      <w:pPr>
        <w:spacing w:after="0" w:line="240" w:lineRule="auto"/>
        <w:ind w:firstLine="720"/>
        <w:jc w:val="both"/>
        <w:rPr>
          <w:color w:val="auto"/>
          <w:szCs w:val="24"/>
        </w:rPr>
      </w:pPr>
      <w:r>
        <w:rPr>
          <w:color w:val="auto"/>
          <w:szCs w:val="24"/>
        </w:rPr>
        <w:t>Школско двориште је ограђено, његова површина је 1.600 м</w:t>
      </w:r>
      <w:r>
        <w:rPr>
          <w:color w:val="auto"/>
          <w:szCs w:val="24"/>
          <w:vertAlign w:val="superscript"/>
        </w:rPr>
        <w:t>2</w:t>
      </w:r>
      <w:r>
        <w:rPr>
          <w:color w:val="auto"/>
          <w:szCs w:val="24"/>
        </w:rPr>
        <w:t>, поседује асфалтиран  терен за мали фудбал, кош и мобилијар.</w:t>
      </w:r>
    </w:p>
    <w:p>
      <w:pPr>
        <w:spacing w:after="0" w:line="240" w:lineRule="auto"/>
        <w:ind w:firstLine="720"/>
        <w:jc w:val="both"/>
        <w:rPr>
          <w:color w:val="auto"/>
          <w:szCs w:val="24"/>
        </w:rPr>
      </w:pPr>
    </w:p>
    <w:p>
      <w:pPr>
        <w:pStyle w:val="78"/>
        <w:spacing w:line="240" w:lineRule="auto"/>
        <w:rPr>
          <w:color w:val="auto"/>
        </w:rPr>
      </w:pPr>
      <w:bookmarkStart w:id="24" w:name="_Toc12581"/>
      <w:bookmarkStart w:id="25" w:name="_Toc12554"/>
      <w:bookmarkStart w:id="26" w:name="_Toc28900"/>
      <w:r>
        <w:rPr>
          <w:color w:val="auto"/>
        </w:rPr>
        <w:t>5.Подручно четвороразредно одељење у Кумареву</w:t>
      </w:r>
      <w:bookmarkEnd w:id="24"/>
      <w:bookmarkEnd w:id="25"/>
      <w:bookmarkEnd w:id="26"/>
    </w:p>
    <w:p>
      <w:pPr>
        <w:spacing w:after="0" w:line="240" w:lineRule="auto"/>
        <w:ind w:firstLine="357"/>
        <w:jc w:val="both"/>
        <w:rPr>
          <w:color w:val="auto"/>
        </w:rPr>
      </w:pPr>
      <w:r>
        <w:rPr>
          <w:color w:val="auto"/>
          <w:szCs w:val="24"/>
        </w:rPr>
        <w:t xml:space="preserve">Стари школски објекат,  срушен је током лета, школске 2010/2011. Године,  ради изградње новог објекта.  Школски објекат саграђен је у току школске 2011/2012. Године. Свечано отварање и  примопредаја обављена је 02.04.2012. године  </w:t>
      </w:r>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49"/>
        <w:gridCol w:w="1243"/>
        <w:gridCol w:w="1864"/>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szCs w:val="24"/>
              </w:rPr>
            </w:pPr>
            <w:r>
              <w:rPr>
                <w:b/>
                <w:color w:val="auto"/>
              </w:rPr>
              <w:t>Р. Бр.</w:t>
            </w:r>
          </w:p>
        </w:tc>
        <w:tc>
          <w:tcPr>
            <w:tcW w:w="4349" w:type="dxa"/>
            <w:vAlign w:val="center"/>
          </w:tcPr>
          <w:p>
            <w:pPr>
              <w:spacing w:after="0" w:line="240" w:lineRule="auto"/>
              <w:rPr>
                <w:color w:val="auto"/>
                <w:szCs w:val="24"/>
              </w:rPr>
            </w:pPr>
            <w:r>
              <w:rPr>
                <w:b/>
                <w:color w:val="auto"/>
              </w:rPr>
              <w:t>Просторије</w:t>
            </w:r>
          </w:p>
        </w:tc>
        <w:tc>
          <w:tcPr>
            <w:tcW w:w="1243" w:type="dxa"/>
            <w:vAlign w:val="center"/>
          </w:tcPr>
          <w:p>
            <w:pPr>
              <w:spacing w:after="0" w:line="240" w:lineRule="auto"/>
              <w:rPr>
                <w:color w:val="auto"/>
                <w:szCs w:val="24"/>
              </w:rPr>
            </w:pPr>
            <w:r>
              <w:rPr>
                <w:b/>
                <w:color w:val="auto"/>
              </w:rPr>
              <w:t>Број</w:t>
            </w:r>
          </w:p>
        </w:tc>
        <w:tc>
          <w:tcPr>
            <w:tcW w:w="1864" w:type="dxa"/>
            <w:vAlign w:val="center"/>
          </w:tcPr>
          <w:p>
            <w:pPr>
              <w:spacing w:after="0" w:line="240" w:lineRule="auto"/>
              <w:rPr>
                <w:color w:val="auto"/>
                <w:szCs w:val="24"/>
              </w:rPr>
            </w:pPr>
            <w:r>
              <w:rPr>
                <w:b/>
                <w:color w:val="auto"/>
              </w:rPr>
              <w:t>Површина</w:t>
            </w:r>
          </w:p>
        </w:tc>
        <w:tc>
          <w:tcPr>
            <w:tcW w:w="2020" w:type="dxa"/>
            <w:vAlign w:val="center"/>
          </w:tcPr>
          <w:p>
            <w:pPr>
              <w:spacing w:after="0" w:line="240" w:lineRule="auto"/>
              <w:rPr>
                <w:b/>
                <w:color w:val="auto"/>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1.</w:t>
            </w:r>
          </w:p>
        </w:tc>
        <w:tc>
          <w:tcPr>
            <w:tcW w:w="4349" w:type="dxa"/>
          </w:tcPr>
          <w:p>
            <w:pPr>
              <w:spacing w:after="0" w:line="240" w:lineRule="auto"/>
              <w:rPr>
                <w:color w:val="auto"/>
              </w:rPr>
            </w:pPr>
            <w:r>
              <w:rPr>
                <w:color w:val="auto"/>
              </w:rPr>
              <w:t>Класичне учионице</w:t>
            </w:r>
          </w:p>
        </w:tc>
        <w:tc>
          <w:tcPr>
            <w:tcW w:w="1243" w:type="dxa"/>
          </w:tcPr>
          <w:p>
            <w:pPr>
              <w:spacing w:after="0" w:line="240" w:lineRule="auto"/>
              <w:rPr>
                <w:color w:val="auto"/>
              </w:rPr>
            </w:pPr>
            <w:r>
              <w:rPr>
                <w:color w:val="auto"/>
              </w:rPr>
              <w:t>2</w:t>
            </w:r>
          </w:p>
        </w:tc>
        <w:tc>
          <w:tcPr>
            <w:tcW w:w="1864" w:type="dxa"/>
          </w:tcPr>
          <w:p>
            <w:pPr>
              <w:spacing w:after="0" w:line="240" w:lineRule="auto"/>
              <w:jc w:val="right"/>
              <w:rPr>
                <w:color w:val="auto"/>
              </w:rPr>
            </w:pPr>
            <w:r>
              <w:rPr>
                <w:color w:val="auto"/>
              </w:rPr>
              <w:t>107,25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2.</w:t>
            </w:r>
          </w:p>
        </w:tc>
        <w:tc>
          <w:tcPr>
            <w:tcW w:w="4349" w:type="dxa"/>
          </w:tcPr>
          <w:p>
            <w:pPr>
              <w:spacing w:after="0" w:line="240" w:lineRule="auto"/>
              <w:rPr>
                <w:color w:val="auto"/>
              </w:rPr>
            </w:pPr>
            <w:r>
              <w:rPr>
                <w:color w:val="auto"/>
              </w:rPr>
              <w:t>Канцеларија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6.00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3.</w:t>
            </w:r>
          </w:p>
        </w:tc>
        <w:tc>
          <w:tcPr>
            <w:tcW w:w="4349" w:type="dxa"/>
          </w:tcPr>
          <w:p>
            <w:pPr>
              <w:spacing w:after="0" w:line="240" w:lineRule="auto"/>
              <w:rPr>
                <w:color w:val="auto"/>
              </w:rPr>
            </w:pPr>
            <w:r>
              <w:rPr>
                <w:color w:val="auto"/>
              </w:rPr>
              <w:t>Хол и комуникације</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37.25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4.</w:t>
            </w:r>
          </w:p>
        </w:tc>
        <w:tc>
          <w:tcPr>
            <w:tcW w:w="4349" w:type="dxa"/>
          </w:tcPr>
          <w:p>
            <w:pPr>
              <w:spacing w:after="0" w:line="240" w:lineRule="auto"/>
              <w:rPr>
                <w:color w:val="auto"/>
              </w:rPr>
            </w:pPr>
            <w:r>
              <w:rPr>
                <w:color w:val="auto"/>
              </w:rPr>
              <w:t>Санитарни  чвор</w:t>
            </w:r>
          </w:p>
        </w:tc>
        <w:tc>
          <w:tcPr>
            <w:tcW w:w="1243" w:type="dxa"/>
          </w:tcPr>
          <w:p>
            <w:pPr>
              <w:spacing w:after="0" w:line="240" w:lineRule="auto"/>
              <w:rPr>
                <w:color w:val="auto"/>
              </w:rPr>
            </w:pPr>
            <w:r>
              <w:rPr>
                <w:color w:val="auto"/>
              </w:rPr>
              <w:t>3</w:t>
            </w:r>
          </w:p>
        </w:tc>
        <w:tc>
          <w:tcPr>
            <w:tcW w:w="1864" w:type="dxa"/>
          </w:tcPr>
          <w:p>
            <w:pPr>
              <w:spacing w:after="0" w:line="240" w:lineRule="auto"/>
              <w:jc w:val="right"/>
              <w:rPr>
                <w:color w:val="auto"/>
                <w:vertAlign w:val="superscript"/>
              </w:rPr>
            </w:pPr>
            <w:r>
              <w:rPr>
                <w:color w:val="auto"/>
              </w:rPr>
              <w:t>15.00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r>
              <w:rPr>
                <w:color w:val="auto"/>
              </w:rPr>
              <w:t>5.</w:t>
            </w:r>
          </w:p>
        </w:tc>
        <w:tc>
          <w:tcPr>
            <w:tcW w:w="4349" w:type="dxa"/>
          </w:tcPr>
          <w:p>
            <w:pPr>
              <w:spacing w:after="0" w:line="240" w:lineRule="auto"/>
              <w:rPr>
                <w:color w:val="auto"/>
              </w:rPr>
            </w:pPr>
            <w:r>
              <w:rPr>
                <w:color w:val="auto"/>
              </w:rPr>
              <w:t>Котларница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5.4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rPr>
            </w:pPr>
          </w:p>
        </w:tc>
        <w:tc>
          <w:tcPr>
            <w:tcW w:w="4349" w:type="dxa"/>
          </w:tcPr>
          <w:p>
            <w:pPr>
              <w:spacing w:after="0" w:line="240" w:lineRule="auto"/>
              <w:rPr>
                <w:color w:val="auto"/>
              </w:rPr>
            </w:pPr>
            <w:r>
              <w:rPr>
                <w:color w:val="auto"/>
              </w:rPr>
              <w:t>УКУПНО</w:t>
            </w:r>
          </w:p>
        </w:tc>
        <w:tc>
          <w:tcPr>
            <w:tcW w:w="1243" w:type="dxa"/>
            <w:vAlign w:val="center"/>
          </w:tcPr>
          <w:p>
            <w:pPr>
              <w:spacing w:after="0" w:line="240" w:lineRule="auto"/>
              <w:rPr>
                <w:color w:val="auto"/>
              </w:rPr>
            </w:pPr>
            <w:r>
              <w:rPr>
                <w:color w:val="auto"/>
              </w:rPr>
              <w:t>7</w:t>
            </w:r>
          </w:p>
        </w:tc>
        <w:tc>
          <w:tcPr>
            <w:tcW w:w="1864" w:type="dxa"/>
            <w:vAlign w:val="center"/>
          </w:tcPr>
          <w:p>
            <w:pPr>
              <w:spacing w:after="0" w:line="240" w:lineRule="auto"/>
              <w:jc w:val="right"/>
              <w:rPr>
                <w:color w:val="auto"/>
                <w:vertAlign w:val="superscript"/>
              </w:rPr>
            </w:pPr>
            <w:r>
              <w:rPr>
                <w:color w:val="auto"/>
              </w:rPr>
              <w:t>170.9 м</w:t>
            </w:r>
            <w:r>
              <w:rPr>
                <w:color w:val="auto"/>
                <w:vertAlign w:val="superscript"/>
              </w:rPr>
              <w:t>2</w:t>
            </w:r>
          </w:p>
        </w:tc>
        <w:tc>
          <w:tcPr>
            <w:tcW w:w="2020" w:type="dxa"/>
          </w:tcPr>
          <w:p>
            <w:pPr>
              <w:spacing w:after="0" w:line="240" w:lineRule="auto"/>
              <w:rPr>
                <w:color w:val="auto"/>
              </w:rPr>
            </w:pPr>
          </w:p>
        </w:tc>
      </w:tr>
    </w:tbl>
    <w:p>
      <w:pPr>
        <w:spacing w:after="0" w:line="240" w:lineRule="auto"/>
        <w:ind w:firstLine="720"/>
        <w:rPr>
          <w:color w:val="auto"/>
          <w:szCs w:val="24"/>
        </w:rPr>
      </w:pPr>
      <w:r>
        <w:rPr>
          <w:color w:val="auto"/>
          <w:szCs w:val="24"/>
        </w:rPr>
        <w:t>Стара шкосла зграда имала је  површину од 76,00 м</w:t>
      </w:r>
      <w:r>
        <w:rPr>
          <w:color w:val="auto"/>
          <w:szCs w:val="24"/>
          <w:vertAlign w:val="superscript"/>
        </w:rPr>
        <w:t>2</w:t>
      </w:r>
      <w:r>
        <w:rPr>
          <w:color w:val="auto"/>
          <w:szCs w:val="24"/>
        </w:rPr>
        <w:t>, док  нови објекат има 239.36 м</w:t>
      </w:r>
      <w:r>
        <w:rPr>
          <w:color w:val="auto"/>
          <w:szCs w:val="24"/>
          <w:vertAlign w:val="superscript"/>
        </w:rPr>
        <w:t xml:space="preserve">2 </w:t>
      </w:r>
      <w:r>
        <w:rPr>
          <w:color w:val="auto"/>
          <w:szCs w:val="24"/>
        </w:rPr>
        <w:t>. Нова школска зграда  има довољно простора за образовно-васпитни рад, греје се системом централног грејања. Школско двориште је ограђено и има површину од 800 м</w:t>
      </w:r>
      <w:r>
        <w:rPr>
          <w:color w:val="auto"/>
          <w:szCs w:val="24"/>
          <w:vertAlign w:val="superscript"/>
        </w:rPr>
        <w:t>2</w:t>
      </w:r>
      <w:r>
        <w:rPr>
          <w:color w:val="auto"/>
          <w:szCs w:val="24"/>
        </w:rPr>
        <w:t xml:space="preserve">. </w:t>
      </w:r>
    </w:p>
    <w:p>
      <w:pPr>
        <w:pStyle w:val="78"/>
        <w:spacing w:line="240" w:lineRule="auto"/>
        <w:rPr>
          <w:rFonts w:ascii="Calibri" w:hAnsi="Calibri"/>
          <w:color w:val="auto"/>
        </w:rPr>
      </w:pPr>
      <w:bookmarkStart w:id="27" w:name="_Toc17054"/>
      <w:bookmarkStart w:id="28" w:name="_Toc29687"/>
      <w:bookmarkStart w:id="29" w:name="_Toc9216"/>
    </w:p>
    <w:p>
      <w:pPr>
        <w:pStyle w:val="78"/>
        <w:spacing w:line="240" w:lineRule="auto"/>
        <w:rPr>
          <w:color w:val="auto"/>
        </w:rPr>
      </w:pPr>
      <w:r>
        <w:rPr>
          <w:color w:val="auto"/>
        </w:rPr>
        <w:t>6.Подручно четвороразредно одељење у Јелашници</w:t>
      </w:r>
      <w:bookmarkEnd w:id="27"/>
      <w:bookmarkEnd w:id="28"/>
      <w:bookmarkEnd w:id="29"/>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49"/>
        <w:gridCol w:w="1243"/>
        <w:gridCol w:w="1864"/>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spacing w:after="0" w:line="240" w:lineRule="auto"/>
              <w:rPr>
                <w:color w:val="auto"/>
                <w:szCs w:val="24"/>
              </w:rPr>
            </w:pPr>
            <w:r>
              <w:rPr>
                <w:b/>
                <w:color w:val="auto"/>
              </w:rPr>
              <w:t>Р. Бр.</w:t>
            </w:r>
          </w:p>
        </w:tc>
        <w:tc>
          <w:tcPr>
            <w:tcW w:w="4349" w:type="dxa"/>
            <w:vAlign w:val="center"/>
          </w:tcPr>
          <w:p>
            <w:pPr>
              <w:spacing w:after="0" w:line="240" w:lineRule="auto"/>
              <w:rPr>
                <w:color w:val="auto"/>
                <w:szCs w:val="24"/>
              </w:rPr>
            </w:pPr>
            <w:r>
              <w:rPr>
                <w:b/>
                <w:color w:val="auto"/>
              </w:rPr>
              <w:t>Просторије</w:t>
            </w:r>
          </w:p>
        </w:tc>
        <w:tc>
          <w:tcPr>
            <w:tcW w:w="1243" w:type="dxa"/>
            <w:vAlign w:val="center"/>
          </w:tcPr>
          <w:p>
            <w:pPr>
              <w:spacing w:after="0" w:line="240" w:lineRule="auto"/>
              <w:rPr>
                <w:color w:val="auto"/>
                <w:szCs w:val="24"/>
              </w:rPr>
            </w:pPr>
            <w:r>
              <w:rPr>
                <w:b/>
                <w:color w:val="auto"/>
              </w:rPr>
              <w:t>Број</w:t>
            </w:r>
          </w:p>
        </w:tc>
        <w:tc>
          <w:tcPr>
            <w:tcW w:w="1864" w:type="dxa"/>
            <w:vAlign w:val="center"/>
          </w:tcPr>
          <w:p>
            <w:pPr>
              <w:spacing w:after="0" w:line="240" w:lineRule="auto"/>
              <w:rPr>
                <w:color w:val="auto"/>
                <w:szCs w:val="24"/>
              </w:rPr>
            </w:pPr>
            <w:r>
              <w:rPr>
                <w:b/>
                <w:color w:val="auto"/>
              </w:rPr>
              <w:t>Површина</w:t>
            </w:r>
          </w:p>
        </w:tc>
        <w:tc>
          <w:tcPr>
            <w:tcW w:w="2020" w:type="dxa"/>
            <w:vAlign w:val="center"/>
          </w:tcPr>
          <w:p>
            <w:pPr>
              <w:spacing w:after="0" w:line="240" w:lineRule="auto"/>
              <w:rPr>
                <w:b/>
                <w:color w:val="auto"/>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1.</w:t>
            </w:r>
          </w:p>
        </w:tc>
        <w:tc>
          <w:tcPr>
            <w:tcW w:w="4349" w:type="dxa"/>
          </w:tcPr>
          <w:p>
            <w:pPr>
              <w:spacing w:after="0" w:line="240" w:lineRule="auto"/>
              <w:rPr>
                <w:color w:val="auto"/>
              </w:rPr>
            </w:pPr>
            <w:r>
              <w:rPr>
                <w:color w:val="auto"/>
              </w:rPr>
              <w:t>Класичне учионице</w:t>
            </w:r>
          </w:p>
        </w:tc>
        <w:tc>
          <w:tcPr>
            <w:tcW w:w="1243" w:type="dxa"/>
          </w:tcPr>
          <w:p>
            <w:pPr>
              <w:spacing w:after="0" w:line="240" w:lineRule="auto"/>
              <w:rPr>
                <w:color w:val="auto"/>
              </w:rPr>
            </w:pPr>
            <w:r>
              <w:rPr>
                <w:color w:val="auto"/>
              </w:rPr>
              <w:t>2</w:t>
            </w:r>
          </w:p>
        </w:tc>
        <w:tc>
          <w:tcPr>
            <w:tcW w:w="1864" w:type="dxa"/>
          </w:tcPr>
          <w:p>
            <w:pPr>
              <w:spacing w:after="0" w:line="240" w:lineRule="auto"/>
              <w:jc w:val="right"/>
              <w:rPr>
                <w:color w:val="auto"/>
              </w:rPr>
            </w:pPr>
            <w:r>
              <w:rPr>
                <w:color w:val="auto"/>
              </w:rPr>
              <w:t>112,00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2.</w:t>
            </w:r>
          </w:p>
        </w:tc>
        <w:tc>
          <w:tcPr>
            <w:tcW w:w="4349" w:type="dxa"/>
          </w:tcPr>
          <w:p>
            <w:pPr>
              <w:spacing w:after="0" w:line="240" w:lineRule="auto"/>
              <w:rPr>
                <w:color w:val="auto"/>
              </w:rPr>
            </w:pPr>
            <w:r>
              <w:rPr>
                <w:color w:val="auto"/>
              </w:rPr>
              <w:t>Канцеларија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12,00м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4.</w:t>
            </w:r>
          </w:p>
        </w:tc>
        <w:tc>
          <w:tcPr>
            <w:tcW w:w="4349" w:type="dxa"/>
          </w:tcPr>
          <w:p>
            <w:pPr>
              <w:spacing w:after="0" w:line="240" w:lineRule="auto"/>
              <w:rPr>
                <w:color w:val="auto"/>
              </w:rPr>
            </w:pPr>
            <w:r>
              <w:rPr>
                <w:color w:val="auto"/>
              </w:rPr>
              <w:t>Санитарне просторије</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12,00 м</w:t>
            </w:r>
            <w:r>
              <w:rPr>
                <w:color w:val="auto"/>
                <w:vertAlign w:val="superscript"/>
              </w:rPr>
              <w:t>2</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5.</w:t>
            </w:r>
          </w:p>
        </w:tc>
        <w:tc>
          <w:tcPr>
            <w:tcW w:w="4349" w:type="dxa"/>
          </w:tcPr>
          <w:p>
            <w:pPr>
              <w:spacing w:after="0" w:line="240" w:lineRule="auto"/>
              <w:rPr>
                <w:color w:val="auto"/>
              </w:rPr>
            </w:pPr>
            <w:r>
              <w:rPr>
                <w:color w:val="auto"/>
              </w:rPr>
              <w:t>хол</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20м</w:t>
            </w:r>
            <w:r>
              <w:rPr>
                <w:color w:val="auto"/>
                <w:vertAlign w:val="superscript"/>
              </w:rPr>
              <w:t xml:space="preserve">2   </w:t>
            </w:r>
          </w:p>
        </w:tc>
        <w:tc>
          <w:tcPr>
            <w:tcW w:w="2020" w:type="dxa"/>
          </w:tcPr>
          <w:p>
            <w:pPr>
              <w:spacing w:after="0" w:line="240" w:lineRule="auto"/>
              <w:rPr>
                <w:color w:val="auto"/>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p>
        </w:tc>
        <w:tc>
          <w:tcPr>
            <w:tcW w:w="4349" w:type="dxa"/>
          </w:tcPr>
          <w:p>
            <w:pPr>
              <w:spacing w:after="0" w:line="240" w:lineRule="auto"/>
              <w:rPr>
                <w:color w:val="auto"/>
              </w:rPr>
            </w:pPr>
            <w:r>
              <w:rPr>
                <w:color w:val="auto"/>
              </w:rPr>
              <w:t>УКУПНО</w:t>
            </w:r>
          </w:p>
        </w:tc>
        <w:tc>
          <w:tcPr>
            <w:tcW w:w="1243" w:type="dxa"/>
            <w:vAlign w:val="center"/>
          </w:tcPr>
          <w:p>
            <w:pPr>
              <w:spacing w:after="0" w:line="240" w:lineRule="auto"/>
              <w:rPr>
                <w:color w:val="auto"/>
              </w:rPr>
            </w:pPr>
            <w:r>
              <w:rPr>
                <w:color w:val="auto"/>
              </w:rPr>
              <w:t>4</w:t>
            </w:r>
          </w:p>
        </w:tc>
        <w:tc>
          <w:tcPr>
            <w:tcW w:w="1864" w:type="dxa"/>
            <w:vAlign w:val="center"/>
          </w:tcPr>
          <w:p>
            <w:pPr>
              <w:spacing w:after="0" w:line="240" w:lineRule="auto"/>
              <w:jc w:val="right"/>
              <w:rPr>
                <w:color w:val="auto"/>
                <w:vertAlign w:val="superscript"/>
              </w:rPr>
            </w:pPr>
            <w:r>
              <w:rPr>
                <w:color w:val="auto"/>
              </w:rPr>
              <w:t>156,00 м</w:t>
            </w:r>
            <w:r>
              <w:rPr>
                <w:color w:val="auto"/>
                <w:vertAlign w:val="superscript"/>
              </w:rPr>
              <w:t>2</w:t>
            </w:r>
          </w:p>
        </w:tc>
        <w:tc>
          <w:tcPr>
            <w:tcW w:w="2020" w:type="dxa"/>
          </w:tcPr>
          <w:p>
            <w:pPr>
              <w:spacing w:after="0" w:line="240" w:lineRule="auto"/>
              <w:rPr>
                <w:color w:val="auto"/>
              </w:rPr>
            </w:pPr>
          </w:p>
        </w:tc>
      </w:tr>
    </w:tbl>
    <w:p>
      <w:pPr>
        <w:spacing w:after="0" w:line="240" w:lineRule="auto"/>
        <w:ind w:firstLine="720"/>
        <w:rPr>
          <w:color w:val="auto"/>
          <w:szCs w:val="24"/>
        </w:rPr>
      </w:pPr>
      <w:r>
        <w:rPr>
          <w:color w:val="auto"/>
          <w:szCs w:val="24"/>
        </w:rPr>
        <w:t>Школска зграда саграђена је 2002.године на темељима старе школе, површине 156 м</w:t>
      </w:r>
      <w:r>
        <w:rPr>
          <w:color w:val="auto"/>
          <w:szCs w:val="24"/>
          <w:vertAlign w:val="superscript"/>
        </w:rPr>
        <w:t>2</w:t>
      </w:r>
      <w:r>
        <w:rPr>
          <w:color w:val="auto"/>
          <w:szCs w:val="24"/>
        </w:rPr>
        <w:t>. За сада се користи само једна учионица са пратећим просторијама. Објекат је без воде. Школско двориште је ограђено, али није уређено.</w:t>
      </w:r>
    </w:p>
    <w:p>
      <w:pPr>
        <w:pStyle w:val="78"/>
        <w:spacing w:line="240" w:lineRule="auto"/>
        <w:rPr>
          <w:rFonts w:ascii="Calibri" w:hAnsi="Calibri"/>
          <w:color w:val="auto"/>
        </w:rPr>
      </w:pPr>
      <w:bookmarkStart w:id="30" w:name="_Toc28430"/>
      <w:bookmarkStart w:id="31" w:name="_Toc14459"/>
      <w:bookmarkStart w:id="32" w:name="_Toc8864"/>
    </w:p>
    <w:p>
      <w:pPr>
        <w:pStyle w:val="78"/>
        <w:spacing w:line="240" w:lineRule="auto"/>
        <w:rPr>
          <w:color w:val="auto"/>
        </w:rPr>
      </w:pPr>
      <w:r>
        <w:rPr>
          <w:color w:val="auto"/>
        </w:rPr>
        <w:t>7.Подручно четвороразредно одељење у Рајном  Пољу</w:t>
      </w:r>
      <w:bookmarkEnd w:id="30"/>
      <w:bookmarkEnd w:id="31"/>
      <w:bookmarkEnd w:id="32"/>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49"/>
        <w:gridCol w:w="1243"/>
        <w:gridCol w:w="1864"/>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szCs w:val="24"/>
              </w:rPr>
            </w:pPr>
            <w:r>
              <w:rPr>
                <w:b/>
                <w:color w:val="auto"/>
              </w:rPr>
              <w:t>Р. Бр.</w:t>
            </w:r>
          </w:p>
        </w:tc>
        <w:tc>
          <w:tcPr>
            <w:tcW w:w="4349" w:type="dxa"/>
          </w:tcPr>
          <w:p>
            <w:pPr>
              <w:spacing w:after="0" w:line="240" w:lineRule="auto"/>
              <w:rPr>
                <w:color w:val="auto"/>
                <w:szCs w:val="24"/>
              </w:rPr>
            </w:pPr>
            <w:r>
              <w:rPr>
                <w:b/>
                <w:color w:val="auto"/>
              </w:rPr>
              <w:t>Простор</w:t>
            </w:r>
          </w:p>
        </w:tc>
        <w:tc>
          <w:tcPr>
            <w:tcW w:w="1243" w:type="dxa"/>
          </w:tcPr>
          <w:p>
            <w:pPr>
              <w:spacing w:after="0" w:line="240" w:lineRule="auto"/>
              <w:rPr>
                <w:color w:val="auto"/>
                <w:szCs w:val="24"/>
              </w:rPr>
            </w:pPr>
            <w:r>
              <w:rPr>
                <w:b/>
                <w:color w:val="auto"/>
              </w:rPr>
              <w:t>Број</w:t>
            </w:r>
          </w:p>
        </w:tc>
        <w:tc>
          <w:tcPr>
            <w:tcW w:w="1864" w:type="dxa"/>
          </w:tcPr>
          <w:p>
            <w:pPr>
              <w:spacing w:after="0" w:line="240" w:lineRule="auto"/>
              <w:rPr>
                <w:color w:val="auto"/>
                <w:szCs w:val="24"/>
              </w:rPr>
            </w:pPr>
            <w:r>
              <w:rPr>
                <w:b/>
                <w:color w:val="auto"/>
              </w:rPr>
              <w:t>Површина</w:t>
            </w:r>
          </w:p>
        </w:tc>
        <w:tc>
          <w:tcPr>
            <w:tcW w:w="2020" w:type="dxa"/>
          </w:tcPr>
          <w:p>
            <w:pPr>
              <w:spacing w:after="0" w:line="240" w:lineRule="auto"/>
              <w:rPr>
                <w:color w:val="auto"/>
                <w:szCs w:val="24"/>
              </w:rPr>
            </w:pPr>
            <w:r>
              <w:rPr>
                <w:b/>
                <w:color w:val="auto"/>
              </w:rPr>
              <w:t>Опремљеност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1.</w:t>
            </w:r>
          </w:p>
        </w:tc>
        <w:tc>
          <w:tcPr>
            <w:tcW w:w="4349" w:type="dxa"/>
          </w:tcPr>
          <w:p>
            <w:pPr>
              <w:tabs>
                <w:tab w:val="left" w:pos="2070"/>
              </w:tabs>
              <w:spacing w:after="0" w:line="240" w:lineRule="auto"/>
              <w:rPr>
                <w:color w:val="auto"/>
              </w:rPr>
            </w:pPr>
            <w:r>
              <w:rPr>
                <w:color w:val="auto"/>
              </w:rPr>
              <w:t>Класична учионица</w:t>
            </w:r>
            <w:r>
              <w:rPr>
                <w:color w:val="auto"/>
              </w:rPr>
              <w:tab/>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54,00 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2.</w:t>
            </w:r>
          </w:p>
        </w:tc>
        <w:tc>
          <w:tcPr>
            <w:tcW w:w="4349" w:type="dxa"/>
          </w:tcPr>
          <w:p>
            <w:pPr>
              <w:spacing w:after="0" w:line="240" w:lineRule="auto"/>
              <w:rPr>
                <w:color w:val="auto"/>
              </w:rPr>
            </w:pPr>
            <w:r>
              <w:rPr>
                <w:color w:val="auto"/>
              </w:rPr>
              <w:t>Класична  учиониц</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47,00 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3.</w:t>
            </w:r>
          </w:p>
        </w:tc>
        <w:tc>
          <w:tcPr>
            <w:tcW w:w="4349" w:type="dxa"/>
          </w:tcPr>
          <w:p>
            <w:pPr>
              <w:spacing w:after="0" w:line="240" w:lineRule="auto"/>
              <w:rPr>
                <w:color w:val="auto"/>
              </w:rPr>
            </w:pPr>
            <w:r>
              <w:rPr>
                <w:color w:val="auto"/>
              </w:rPr>
              <w:t>Зборница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18,00 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4.</w:t>
            </w:r>
          </w:p>
        </w:tc>
        <w:tc>
          <w:tcPr>
            <w:tcW w:w="4349" w:type="dxa"/>
          </w:tcPr>
          <w:p>
            <w:pPr>
              <w:spacing w:after="0" w:line="240" w:lineRule="auto"/>
              <w:rPr>
                <w:color w:val="auto"/>
              </w:rPr>
            </w:pPr>
            <w:r>
              <w:rPr>
                <w:color w:val="auto"/>
              </w:rPr>
              <w:t>Остава – магацин</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12,00 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5.</w:t>
            </w:r>
          </w:p>
        </w:tc>
        <w:tc>
          <w:tcPr>
            <w:tcW w:w="4349" w:type="dxa"/>
          </w:tcPr>
          <w:p>
            <w:pPr>
              <w:spacing w:after="0" w:line="240" w:lineRule="auto"/>
              <w:rPr>
                <w:color w:val="auto"/>
              </w:rPr>
            </w:pPr>
            <w:r>
              <w:rPr>
                <w:color w:val="auto"/>
              </w:rPr>
              <w:t xml:space="preserve"> Хол</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36,00 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6.</w:t>
            </w:r>
          </w:p>
        </w:tc>
        <w:tc>
          <w:tcPr>
            <w:tcW w:w="4349" w:type="dxa"/>
          </w:tcPr>
          <w:p>
            <w:pPr>
              <w:spacing w:after="0" w:line="240" w:lineRule="auto"/>
              <w:rPr>
                <w:color w:val="auto"/>
              </w:rPr>
            </w:pPr>
            <w:r>
              <w:rPr>
                <w:color w:val="auto"/>
              </w:rPr>
              <w:t>Фискултурна сала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vertAlign w:val="superscript"/>
              </w:rPr>
            </w:pPr>
            <w:r>
              <w:rPr>
                <w:color w:val="auto"/>
              </w:rPr>
              <w:t>120,00 м</w:t>
            </w:r>
            <w:r>
              <w:rPr>
                <w:color w:val="auto"/>
                <w:vertAlign w:val="superscript"/>
              </w:rPr>
              <w:t>2</w:t>
            </w:r>
          </w:p>
        </w:tc>
        <w:tc>
          <w:tcPr>
            <w:tcW w:w="2020" w:type="dxa"/>
          </w:tcPr>
          <w:p>
            <w:pPr>
              <w:spacing w:after="0" w:line="240" w:lineRule="auto"/>
              <w:rPr>
                <w:color w:val="auto"/>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7.</w:t>
            </w:r>
          </w:p>
        </w:tc>
        <w:tc>
          <w:tcPr>
            <w:tcW w:w="4349" w:type="dxa"/>
          </w:tcPr>
          <w:p>
            <w:pPr>
              <w:spacing w:after="0" w:line="240" w:lineRule="auto"/>
              <w:rPr>
                <w:color w:val="auto"/>
              </w:rPr>
            </w:pPr>
            <w:r>
              <w:rPr>
                <w:color w:val="auto"/>
              </w:rPr>
              <w:t>Свлачионица</w:t>
            </w:r>
          </w:p>
        </w:tc>
        <w:tc>
          <w:tcPr>
            <w:tcW w:w="1243" w:type="dxa"/>
          </w:tcPr>
          <w:p>
            <w:pPr>
              <w:spacing w:after="0" w:line="240" w:lineRule="auto"/>
              <w:rPr>
                <w:color w:val="auto"/>
              </w:rPr>
            </w:pPr>
            <w:r>
              <w:rPr>
                <w:color w:val="auto"/>
              </w:rPr>
              <w:t>1</w:t>
            </w:r>
          </w:p>
        </w:tc>
        <w:tc>
          <w:tcPr>
            <w:tcW w:w="1864" w:type="dxa"/>
            <w:vAlign w:val="center"/>
          </w:tcPr>
          <w:p>
            <w:pPr>
              <w:spacing w:after="0" w:line="240" w:lineRule="auto"/>
              <w:jc w:val="right"/>
              <w:rPr>
                <w:color w:val="auto"/>
                <w:vertAlign w:val="superscript"/>
              </w:rPr>
            </w:pPr>
            <w:r>
              <w:rPr>
                <w:color w:val="auto"/>
              </w:rPr>
              <w:t>16,00 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r>
              <w:rPr>
                <w:color w:val="auto"/>
              </w:rPr>
              <w:t>8.</w:t>
            </w:r>
          </w:p>
        </w:tc>
        <w:tc>
          <w:tcPr>
            <w:tcW w:w="4349" w:type="dxa"/>
          </w:tcPr>
          <w:p>
            <w:pPr>
              <w:spacing w:after="0" w:line="240" w:lineRule="auto"/>
              <w:rPr>
                <w:color w:val="auto"/>
              </w:rPr>
            </w:pPr>
            <w:r>
              <w:rPr>
                <w:color w:val="auto"/>
              </w:rPr>
              <w:t>Подрумска просторија</w:t>
            </w:r>
          </w:p>
        </w:tc>
        <w:tc>
          <w:tcPr>
            <w:tcW w:w="1243" w:type="dxa"/>
          </w:tcPr>
          <w:p>
            <w:pPr>
              <w:spacing w:after="0" w:line="240" w:lineRule="auto"/>
              <w:rPr>
                <w:color w:val="auto"/>
              </w:rPr>
            </w:pPr>
            <w:r>
              <w:rPr>
                <w:color w:val="auto"/>
              </w:rPr>
              <w:t>1</w:t>
            </w:r>
          </w:p>
        </w:tc>
        <w:tc>
          <w:tcPr>
            <w:tcW w:w="1864" w:type="dxa"/>
          </w:tcPr>
          <w:p>
            <w:pPr>
              <w:spacing w:after="0" w:line="240" w:lineRule="auto"/>
              <w:jc w:val="right"/>
              <w:rPr>
                <w:color w:val="auto"/>
              </w:rPr>
            </w:pPr>
            <w:r>
              <w:rPr>
                <w:color w:val="auto"/>
              </w:rPr>
              <w:t>32,00м</w:t>
            </w:r>
            <w:r>
              <w:rPr>
                <w:color w:val="auto"/>
                <w:vertAlign w:val="superscript"/>
              </w:rPr>
              <w:t>2</w:t>
            </w:r>
          </w:p>
        </w:tc>
        <w:tc>
          <w:tcPr>
            <w:tcW w:w="2020" w:type="dxa"/>
          </w:tcPr>
          <w:p>
            <w:pPr>
              <w:spacing w:after="0" w:line="240" w:lineRule="auto"/>
              <w:rPr>
                <w:color w:val="auto"/>
                <w:szCs w:val="24"/>
              </w:rPr>
            </w:pPr>
            <w:r>
              <w:rPr>
                <w:color w:val="auto"/>
              </w:rPr>
              <w:t>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after="0" w:line="240" w:lineRule="auto"/>
              <w:rPr>
                <w:color w:val="auto"/>
              </w:rPr>
            </w:pPr>
          </w:p>
        </w:tc>
        <w:tc>
          <w:tcPr>
            <w:tcW w:w="4349" w:type="dxa"/>
          </w:tcPr>
          <w:p>
            <w:pPr>
              <w:spacing w:after="0" w:line="240" w:lineRule="auto"/>
              <w:rPr>
                <w:color w:val="auto"/>
              </w:rPr>
            </w:pPr>
            <w:r>
              <w:rPr>
                <w:color w:val="auto"/>
              </w:rPr>
              <w:t>УКУПНО</w:t>
            </w:r>
          </w:p>
        </w:tc>
        <w:tc>
          <w:tcPr>
            <w:tcW w:w="1243" w:type="dxa"/>
            <w:vAlign w:val="center"/>
          </w:tcPr>
          <w:p>
            <w:pPr>
              <w:spacing w:after="0" w:line="240" w:lineRule="auto"/>
              <w:rPr>
                <w:color w:val="auto"/>
              </w:rPr>
            </w:pPr>
            <w:r>
              <w:rPr>
                <w:color w:val="auto"/>
              </w:rPr>
              <w:t>8</w:t>
            </w:r>
          </w:p>
        </w:tc>
        <w:tc>
          <w:tcPr>
            <w:tcW w:w="1864" w:type="dxa"/>
          </w:tcPr>
          <w:p>
            <w:pPr>
              <w:spacing w:after="0" w:line="240" w:lineRule="auto"/>
              <w:jc w:val="right"/>
              <w:rPr>
                <w:color w:val="auto"/>
              </w:rPr>
            </w:pPr>
            <w:r>
              <w:rPr>
                <w:color w:val="auto"/>
              </w:rPr>
              <w:t>335,00 м</w:t>
            </w:r>
            <w:r>
              <w:rPr>
                <w:color w:val="auto"/>
                <w:vertAlign w:val="superscript"/>
              </w:rPr>
              <w:t>2</w:t>
            </w:r>
          </w:p>
        </w:tc>
        <w:tc>
          <w:tcPr>
            <w:tcW w:w="2020" w:type="dxa"/>
          </w:tcPr>
          <w:p>
            <w:pPr>
              <w:spacing w:after="0" w:line="240" w:lineRule="auto"/>
              <w:rPr>
                <w:color w:val="auto"/>
                <w:szCs w:val="24"/>
              </w:rPr>
            </w:pPr>
          </w:p>
        </w:tc>
      </w:tr>
    </w:tbl>
    <w:p>
      <w:pPr>
        <w:spacing w:after="0" w:line="240" w:lineRule="auto"/>
        <w:rPr>
          <w:color w:val="auto"/>
          <w:szCs w:val="24"/>
        </w:rPr>
      </w:pPr>
    </w:p>
    <w:p>
      <w:pPr>
        <w:spacing w:after="0" w:line="240" w:lineRule="auto"/>
        <w:ind w:firstLine="720"/>
        <w:rPr>
          <w:color w:val="auto"/>
          <w:szCs w:val="24"/>
        </w:rPr>
      </w:pPr>
      <w:r>
        <w:rPr>
          <w:color w:val="auto"/>
          <w:szCs w:val="24"/>
        </w:rPr>
        <w:t>Школска зграда има површину од 335 м</w:t>
      </w:r>
      <w:r>
        <w:rPr>
          <w:color w:val="auto"/>
          <w:szCs w:val="24"/>
          <w:vertAlign w:val="superscript"/>
        </w:rPr>
        <w:t>2</w:t>
      </w:r>
      <w:r>
        <w:rPr>
          <w:color w:val="auto"/>
          <w:szCs w:val="24"/>
        </w:rPr>
        <w:t>. Шолско двориште износи 236 м</w:t>
      </w:r>
      <w:r>
        <w:rPr>
          <w:color w:val="auto"/>
          <w:szCs w:val="24"/>
          <w:vertAlign w:val="superscript"/>
        </w:rPr>
        <w:t xml:space="preserve">2 </w:t>
      </w:r>
      <w:r>
        <w:rPr>
          <w:color w:val="auto"/>
          <w:szCs w:val="24"/>
        </w:rPr>
        <w:t>, опремљено је теренима за физичко вежбање, који су изграђени током школске 2003/04 год. Средствима Локалне самоуправе и Месне заједнице.</w:t>
      </w:r>
    </w:p>
    <w:p>
      <w:pPr>
        <w:spacing w:after="0" w:line="240" w:lineRule="auto"/>
        <w:ind w:firstLine="720"/>
        <w:rPr>
          <w:b/>
          <w:color w:val="auto"/>
          <w:sz w:val="28"/>
          <w:szCs w:val="28"/>
        </w:rPr>
      </w:pPr>
      <w:r>
        <w:rPr>
          <w:color w:val="auto"/>
          <w:szCs w:val="24"/>
        </w:rPr>
        <w:t xml:space="preserve"> Школа има  довољно простора за образовно – васпитни  рад.</w:t>
      </w:r>
    </w:p>
    <w:p>
      <w:pPr>
        <w:pStyle w:val="81"/>
        <w:spacing w:before="0" w:after="0" w:line="240" w:lineRule="auto"/>
        <w:rPr>
          <w:rFonts w:ascii="Calibri" w:hAnsi="Calibri"/>
          <w:color w:val="auto"/>
        </w:rPr>
      </w:pPr>
      <w:bookmarkStart w:id="33" w:name="_Toc15000"/>
      <w:bookmarkStart w:id="34" w:name="_Toc7830"/>
      <w:bookmarkStart w:id="35" w:name="_Toc20088"/>
      <w:bookmarkStart w:id="36" w:name="_Toc1210"/>
      <w:bookmarkStart w:id="37" w:name="_Toc14149"/>
      <w:bookmarkStart w:id="38" w:name="_Toc2735"/>
      <w:r>
        <w:rPr>
          <w:color w:val="auto"/>
        </w:rPr>
        <w:t>1.2.У</w:t>
      </w:r>
      <w:bookmarkEnd w:id="33"/>
      <w:bookmarkEnd w:id="34"/>
      <w:bookmarkEnd w:id="35"/>
      <w:r>
        <w:rPr>
          <w:color w:val="auto"/>
        </w:rPr>
        <w:t>слови средине у којима школа ради</w:t>
      </w:r>
    </w:p>
    <w:p>
      <w:pPr>
        <w:pStyle w:val="81"/>
        <w:spacing w:before="0" w:after="0" w:line="240" w:lineRule="auto"/>
        <w:rPr>
          <w:rFonts w:asciiTheme="minorHAnsi" w:hAnsiTheme="minorHAnsi"/>
          <w:color w:val="auto"/>
        </w:rPr>
      </w:pPr>
    </w:p>
    <w:p>
      <w:pPr>
        <w:spacing w:after="0" w:line="240" w:lineRule="auto"/>
        <w:ind w:firstLine="720"/>
        <w:jc w:val="both"/>
        <w:rPr>
          <w:color w:val="auto"/>
          <w:szCs w:val="24"/>
        </w:rPr>
      </w:pPr>
      <w:r>
        <w:rPr>
          <w:color w:val="auto"/>
          <w:szCs w:val="24"/>
        </w:rPr>
        <w:t xml:space="preserve">Основна школа „Радоје Домановић“ у Манојловцу је матичка школа и са подручним одељењима у Братмиловцу, Мрштану, Доњем и Горњем Крајинцу, Рајном Пољу, Јелашници и Кумареву, заузима простор источно од Лесковца са близу 12.000 становника. </w:t>
      </w:r>
    </w:p>
    <w:p>
      <w:pPr>
        <w:spacing w:after="0" w:line="240" w:lineRule="auto"/>
        <w:ind w:firstLine="720"/>
        <w:jc w:val="both"/>
        <w:rPr>
          <w:color w:val="auto"/>
          <w:szCs w:val="24"/>
        </w:rPr>
      </w:pPr>
      <w:r>
        <w:rPr>
          <w:color w:val="auto"/>
          <w:szCs w:val="24"/>
        </w:rPr>
        <w:t xml:space="preserve">На овом простору живе махом мешовита домаћинства чији се чланови баве пољопривредном производњом – гајењем житарица и  производњом раног поврћа. Мали број је запошљен у индустрији и услужним делатностима у  Лесковцу. Пример за то је насеље Анчики које је чисто радничко и настало је миграцијом становништва из околних, планинских села. Иначе, цело подручје је равничарског типа, осим издвојеног одељења у Рајном Пољу, и налази се у долини Јужне Мораве. </w:t>
      </w:r>
    </w:p>
    <w:p>
      <w:pPr>
        <w:spacing w:after="0" w:line="240" w:lineRule="auto"/>
        <w:ind w:firstLine="720"/>
        <w:jc w:val="both"/>
        <w:rPr>
          <w:color w:val="auto"/>
          <w:szCs w:val="24"/>
        </w:rPr>
      </w:pPr>
      <w:r>
        <w:rPr>
          <w:color w:val="auto"/>
          <w:szCs w:val="24"/>
        </w:rPr>
        <w:t xml:space="preserve">На подручју школе постоји Дом културе  у Манојловцу који задњих година није у функцији. </w:t>
      </w:r>
    </w:p>
    <w:p>
      <w:pPr>
        <w:spacing w:after="0" w:line="240" w:lineRule="auto"/>
        <w:ind w:firstLine="720"/>
        <w:jc w:val="both"/>
        <w:rPr>
          <w:color w:val="auto"/>
          <w:szCs w:val="24"/>
        </w:rPr>
      </w:pPr>
      <w:r>
        <w:rPr>
          <w:color w:val="auto"/>
          <w:szCs w:val="24"/>
        </w:rPr>
        <w:t>У саставу Дома културе до 2001. Године  било је  одељење Народне библиотеке „Радоје Домановић“ из Лесковца.. У октобру 2001 године одељење Народне библиотеке “Радоје Домановић” из Лесковца је пресељено из Дома културе у Школску библиотеку чиме је број књига у школској библиотеци знатно повећан. Сада у школској библиотеци има око 10000 наслова актуелног штива које поред  ученика наше школе могу  користити  и мештани.</w:t>
      </w:r>
    </w:p>
    <w:p>
      <w:pPr>
        <w:spacing w:after="0" w:line="240" w:lineRule="auto"/>
        <w:ind w:firstLine="720"/>
        <w:jc w:val="both"/>
        <w:rPr>
          <w:color w:val="auto"/>
          <w:szCs w:val="24"/>
        </w:rPr>
      </w:pPr>
      <w:r>
        <w:rPr>
          <w:color w:val="auto"/>
          <w:szCs w:val="24"/>
        </w:rPr>
        <w:t>Сва насељена места на подручју школе повезана су асфалтним путевима са центром подручја  тако да ученици имају обезбеђен аутобуски превоз до школе и назад.</w:t>
      </w:r>
    </w:p>
    <w:p>
      <w:pPr>
        <w:spacing w:after="0" w:line="240" w:lineRule="auto"/>
        <w:ind w:firstLine="720"/>
        <w:jc w:val="both"/>
        <w:rPr>
          <w:color w:val="auto"/>
          <w:szCs w:val="24"/>
        </w:rPr>
      </w:pPr>
      <w:r>
        <w:rPr>
          <w:color w:val="auto"/>
          <w:szCs w:val="24"/>
        </w:rPr>
        <w:t xml:space="preserve"> У овој школској години наставу похађа 598 ученика (септембар), распоређених у 37 одељења и то: 21 одељење разредне наставе и 16 одељења предметне наставе. Имајући у виду чињеницу да миграције становнишвта са овог подручја готово да и нема, очекује се да  број одељења остане исти или бар приближно исти дужи временски период. </w:t>
      </w:r>
    </w:p>
    <w:p>
      <w:pPr>
        <w:pStyle w:val="81"/>
        <w:spacing w:before="0" w:after="0" w:line="240" w:lineRule="auto"/>
        <w:rPr>
          <w:color w:val="auto"/>
        </w:rPr>
      </w:pPr>
      <w:bookmarkStart w:id="39" w:name="_Toc23719"/>
      <w:bookmarkStart w:id="40" w:name="_Toc24011"/>
      <w:bookmarkStart w:id="41" w:name="_Toc16100"/>
      <w:r>
        <w:rPr>
          <w:rFonts w:ascii="Calibri" w:hAnsi="Calibri"/>
          <w:color w:val="auto"/>
        </w:rPr>
        <w:br w:type="page"/>
      </w:r>
      <w:bookmarkEnd w:id="39"/>
      <w:bookmarkEnd w:id="40"/>
      <w:bookmarkEnd w:id="41"/>
      <w:r>
        <w:rPr>
          <w:color w:val="auto"/>
        </w:rPr>
        <w:t>1.4.Ученици</w:t>
      </w:r>
      <w:bookmarkStart w:id="42" w:name="_Toc16685"/>
      <w:bookmarkStart w:id="43" w:name="_Toc2406"/>
      <w:bookmarkStart w:id="44" w:name="_Toc2804"/>
    </w:p>
    <w:p>
      <w:pPr>
        <w:pStyle w:val="78"/>
        <w:rPr>
          <w:color w:val="auto"/>
        </w:rPr>
      </w:pPr>
      <w:r>
        <w:rPr>
          <w:color w:val="auto"/>
        </w:rPr>
        <w:t>Бројно стање ученика по разредима, одељењима</w:t>
      </w:r>
      <w:bookmarkEnd w:id="42"/>
      <w:bookmarkEnd w:id="43"/>
      <w:bookmarkEnd w:id="44"/>
    </w:p>
    <w:p>
      <w:pPr>
        <w:spacing w:after="0" w:line="240" w:lineRule="auto"/>
        <w:ind w:firstLine="720"/>
        <w:jc w:val="both"/>
        <w:rPr>
          <w:color w:val="auto"/>
          <w:szCs w:val="24"/>
        </w:rPr>
      </w:pPr>
      <w:r>
        <w:rPr>
          <w:color w:val="auto"/>
          <w:szCs w:val="24"/>
        </w:rPr>
        <w:t xml:space="preserve">Школу у текућој школској години похађа </w:t>
      </w:r>
      <w:r>
        <w:rPr>
          <w:b/>
          <w:color w:val="auto"/>
          <w:szCs w:val="24"/>
        </w:rPr>
        <w:t>599</w:t>
      </w:r>
      <w:r>
        <w:rPr>
          <w:color w:val="auto"/>
          <w:szCs w:val="24"/>
        </w:rPr>
        <w:t xml:space="preserve"> ученикa, од I до VIII разреда, распоређених у 37 одељења, од тога 21 одељења је у разредној настави и 16 одељења у предметној настави</w:t>
      </w:r>
    </w:p>
    <w:p>
      <w:pPr>
        <w:spacing w:after="0" w:line="240" w:lineRule="auto"/>
        <w:ind w:firstLine="720"/>
        <w:jc w:val="both"/>
        <w:rPr>
          <w:color w:val="auto"/>
          <w:szCs w:val="24"/>
        </w:rPr>
      </w:pPr>
    </w:p>
    <w:tbl>
      <w:tblPr>
        <w:tblStyle w:val="9"/>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290"/>
        <w:gridCol w:w="541"/>
        <w:gridCol w:w="425"/>
        <w:gridCol w:w="429"/>
        <w:gridCol w:w="450"/>
        <w:gridCol w:w="529"/>
        <w:gridCol w:w="450"/>
        <w:gridCol w:w="483"/>
        <w:gridCol w:w="494"/>
        <w:gridCol w:w="504"/>
        <w:gridCol w:w="510"/>
        <w:gridCol w:w="523"/>
        <w:gridCol w:w="362"/>
        <w:gridCol w:w="495"/>
        <w:gridCol w:w="435"/>
        <w:gridCol w:w="505"/>
        <w:gridCol w:w="408"/>
        <w:gridCol w:w="501"/>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Merge w:val="restart"/>
            <w:tcBorders>
              <w:top w:val="thinThickSmallGap" w:color="auto" w:sz="24" w:space="0"/>
              <w:left w:val="thinThickSmallGap" w:color="auto" w:sz="24" w:space="0"/>
              <w:bottom w:val="single" w:color="auto" w:sz="4" w:space="0"/>
              <w:right w:val="single" w:color="auto" w:sz="4" w:space="0"/>
            </w:tcBorders>
            <w:textDirection w:val="btLr"/>
          </w:tcPr>
          <w:p>
            <w:pPr>
              <w:ind w:left="113" w:right="113"/>
              <w:jc w:val="center"/>
              <w:rPr>
                <w:b/>
                <w:color w:val="auto"/>
                <w:sz w:val="20"/>
              </w:rPr>
            </w:pPr>
            <w:bookmarkStart w:id="45" w:name="_Toc30153"/>
            <w:bookmarkEnd w:id="45"/>
            <w:bookmarkStart w:id="46" w:name="_Toc8112"/>
            <w:bookmarkEnd w:id="46"/>
            <w:bookmarkStart w:id="47" w:name="_Toc11145"/>
            <w:bookmarkEnd w:id="47"/>
            <w:r>
              <w:rPr>
                <w:b/>
                <w:color w:val="auto"/>
                <w:sz w:val="20"/>
              </w:rPr>
              <w:t>Р.  Број</w:t>
            </w:r>
          </w:p>
        </w:tc>
        <w:tc>
          <w:tcPr>
            <w:tcW w:w="1290" w:type="dxa"/>
            <w:vMerge w:val="restart"/>
            <w:tcBorders>
              <w:top w:val="thinThickSmallGap" w:color="auto" w:sz="24" w:space="0"/>
              <w:left w:val="single" w:color="auto" w:sz="4" w:space="0"/>
              <w:bottom w:val="single" w:color="auto" w:sz="4" w:space="0"/>
              <w:right w:val="double" w:color="auto" w:sz="4" w:space="0"/>
            </w:tcBorders>
            <w:vAlign w:val="center"/>
          </w:tcPr>
          <w:p>
            <w:pPr>
              <w:jc w:val="center"/>
              <w:rPr>
                <w:color w:val="auto"/>
              </w:rPr>
            </w:pPr>
          </w:p>
          <w:p>
            <w:pPr>
              <w:jc w:val="center"/>
              <w:rPr>
                <w:color w:val="auto"/>
              </w:rPr>
            </w:pPr>
            <w:r>
              <w:rPr>
                <w:color w:val="auto"/>
              </w:rPr>
              <w:t>Одељење</w:t>
            </w:r>
          </w:p>
        </w:tc>
        <w:tc>
          <w:tcPr>
            <w:tcW w:w="7543" w:type="dxa"/>
            <w:gridSpan w:val="16"/>
            <w:tcBorders>
              <w:top w:val="thinThickSmallGap" w:color="auto" w:sz="24" w:space="0"/>
              <w:left w:val="double" w:color="auto" w:sz="4" w:space="0"/>
              <w:bottom w:val="double" w:color="auto" w:sz="4" w:space="0"/>
              <w:right w:val="double" w:color="auto" w:sz="4" w:space="0"/>
            </w:tcBorders>
            <w:vAlign w:val="center"/>
          </w:tcPr>
          <w:p>
            <w:pPr>
              <w:jc w:val="center"/>
              <w:rPr>
                <w:b/>
                <w:color w:val="auto"/>
              </w:rPr>
            </w:pPr>
            <w:r>
              <w:rPr>
                <w:b/>
                <w:color w:val="auto"/>
              </w:rPr>
              <w:t>Р    А    З    Р    Е    Д</w:t>
            </w:r>
          </w:p>
        </w:tc>
        <w:tc>
          <w:tcPr>
            <w:tcW w:w="1016" w:type="dxa"/>
            <w:gridSpan w:val="2"/>
            <w:vMerge w:val="restart"/>
            <w:tcBorders>
              <w:top w:val="thinThickSmallGap" w:color="auto" w:sz="24" w:space="0"/>
              <w:left w:val="double" w:color="auto" w:sz="4" w:space="0"/>
              <w:bottom w:val="single" w:color="auto" w:sz="4" w:space="0"/>
              <w:right w:val="thickThinSmallGap" w:color="auto" w:sz="24" w:space="0"/>
            </w:tcBorders>
            <w:vAlign w:val="center"/>
          </w:tcPr>
          <w:p>
            <w:pPr>
              <w:rPr>
                <w:color w:val="auto"/>
              </w:rPr>
            </w:pPr>
            <w:r>
              <w:rPr>
                <w:color w:val="auto"/>
              </w:rPr>
              <w:t>Укупноученика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Merge w:val="continue"/>
            <w:tcBorders>
              <w:top w:val="double" w:color="auto" w:sz="4" w:space="0"/>
              <w:left w:val="thinThickSmallGap" w:color="auto" w:sz="24" w:space="0"/>
              <w:bottom w:val="single" w:color="auto" w:sz="4" w:space="0"/>
              <w:right w:val="single" w:color="auto" w:sz="4" w:space="0"/>
            </w:tcBorders>
            <w:vAlign w:val="center"/>
          </w:tcPr>
          <w:p>
            <w:pPr>
              <w:spacing w:after="0" w:line="240" w:lineRule="auto"/>
              <w:rPr>
                <w:color w:val="auto"/>
                <w:sz w:val="22"/>
                <w:szCs w:val="22"/>
              </w:rPr>
            </w:pPr>
          </w:p>
        </w:tc>
        <w:tc>
          <w:tcPr>
            <w:tcW w:w="1290" w:type="dxa"/>
            <w:vMerge w:val="continue"/>
            <w:tcBorders>
              <w:top w:val="double" w:color="auto" w:sz="4" w:space="0"/>
              <w:left w:val="single" w:color="auto" w:sz="4" w:space="0"/>
              <w:bottom w:val="single" w:color="auto" w:sz="4" w:space="0"/>
              <w:right w:val="double" w:color="auto" w:sz="4" w:space="0"/>
            </w:tcBorders>
            <w:vAlign w:val="center"/>
          </w:tcPr>
          <w:p>
            <w:pPr>
              <w:spacing w:after="0" w:line="240" w:lineRule="auto"/>
              <w:rPr>
                <w:color w:val="auto"/>
                <w:sz w:val="22"/>
                <w:szCs w:val="22"/>
              </w:rPr>
            </w:pPr>
          </w:p>
        </w:tc>
        <w:tc>
          <w:tcPr>
            <w:tcW w:w="966"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I</w:t>
            </w:r>
          </w:p>
        </w:tc>
        <w:tc>
          <w:tcPr>
            <w:tcW w:w="879"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II</w:t>
            </w:r>
          </w:p>
        </w:tc>
        <w:tc>
          <w:tcPr>
            <w:tcW w:w="979"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III</w:t>
            </w:r>
          </w:p>
        </w:tc>
        <w:tc>
          <w:tcPr>
            <w:tcW w:w="977"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IV</w:t>
            </w:r>
          </w:p>
        </w:tc>
        <w:tc>
          <w:tcPr>
            <w:tcW w:w="1014"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V</w:t>
            </w:r>
          </w:p>
        </w:tc>
        <w:tc>
          <w:tcPr>
            <w:tcW w:w="885"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VI</w:t>
            </w:r>
          </w:p>
        </w:tc>
        <w:tc>
          <w:tcPr>
            <w:tcW w:w="930"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VII</w:t>
            </w:r>
          </w:p>
        </w:tc>
        <w:tc>
          <w:tcPr>
            <w:tcW w:w="913" w:type="dxa"/>
            <w:gridSpan w:val="2"/>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b/>
                <w:color w:val="auto"/>
                <w:sz w:val="22"/>
                <w:szCs w:val="22"/>
              </w:rPr>
            </w:pPr>
            <w:r>
              <w:rPr>
                <w:b/>
                <w:color w:val="auto"/>
                <w:sz w:val="22"/>
                <w:szCs w:val="22"/>
              </w:rPr>
              <w:t>VIII</w:t>
            </w:r>
          </w:p>
        </w:tc>
        <w:tc>
          <w:tcPr>
            <w:tcW w:w="1016" w:type="dxa"/>
            <w:gridSpan w:val="2"/>
            <w:vMerge w:val="continue"/>
            <w:tcBorders>
              <w:top w:val="double" w:color="auto" w:sz="4" w:space="0"/>
              <w:left w:val="double" w:color="auto" w:sz="4" w:space="0"/>
              <w:bottom w:val="single" w:color="auto" w:sz="4" w:space="0"/>
              <w:right w:val="thickThinSmallGap" w:color="auto" w:sz="24" w:space="0"/>
            </w:tcBorders>
            <w:vAlign w:val="center"/>
          </w:tcPr>
          <w:p>
            <w:pPr>
              <w:spacing w:after="0" w:line="240" w:lineRule="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vMerge w:val="continue"/>
            <w:tcBorders>
              <w:top w:val="double" w:color="auto" w:sz="4" w:space="0"/>
              <w:left w:val="thinThickSmallGap" w:color="auto" w:sz="24" w:space="0"/>
              <w:bottom w:val="single" w:color="auto" w:sz="4" w:space="0"/>
              <w:right w:val="single" w:color="auto" w:sz="4" w:space="0"/>
            </w:tcBorders>
            <w:vAlign w:val="center"/>
          </w:tcPr>
          <w:p>
            <w:pPr>
              <w:spacing w:after="0" w:line="240" w:lineRule="auto"/>
              <w:rPr>
                <w:color w:val="auto"/>
                <w:sz w:val="22"/>
                <w:szCs w:val="22"/>
              </w:rPr>
            </w:pPr>
          </w:p>
        </w:tc>
        <w:tc>
          <w:tcPr>
            <w:tcW w:w="1290" w:type="dxa"/>
            <w:vMerge w:val="continue"/>
            <w:tcBorders>
              <w:top w:val="double" w:color="auto" w:sz="4" w:space="0"/>
              <w:left w:val="single" w:color="auto" w:sz="4" w:space="0"/>
              <w:bottom w:val="single" w:color="auto" w:sz="4" w:space="0"/>
              <w:right w:val="double" w:color="auto" w:sz="4" w:space="0"/>
            </w:tcBorders>
            <w:vAlign w:val="center"/>
          </w:tcPr>
          <w:p>
            <w:pPr>
              <w:spacing w:after="0" w:line="240" w:lineRule="auto"/>
              <w:rPr>
                <w:color w:val="auto"/>
                <w:sz w:val="22"/>
                <w:szCs w:val="22"/>
              </w:rPr>
            </w:pP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 Уч</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 Уч</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 Уч</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 Уч</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 Уч</w:t>
            </w: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број уч</w:t>
            </w: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број уч</w:t>
            </w: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број уч</w:t>
            </w: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ИОП</w:t>
            </w: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број уч</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b/>
                <w:color w:val="auto"/>
                <w:sz w:val="18"/>
                <w:szCs w:val="18"/>
              </w:rPr>
            </w:pPr>
            <w:r>
              <w:rPr>
                <w:b/>
                <w:color w:val="auto"/>
                <w:sz w:val="18"/>
                <w:szCs w:val="18"/>
              </w:rPr>
              <w:t>ИОП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1.</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rPr>
                <w:b/>
                <w:color w:val="auto"/>
                <w:sz w:val="16"/>
                <w:szCs w:val="16"/>
              </w:rPr>
            </w:pPr>
            <w:r>
              <w:rPr>
                <w:b/>
                <w:color w:val="auto"/>
                <w:sz w:val="16"/>
                <w:szCs w:val="16"/>
              </w:rPr>
              <w:t>Манојловце</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13</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11</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15</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13</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45</w:t>
            </w: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35</w:t>
            </w: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1**</w:t>
            </w: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41</w:t>
            </w: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36</w:t>
            </w: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20"/>
              </w:rPr>
              <w:t xml:space="preserve">  1</w:t>
            </w:r>
            <w:r>
              <w:rPr>
                <w:b/>
                <w:color w:val="auto"/>
                <w:sz w:val="18"/>
                <w:szCs w:val="18"/>
              </w:rPr>
              <w:t>*</w:t>
            </w: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209</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b/>
                <w:color w:val="auto"/>
                <w:sz w:val="18"/>
                <w:szCs w:val="18"/>
              </w:rPr>
            </w:pPr>
            <w:r>
              <w:rPr>
                <w:b/>
                <w:color w:val="auto"/>
                <w:sz w:val="20"/>
              </w:rPr>
              <w:t xml:space="preserve">  2</w:t>
            </w:r>
            <w:r>
              <w:rPr>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2.</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rPr>
                <w:b/>
                <w:color w:val="auto"/>
                <w:sz w:val="16"/>
                <w:szCs w:val="16"/>
              </w:rPr>
            </w:pPr>
            <w:r>
              <w:rPr>
                <w:b/>
                <w:color w:val="auto"/>
                <w:sz w:val="16"/>
                <w:szCs w:val="16"/>
              </w:rPr>
              <w:t>Братмиловце</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27</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b/>
                <w:color w:val="auto"/>
                <w:sz w:val="18"/>
                <w:szCs w:val="18"/>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27</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b/>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15</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22</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43</w:t>
            </w: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36</w:t>
            </w: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 xml:space="preserve"> 2**</w:t>
            </w: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40</w:t>
            </w: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r>
              <w:rPr>
                <w:b/>
                <w:color w:val="auto"/>
                <w:sz w:val="18"/>
                <w:szCs w:val="18"/>
              </w:rPr>
              <w:t xml:space="preserve"> 2**</w:t>
            </w: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39</w:t>
            </w: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249</w:t>
            </w:r>
          </w:p>
          <w:p>
            <w:pPr>
              <w:spacing w:after="0" w:line="240" w:lineRule="auto"/>
              <w:rPr>
                <w:b/>
                <w:color w:val="auto"/>
                <w:sz w:val="18"/>
                <w:szCs w:val="18"/>
              </w:rPr>
            </w:pP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b/>
                <w:color w:val="auto"/>
                <w:sz w:val="18"/>
                <w:szCs w:val="18"/>
              </w:rPr>
            </w:pPr>
            <w:r>
              <w:rPr>
                <w:b/>
                <w:color w:val="auto"/>
                <w:sz w:val="18"/>
                <w:szCs w:val="18"/>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3.</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rPr>
                <w:b/>
                <w:color w:val="auto"/>
                <w:sz w:val="16"/>
                <w:szCs w:val="16"/>
              </w:rPr>
            </w:pPr>
            <w:r>
              <w:rPr>
                <w:b/>
                <w:color w:val="auto"/>
                <w:sz w:val="16"/>
                <w:szCs w:val="16"/>
              </w:rPr>
              <w:t>Мрштане</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11</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12</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13</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8</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sz w:val="18"/>
                <w:szCs w:val="18"/>
              </w:rPr>
            </w:pP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44</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4.</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ind w:hanging="104"/>
              <w:rPr>
                <w:b/>
                <w:color w:val="auto"/>
                <w:sz w:val="16"/>
                <w:szCs w:val="16"/>
              </w:rPr>
            </w:pPr>
            <w:r>
              <w:rPr>
                <w:b/>
                <w:color w:val="auto"/>
                <w:sz w:val="16"/>
                <w:szCs w:val="16"/>
              </w:rPr>
              <w:t>Г.Г. Крајинце</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7</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9</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7</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2</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8"/>
                <w:szCs w:val="18"/>
              </w:rPr>
            </w:pP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25</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5.</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ind w:hanging="104"/>
              <w:rPr>
                <w:b/>
                <w:color w:val="auto"/>
                <w:sz w:val="16"/>
                <w:szCs w:val="16"/>
              </w:rPr>
            </w:pPr>
            <w:r>
              <w:rPr>
                <w:b/>
                <w:color w:val="auto"/>
                <w:sz w:val="16"/>
                <w:szCs w:val="16"/>
              </w:rPr>
              <w:t>ДД. Крајинце</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6</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6</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7</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8</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8"/>
                <w:szCs w:val="18"/>
              </w:rPr>
            </w:pP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27</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6.</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ind w:hanging="104"/>
              <w:rPr>
                <w:b/>
                <w:color w:val="auto"/>
                <w:sz w:val="16"/>
                <w:szCs w:val="16"/>
              </w:rPr>
            </w:pPr>
            <w:r>
              <w:rPr>
                <w:b/>
                <w:color w:val="auto"/>
                <w:sz w:val="16"/>
                <w:szCs w:val="16"/>
              </w:rPr>
              <w:t>Р  Рајно Поље</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7</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22"/>
                <w:szCs w:val="22"/>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3</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5</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r>
              <w:rPr>
                <w:b/>
                <w:color w:val="auto"/>
                <w:sz w:val="20"/>
              </w:rPr>
              <w:t>1</w:t>
            </w:r>
            <w:r>
              <w:rPr>
                <w:b/>
                <w:color w:val="auto"/>
                <w:sz w:val="18"/>
                <w:szCs w:val="18"/>
              </w:rPr>
              <w:t>**</w:t>
            </w: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7</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8"/>
                <w:szCs w:val="18"/>
              </w:rPr>
            </w:pP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22</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b/>
                <w:color w:val="auto"/>
                <w:sz w:val="18"/>
                <w:szCs w:val="18"/>
              </w:rPr>
            </w:pPr>
            <w:r>
              <w:rPr>
                <w:b/>
                <w:color w:val="auto"/>
                <w:sz w:val="18"/>
                <w:szCs w:val="18"/>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b/>
                <w:color w:val="auto"/>
                <w:sz w:val="22"/>
                <w:szCs w:val="22"/>
              </w:rPr>
            </w:pPr>
            <w:r>
              <w:rPr>
                <w:b/>
                <w:color w:val="auto"/>
                <w:sz w:val="22"/>
                <w:szCs w:val="22"/>
              </w:rPr>
              <w:t>7.</w:t>
            </w:r>
          </w:p>
        </w:tc>
        <w:tc>
          <w:tcPr>
            <w:tcW w:w="1290" w:type="dxa"/>
            <w:tcBorders>
              <w:top w:val="single" w:color="auto" w:sz="4" w:space="0"/>
              <w:left w:val="single" w:color="auto" w:sz="4" w:space="0"/>
              <w:bottom w:val="single" w:color="auto" w:sz="4" w:space="0"/>
              <w:right w:val="double" w:color="auto" w:sz="4" w:space="0"/>
            </w:tcBorders>
          </w:tcPr>
          <w:p>
            <w:pPr>
              <w:spacing w:after="0" w:line="240" w:lineRule="auto"/>
              <w:ind w:hanging="104"/>
              <w:rPr>
                <w:b/>
                <w:color w:val="auto"/>
                <w:sz w:val="16"/>
                <w:szCs w:val="16"/>
              </w:rPr>
            </w:pPr>
            <w:r>
              <w:rPr>
                <w:b/>
                <w:color w:val="auto"/>
                <w:sz w:val="16"/>
                <w:szCs w:val="16"/>
              </w:rPr>
              <w:t>К  Кумарево</w:t>
            </w:r>
          </w:p>
        </w:tc>
        <w:tc>
          <w:tcPr>
            <w:tcW w:w="541"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6</w:t>
            </w:r>
          </w:p>
        </w:tc>
        <w:tc>
          <w:tcPr>
            <w:tcW w:w="42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6</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9"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5</w:t>
            </w:r>
          </w:p>
        </w:tc>
        <w:tc>
          <w:tcPr>
            <w:tcW w:w="45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8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5</w:t>
            </w:r>
          </w:p>
        </w:tc>
        <w:tc>
          <w:tcPr>
            <w:tcW w:w="494"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51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2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b/>
                <w:color w:val="auto"/>
                <w:sz w:val="18"/>
                <w:szCs w:val="18"/>
              </w:rPr>
            </w:pPr>
          </w:p>
        </w:tc>
        <w:tc>
          <w:tcPr>
            <w:tcW w:w="362"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495"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8"/>
                <w:szCs w:val="18"/>
              </w:rPr>
            </w:pPr>
          </w:p>
        </w:tc>
        <w:tc>
          <w:tcPr>
            <w:tcW w:w="435"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5"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40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8"/>
                <w:szCs w:val="18"/>
              </w:rPr>
            </w:pPr>
          </w:p>
        </w:tc>
        <w:tc>
          <w:tcPr>
            <w:tcW w:w="501"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 w:val="18"/>
                <w:szCs w:val="18"/>
              </w:rPr>
            </w:pPr>
            <w:r>
              <w:rPr>
                <w:b/>
                <w:color w:val="auto"/>
                <w:sz w:val="18"/>
                <w:szCs w:val="18"/>
              </w:rPr>
              <w:t xml:space="preserve">    22</w:t>
            </w:r>
          </w:p>
        </w:tc>
        <w:tc>
          <w:tcPr>
            <w:tcW w:w="515" w:type="dxa"/>
            <w:tcBorders>
              <w:top w:val="single" w:color="auto" w:sz="4" w:space="0"/>
              <w:left w:val="single" w:color="auto" w:sz="4" w:space="0"/>
              <w:bottom w:val="single" w:color="auto" w:sz="4" w:space="0"/>
              <w:right w:val="thickThinSmallGap" w:color="auto" w:sz="24" w:space="0"/>
            </w:tcBorders>
            <w:vAlign w:val="center"/>
          </w:tcPr>
          <w:p>
            <w:pPr>
              <w:spacing w:after="0" w:line="240" w:lineRule="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4" w:type="dxa"/>
            <w:tcBorders>
              <w:top w:val="single" w:color="auto" w:sz="4" w:space="0"/>
              <w:left w:val="thinThickSmallGap" w:color="auto" w:sz="24" w:space="0"/>
              <w:bottom w:val="double" w:color="auto" w:sz="4" w:space="0"/>
              <w:right w:val="single" w:color="auto" w:sz="4" w:space="0"/>
            </w:tcBorders>
            <w:vAlign w:val="center"/>
          </w:tcPr>
          <w:p>
            <w:pPr>
              <w:spacing w:after="0" w:line="240" w:lineRule="auto"/>
              <w:rPr>
                <w:b/>
                <w:color w:val="auto"/>
                <w:sz w:val="22"/>
                <w:szCs w:val="22"/>
              </w:rPr>
            </w:pPr>
            <w:r>
              <w:rPr>
                <w:b/>
                <w:color w:val="auto"/>
                <w:sz w:val="22"/>
                <w:szCs w:val="22"/>
              </w:rPr>
              <w:t>8.</w:t>
            </w:r>
          </w:p>
        </w:tc>
        <w:tc>
          <w:tcPr>
            <w:tcW w:w="1290" w:type="dxa"/>
            <w:tcBorders>
              <w:top w:val="single" w:color="auto" w:sz="4" w:space="0"/>
              <w:left w:val="single" w:color="auto" w:sz="4" w:space="0"/>
              <w:bottom w:val="double" w:color="auto" w:sz="4" w:space="0"/>
              <w:right w:val="double" w:color="auto" w:sz="4" w:space="0"/>
            </w:tcBorders>
          </w:tcPr>
          <w:p>
            <w:pPr>
              <w:spacing w:after="0" w:line="240" w:lineRule="auto"/>
              <w:ind w:hanging="104"/>
              <w:rPr>
                <w:b/>
                <w:color w:val="auto"/>
                <w:sz w:val="16"/>
                <w:szCs w:val="16"/>
              </w:rPr>
            </w:pPr>
            <w:r>
              <w:rPr>
                <w:b/>
                <w:color w:val="auto"/>
                <w:sz w:val="16"/>
                <w:szCs w:val="16"/>
              </w:rPr>
              <w:t>Ј  Јелашница</w:t>
            </w:r>
          </w:p>
        </w:tc>
        <w:tc>
          <w:tcPr>
            <w:tcW w:w="541"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0</w:t>
            </w:r>
          </w:p>
        </w:tc>
        <w:tc>
          <w:tcPr>
            <w:tcW w:w="425"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429"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1</w:t>
            </w:r>
          </w:p>
        </w:tc>
        <w:tc>
          <w:tcPr>
            <w:tcW w:w="450"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529"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0</w:t>
            </w:r>
          </w:p>
        </w:tc>
        <w:tc>
          <w:tcPr>
            <w:tcW w:w="450"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483"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0</w:t>
            </w:r>
          </w:p>
        </w:tc>
        <w:tc>
          <w:tcPr>
            <w:tcW w:w="494"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504"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p>
        </w:tc>
        <w:tc>
          <w:tcPr>
            <w:tcW w:w="510"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523"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p>
        </w:tc>
        <w:tc>
          <w:tcPr>
            <w:tcW w:w="362"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495" w:type="dxa"/>
            <w:tcBorders>
              <w:top w:val="single" w:color="auto" w:sz="4" w:space="0"/>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435"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8"/>
                <w:szCs w:val="18"/>
              </w:rPr>
            </w:pPr>
          </w:p>
        </w:tc>
        <w:tc>
          <w:tcPr>
            <w:tcW w:w="505"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color w:val="auto"/>
                <w:sz w:val="18"/>
                <w:szCs w:val="18"/>
              </w:rPr>
            </w:pPr>
          </w:p>
        </w:tc>
        <w:tc>
          <w:tcPr>
            <w:tcW w:w="408" w:type="dxa"/>
            <w:tcBorders>
              <w:top w:val="single" w:color="auto" w:sz="4" w:space="0"/>
              <w:left w:val="single" w:color="auto" w:sz="4" w:space="0"/>
              <w:bottom w:val="double" w:color="auto" w:sz="4" w:space="0"/>
              <w:right w:val="double" w:color="auto" w:sz="4" w:space="0"/>
            </w:tcBorders>
            <w:vAlign w:val="center"/>
          </w:tcPr>
          <w:p>
            <w:pPr>
              <w:spacing w:after="0" w:line="240" w:lineRule="auto"/>
              <w:jc w:val="center"/>
              <w:rPr>
                <w:color w:val="auto"/>
                <w:sz w:val="18"/>
                <w:szCs w:val="18"/>
              </w:rPr>
            </w:pPr>
          </w:p>
        </w:tc>
        <w:tc>
          <w:tcPr>
            <w:tcW w:w="501" w:type="dxa"/>
            <w:tcBorders>
              <w:top w:val="single" w:color="auto" w:sz="4" w:space="0"/>
              <w:left w:val="double" w:color="auto" w:sz="4" w:space="0"/>
              <w:bottom w:val="double" w:color="auto" w:sz="4" w:space="0"/>
              <w:right w:val="single" w:color="auto" w:sz="4" w:space="0"/>
            </w:tcBorders>
            <w:vAlign w:val="center"/>
          </w:tcPr>
          <w:p>
            <w:pPr>
              <w:spacing w:after="0" w:line="240" w:lineRule="auto"/>
              <w:jc w:val="center"/>
              <w:rPr>
                <w:b/>
                <w:color w:val="auto"/>
                <w:sz w:val="18"/>
                <w:szCs w:val="18"/>
              </w:rPr>
            </w:pPr>
            <w:r>
              <w:rPr>
                <w:b/>
                <w:color w:val="auto"/>
                <w:sz w:val="18"/>
                <w:szCs w:val="18"/>
              </w:rPr>
              <w:t xml:space="preserve">  1</w:t>
            </w:r>
          </w:p>
        </w:tc>
        <w:tc>
          <w:tcPr>
            <w:tcW w:w="515" w:type="dxa"/>
            <w:tcBorders>
              <w:top w:val="single" w:color="auto" w:sz="4" w:space="0"/>
              <w:left w:val="single" w:color="auto" w:sz="4" w:space="0"/>
              <w:bottom w:val="double" w:color="auto" w:sz="4" w:space="0"/>
              <w:right w:val="thickThinSmallGap" w:color="auto" w:sz="24" w:space="0"/>
            </w:tcBorders>
            <w:vAlign w:val="center"/>
          </w:tcPr>
          <w:p>
            <w:pPr>
              <w:spacing w:after="0" w:line="240" w:lineRule="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4" w:type="dxa"/>
            <w:gridSpan w:val="2"/>
            <w:tcBorders>
              <w:top w:val="double" w:color="auto" w:sz="4" w:space="0"/>
              <w:left w:val="thinThickSmallGap" w:color="auto" w:sz="24" w:space="0"/>
              <w:bottom w:val="thickThinSmallGap" w:color="auto" w:sz="24" w:space="0"/>
              <w:right w:val="double" w:color="auto" w:sz="4" w:space="0"/>
            </w:tcBorders>
            <w:vAlign w:val="center"/>
          </w:tcPr>
          <w:p>
            <w:pPr>
              <w:spacing w:after="0" w:line="240" w:lineRule="auto"/>
              <w:rPr>
                <w:b/>
                <w:color w:val="auto"/>
                <w:sz w:val="22"/>
                <w:szCs w:val="22"/>
              </w:rPr>
            </w:pPr>
            <w:r>
              <w:rPr>
                <w:b/>
                <w:color w:val="auto"/>
                <w:sz w:val="22"/>
                <w:szCs w:val="22"/>
              </w:rPr>
              <w:t>С В Е Г А:</w:t>
            </w:r>
          </w:p>
        </w:tc>
        <w:tc>
          <w:tcPr>
            <w:tcW w:w="541"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jc w:val="center"/>
              <w:rPr>
                <w:b/>
                <w:color w:val="auto"/>
                <w:sz w:val="18"/>
                <w:szCs w:val="18"/>
              </w:rPr>
            </w:pPr>
            <w:r>
              <w:rPr>
                <w:b/>
                <w:color w:val="auto"/>
                <w:sz w:val="18"/>
                <w:szCs w:val="18"/>
              </w:rPr>
              <w:t>77</w:t>
            </w:r>
          </w:p>
        </w:tc>
        <w:tc>
          <w:tcPr>
            <w:tcW w:w="425" w:type="dxa"/>
            <w:tcBorders>
              <w:top w:val="double" w:color="auto" w:sz="4" w:space="0"/>
              <w:left w:val="single" w:color="auto" w:sz="4" w:space="0"/>
              <w:bottom w:val="thickThinSmallGap" w:color="auto" w:sz="24" w:space="0"/>
              <w:right w:val="double" w:color="auto" w:sz="4" w:space="0"/>
            </w:tcBorders>
            <w:vAlign w:val="center"/>
          </w:tcPr>
          <w:p>
            <w:pPr>
              <w:spacing w:after="0" w:line="240" w:lineRule="auto"/>
              <w:rPr>
                <w:color w:val="auto"/>
                <w:sz w:val="18"/>
                <w:szCs w:val="18"/>
              </w:rPr>
            </w:pPr>
          </w:p>
        </w:tc>
        <w:tc>
          <w:tcPr>
            <w:tcW w:w="429"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jc w:val="center"/>
              <w:rPr>
                <w:b/>
                <w:color w:val="auto"/>
                <w:sz w:val="18"/>
                <w:szCs w:val="18"/>
              </w:rPr>
            </w:pPr>
            <w:r>
              <w:rPr>
                <w:b/>
                <w:color w:val="auto"/>
                <w:sz w:val="18"/>
                <w:szCs w:val="18"/>
              </w:rPr>
              <w:t>75</w:t>
            </w:r>
          </w:p>
        </w:tc>
        <w:tc>
          <w:tcPr>
            <w:tcW w:w="450" w:type="dxa"/>
            <w:tcBorders>
              <w:top w:val="double" w:color="auto" w:sz="4" w:space="0"/>
              <w:left w:val="single" w:color="auto" w:sz="4" w:space="0"/>
              <w:bottom w:val="thickThinSmallGap" w:color="auto" w:sz="24" w:space="0"/>
              <w:right w:val="double" w:color="auto" w:sz="4" w:space="0"/>
            </w:tcBorders>
            <w:vAlign w:val="center"/>
          </w:tcPr>
          <w:p>
            <w:pPr>
              <w:spacing w:after="0" w:line="240" w:lineRule="auto"/>
              <w:jc w:val="center"/>
              <w:rPr>
                <w:b/>
                <w:color w:val="auto"/>
                <w:sz w:val="18"/>
                <w:szCs w:val="18"/>
              </w:rPr>
            </w:pPr>
          </w:p>
        </w:tc>
        <w:tc>
          <w:tcPr>
            <w:tcW w:w="529"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rPr>
                <w:color w:val="auto"/>
                <w:sz w:val="18"/>
                <w:szCs w:val="18"/>
              </w:rPr>
            </w:pPr>
            <w:r>
              <w:rPr>
                <w:b/>
                <w:color w:val="auto"/>
                <w:sz w:val="18"/>
                <w:szCs w:val="18"/>
              </w:rPr>
              <w:t xml:space="preserve">   67</w:t>
            </w:r>
          </w:p>
        </w:tc>
        <w:tc>
          <w:tcPr>
            <w:tcW w:w="450" w:type="dxa"/>
            <w:tcBorders>
              <w:top w:val="double" w:color="auto" w:sz="4" w:space="0"/>
              <w:left w:val="single" w:color="auto" w:sz="4" w:space="0"/>
              <w:bottom w:val="thickThinSmallGap" w:color="auto" w:sz="24" w:space="0"/>
              <w:right w:val="double" w:color="auto" w:sz="4" w:space="0"/>
            </w:tcBorders>
            <w:vAlign w:val="center"/>
          </w:tcPr>
          <w:p>
            <w:pPr>
              <w:spacing w:after="0" w:line="240" w:lineRule="auto"/>
              <w:jc w:val="center"/>
              <w:rPr>
                <w:b/>
                <w:color w:val="auto"/>
                <w:sz w:val="18"/>
                <w:szCs w:val="18"/>
              </w:rPr>
            </w:pPr>
            <w:r>
              <w:rPr>
                <w:b/>
                <w:color w:val="auto"/>
                <w:sz w:val="20"/>
              </w:rPr>
              <w:t>1</w:t>
            </w:r>
            <w:r>
              <w:rPr>
                <w:b/>
                <w:color w:val="auto"/>
                <w:sz w:val="18"/>
                <w:szCs w:val="18"/>
              </w:rPr>
              <w:t>**</w:t>
            </w:r>
          </w:p>
        </w:tc>
        <w:tc>
          <w:tcPr>
            <w:tcW w:w="483"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rPr>
                <w:b/>
                <w:color w:val="auto"/>
                <w:sz w:val="18"/>
                <w:szCs w:val="18"/>
              </w:rPr>
            </w:pPr>
            <w:r>
              <w:rPr>
                <w:b/>
                <w:color w:val="auto"/>
                <w:sz w:val="18"/>
                <w:szCs w:val="18"/>
              </w:rPr>
              <w:t xml:space="preserve">   65</w:t>
            </w:r>
          </w:p>
        </w:tc>
        <w:tc>
          <w:tcPr>
            <w:tcW w:w="494" w:type="dxa"/>
            <w:tcBorders>
              <w:top w:val="double" w:color="auto" w:sz="4" w:space="0"/>
              <w:left w:val="single" w:color="auto" w:sz="4" w:space="0"/>
              <w:bottom w:val="thickThinSmallGap" w:color="auto" w:sz="24" w:space="0"/>
              <w:right w:val="double" w:color="auto" w:sz="4" w:space="0"/>
            </w:tcBorders>
            <w:vAlign w:val="center"/>
          </w:tcPr>
          <w:p>
            <w:pPr>
              <w:spacing w:after="0" w:line="240" w:lineRule="auto"/>
              <w:rPr>
                <w:color w:val="auto"/>
                <w:sz w:val="18"/>
                <w:szCs w:val="18"/>
              </w:rPr>
            </w:pPr>
          </w:p>
        </w:tc>
        <w:tc>
          <w:tcPr>
            <w:tcW w:w="504"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rPr>
                <w:b/>
                <w:color w:val="auto"/>
                <w:sz w:val="18"/>
                <w:szCs w:val="18"/>
              </w:rPr>
            </w:pPr>
            <w:r>
              <w:rPr>
                <w:b/>
                <w:color w:val="auto"/>
                <w:sz w:val="18"/>
                <w:szCs w:val="18"/>
              </w:rPr>
              <w:t xml:space="preserve">   88</w:t>
            </w:r>
          </w:p>
        </w:tc>
        <w:tc>
          <w:tcPr>
            <w:tcW w:w="510" w:type="dxa"/>
            <w:tcBorders>
              <w:top w:val="double" w:color="auto" w:sz="4" w:space="0"/>
              <w:left w:val="single" w:color="auto" w:sz="4" w:space="0"/>
              <w:bottom w:val="thickThinSmallGap" w:color="auto" w:sz="24" w:space="0"/>
              <w:right w:val="double" w:color="auto" w:sz="4" w:space="0"/>
            </w:tcBorders>
            <w:vAlign w:val="center"/>
          </w:tcPr>
          <w:p>
            <w:pPr>
              <w:pStyle w:val="10"/>
              <w:rPr>
                <w:color w:val="auto"/>
              </w:rPr>
            </w:pPr>
            <w:r>
              <w:rPr>
                <w:b/>
                <w:color w:val="auto"/>
                <w:sz w:val="20"/>
              </w:rPr>
              <w:t>1</w:t>
            </w:r>
            <w:r>
              <w:rPr>
                <w:b/>
                <w:color w:val="auto"/>
                <w:sz w:val="18"/>
                <w:szCs w:val="18"/>
              </w:rPr>
              <w:t>**</w:t>
            </w:r>
          </w:p>
        </w:tc>
        <w:tc>
          <w:tcPr>
            <w:tcW w:w="523"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jc w:val="center"/>
              <w:rPr>
                <w:b/>
                <w:color w:val="auto"/>
                <w:sz w:val="18"/>
                <w:szCs w:val="18"/>
              </w:rPr>
            </w:pPr>
            <w:r>
              <w:rPr>
                <w:b/>
                <w:color w:val="auto"/>
                <w:sz w:val="18"/>
                <w:szCs w:val="18"/>
              </w:rPr>
              <w:t>71</w:t>
            </w:r>
          </w:p>
        </w:tc>
        <w:tc>
          <w:tcPr>
            <w:tcW w:w="362" w:type="dxa"/>
            <w:tcBorders>
              <w:top w:val="double" w:color="auto" w:sz="4" w:space="0"/>
              <w:left w:val="single" w:color="auto" w:sz="4" w:space="0"/>
              <w:bottom w:val="thickThinSmallGap" w:color="auto" w:sz="24" w:space="0"/>
              <w:right w:val="double" w:color="auto" w:sz="4" w:space="0"/>
            </w:tcBorders>
            <w:vAlign w:val="center"/>
          </w:tcPr>
          <w:p>
            <w:pPr>
              <w:spacing w:after="0" w:line="240" w:lineRule="auto"/>
              <w:rPr>
                <w:color w:val="auto"/>
                <w:sz w:val="18"/>
                <w:szCs w:val="18"/>
              </w:rPr>
            </w:pPr>
            <w:r>
              <w:rPr>
                <w:b/>
                <w:color w:val="auto"/>
                <w:sz w:val="18"/>
                <w:szCs w:val="18"/>
              </w:rPr>
              <w:t>2**</w:t>
            </w:r>
          </w:p>
        </w:tc>
        <w:tc>
          <w:tcPr>
            <w:tcW w:w="495"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rPr>
                <w:b/>
                <w:color w:val="auto"/>
                <w:sz w:val="18"/>
                <w:szCs w:val="18"/>
              </w:rPr>
            </w:pPr>
            <w:r>
              <w:rPr>
                <w:b/>
                <w:color w:val="auto"/>
                <w:sz w:val="18"/>
                <w:szCs w:val="18"/>
              </w:rPr>
              <w:t xml:space="preserve">   81</w:t>
            </w:r>
          </w:p>
        </w:tc>
        <w:tc>
          <w:tcPr>
            <w:tcW w:w="435" w:type="dxa"/>
            <w:tcBorders>
              <w:top w:val="double" w:color="auto" w:sz="4" w:space="0"/>
              <w:left w:val="single" w:color="auto" w:sz="4" w:space="0"/>
              <w:bottom w:val="thickThinSmallGap" w:color="auto" w:sz="24" w:space="0"/>
              <w:right w:val="double" w:color="auto" w:sz="4" w:space="0"/>
            </w:tcBorders>
            <w:vAlign w:val="center"/>
          </w:tcPr>
          <w:p>
            <w:pPr>
              <w:pStyle w:val="11"/>
              <w:ind w:left="0"/>
              <w:rPr>
                <w:color w:val="auto"/>
              </w:rPr>
            </w:pPr>
            <w:r>
              <w:rPr>
                <w:color w:val="auto"/>
              </w:rPr>
              <w:t>2*</w:t>
            </w:r>
          </w:p>
        </w:tc>
        <w:tc>
          <w:tcPr>
            <w:tcW w:w="505"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jc w:val="center"/>
              <w:rPr>
                <w:color w:val="auto"/>
                <w:sz w:val="18"/>
                <w:szCs w:val="18"/>
              </w:rPr>
            </w:pPr>
            <w:r>
              <w:rPr>
                <w:b/>
                <w:color w:val="auto"/>
                <w:sz w:val="18"/>
                <w:szCs w:val="18"/>
              </w:rPr>
              <w:t>75</w:t>
            </w:r>
          </w:p>
        </w:tc>
        <w:tc>
          <w:tcPr>
            <w:tcW w:w="408" w:type="dxa"/>
            <w:tcBorders>
              <w:top w:val="double" w:color="auto" w:sz="4" w:space="0"/>
              <w:left w:val="single" w:color="auto" w:sz="4" w:space="0"/>
              <w:bottom w:val="thickThinSmallGap" w:color="auto" w:sz="24" w:space="0"/>
              <w:right w:val="double" w:color="auto" w:sz="4" w:space="0"/>
            </w:tcBorders>
            <w:vAlign w:val="center"/>
          </w:tcPr>
          <w:p>
            <w:pPr>
              <w:pStyle w:val="12"/>
              <w:rPr>
                <w:b/>
                <w:color w:val="auto"/>
                <w:szCs w:val="18"/>
              </w:rPr>
            </w:pPr>
            <w:r>
              <w:rPr>
                <w:b/>
                <w:color w:val="auto"/>
              </w:rPr>
              <w:t>1</w:t>
            </w:r>
            <w:r>
              <w:rPr>
                <w:b/>
                <w:color w:val="auto"/>
                <w:sz w:val="18"/>
                <w:szCs w:val="18"/>
              </w:rPr>
              <w:t>*</w:t>
            </w:r>
          </w:p>
        </w:tc>
        <w:tc>
          <w:tcPr>
            <w:tcW w:w="501" w:type="dxa"/>
            <w:tcBorders>
              <w:top w:val="double" w:color="auto" w:sz="4" w:space="0"/>
              <w:left w:val="double" w:color="auto" w:sz="4" w:space="0"/>
              <w:bottom w:val="thickThinSmallGap" w:color="auto" w:sz="24" w:space="0"/>
              <w:right w:val="single" w:color="auto" w:sz="4" w:space="0"/>
            </w:tcBorders>
            <w:vAlign w:val="center"/>
          </w:tcPr>
          <w:p>
            <w:pPr>
              <w:spacing w:after="0" w:line="240" w:lineRule="auto"/>
              <w:rPr>
                <w:b/>
                <w:color w:val="auto"/>
                <w:sz w:val="18"/>
                <w:szCs w:val="18"/>
              </w:rPr>
            </w:pPr>
            <w:r>
              <w:rPr>
                <w:b/>
                <w:color w:val="auto"/>
                <w:sz w:val="18"/>
                <w:szCs w:val="18"/>
              </w:rPr>
              <w:t xml:space="preserve">  599</w:t>
            </w:r>
          </w:p>
        </w:tc>
        <w:tc>
          <w:tcPr>
            <w:tcW w:w="515" w:type="dxa"/>
            <w:tcBorders>
              <w:top w:val="double" w:color="auto" w:sz="4" w:space="0"/>
              <w:left w:val="single" w:color="auto" w:sz="4" w:space="0"/>
              <w:bottom w:val="thickThinSmallGap" w:color="auto" w:sz="24" w:space="0"/>
              <w:right w:val="thickThinSmallGap" w:color="auto" w:sz="24" w:space="0"/>
            </w:tcBorders>
            <w:vAlign w:val="center"/>
          </w:tcPr>
          <w:p>
            <w:pPr>
              <w:spacing w:after="0" w:line="240" w:lineRule="auto"/>
              <w:rPr>
                <w:b/>
                <w:color w:val="auto"/>
                <w:sz w:val="18"/>
                <w:szCs w:val="18"/>
              </w:rPr>
            </w:pPr>
            <w:r>
              <w:rPr>
                <w:b/>
                <w:color w:val="auto"/>
                <w:sz w:val="18"/>
                <w:szCs w:val="18"/>
              </w:rPr>
              <w:t xml:space="preserve">  8**</w:t>
            </w:r>
          </w:p>
        </w:tc>
      </w:tr>
    </w:tbl>
    <w:p>
      <w:pPr>
        <w:pStyle w:val="78"/>
        <w:rPr>
          <w:rFonts w:asciiTheme="minorHAnsi" w:hAnsiTheme="minorHAnsi"/>
          <w:color w:val="auto"/>
        </w:rPr>
      </w:pPr>
      <w:bookmarkStart w:id="48" w:name="_Toc5772"/>
      <w:bookmarkStart w:id="49" w:name="_Toc23126"/>
      <w:bookmarkStart w:id="50" w:name="_Toc31021"/>
    </w:p>
    <w:p>
      <w:pPr>
        <w:pStyle w:val="78"/>
        <w:rPr>
          <w:color w:val="auto"/>
        </w:rPr>
      </w:pPr>
      <w:r>
        <w:rPr>
          <w:color w:val="auto"/>
        </w:rPr>
        <w:t>РАЗРЕДНА НАСТАВА – бројно стање ученика у односу на пол</w:t>
      </w:r>
    </w:p>
    <w:p>
      <w:pPr>
        <w:spacing w:after="0" w:line="240" w:lineRule="auto"/>
        <w:rPr>
          <w:color w:val="auto"/>
          <w:szCs w:val="24"/>
        </w:rPr>
      </w:pPr>
      <w:r>
        <w:rPr>
          <w:color w:val="auto"/>
        </w:rPr>
        <w:t xml:space="preserve"> у школској 2024/25. години.</w:t>
      </w:r>
      <w:bookmarkEnd w:id="48"/>
      <w:bookmarkEnd w:id="49"/>
      <w:bookmarkEnd w:id="50"/>
    </w:p>
    <w:tbl>
      <w:tblPr>
        <w:tblStyle w:val="9"/>
        <w:tblpPr w:leftFromText="180" w:rightFromText="180" w:vertAnchor="text" w:tblpY="1"/>
        <w:tblOverlap w:val="never"/>
        <w:tblW w:w="10359"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33"/>
        <w:gridCol w:w="551"/>
        <w:gridCol w:w="550"/>
        <w:gridCol w:w="549"/>
        <w:gridCol w:w="549"/>
        <w:gridCol w:w="549"/>
        <w:gridCol w:w="549"/>
        <w:gridCol w:w="549"/>
        <w:gridCol w:w="549"/>
        <w:gridCol w:w="549"/>
        <w:gridCol w:w="549"/>
        <w:gridCol w:w="550"/>
        <w:gridCol w:w="550"/>
        <w:gridCol w:w="656"/>
        <w:gridCol w:w="550"/>
        <w:gridCol w:w="55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vMerge w:val="restart"/>
            <w:shd w:val="clear" w:color="auto" w:fill="auto"/>
            <w:vAlign w:val="center"/>
          </w:tcPr>
          <w:p>
            <w:pPr>
              <w:spacing w:after="0" w:line="240" w:lineRule="auto"/>
              <w:jc w:val="center"/>
              <w:rPr>
                <w:color w:val="auto"/>
                <w:sz w:val="18"/>
                <w:szCs w:val="18"/>
              </w:rPr>
            </w:pPr>
            <w:r>
              <w:rPr>
                <w:color w:val="auto"/>
                <w:sz w:val="18"/>
                <w:szCs w:val="18"/>
              </w:rPr>
              <w:t>Р.бр.</w:t>
            </w:r>
          </w:p>
        </w:tc>
        <w:tc>
          <w:tcPr>
            <w:tcW w:w="1433" w:type="dxa"/>
            <w:vMerge w:val="restart"/>
            <w:shd w:val="clear" w:color="auto" w:fill="auto"/>
            <w:vAlign w:val="center"/>
          </w:tcPr>
          <w:p>
            <w:pPr>
              <w:spacing w:after="0" w:line="240" w:lineRule="auto"/>
              <w:rPr>
                <w:b/>
                <w:color w:val="auto"/>
                <w:sz w:val="22"/>
                <w:szCs w:val="22"/>
              </w:rPr>
            </w:pPr>
            <w:r>
              <w:rPr>
                <w:b/>
                <w:color w:val="auto"/>
                <w:sz w:val="22"/>
                <w:szCs w:val="22"/>
              </w:rPr>
              <w:t>Место</w:t>
            </w:r>
          </w:p>
        </w:tc>
        <w:tc>
          <w:tcPr>
            <w:tcW w:w="1650" w:type="dxa"/>
            <w:gridSpan w:val="3"/>
            <w:shd w:val="pct5" w:color="auto" w:fill="auto"/>
            <w:vAlign w:val="center"/>
          </w:tcPr>
          <w:p>
            <w:pPr>
              <w:spacing w:after="0" w:line="240" w:lineRule="auto"/>
              <w:jc w:val="center"/>
              <w:rPr>
                <w:color w:val="auto"/>
                <w:sz w:val="22"/>
                <w:szCs w:val="22"/>
              </w:rPr>
            </w:pPr>
            <w:r>
              <w:rPr>
                <w:color w:val="auto"/>
                <w:sz w:val="22"/>
                <w:szCs w:val="22"/>
              </w:rPr>
              <w:t>I разред</w:t>
            </w:r>
          </w:p>
        </w:tc>
        <w:tc>
          <w:tcPr>
            <w:tcW w:w="1647" w:type="dxa"/>
            <w:gridSpan w:val="3"/>
            <w:shd w:val="pct5" w:color="auto" w:fill="auto"/>
            <w:vAlign w:val="center"/>
          </w:tcPr>
          <w:p>
            <w:pPr>
              <w:spacing w:after="0" w:line="240" w:lineRule="auto"/>
              <w:jc w:val="center"/>
              <w:rPr>
                <w:color w:val="auto"/>
                <w:sz w:val="22"/>
                <w:szCs w:val="22"/>
              </w:rPr>
            </w:pPr>
            <w:r>
              <w:rPr>
                <w:color w:val="auto"/>
                <w:sz w:val="22"/>
                <w:szCs w:val="22"/>
              </w:rPr>
              <w:t>II разред</w:t>
            </w:r>
          </w:p>
        </w:tc>
        <w:tc>
          <w:tcPr>
            <w:tcW w:w="1647" w:type="dxa"/>
            <w:gridSpan w:val="3"/>
            <w:shd w:val="pct5" w:color="auto" w:fill="auto"/>
            <w:vAlign w:val="center"/>
          </w:tcPr>
          <w:p>
            <w:pPr>
              <w:spacing w:after="0" w:line="240" w:lineRule="auto"/>
              <w:jc w:val="center"/>
              <w:rPr>
                <w:color w:val="auto"/>
                <w:sz w:val="22"/>
                <w:szCs w:val="22"/>
              </w:rPr>
            </w:pPr>
            <w:r>
              <w:rPr>
                <w:color w:val="auto"/>
                <w:sz w:val="22"/>
                <w:szCs w:val="22"/>
              </w:rPr>
              <w:t>III разред</w:t>
            </w:r>
          </w:p>
        </w:tc>
        <w:tc>
          <w:tcPr>
            <w:tcW w:w="1649" w:type="dxa"/>
            <w:gridSpan w:val="3"/>
            <w:tcBorders>
              <w:right w:val="single" w:color="auto" w:sz="12" w:space="0"/>
            </w:tcBorders>
            <w:shd w:val="pct5" w:color="auto" w:fill="auto"/>
            <w:vAlign w:val="center"/>
          </w:tcPr>
          <w:p>
            <w:pPr>
              <w:spacing w:after="0" w:line="240" w:lineRule="auto"/>
              <w:jc w:val="center"/>
              <w:rPr>
                <w:color w:val="auto"/>
                <w:sz w:val="22"/>
                <w:szCs w:val="22"/>
              </w:rPr>
            </w:pPr>
            <w:r>
              <w:rPr>
                <w:color w:val="auto"/>
                <w:sz w:val="22"/>
                <w:szCs w:val="22"/>
              </w:rPr>
              <w:t>IV разред</w:t>
            </w:r>
          </w:p>
        </w:tc>
        <w:tc>
          <w:tcPr>
            <w:tcW w:w="1756" w:type="dxa"/>
            <w:gridSpan w:val="3"/>
            <w:tcBorders>
              <w:top w:val="thinThickSmallGap" w:color="auto" w:sz="24" w:space="0"/>
              <w:left w:val="single" w:color="auto" w:sz="12" w:space="0"/>
            </w:tcBorders>
            <w:shd w:val="pct5" w:color="auto" w:fill="auto"/>
            <w:vAlign w:val="center"/>
          </w:tcPr>
          <w:p>
            <w:pPr>
              <w:spacing w:after="0" w:line="240" w:lineRule="auto"/>
              <w:jc w:val="center"/>
              <w:rPr>
                <w:color w:val="auto"/>
                <w:sz w:val="22"/>
                <w:szCs w:val="22"/>
              </w:rPr>
            </w:pPr>
            <w:r>
              <w:rPr>
                <w:color w:val="auto"/>
                <w:sz w:val="22"/>
                <w:szCs w:val="22"/>
              </w:rPr>
              <w:t>I – IV разред</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vMerge w:val="continue"/>
            <w:shd w:val="clear" w:color="auto" w:fill="auto"/>
            <w:vAlign w:val="center"/>
          </w:tcPr>
          <w:p>
            <w:pPr>
              <w:spacing w:after="0" w:line="240" w:lineRule="auto"/>
              <w:rPr>
                <w:color w:val="auto"/>
                <w:sz w:val="22"/>
                <w:szCs w:val="22"/>
              </w:rPr>
            </w:pPr>
          </w:p>
        </w:tc>
        <w:tc>
          <w:tcPr>
            <w:tcW w:w="1433" w:type="dxa"/>
            <w:vMerge w:val="continue"/>
            <w:shd w:val="clear" w:color="auto" w:fill="auto"/>
            <w:vAlign w:val="center"/>
          </w:tcPr>
          <w:p>
            <w:pPr>
              <w:spacing w:after="0" w:line="240" w:lineRule="auto"/>
              <w:rPr>
                <w:color w:val="auto"/>
                <w:sz w:val="22"/>
                <w:szCs w:val="22"/>
              </w:rPr>
            </w:pPr>
          </w:p>
        </w:tc>
        <w:tc>
          <w:tcPr>
            <w:tcW w:w="551" w:type="dxa"/>
            <w:shd w:val="clear" w:color="auto" w:fill="auto"/>
            <w:vAlign w:val="center"/>
          </w:tcPr>
          <w:p>
            <w:pPr>
              <w:spacing w:after="0" w:line="240" w:lineRule="auto"/>
              <w:rPr>
                <w:color w:val="auto"/>
                <w:sz w:val="22"/>
                <w:szCs w:val="22"/>
              </w:rPr>
            </w:pPr>
            <w:r>
              <w:rPr>
                <w:color w:val="auto"/>
                <w:sz w:val="22"/>
                <w:szCs w:val="22"/>
              </w:rPr>
              <w:t xml:space="preserve">  м</w:t>
            </w:r>
          </w:p>
        </w:tc>
        <w:tc>
          <w:tcPr>
            <w:tcW w:w="550" w:type="dxa"/>
            <w:shd w:val="clear" w:color="auto" w:fill="auto"/>
            <w:vAlign w:val="center"/>
          </w:tcPr>
          <w:p>
            <w:pPr>
              <w:spacing w:after="0" w:line="240" w:lineRule="auto"/>
              <w:rPr>
                <w:color w:val="auto"/>
                <w:sz w:val="22"/>
                <w:szCs w:val="22"/>
              </w:rPr>
            </w:pPr>
            <w:r>
              <w:rPr>
                <w:color w:val="auto"/>
                <w:sz w:val="22"/>
                <w:szCs w:val="22"/>
              </w:rPr>
              <w:t xml:space="preserve"> ж</w:t>
            </w:r>
          </w:p>
        </w:tc>
        <w:tc>
          <w:tcPr>
            <w:tcW w:w="549" w:type="dxa"/>
            <w:shd w:val="pct10" w:color="auto" w:fill="auto"/>
            <w:vAlign w:val="center"/>
          </w:tcPr>
          <w:p>
            <w:pPr>
              <w:spacing w:after="0" w:line="240" w:lineRule="auto"/>
              <w:rPr>
                <w:color w:val="auto"/>
                <w:sz w:val="22"/>
                <w:szCs w:val="22"/>
              </w:rPr>
            </w:pPr>
            <w:r>
              <w:rPr>
                <w:color w:val="auto"/>
                <w:sz w:val="22"/>
                <w:szCs w:val="22"/>
              </w:rPr>
              <w:t>св</w:t>
            </w:r>
          </w:p>
        </w:tc>
        <w:tc>
          <w:tcPr>
            <w:tcW w:w="549" w:type="dxa"/>
            <w:shd w:val="clear" w:color="auto" w:fill="auto"/>
            <w:vAlign w:val="center"/>
          </w:tcPr>
          <w:p>
            <w:pPr>
              <w:spacing w:after="0" w:line="240" w:lineRule="auto"/>
              <w:rPr>
                <w:color w:val="auto"/>
                <w:sz w:val="22"/>
                <w:szCs w:val="22"/>
              </w:rPr>
            </w:pPr>
            <w:r>
              <w:rPr>
                <w:color w:val="auto"/>
                <w:sz w:val="22"/>
                <w:szCs w:val="22"/>
              </w:rPr>
              <w:t xml:space="preserve">  м</w:t>
            </w:r>
          </w:p>
        </w:tc>
        <w:tc>
          <w:tcPr>
            <w:tcW w:w="549" w:type="dxa"/>
            <w:shd w:val="clear" w:color="auto" w:fill="auto"/>
            <w:vAlign w:val="center"/>
          </w:tcPr>
          <w:p>
            <w:pPr>
              <w:spacing w:after="0" w:line="240" w:lineRule="auto"/>
              <w:rPr>
                <w:color w:val="auto"/>
                <w:sz w:val="22"/>
                <w:szCs w:val="22"/>
              </w:rPr>
            </w:pPr>
            <w:r>
              <w:rPr>
                <w:color w:val="auto"/>
                <w:sz w:val="22"/>
                <w:szCs w:val="22"/>
              </w:rPr>
              <w:t xml:space="preserve"> ж</w:t>
            </w:r>
          </w:p>
        </w:tc>
        <w:tc>
          <w:tcPr>
            <w:tcW w:w="549" w:type="dxa"/>
            <w:shd w:val="pct10" w:color="auto" w:fill="auto"/>
            <w:vAlign w:val="center"/>
          </w:tcPr>
          <w:p>
            <w:pPr>
              <w:spacing w:after="0" w:line="240" w:lineRule="auto"/>
              <w:rPr>
                <w:color w:val="auto"/>
                <w:sz w:val="22"/>
                <w:szCs w:val="22"/>
              </w:rPr>
            </w:pPr>
            <w:r>
              <w:rPr>
                <w:color w:val="auto"/>
                <w:sz w:val="22"/>
                <w:szCs w:val="22"/>
              </w:rPr>
              <w:t>св</w:t>
            </w:r>
          </w:p>
        </w:tc>
        <w:tc>
          <w:tcPr>
            <w:tcW w:w="549" w:type="dxa"/>
            <w:shd w:val="clear" w:color="auto" w:fill="auto"/>
            <w:vAlign w:val="center"/>
          </w:tcPr>
          <w:p>
            <w:pPr>
              <w:spacing w:after="0" w:line="240" w:lineRule="auto"/>
              <w:rPr>
                <w:color w:val="auto"/>
                <w:sz w:val="22"/>
                <w:szCs w:val="22"/>
              </w:rPr>
            </w:pPr>
            <w:r>
              <w:rPr>
                <w:color w:val="auto"/>
                <w:sz w:val="22"/>
                <w:szCs w:val="22"/>
              </w:rPr>
              <w:t xml:space="preserve">  м</w:t>
            </w:r>
          </w:p>
        </w:tc>
        <w:tc>
          <w:tcPr>
            <w:tcW w:w="549" w:type="dxa"/>
            <w:shd w:val="clear" w:color="auto" w:fill="auto"/>
            <w:vAlign w:val="center"/>
          </w:tcPr>
          <w:p>
            <w:pPr>
              <w:spacing w:after="0" w:line="240" w:lineRule="auto"/>
              <w:rPr>
                <w:color w:val="auto"/>
                <w:sz w:val="22"/>
                <w:szCs w:val="22"/>
              </w:rPr>
            </w:pPr>
            <w:r>
              <w:rPr>
                <w:color w:val="auto"/>
                <w:sz w:val="22"/>
                <w:szCs w:val="22"/>
              </w:rPr>
              <w:t xml:space="preserve">  ж</w:t>
            </w:r>
          </w:p>
        </w:tc>
        <w:tc>
          <w:tcPr>
            <w:tcW w:w="549" w:type="dxa"/>
            <w:shd w:val="pct10" w:color="auto" w:fill="auto"/>
            <w:vAlign w:val="center"/>
          </w:tcPr>
          <w:p>
            <w:pPr>
              <w:spacing w:after="0" w:line="240" w:lineRule="auto"/>
              <w:rPr>
                <w:color w:val="auto"/>
                <w:sz w:val="22"/>
                <w:szCs w:val="22"/>
              </w:rPr>
            </w:pPr>
            <w:r>
              <w:rPr>
                <w:color w:val="auto"/>
                <w:sz w:val="22"/>
                <w:szCs w:val="22"/>
              </w:rPr>
              <w:t>св</w:t>
            </w:r>
          </w:p>
        </w:tc>
        <w:tc>
          <w:tcPr>
            <w:tcW w:w="549" w:type="dxa"/>
            <w:shd w:val="clear" w:color="auto" w:fill="auto"/>
            <w:vAlign w:val="center"/>
          </w:tcPr>
          <w:p>
            <w:pPr>
              <w:spacing w:after="0" w:line="240" w:lineRule="auto"/>
              <w:rPr>
                <w:color w:val="auto"/>
                <w:sz w:val="22"/>
                <w:szCs w:val="22"/>
              </w:rPr>
            </w:pPr>
            <w:r>
              <w:rPr>
                <w:color w:val="auto"/>
                <w:sz w:val="22"/>
                <w:szCs w:val="22"/>
              </w:rPr>
              <w:t xml:space="preserve"> м</w:t>
            </w:r>
          </w:p>
        </w:tc>
        <w:tc>
          <w:tcPr>
            <w:tcW w:w="550" w:type="dxa"/>
            <w:shd w:val="clear" w:color="auto" w:fill="auto"/>
            <w:vAlign w:val="center"/>
          </w:tcPr>
          <w:p>
            <w:pPr>
              <w:spacing w:after="0" w:line="240" w:lineRule="auto"/>
              <w:rPr>
                <w:color w:val="auto"/>
                <w:sz w:val="22"/>
                <w:szCs w:val="22"/>
              </w:rPr>
            </w:pPr>
            <w:r>
              <w:rPr>
                <w:color w:val="auto"/>
                <w:sz w:val="22"/>
                <w:szCs w:val="22"/>
              </w:rPr>
              <w:t xml:space="preserve">  ж</w:t>
            </w:r>
          </w:p>
        </w:tc>
        <w:tc>
          <w:tcPr>
            <w:tcW w:w="550" w:type="dxa"/>
            <w:tcBorders>
              <w:right w:val="single" w:color="auto" w:sz="12" w:space="0"/>
            </w:tcBorders>
            <w:shd w:val="pct10" w:color="auto" w:fill="auto"/>
            <w:vAlign w:val="center"/>
          </w:tcPr>
          <w:p>
            <w:pPr>
              <w:spacing w:after="0" w:line="240" w:lineRule="auto"/>
              <w:rPr>
                <w:color w:val="auto"/>
                <w:sz w:val="22"/>
                <w:szCs w:val="22"/>
              </w:rPr>
            </w:pPr>
            <w:r>
              <w:rPr>
                <w:color w:val="auto"/>
                <w:sz w:val="22"/>
                <w:szCs w:val="22"/>
              </w:rPr>
              <w:t>св</w:t>
            </w:r>
          </w:p>
        </w:tc>
        <w:tc>
          <w:tcPr>
            <w:tcW w:w="656" w:type="dxa"/>
            <w:tcBorders>
              <w:left w:val="single" w:color="auto" w:sz="12" w:space="0"/>
            </w:tcBorders>
            <w:shd w:val="clear" w:color="auto" w:fill="auto"/>
            <w:vAlign w:val="center"/>
          </w:tcPr>
          <w:p>
            <w:pPr>
              <w:spacing w:after="0" w:line="240" w:lineRule="auto"/>
              <w:rPr>
                <w:color w:val="auto"/>
                <w:sz w:val="22"/>
                <w:szCs w:val="22"/>
              </w:rPr>
            </w:pPr>
            <w:r>
              <w:rPr>
                <w:color w:val="auto"/>
                <w:sz w:val="22"/>
                <w:szCs w:val="22"/>
              </w:rPr>
              <w:t xml:space="preserve">  м</w:t>
            </w:r>
          </w:p>
        </w:tc>
        <w:tc>
          <w:tcPr>
            <w:tcW w:w="550" w:type="dxa"/>
            <w:shd w:val="clear" w:color="auto" w:fill="auto"/>
            <w:vAlign w:val="center"/>
          </w:tcPr>
          <w:p>
            <w:pPr>
              <w:spacing w:after="0" w:line="240" w:lineRule="auto"/>
              <w:rPr>
                <w:color w:val="auto"/>
                <w:sz w:val="22"/>
                <w:szCs w:val="22"/>
              </w:rPr>
            </w:pPr>
            <w:r>
              <w:rPr>
                <w:color w:val="auto"/>
                <w:sz w:val="22"/>
                <w:szCs w:val="22"/>
              </w:rPr>
              <w:t xml:space="preserve"> ж</w:t>
            </w:r>
          </w:p>
        </w:tc>
        <w:tc>
          <w:tcPr>
            <w:tcW w:w="550" w:type="dxa"/>
            <w:shd w:val="pct10" w:color="auto" w:fill="auto"/>
            <w:vAlign w:val="center"/>
          </w:tcPr>
          <w:p>
            <w:pPr>
              <w:spacing w:after="0" w:line="240" w:lineRule="auto"/>
              <w:rPr>
                <w:color w:val="auto"/>
                <w:sz w:val="22"/>
                <w:szCs w:val="22"/>
              </w:rPr>
            </w:pPr>
            <w:r>
              <w:rPr>
                <w:color w:val="auto"/>
                <w:sz w:val="22"/>
                <w:szCs w:val="22"/>
              </w:rPr>
              <w:t xml:space="preserve"> св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spacing w:after="0" w:line="240" w:lineRule="auto"/>
              <w:rPr>
                <w:color w:val="auto"/>
                <w:sz w:val="22"/>
                <w:szCs w:val="22"/>
              </w:rPr>
            </w:pPr>
            <w:r>
              <w:rPr>
                <w:color w:val="auto"/>
                <w:sz w:val="22"/>
                <w:szCs w:val="22"/>
              </w:rPr>
              <w:t>1.</w:t>
            </w:r>
          </w:p>
        </w:tc>
        <w:tc>
          <w:tcPr>
            <w:tcW w:w="1433" w:type="dxa"/>
            <w:shd w:val="clear" w:color="auto" w:fill="auto"/>
            <w:vAlign w:val="center"/>
          </w:tcPr>
          <w:p>
            <w:pPr>
              <w:spacing w:after="0" w:line="240" w:lineRule="auto"/>
              <w:rPr>
                <w:color w:val="auto"/>
                <w:sz w:val="20"/>
              </w:rPr>
            </w:pPr>
            <w:r>
              <w:rPr>
                <w:color w:val="auto"/>
                <w:sz w:val="20"/>
              </w:rPr>
              <w:t>Манојловце</w:t>
            </w:r>
          </w:p>
        </w:tc>
        <w:tc>
          <w:tcPr>
            <w:tcW w:w="551" w:type="dxa"/>
            <w:shd w:val="clear" w:color="auto" w:fill="auto"/>
            <w:vAlign w:val="center"/>
          </w:tcPr>
          <w:p>
            <w:pPr>
              <w:spacing w:after="0" w:line="240" w:lineRule="auto"/>
              <w:jc w:val="center"/>
              <w:rPr>
                <w:color w:val="auto"/>
                <w:sz w:val="22"/>
                <w:szCs w:val="22"/>
              </w:rPr>
            </w:pPr>
            <w:r>
              <w:rPr>
                <w:color w:val="auto"/>
                <w:sz w:val="22"/>
                <w:szCs w:val="22"/>
              </w:rPr>
              <w:t>5</w:t>
            </w:r>
          </w:p>
        </w:tc>
        <w:tc>
          <w:tcPr>
            <w:tcW w:w="550" w:type="dxa"/>
            <w:shd w:val="clear" w:color="auto" w:fill="auto"/>
            <w:vAlign w:val="center"/>
          </w:tcPr>
          <w:p>
            <w:pPr>
              <w:spacing w:after="0" w:line="240" w:lineRule="auto"/>
              <w:jc w:val="center"/>
              <w:rPr>
                <w:color w:val="auto"/>
                <w:sz w:val="22"/>
                <w:szCs w:val="22"/>
              </w:rPr>
            </w:pPr>
            <w:r>
              <w:rPr>
                <w:color w:val="auto"/>
                <w:sz w:val="22"/>
                <w:szCs w:val="22"/>
              </w:rPr>
              <w:t>8</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13</w:t>
            </w:r>
          </w:p>
        </w:tc>
        <w:tc>
          <w:tcPr>
            <w:tcW w:w="549" w:type="dxa"/>
            <w:shd w:val="clear" w:color="auto" w:fill="auto"/>
            <w:vAlign w:val="center"/>
          </w:tcPr>
          <w:p>
            <w:pPr>
              <w:spacing w:after="0" w:line="240" w:lineRule="auto"/>
              <w:jc w:val="center"/>
              <w:rPr>
                <w:color w:val="auto"/>
                <w:sz w:val="22"/>
                <w:szCs w:val="22"/>
              </w:rPr>
            </w:pPr>
            <w:r>
              <w:rPr>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5</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11</w:t>
            </w:r>
          </w:p>
        </w:tc>
        <w:tc>
          <w:tcPr>
            <w:tcW w:w="549" w:type="dxa"/>
            <w:shd w:val="clear" w:color="auto" w:fill="auto"/>
            <w:vAlign w:val="center"/>
          </w:tcPr>
          <w:p>
            <w:pPr>
              <w:spacing w:after="0" w:line="240" w:lineRule="auto"/>
              <w:jc w:val="center"/>
              <w:rPr>
                <w:color w:val="auto"/>
                <w:sz w:val="22"/>
                <w:szCs w:val="22"/>
              </w:rPr>
            </w:pPr>
            <w:r>
              <w:rPr>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9</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15</w:t>
            </w:r>
          </w:p>
        </w:tc>
        <w:tc>
          <w:tcPr>
            <w:tcW w:w="549" w:type="dxa"/>
            <w:shd w:val="clear" w:color="auto" w:fill="auto"/>
            <w:vAlign w:val="center"/>
          </w:tcPr>
          <w:p>
            <w:pPr>
              <w:spacing w:after="0" w:line="240" w:lineRule="auto"/>
              <w:jc w:val="center"/>
              <w:rPr>
                <w:color w:val="auto"/>
                <w:sz w:val="22"/>
                <w:szCs w:val="22"/>
              </w:rPr>
            </w:pPr>
            <w:r>
              <w:rPr>
                <w:color w:val="auto"/>
                <w:sz w:val="22"/>
                <w:szCs w:val="22"/>
              </w:rPr>
              <w:t>6</w:t>
            </w:r>
          </w:p>
        </w:tc>
        <w:tc>
          <w:tcPr>
            <w:tcW w:w="550" w:type="dxa"/>
            <w:shd w:val="clear" w:color="auto" w:fill="auto"/>
            <w:vAlign w:val="center"/>
          </w:tcPr>
          <w:p>
            <w:pPr>
              <w:spacing w:after="0" w:line="240" w:lineRule="auto"/>
              <w:jc w:val="center"/>
              <w:rPr>
                <w:color w:val="auto"/>
                <w:sz w:val="22"/>
                <w:szCs w:val="22"/>
              </w:rPr>
            </w:pPr>
            <w:r>
              <w:rPr>
                <w:color w:val="auto"/>
                <w:sz w:val="22"/>
                <w:szCs w:val="22"/>
              </w:rPr>
              <w:t>7</w:t>
            </w:r>
          </w:p>
        </w:tc>
        <w:tc>
          <w:tcPr>
            <w:tcW w:w="550" w:type="dxa"/>
            <w:tcBorders>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13</w:t>
            </w:r>
          </w:p>
        </w:tc>
        <w:tc>
          <w:tcPr>
            <w:tcW w:w="656" w:type="dxa"/>
            <w:tcBorders>
              <w:left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23</w:t>
            </w:r>
          </w:p>
        </w:tc>
        <w:tc>
          <w:tcPr>
            <w:tcW w:w="550" w:type="dxa"/>
            <w:shd w:val="clear" w:color="auto" w:fill="auto"/>
            <w:vAlign w:val="center"/>
          </w:tcPr>
          <w:p>
            <w:pPr>
              <w:spacing w:after="0" w:line="240" w:lineRule="auto"/>
              <w:jc w:val="center"/>
              <w:rPr>
                <w:color w:val="auto"/>
                <w:sz w:val="22"/>
                <w:szCs w:val="22"/>
              </w:rPr>
            </w:pPr>
            <w:r>
              <w:rPr>
                <w:color w:val="auto"/>
                <w:sz w:val="22"/>
                <w:szCs w:val="22"/>
              </w:rPr>
              <w:t>29</w:t>
            </w:r>
          </w:p>
        </w:tc>
        <w:tc>
          <w:tcPr>
            <w:tcW w:w="550" w:type="dxa"/>
            <w:shd w:val="pct10" w:color="auto" w:fill="auto"/>
            <w:vAlign w:val="center"/>
          </w:tcPr>
          <w:p>
            <w:pPr>
              <w:spacing w:after="0" w:line="240" w:lineRule="auto"/>
              <w:jc w:val="center"/>
              <w:rPr>
                <w:b/>
                <w:color w:val="auto"/>
                <w:sz w:val="22"/>
                <w:szCs w:val="22"/>
              </w:rPr>
            </w:pPr>
            <w:r>
              <w:rPr>
                <w:b/>
                <w:color w:val="auto"/>
                <w:sz w:val="22"/>
                <w:szCs w:val="22"/>
              </w:rPr>
              <w:t>52</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tcBorders>
              <w:bottom w:val="single" w:color="auto" w:sz="4" w:space="0"/>
            </w:tcBorders>
            <w:shd w:val="clear" w:color="auto" w:fill="auto"/>
            <w:vAlign w:val="center"/>
          </w:tcPr>
          <w:p>
            <w:pPr>
              <w:spacing w:after="0" w:line="240" w:lineRule="auto"/>
              <w:rPr>
                <w:color w:val="auto"/>
                <w:sz w:val="22"/>
                <w:szCs w:val="22"/>
              </w:rPr>
            </w:pPr>
            <w:r>
              <w:rPr>
                <w:color w:val="auto"/>
                <w:sz w:val="22"/>
                <w:szCs w:val="22"/>
              </w:rPr>
              <w:t>2.1</w:t>
            </w:r>
          </w:p>
        </w:tc>
        <w:tc>
          <w:tcPr>
            <w:tcW w:w="1433" w:type="dxa"/>
            <w:tcBorders>
              <w:bottom w:val="single" w:color="auto" w:sz="4" w:space="0"/>
            </w:tcBorders>
            <w:shd w:val="clear" w:color="auto" w:fill="auto"/>
            <w:vAlign w:val="center"/>
          </w:tcPr>
          <w:p>
            <w:pPr>
              <w:spacing w:after="0" w:line="240" w:lineRule="auto"/>
              <w:jc w:val="center"/>
              <w:rPr>
                <w:color w:val="auto"/>
                <w:sz w:val="16"/>
                <w:szCs w:val="16"/>
              </w:rPr>
            </w:pPr>
            <w:r>
              <w:rPr>
                <w:color w:val="auto"/>
                <w:sz w:val="16"/>
                <w:szCs w:val="16"/>
              </w:rPr>
              <w:t>Братмиловце  I</w:t>
            </w:r>
          </w:p>
        </w:tc>
        <w:tc>
          <w:tcPr>
            <w:tcW w:w="551"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12</w:t>
            </w:r>
          </w:p>
        </w:tc>
        <w:tc>
          <w:tcPr>
            <w:tcW w:w="550"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15</w:t>
            </w:r>
          </w:p>
        </w:tc>
        <w:tc>
          <w:tcPr>
            <w:tcW w:w="549" w:type="dxa"/>
            <w:tcBorders>
              <w:bottom w:val="single" w:color="auto" w:sz="4" w:space="0"/>
            </w:tcBorders>
            <w:shd w:val="pct10" w:color="auto" w:fill="auto"/>
            <w:vAlign w:val="center"/>
          </w:tcPr>
          <w:p>
            <w:pPr>
              <w:spacing w:after="0" w:line="240" w:lineRule="auto"/>
              <w:rPr>
                <w:b/>
                <w:color w:val="auto"/>
                <w:sz w:val="22"/>
                <w:szCs w:val="22"/>
              </w:rPr>
            </w:pPr>
            <w:r>
              <w:rPr>
                <w:b/>
                <w:color w:val="auto"/>
                <w:sz w:val="22"/>
                <w:szCs w:val="22"/>
              </w:rPr>
              <w:t>27</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14</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13</w:t>
            </w:r>
          </w:p>
        </w:tc>
        <w:tc>
          <w:tcPr>
            <w:tcW w:w="549" w:type="dxa"/>
            <w:tcBorders>
              <w:bottom w:val="single" w:color="auto" w:sz="4" w:space="0"/>
            </w:tcBorders>
            <w:shd w:val="pct10" w:color="auto" w:fill="auto"/>
            <w:vAlign w:val="center"/>
          </w:tcPr>
          <w:p>
            <w:pPr>
              <w:spacing w:after="0" w:line="240" w:lineRule="auto"/>
              <w:rPr>
                <w:b/>
                <w:color w:val="auto"/>
                <w:sz w:val="22"/>
                <w:szCs w:val="22"/>
              </w:rPr>
            </w:pPr>
            <w:r>
              <w:rPr>
                <w:b/>
                <w:color w:val="auto"/>
                <w:sz w:val="22"/>
                <w:szCs w:val="22"/>
              </w:rPr>
              <w:t>27</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8</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7</w:t>
            </w:r>
          </w:p>
        </w:tc>
        <w:tc>
          <w:tcPr>
            <w:tcW w:w="549" w:type="dxa"/>
            <w:tcBorders>
              <w:bottom w:val="single" w:color="auto" w:sz="4" w:space="0"/>
            </w:tcBorders>
            <w:shd w:val="pct10" w:color="auto" w:fill="auto"/>
            <w:vAlign w:val="center"/>
          </w:tcPr>
          <w:p>
            <w:pPr>
              <w:spacing w:after="0" w:line="240" w:lineRule="auto"/>
              <w:jc w:val="center"/>
              <w:rPr>
                <w:b/>
                <w:color w:val="auto"/>
                <w:sz w:val="22"/>
                <w:szCs w:val="22"/>
              </w:rPr>
            </w:pPr>
            <w:r>
              <w:rPr>
                <w:b/>
                <w:color w:val="auto"/>
                <w:sz w:val="22"/>
                <w:szCs w:val="22"/>
              </w:rPr>
              <w:t>15</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14</w:t>
            </w:r>
          </w:p>
        </w:tc>
        <w:tc>
          <w:tcPr>
            <w:tcW w:w="550"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8</w:t>
            </w:r>
          </w:p>
        </w:tc>
        <w:tc>
          <w:tcPr>
            <w:tcW w:w="550" w:type="dxa"/>
            <w:tcBorders>
              <w:bottom w:val="single" w:color="auto" w:sz="4" w:space="0"/>
              <w:right w:val="single" w:color="auto" w:sz="12" w:space="0"/>
            </w:tcBorders>
            <w:shd w:val="pct10" w:color="auto" w:fill="auto"/>
            <w:vAlign w:val="center"/>
          </w:tcPr>
          <w:p>
            <w:pPr>
              <w:spacing w:after="0" w:line="240" w:lineRule="auto"/>
              <w:rPr>
                <w:b/>
                <w:color w:val="auto"/>
                <w:sz w:val="22"/>
                <w:szCs w:val="22"/>
              </w:rPr>
            </w:pPr>
            <w:r>
              <w:rPr>
                <w:b/>
                <w:color w:val="auto"/>
                <w:sz w:val="22"/>
                <w:szCs w:val="22"/>
              </w:rPr>
              <w:t xml:space="preserve"> 22</w:t>
            </w:r>
          </w:p>
        </w:tc>
        <w:tc>
          <w:tcPr>
            <w:tcW w:w="656" w:type="dxa"/>
            <w:vMerge w:val="restart"/>
            <w:tcBorders>
              <w:left w:val="single" w:color="auto" w:sz="12" w:space="0"/>
            </w:tcBorders>
            <w:shd w:val="clear" w:color="auto" w:fill="auto"/>
            <w:vAlign w:val="bottom"/>
          </w:tcPr>
          <w:p>
            <w:pPr>
              <w:spacing w:after="0" w:line="240" w:lineRule="auto"/>
              <w:jc w:val="center"/>
              <w:rPr>
                <w:color w:val="auto"/>
                <w:sz w:val="22"/>
                <w:szCs w:val="22"/>
              </w:rPr>
            </w:pPr>
            <w:r>
              <w:rPr>
                <w:color w:val="auto"/>
                <w:sz w:val="22"/>
                <w:szCs w:val="22"/>
              </w:rPr>
              <w:t>48</w:t>
            </w:r>
          </w:p>
        </w:tc>
        <w:tc>
          <w:tcPr>
            <w:tcW w:w="550" w:type="dxa"/>
            <w:vMerge w:val="restart"/>
            <w:shd w:val="clear" w:color="auto" w:fill="auto"/>
            <w:vAlign w:val="bottom"/>
          </w:tcPr>
          <w:p>
            <w:pPr>
              <w:spacing w:after="0" w:line="240" w:lineRule="auto"/>
              <w:jc w:val="center"/>
              <w:rPr>
                <w:color w:val="auto"/>
                <w:sz w:val="22"/>
                <w:szCs w:val="22"/>
              </w:rPr>
            </w:pPr>
            <w:r>
              <w:rPr>
                <w:color w:val="auto"/>
                <w:sz w:val="22"/>
                <w:szCs w:val="22"/>
              </w:rPr>
              <w:t>43</w:t>
            </w:r>
          </w:p>
        </w:tc>
        <w:tc>
          <w:tcPr>
            <w:tcW w:w="550" w:type="dxa"/>
            <w:vMerge w:val="restart"/>
            <w:shd w:val="pct10" w:color="auto" w:fill="auto"/>
            <w:vAlign w:val="bottom"/>
          </w:tcPr>
          <w:p>
            <w:pPr>
              <w:spacing w:after="0" w:line="240" w:lineRule="auto"/>
              <w:jc w:val="center"/>
              <w:rPr>
                <w:b/>
                <w:color w:val="auto"/>
                <w:sz w:val="22"/>
                <w:szCs w:val="22"/>
              </w:rPr>
            </w:pPr>
            <w:r>
              <w:rPr>
                <w:b/>
                <w:color w:val="auto"/>
                <w:sz w:val="22"/>
                <w:szCs w:val="22"/>
              </w:rPr>
              <w:t>91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bottom w:val="single" w:color="auto" w:sz="12" w:space="0"/>
            </w:tcBorders>
            <w:shd w:val="clear" w:color="auto" w:fill="auto"/>
            <w:vAlign w:val="center"/>
          </w:tcPr>
          <w:p>
            <w:pPr>
              <w:spacing w:after="0" w:line="240" w:lineRule="auto"/>
              <w:rPr>
                <w:color w:val="auto"/>
                <w:sz w:val="22"/>
                <w:szCs w:val="22"/>
              </w:rPr>
            </w:pPr>
            <w:r>
              <w:rPr>
                <w:color w:val="auto"/>
                <w:sz w:val="22"/>
                <w:szCs w:val="22"/>
              </w:rPr>
              <w:t>2.2</w:t>
            </w:r>
          </w:p>
        </w:tc>
        <w:tc>
          <w:tcPr>
            <w:tcW w:w="1433" w:type="dxa"/>
            <w:tcBorders>
              <w:top w:val="single" w:color="auto" w:sz="4" w:space="0"/>
              <w:bottom w:val="single" w:color="auto" w:sz="12" w:space="0"/>
            </w:tcBorders>
            <w:shd w:val="clear" w:color="auto" w:fill="auto"/>
            <w:vAlign w:val="center"/>
          </w:tcPr>
          <w:p>
            <w:pPr>
              <w:spacing w:after="0" w:line="240" w:lineRule="auto"/>
              <w:jc w:val="center"/>
              <w:rPr>
                <w:color w:val="auto"/>
                <w:sz w:val="16"/>
                <w:szCs w:val="16"/>
              </w:rPr>
            </w:pPr>
            <w:r>
              <w:rPr>
                <w:color w:val="auto"/>
                <w:sz w:val="16"/>
                <w:szCs w:val="16"/>
              </w:rPr>
              <w:t>Братмиловце  II</w:t>
            </w:r>
          </w:p>
        </w:tc>
        <w:tc>
          <w:tcPr>
            <w:tcW w:w="551"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50"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49"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49"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49"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50"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p>
        </w:tc>
        <w:tc>
          <w:tcPr>
            <w:tcW w:w="550" w:type="dxa"/>
            <w:tcBorders>
              <w:top w:val="single" w:color="auto" w:sz="4" w:space="0"/>
              <w:bottom w:val="single" w:color="auto" w:sz="12" w:space="0"/>
              <w:right w:val="single" w:color="auto" w:sz="12" w:space="0"/>
            </w:tcBorders>
            <w:shd w:val="pct10" w:color="auto" w:fill="auto"/>
            <w:vAlign w:val="center"/>
          </w:tcPr>
          <w:p>
            <w:pPr>
              <w:spacing w:after="0" w:line="240" w:lineRule="auto"/>
              <w:rPr>
                <w:b/>
                <w:color w:val="auto"/>
                <w:sz w:val="22"/>
                <w:szCs w:val="22"/>
              </w:rPr>
            </w:pPr>
          </w:p>
        </w:tc>
        <w:tc>
          <w:tcPr>
            <w:tcW w:w="656" w:type="dxa"/>
            <w:vMerge w:val="continue"/>
            <w:tcBorders>
              <w:left w:val="single" w:color="auto" w:sz="12" w:space="0"/>
            </w:tcBorders>
            <w:shd w:val="clear" w:color="auto" w:fill="auto"/>
            <w:vAlign w:val="center"/>
          </w:tcPr>
          <w:p>
            <w:pPr>
              <w:spacing w:after="0" w:line="240" w:lineRule="auto"/>
              <w:jc w:val="center"/>
              <w:rPr>
                <w:color w:val="auto"/>
                <w:sz w:val="22"/>
                <w:szCs w:val="22"/>
              </w:rPr>
            </w:pPr>
          </w:p>
        </w:tc>
        <w:tc>
          <w:tcPr>
            <w:tcW w:w="550" w:type="dxa"/>
            <w:vMerge w:val="continue"/>
            <w:shd w:val="clear" w:color="auto" w:fill="auto"/>
            <w:vAlign w:val="center"/>
          </w:tcPr>
          <w:p>
            <w:pPr>
              <w:spacing w:after="0" w:line="240" w:lineRule="auto"/>
              <w:jc w:val="center"/>
              <w:rPr>
                <w:color w:val="auto"/>
                <w:sz w:val="22"/>
                <w:szCs w:val="22"/>
              </w:rPr>
            </w:pPr>
          </w:p>
        </w:tc>
        <w:tc>
          <w:tcPr>
            <w:tcW w:w="550" w:type="dxa"/>
            <w:vMerge w:val="continue"/>
            <w:shd w:val="pct10" w:color="auto" w:fill="auto"/>
            <w:vAlign w:val="center"/>
          </w:tcPr>
          <w:p>
            <w:pPr>
              <w:spacing w:after="0" w:line="240" w:lineRule="auto"/>
              <w:jc w:val="center"/>
              <w:rPr>
                <w:b/>
                <w:color w:val="auto"/>
                <w:sz w:val="22"/>
                <w:szCs w:val="2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12" w:space="0"/>
            </w:tcBorders>
            <w:shd w:val="clear" w:color="auto" w:fill="auto"/>
            <w:vAlign w:val="center"/>
          </w:tcPr>
          <w:p>
            <w:pPr>
              <w:spacing w:after="0" w:line="240" w:lineRule="auto"/>
              <w:rPr>
                <w:color w:val="auto"/>
                <w:sz w:val="22"/>
                <w:szCs w:val="22"/>
              </w:rPr>
            </w:pPr>
            <w:r>
              <w:rPr>
                <w:color w:val="auto"/>
                <w:sz w:val="22"/>
                <w:szCs w:val="22"/>
              </w:rPr>
              <w:t>2.</w:t>
            </w:r>
          </w:p>
        </w:tc>
        <w:tc>
          <w:tcPr>
            <w:tcW w:w="1433" w:type="dxa"/>
            <w:tcBorders>
              <w:top w:val="single" w:color="auto" w:sz="12" w:space="0"/>
            </w:tcBorders>
            <w:shd w:val="clear" w:color="auto" w:fill="auto"/>
            <w:vAlign w:val="center"/>
          </w:tcPr>
          <w:p>
            <w:pPr>
              <w:spacing w:after="0" w:line="240" w:lineRule="auto"/>
              <w:rPr>
                <w:color w:val="auto"/>
                <w:sz w:val="20"/>
              </w:rPr>
            </w:pPr>
            <w:r>
              <w:rPr>
                <w:color w:val="auto"/>
                <w:sz w:val="20"/>
              </w:rPr>
              <w:t>Братмиловце</w:t>
            </w:r>
          </w:p>
        </w:tc>
        <w:tc>
          <w:tcPr>
            <w:tcW w:w="551"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12</w:t>
            </w:r>
          </w:p>
        </w:tc>
        <w:tc>
          <w:tcPr>
            <w:tcW w:w="550"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15</w:t>
            </w:r>
          </w:p>
        </w:tc>
        <w:tc>
          <w:tcPr>
            <w:tcW w:w="549" w:type="dxa"/>
            <w:tcBorders>
              <w:top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27</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14</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13</w:t>
            </w:r>
          </w:p>
        </w:tc>
        <w:tc>
          <w:tcPr>
            <w:tcW w:w="549" w:type="dxa"/>
            <w:tcBorders>
              <w:top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27</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8</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7</w:t>
            </w:r>
          </w:p>
        </w:tc>
        <w:tc>
          <w:tcPr>
            <w:tcW w:w="549" w:type="dxa"/>
            <w:tcBorders>
              <w:top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15</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14</w:t>
            </w:r>
          </w:p>
        </w:tc>
        <w:tc>
          <w:tcPr>
            <w:tcW w:w="550"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8</w:t>
            </w:r>
          </w:p>
        </w:tc>
        <w:tc>
          <w:tcPr>
            <w:tcW w:w="550" w:type="dxa"/>
            <w:tcBorders>
              <w:top w:val="single" w:color="auto" w:sz="12" w:space="0"/>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22</w:t>
            </w:r>
          </w:p>
        </w:tc>
        <w:tc>
          <w:tcPr>
            <w:tcW w:w="656" w:type="dxa"/>
            <w:vMerge w:val="continue"/>
            <w:tcBorders>
              <w:left w:val="single" w:color="auto" w:sz="12" w:space="0"/>
            </w:tcBorders>
            <w:shd w:val="clear" w:color="auto" w:fill="auto"/>
            <w:vAlign w:val="center"/>
          </w:tcPr>
          <w:p>
            <w:pPr>
              <w:spacing w:after="0" w:line="240" w:lineRule="auto"/>
              <w:jc w:val="center"/>
              <w:rPr>
                <w:color w:val="auto"/>
                <w:sz w:val="22"/>
                <w:szCs w:val="22"/>
              </w:rPr>
            </w:pPr>
          </w:p>
        </w:tc>
        <w:tc>
          <w:tcPr>
            <w:tcW w:w="550" w:type="dxa"/>
            <w:vMerge w:val="continue"/>
            <w:shd w:val="clear" w:color="auto" w:fill="auto"/>
            <w:vAlign w:val="center"/>
          </w:tcPr>
          <w:p>
            <w:pPr>
              <w:spacing w:after="0" w:line="240" w:lineRule="auto"/>
              <w:jc w:val="center"/>
              <w:rPr>
                <w:color w:val="auto"/>
                <w:sz w:val="22"/>
                <w:szCs w:val="22"/>
              </w:rPr>
            </w:pPr>
          </w:p>
        </w:tc>
        <w:tc>
          <w:tcPr>
            <w:tcW w:w="550" w:type="dxa"/>
            <w:vMerge w:val="continue"/>
            <w:shd w:val="pct10" w:color="auto" w:fill="auto"/>
            <w:vAlign w:val="center"/>
          </w:tcPr>
          <w:p>
            <w:pPr>
              <w:spacing w:after="0" w:line="240" w:lineRule="auto"/>
              <w:jc w:val="center"/>
              <w:rPr>
                <w:b/>
                <w:color w:val="auto"/>
                <w:sz w:val="22"/>
                <w:szCs w:val="2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PrEx>
        <w:tc>
          <w:tcPr>
            <w:tcW w:w="577" w:type="dxa"/>
            <w:shd w:val="clear" w:color="auto" w:fill="auto"/>
            <w:vAlign w:val="center"/>
          </w:tcPr>
          <w:p>
            <w:pPr>
              <w:spacing w:after="0" w:line="240" w:lineRule="auto"/>
              <w:rPr>
                <w:color w:val="auto"/>
                <w:sz w:val="22"/>
                <w:szCs w:val="22"/>
              </w:rPr>
            </w:pPr>
            <w:r>
              <w:rPr>
                <w:color w:val="auto"/>
                <w:sz w:val="22"/>
                <w:szCs w:val="22"/>
              </w:rPr>
              <w:t>3.</w:t>
            </w:r>
          </w:p>
        </w:tc>
        <w:tc>
          <w:tcPr>
            <w:tcW w:w="1433" w:type="dxa"/>
            <w:shd w:val="clear" w:color="auto" w:fill="auto"/>
            <w:vAlign w:val="center"/>
          </w:tcPr>
          <w:p>
            <w:pPr>
              <w:spacing w:after="0" w:line="240" w:lineRule="auto"/>
              <w:rPr>
                <w:color w:val="auto"/>
                <w:sz w:val="20"/>
              </w:rPr>
            </w:pPr>
            <w:r>
              <w:rPr>
                <w:color w:val="auto"/>
                <w:sz w:val="20"/>
              </w:rPr>
              <w:t>Мрштане</w:t>
            </w:r>
          </w:p>
        </w:tc>
        <w:tc>
          <w:tcPr>
            <w:tcW w:w="551" w:type="dxa"/>
            <w:shd w:val="clear" w:color="auto" w:fill="auto"/>
            <w:vAlign w:val="center"/>
          </w:tcPr>
          <w:p>
            <w:pPr>
              <w:spacing w:after="0" w:line="240" w:lineRule="auto"/>
              <w:jc w:val="center"/>
              <w:rPr>
                <w:color w:val="auto"/>
                <w:sz w:val="22"/>
                <w:szCs w:val="22"/>
              </w:rPr>
            </w:pPr>
            <w:r>
              <w:rPr>
                <w:color w:val="auto"/>
                <w:sz w:val="22"/>
                <w:szCs w:val="22"/>
              </w:rPr>
              <w:t>5</w:t>
            </w:r>
          </w:p>
        </w:tc>
        <w:tc>
          <w:tcPr>
            <w:tcW w:w="550" w:type="dxa"/>
            <w:shd w:val="clear" w:color="auto" w:fill="auto"/>
            <w:vAlign w:val="center"/>
          </w:tcPr>
          <w:p>
            <w:pPr>
              <w:spacing w:after="0" w:line="240" w:lineRule="auto"/>
              <w:jc w:val="center"/>
              <w:rPr>
                <w:color w:val="auto"/>
                <w:sz w:val="22"/>
                <w:szCs w:val="22"/>
              </w:rPr>
            </w:pPr>
            <w:r>
              <w:rPr>
                <w:color w:val="auto"/>
                <w:sz w:val="22"/>
                <w:szCs w:val="22"/>
              </w:rPr>
              <w:t>6</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11</w:t>
            </w:r>
          </w:p>
        </w:tc>
        <w:tc>
          <w:tcPr>
            <w:tcW w:w="549" w:type="dxa"/>
            <w:shd w:val="clear" w:color="auto" w:fill="auto"/>
            <w:vAlign w:val="center"/>
          </w:tcPr>
          <w:p>
            <w:pPr>
              <w:spacing w:after="0" w:line="240" w:lineRule="auto"/>
              <w:jc w:val="center"/>
              <w:rPr>
                <w:color w:val="auto"/>
                <w:sz w:val="22"/>
                <w:szCs w:val="22"/>
              </w:rPr>
            </w:pPr>
            <w:r>
              <w:rPr>
                <w:color w:val="auto"/>
                <w:sz w:val="22"/>
                <w:szCs w:val="22"/>
              </w:rPr>
              <w:t>5</w:t>
            </w:r>
          </w:p>
        </w:tc>
        <w:tc>
          <w:tcPr>
            <w:tcW w:w="549" w:type="dxa"/>
            <w:shd w:val="clear" w:color="auto" w:fill="auto"/>
            <w:vAlign w:val="center"/>
          </w:tcPr>
          <w:p>
            <w:pPr>
              <w:spacing w:after="0" w:line="240" w:lineRule="auto"/>
              <w:jc w:val="center"/>
              <w:rPr>
                <w:color w:val="auto"/>
                <w:sz w:val="22"/>
                <w:szCs w:val="22"/>
              </w:rPr>
            </w:pPr>
            <w:r>
              <w:rPr>
                <w:color w:val="auto"/>
                <w:sz w:val="22"/>
                <w:szCs w:val="22"/>
              </w:rPr>
              <w:t>7</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12</w:t>
            </w:r>
          </w:p>
        </w:tc>
        <w:tc>
          <w:tcPr>
            <w:tcW w:w="549" w:type="dxa"/>
            <w:shd w:val="clear" w:color="auto" w:fill="auto"/>
            <w:vAlign w:val="center"/>
          </w:tcPr>
          <w:p>
            <w:pPr>
              <w:spacing w:after="0" w:line="240" w:lineRule="auto"/>
              <w:jc w:val="center"/>
              <w:rPr>
                <w:color w:val="auto"/>
                <w:sz w:val="22"/>
                <w:szCs w:val="22"/>
              </w:rPr>
            </w:pPr>
            <w:r>
              <w:rPr>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7</w:t>
            </w:r>
          </w:p>
        </w:tc>
        <w:tc>
          <w:tcPr>
            <w:tcW w:w="549" w:type="dxa"/>
            <w:shd w:val="pct10" w:color="auto" w:fill="auto"/>
            <w:vAlign w:val="center"/>
          </w:tcPr>
          <w:p>
            <w:pPr>
              <w:spacing w:after="0" w:line="240" w:lineRule="auto"/>
              <w:rPr>
                <w:b/>
                <w:color w:val="auto"/>
                <w:sz w:val="22"/>
                <w:szCs w:val="22"/>
              </w:rPr>
            </w:pPr>
            <w:r>
              <w:rPr>
                <w:b/>
                <w:color w:val="auto"/>
                <w:sz w:val="22"/>
                <w:szCs w:val="22"/>
              </w:rPr>
              <w:t xml:space="preserve"> 13</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50" w:type="dxa"/>
            <w:shd w:val="clear" w:color="auto" w:fill="auto"/>
            <w:vAlign w:val="center"/>
          </w:tcPr>
          <w:p>
            <w:pPr>
              <w:spacing w:after="0" w:line="240" w:lineRule="auto"/>
              <w:jc w:val="center"/>
              <w:rPr>
                <w:color w:val="auto"/>
                <w:sz w:val="22"/>
                <w:szCs w:val="22"/>
              </w:rPr>
            </w:pPr>
            <w:r>
              <w:rPr>
                <w:color w:val="auto"/>
                <w:sz w:val="22"/>
                <w:szCs w:val="22"/>
              </w:rPr>
              <w:t>5</w:t>
            </w:r>
          </w:p>
        </w:tc>
        <w:tc>
          <w:tcPr>
            <w:tcW w:w="550" w:type="dxa"/>
            <w:tcBorders>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8</w:t>
            </w:r>
          </w:p>
        </w:tc>
        <w:tc>
          <w:tcPr>
            <w:tcW w:w="656" w:type="dxa"/>
            <w:tcBorders>
              <w:left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19</w:t>
            </w:r>
          </w:p>
        </w:tc>
        <w:tc>
          <w:tcPr>
            <w:tcW w:w="550" w:type="dxa"/>
            <w:shd w:val="clear" w:color="auto" w:fill="auto"/>
            <w:vAlign w:val="center"/>
          </w:tcPr>
          <w:p>
            <w:pPr>
              <w:spacing w:after="0" w:line="240" w:lineRule="auto"/>
              <w:jc w:val="center"/>
              <w:rPr>
                <w:color w:val="auto"/>
                <w:sz w:val="22"/>
                <w:szCs w:val="22"/>
              </w:rPr>
            </w:pPr>
            <w:r>
              <w:rPr>
                <w:color w:val="auto"/>
                <w:sz w:val="22"/>
                <w:szCs w:val="22"/>
              </w:rPr>
              <w:t>25</w:t>
            </w:r>
          </w:p>
        </w:tc>
        <w:tc>
          <w:tcPr>
            <w:tcW w:w="550" w:type="dxa"/>
            <w:shd w:val="pct10" w:color="auto" w:fill="auto"/>
            <w:vAlign w:val="center"/>
          </w:tcPr>
          <w:p>
            <w:pPr>
              <w:spacing w:after="0" w:line="240" w:lineRule="auto"/>
              <w:jc w:val="center"/>
              <w:rPr>
                <w:b/>
                <w:color w:val="auto"/>
                <w:sz w:val="22"/>
                <w:szCs w:val="22"/>
              </w:rPr>
            </w:pPr>
            <w:r>
              <w:rPr>
                <w:b/>
                <w:color w:val="auto"/>
                <w:sz w:val="22"/>
                <w:szCs w:val="22"/>
              </w:rPr>
              <w:t>44</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spacing w:after="0" w:line="240" w:lineRule="auto"/>
              <w:rPr>
                <w:color w:val="auto"/>
                <w:sz w:val="22"/>
                <w:szCs w:val="22"/>
              </w:rPr>
            </w:pPr>
            <w:r>
              <w:rPr>
                <w:color w:val="auto"/>
                <w:sz w:val="22"/>
                <w:szCs w:val="22"/>
              </w:rPr>
              <w:t>5.</w:t>
            </w:r>
          </w:p>
        </w:tc>
        <w:tc>
          <w:tcPr>
            <w:tcW w:w="1433" w:type="dxa"/>
            <w:shd w:val="clear" w:color="auto" w:fill="auto"/>
            <w:vAlign w:val="center"/>
          </w:tcPr>
          <w:p>
            <w:pPr>
              <w:spacing w:after="0" w:line="240" w:lineRule="auto"/>
              <w:rPr>
                <w:color w:val="auto"/>
                <w:sz w:val="20"/>
              </w:rPr>
            </w:pPr>
            <w:r>
              <w:rPr>
                <w:color w:val="auto"/>
                <w:sz w:val="20"/>
              </w:rPr>
              <w:t>Г. Крајинце</w:t>
            </w:r>
          </w:p>
        </w:tc>
        <w:tc>
          <w:tcPr>
            <w:tcW w:w="551" w:type="dxa"/>
            <w:shd w:val="clear" w:color="auto" w:fill="auto"/>
            <w:vAlign w:val="center"/>
          </w:tcPr>
          <w:p>
            <w:pPr>
              <w:spacing w:after="0" w:line="240" w:lineRule="auto"/>
              <w:jc w:val="center"/>
              <w:rPr>
                <w:color w:val="auto"/>
                <w:sz w:val="22"/>
                <w:szCs w:val="22"/>
              </w:rPr>
            </w:pPr>
            <w:r>
              <w:rPr>
                <w:color w:val="auto"/>
                <w:sz w:val="22"/>
                <w:szCs w:val="22"/>
              </w:rPr>
              <w:t>3</w:t>
            </w:r>
          </w:p>
        </w:tc>
        <w:tc>
          <w:tcPr>
            <w:tcW w:w="550" w:type="dxa"/>
            <w:shd w:val="clear" w:color="auto" w:fill="auto"/>
            <w:vAlign w:val="center"/>
          </w:tcPr>
          <w:p>
            <w:pPr>
              <w:spacing w:after="0" w:line="240" w:lineRule="auto"/>
              <w:jc w:val="center"/>
              <w:rPr>
                <w:color w:val="auto"/>
                <w:sz w:val="22"/>
                <w:szCs w:val="22"/>
              </w:rPr>
            </w:pPr>
            <w:r>
              <w:rPr>
                <w:color w:val="auto"/>
                <w:sz w:val="22"/>
                <w:szCs w:val="22"/>
              </w:rPr>
              <w:t>4</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7</w:t>
            </w:r>
          </w:p>
        </w:tc>
        <w:tc>
          <w:tcPr>
            <w:tcW w:w="549" w:type="dxa"/>
            <w:shd w:val="clear" w:color="auto" w:fill="auto"/>
            <w:vAlign w:val="center"/>
          </w:tcPr>
          <w:p>
            <w:pPr>
              <w:spacing w:after="0" w:line="240" w:lineRule="auto"/>
              <w:jc w:val="center"/>
              <w:rPr>
                <w:color w:val="auto"/>
                <w:sz w:val="22"/>
                <w:szCs w:val="22"/>
              </w:rPr>
            </w:pPr>
            <w:r>
              <w:rPr>
                <w:color w:val="auto"/>
                <w:sz w:val="22"/>
                <w:szCs w:val="22"/>
              </w:rPr>
              <w:t>4</w:t>
            </w:r>
          </w:p>
        </w:tc>
        <w:tc>
          <w:tcPr>
            <w:tcW w:w="549" w:type="dxa"/>
            <w:shd w:val="clear" w:color="auto" w:fill="auto"/>
            <w:vAlign w:val="center"/>
          </w:tcPr>
          <w:p>
            <w:pPr>
              <w:spacing w:after="0" w:line="240" w:lineRule="auto"/>
              <w:jc w:val="center"/>
              <w:rPr>
                <w:color w:val="auto"/>
                <w:sz w:val="22"/>
                <w:szCs w:val="22"/>
              </w:rPr>
            </w:pPr>
            <w:r>
              <w:rPr>
                <w:color w:val="auto"/>
                <w:sz w:val="22"/>
                <w:szCs w:val="22"/>
              </w:rPr>
              <w:t>5</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9</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49" w:type="dxa"/>
            <w:shd w:val="clear" w:color="auto" w:fill="auto"/>
            <w:vAlign w:val="center"/>
          </w:tcPr>
          <w:p>
            <w:pPr>
              <w:spacing w:after="0" w:line="240" w:lineRule="auto"/>
              <w:jc w:val="center"/>
              <w:rPr>
                <w:color w:val="auto"/>
                <w:sz w:val="22"/>
                <w:szCs w:val="22"/>
              </w:rPr>
            </w:pPr>
            <w:r>
              <w:rPr>
                <w:color w:val="auto"/>
                <w:sz w:val="22"/>
                <w:szCs w:val="22"/>
              </w:rPr>
              <w:t>4</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7</w:t>
            </w:r>
          </w:p>
        </w:tc>
        <w:tc>
          <w:tcPr>
            <w:tcW w:w="549" w:type="dxa"/>
            <w:shd w:val="clear" w:color="auto" w:fill="auto"/>
            <w:vAlign w:val="center"/>
          </w:tcPr>
          <w:p>
            <w:pPr>
              <w:spacing w:after="0" w:line="240" w:lineRule="auto"/>
              <w:jc w:val="center"/>
              <w:rPr>
                <w:color w:val="auto"/>
                <w:sz w:val="22"/>
                <w:szCs w:val="22"/>
              </w:rPr>
            </w:pPr>
            <w:r>
              <w:rPr>
                <w:color w:val="auto"/>
                <w:sz w:val="22"/>
                <w:szCs w:val="22"/>
              </w:rPr>
              <w:t>1</w:t>
            </w:r>
          </w:p>
        </w:tc>
        <w:tc>
          <w:tcPr>
            <w:tcW w:w="550" w:type="dxa"/>
            <w:shd w:val="clear" w:color="auto" w:fill="auto"/>
            <w:vAlign w:val="center"/>
          </w:tcPr>
          <w:p>
            <w:pPr>
              <w:spacing w:after="0" w:line="240" w:lineRule="auto"/>
              <w:jc w:val="center"/>
              <w:rPr>
                <w:color w:val="auto"/>
                <w:sz w:val="22"/>
                <w:szCs w:val="22"/>
              </w:rPr>
            </w:pPr>
            <w:r>
              <w:rPr>
                <w:color w:val="auto"/>
                <w:sz w:val="22"/>
                <w:szCs w:val="22"/>
              </w:rPr>
              <w:t>1</w:t>
            </w:r>
          </w:p>
        </w:tc>
        <w:tc>
          <w:tcPr>
            <w:tcW w:w="550" w:type="dxa"/>
            <w:tcBorders>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2</w:t>
            </w:r>
          </w:p>
        </w:tc>
        <w:tc>
          <w:tcPr>
            <w:tcW w:w="656" w:type="dxa"/>
            <w:tcBorders>
              <w:left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11</w:t>
            </w:r>
          </w:p>
        </w:tc>
        <w:tc>
          <w:tcPr>
            <w:tcW w:w="550" w:type="dxa"/>
            <w:shd w:val="clear" w:color="auto" w:fill="auto"/>
            <w:vAlign w:val="center"/>
          </w:tcPr>
          <w:p>
            <w:pPr>
              <w:spacing w:after="0" w:line="240" w:lineRule="auto"/>
              <w:jc w:val="center"/>
              <w:rPr>
                <w:color w:val="auto"/>
                <w:sz w:val="22"/>
                <w:szCs w:val="22"/>
              </w:rPr>
            </w:pPr>
            <w:r>
              <w:rPr>
                <w:color w:val="auto"/>
                <w:sz w:val="22"/>
                <w:szCs w:val="22"/>
              </w:rPr>
              <w:t>14</w:t>
            </w:r>
          </w:p>
        </w:tc>
        <w:tc>
          <w:tcPr>
            <w:tcW w:w="550" w:type="dxa"/>
            <w:shd w:val="pct10" w:color="auto" w:fill="auto"/>
            <w:vAlign w:val="center"/>
          </w:tcPr>
          <w:p>
            <w:pPr>
              <w:spacing w:after="0" w:line="240" w:lineRule="auto"/>
              <w:jc w:val="center"/>
              <w:rPr>
                <w:b/>
                <w:color w:val="auto"/>
                <w:sz w:val="22"/>
                <w:szCs w:val="22"/>
              </w:rPr>
            </w:pPr>
            <w:r>
              <w:rPr>
                <w:b/>
                <w:color w:val="auto"/>
                <w:sz w:val="22"/>
                <w:szCs w:val="22"/>
              </w:rPr>
              <w:t>25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spacing w:after="0" w:line="240" w:lineRule="auto"/>
              <w:rPr>
                <w:color w:val="auto"/>
                <w:sz w:val="22"/>
                <w:szCs w:val="22"/>
              </w:rPr>
            </w:pPr>
            <w:r>
              <w:rPr>
                <w:color w:val="auto"/>
                <w:sz w:val="22"/>
                <w:szCs w:val="22"/>
              </w:rPr>
              <w:t>4.</w:t>
            </w:r>
          </w:p>
        </w:tc>
        <w:tc>
          <w:tcPr>
            <w:tcW w:w="1433" w:type="dxa"/>
            <w:shd w:val="clear" w:color="auto" w:fill="auto"/>
            <w:vAlign w:val="center"/>
          </w:tcPr>
          <w:p>
            <w:pPr>
              <w:spacing w:after="0" w:line="240" w:lineRule="auto"/>
              <w:ind w:right="-250"/>
              <w:rPr>
                <w:color w:val="auto"/>
                <w:sz w:val="20"/>
              </w:rPr>
            </w:pPr>
            <w:r>
              <w:rPr>
                <w:color w:val="auto"/>
                <w:sz w:val="20"/>
              </w:rPr>
              <w:t>Д. Крајинце</w:t>
            </w:r>
          </w:p>
        </w:tc>
        <w:tc>
          <w:tcPr>
            <w:tcW w:w="551" w:type="dxa"/>
            <w:shd w:val="clear" w:color="auto" w:fill="auto"/>
            <w:vAlign w:val="center"/>
          </w:tcPr>
          <w:p>
            <w:pPr>
              <w:spacing w:after="0" w:line="240" w:lineRule="auto"/>
              <w:jc w:val="center"/>
              <w:rPr>
                <w:color w:val="auto"/>
                <w:sz w:val="22"/>
                <w:szCs w:val="22"/>
              </w:rPr>
            </w:pPr>
            <w:r>
              <w:rPr>
                <w:color w:val="auto"/>
                <w:sz w:val="22"/>
                <w:szCs w:val="22"/>
              </w:rPr>
              <w:t>4</w:t>
            </w:r>
          </w:p>
        </w:tc>
        <w:tc>
          <w:tcPr>
            <w:tcW w:w="550" w:type="dxa"/>
            <w:shd w:val="clear" w:color="auto" w:fill="auto"/>
            <w:vAlign w:val="center"/>
          </w:tcPr>
          <w:p>
            <w:pPr>
              <w:spacing w:after="0" w:line="240" w:lineRule="auto"/>
              <w:jc w:val="center"/>
              <w:rPr>
                <w:color w:val="auto"/>
                <w:sz w:val="22"/>
                <w:szCs w:val="22"/>
              </w:rPr>
            </w:pPr>
            <w:r>
              <w:rPr>
                <w:color w:val="auto"/>
                <w:sz w:val="22"/>
                <w:szCs w:val="22"/>
              </w:rPr>
              <w:t>2</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5</w:t>
            </w:r>
          </w:p>
        </w:tc>
        <w:tc>
          <w:tcPr>
            <w:tcW w:w="549" w:type="dxa"/>
            <w:shd w:val="clear" w:color="auto" w:fill="auto"/>
            <w:vAlign w:val="center"/>
          </w:tcPr>
          <w:p>
            <w:pPr>
              <w:spacing w:after="0" w:line="240" w:lineRule="auto"/>
              <w:jc w:val="center"/>
              <w:rPr>
                <w:color w:val="auto"/>
                <w:sz w:val="22"/>
                <w:szCs w:val="22"/>
              </w:rPr>
            </w:pPr>
            <w:r>
              <w:rPr>
                <w:color w:val="auto"/>
                <w:sz w:val="22"/>
                <w:szCs w:val="22"/>
              </w:rPr>
              <w:t>2</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7</w:t>
            </w:r>
          </w:p>
        </w:tc>
        <w:tc>
          <w:tcPr>
            <w:tcW w:w="549" w:type="dxa"/>
            <w:shd w:val="clear" w:color="auto" w:fill="auto"/>
            <w:vAlign w:val="center"/>
          </w:tcPr>
          <w:p>
            <w:pPr>
              <w:spacing w:after="0" w:line="240" w:lineRule="auto"/>
              <w:jc w:val="center"/>
              <w:rPr>
                <w:color w:val="auto"/>
                <w:sz w:val="22"/>
                <w:szCs w:val="22"/>
              </w:rPr>
            </w:pPr>
            <w:r>
              <w:rPr>
                <w:color w:val="auto"/>
                <w:sz w:val="22"/>
                <w:szCs w:val="22"/>
              </w:rPr>
              <w:t>6</w:t>
            </w:r>
          </w:p>
        </w:tc>
        <w:tc>
          <w:tcPr>
            <w:tcW w:w="550" w:type="dxa"/>
            <w:shd w:val="clear" w:color="auto" w:fill="auto"/>
            <w:vAlign w:val="center"/>
          </w:tcPr>
          <w:p>
            <w:pPr>
              <w:spacing w:after="0" w:line="240" w:lineRule="auto"/>
              <w:jc w:val="center"/>
              <w:rPr>
                <w:color w:val="auto"/>
                <w:sz w:val="22"/>
                <w:szCs w:val="22"/>
              </w:rPr>
            </w:pPr>
            <w:r>
              <w:rPr>
                <w:color w:val="auto"/>
                <w:sz w:val="22"/>
                <w:szCs w:val="22"/>
              </w:rPr>
              <w:t>2</w:t>
            </w:r>
          </w:p>
        </w:tc>
        <w:tc>
          <w:tcPr>
            <w:tcW w:w="550" w:type="dxa"/>
            <w:tcBorders>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8</w:t>
            </w:r>
          </w:p>
        </w:tc>
        <w:tc>
          <w:tcPr>
            <w:tcW w:w="656" w:type="dxa"/>
            <w:tcBorders>
              <w:left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18</w:t>
            </w:r>
          </w:p>
        </w:tc>
        <w:tc>
          <w:tcPr>
            <w:tcW w:w="550" w:type="dxa"/>
            <w:shd w:val="clear" w:color="auto" w:fill="auto"/>
            <w:vAlign w:val="center"/>
          </w:tcPr>
          <w:p>
            <w:pPr>
              <w:spacing w:after="0" w:line="240" w:lineRule="auto"/>
              <w:jc w:val="center"/>
              <w:rPr>
                <w:color w:val="auto"/>
                <w:sz w:val="22"/>
                <w:szCs w:val="22"/>
              </w:rPr>
            </w:pPr>
            <w:r>
              <w:rPr>
                <w:color w:val="auto"/>
                <w:sz w:val="22"/>
                <w:szCs w:val="22"/>
              </w:rPr>
              <w:t>9</w:t>
            </w:r>
          </w:p>
        </w:tc>
        <w:tc>
          <w:tcPr>
            <w:tcW w:w="550" w:type="dxa"/>
            <w:shd w:val="pct10" w:color="auto" w:fill="auto"/>
            <w:vAlign w:val="center"/>
          </w:tcPr>
          <w:p>
            <w:pPr>
              <w:spacing w:after="0" w:line="240" w:lineRule="auto"/>
              <w:jc w:val="center"/>
              <w:rPr>
                <w:b/>
                <w:color w:val="auto"/>
                <w:sz w:val="22"/>
                <w:szCs w:val="22"/>
              </w:rPr>
            </w:pPr>
            <w:r>
              <w:rPr>
                <w:b/>
                <w:color w:val="auto"/>
                <w:sz w:val="22"/>
                <w:szCs w:val="22"/>
              </w:rPr>
              <w:t>27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tcBorders>
              <w:top w:val="single" w:color="auto" w:sz="4" w:space="0"/>
              <w:bottom w:val="single" w:color="auto" w:sz="12" w:space="0"/>
            </w:tcBorders>
            <w:shd w:val="clear" w:color="auto" w:fill="auto"/>
            <w:vAlign w:val="center"/>
          </w:tcPr>
          <w:p>
            <w:pPr>
              <w:spacing w:after="0" w:line="240" w:lineRule="auto"/>
              <w:rPr>
                <w:color w:val="auto"/>
                <w:sz w:val="22"/>
                <w:szCs w:val="22"/>
              </w:rPr>
            </w:pPr>
            <w:r>
              <w:rPr>
                <w:color w:val="auto"/>
                <w:sz w:val="22"/>
                <w:szCs w:val="22"/>
              </w:rPr>
              <w:t>8.</w:t>
            </w:r>
          </w:p>
        </w:tc>
        <w:tc>
          <w:tcPr>
            <w:tcW w:w="1433" w:type="dxa"/>
            <w:tcBorders>
              <w:top w:val="single" w:color="auto" w:sz="4" w:space="0"/>
              <w:bottom w:val="single" w:color="auto" w:sz="12" w:space="0"/>
            </w:tcBorders>
            <w:shd w:val="clear" w:color="auto" w:fill="auto"/>
            <w:vAlign w:val="center"/>
          </w:tcPr>
          <w:p>
            <w:pPr>
              <w:spacing w:after="0" w:line="240" w:lineRule="auto"/>
              <w:rPr>
                <w:color w:val="auto"/>
                <w:sz w:val="20"/>
              </w:rPr>
            </w:pPr>
            <w:r>
              <w:rPr>
                <w:color w:val="auto"/>
                <w:sz w:val="20"/>
              </w:rPr>
              <w:t>Рајно Поље</w:t>
            </w:r>
          </w:p>
        </w:tc>
        <w:tc>
          <w:tcPr>
            <w:tcW w:w="551"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5</w:t>
            </w:r>
          </w:p>
        </w:tc>
        <w:tc>
          <w:tcPr>
            <w:tcW w:w="550"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2</w:t>
            </w:r>
          </w:p>
        </w:tc>
        <w:tc>
          <w:tcPr>
            <w:tcW w:w="549"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7</w:t>
            </w: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2</w:t>
            </w: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w:t>
            </w:r>
          </w:p>
        </w:tc>
        <w:tc>
          <w:tcPr>
            <w:tcW w:w="549"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3</w:t>
            </w: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4</w:t>
            </w: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w:t>
            </w:r>
          </w:p>
        </w:tc>
        <w:tc>
          <w:tcPr>
            <w:tcW w:w="549"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5</w:t>
            </w:r>
          </w:p>
        </w:tc>
        <w:tc>
          <w:tcPr>
            <w:tcW w:w="549"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6</w:t>
            </w:r>
          </w:p>
        </w:tc>
        <w:tc>
          <w:tcPr>
            <w:tcW w:w="550"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w:t>
            </w:r>
          </w:p>
        </w:tc>
        <w:tc>
          <w:tcPr>
            <w:tcW w:w="550" w:type="dxa"/>
            <w:tcBorders>
              <w:top w:val="single" w:color="auto" w:sz="4" w:space="0"/>
              <w:bottom w:val="single" w:color="auto" w:sz="12" w:space="0"/>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7</w:t>
            </w:r>
          </w:p>
        </w:tc>
        <w:tc>
          <w:tcPr>
            <w:tcW w:w="656" w:type="dxa"/>
            <w:tcBorders>
              <w:top w:val="single" w:color="auto" w:sz="4" w:space="0"/>
              <w:left w:val="single" w:color="auto" w:sz="12"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17</w:t>
            </w:r>
          </w:p>
        </w:tc>
        <w:tc>
          <w:tcPr>
            <w:tcW w:w="550" w:type="dxa"/>
            <w:tcBorders>
              <w:top w:val="single" w:color="auto" w:sz="4" w:space="0"/>
              <w:bottom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5</w:t>
            </w:r>
          </w:p>
        </w:tc>
        <w:tc>
          <w:tcPr>
            <w:tcW w:w="550" w:type="dxa"/>
            <w:tcBorders>
              <w:top w:val="single" w:color="auto" w:sz="4" w:space="0"/>
              <w:bottom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22</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spacing w:after="0" w:line="240" w:lineRule="auto"/>
              <w:rPr>
                <w:color w:val="auto"/>
                <w:sz w:val="22"/>
                <w:szCs w:val="22"/>
              </w:rPr>
            </w:pPr>
            <w:r>
              <w:rPr>
                <w:color w:val="auto"/>
                <w:sz w:val="22"/>
                <w:szCs w:val="22"/>
              </w:rPr>
              <w:t>6.</w:t>
            </w:r>
          </w:p>
        </w:tc>
        <w:tc>
          <w:tcPr>
            <w:tcW w:w="1433" w:type="dxa"/>
            <w:shd w:val="clear" w:color="auto" w:fill="auto"/>
            <w:vAlign w:val="center"/>
          </w:tcPr>
          <w:p>
            <w:pPr>
              <w:spacing w:after="0" w:line="240" w:lineRule="auto"/>
              <w:rPr>
                <w:color w:val="auto"/>
                <w:sz w:val="20"/>
              </w:rPr>
            </w:pPr>
            <w:r>
              <w:rPr>
                <w:color w:val="auto"/>
                <w:sz w:val="20"/>
              </w:rPr>
              <w:t>Кумарево</w:t>
            </w:r>
          </w:p>
        </w:tc>
        <w:tc>
          <w:tcPr>
            <w:tcW w:w="551" w:type="dxa"/>
            <w:shd w:val="clear" w:color="auto" w:fill="auto"/>
            <w:vAlign w:val="center"/>
          </w:tcPr>
          <w:p>
            <w:pPr>
              <w:spacing w:after="0" w:line="240" w:lineRule="auto"/>
              <w:jc w:val="center"/>
              <w:rPr>
                <w:color w:val="auto"/>
                <w:sz w:val="22"/>
                <w:szCs w:val="22"/>
              </w:rPr>
            </w:pPr>
            <w:r>
              <w:rPr>
                <w:color w:val="auto"/>
                <w:sz w:val="22"/>
                <w:szCs w:val="22"/>
              </w:rPr>
              <w:t>3</w:t>
            </w:r>
          </w:p>
        </w:tc>
        <w:tc>
          <w:tcPr>
            <w:tcW w:w="550" w:type="dxa"/>
            <w:shd w:val="clear" w:color="auto" w:fill="auto"/>
            <w:vAlign w:val="center"/>
          </w:tcPr>
          <w:p>
            <w:pPr>
              <w:spacing w:after="0" w:line="240" w:lineRule="auto"/>
              <w:jc w:val="center"/>
              <w:rPr>
                <w:color w:val="auto"/>
                <w:sz w:val="22"/>
                <w:szCs w:val="22"/>
              </w:rPr>
            </w:pPr>
            <w:r>
              <w:rPr>
                <w:color w:val="auto"/>
                <w:sz w:val="22"/>
                <w:szCs w:val="22"/>
              </w:rPr>
              <w:t>3</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6</w:t>
            </w:r>
          </w:p>
        </w:tc>
        <w:tc>
          <w:tcPr>
            <w:tcW w:w="549" w:type="dxa"/>
            <w:shd w:val="clear" w:color="auto" w:fill="auto"/>
            <w:vAlign w:val="center"/>
          </w:tcPr>
          <w:p>
            <w:pPr>
              <w:spacing w:after="0" w:line="240" w:lineRule="auto"/>
              <w:jc w:val="center"/>
              <w:rPr>
                <w:color w:val="auto"/>
                <w:sz w:val="22"/>
                <w:szCs w:val="22"/>
              </w:rPr>
            </w:pPr>
            <w:r>
              <w:rPr>
                <w:color w:val="auto"/>
                <w:sz w:val="22"/>
                <w:szCs w:val="22"/>
              </w:rPr>
              <w:t>4</w:t>
            </w:r>
          </w:p>
        </w:tc>
        <w:tc>
          <w:tcPr>
            <w:tcW w:w="549" w:type="dxa"/>
            <w:shd w:val="clear" w:color="auto" w:fill="auto"/>
            <w:vAlign w:val="center"/>
          </w:tcPr>
          <w:p>
            <w:pPr>
              <w:spacing w:after="0" w:line="240" w:lineRule="auto"/>
              <w:jc w:val="center"/>
              <w:rPr>
                <w:color w:val="auto"/>
                <w:sz w:val="22"/>
                <w:szCs w:val="22"/>
              </w:rPr>
            </w:pPr>
            <w:r>
              <w:rPr>
                <w:color w:val="auto"/>
                <w:sz w:val="22"/>
                <w:szCs w:val="22"/>
              </w:rPr>
              <w:t>1</w:t>
            </w:r>
          </w:p>
        </w:tc>
        <w:tc>
          <w:tcPr>
            <w:tcW w:w="549" w:type="dxa"/>
            <w:shd w:val="pct10" w:color="auto" w:fill="auto"/>
            <w:vAlign w:val="center"/>
          </w:tcPr>
          <w:p>
            <w:pPr>
              <w:spacing w:after="0" w:line="240" w:lineRule="auto"/>
              <w:jc w:val="center"/>
              <w:rPr>
                <w:b/>
                <w:color w:val="auto"/>
                <w:sz w:val="22"/>
                <w:szCs w:val="22"/>
              </w:rPr>
            </w:pPr>
            <w:r>
              <w:rPr>
                <w:b/>
                <w:color w:val="auto"/>
                <w:sz w:val="22"/>
                <w:szCs w:val="22"/>
              </w:rPr>
              <w:t>5</w:t>
            </w:r>
          </w:p>
        </w:tc>
        <w:tc>
          <w:tcPr>
            <w:tcW w:w="549" w:type="dxa"/>
            <w:shd w:val="clear" w:color="auto" w:fill="auto"/>
            <w:vAlign w:val="center"/>
          </w:tcPr>
          <w:p>
            <w:pPr>
              <w:spacing w:after="0" w:line="240" w:lineRule="auto"/>
              <w:jc w:val="center"/>
              <w:rPr>
                <w:color w:val="auto"/>
                <w:sz w:val="22"/>
                <w:szCs w:val="22"/>
              </w:rPr>
            </w:pPr>
            <w:r>
              <w:rPr>
                <w:color w:val="auto"/>
                <w:sz w:val="22"/>
                <w:szCs w:val="22"/>
              </w:rPr>
              <w:t>3</w:t>
            </w:r>
          </w:p>
        </w:tc>
        <w:tc>
          <w:tcPr>
            <w:tcW w:w="550" w:type="dxa"/>
            <w:shd w:val="clear" w:color="auto" w:fill="auto"/>
            <w:vAlign w:val="center"/>
          </w:tcPr>
          <w:p>
            <w:pPr>
              <w:spacing w:after="0" w:line="240" w:lineRule="auto"/>
              <w:jc w:val="center"/>
              <w:rPr>
                <w:color w:val="auto"/>
                <w:sz w:val="22"/>
                <w:szCs w:val="22"/>
              </w:rPr>
            </w:pPr>
            <w:r>
              <w:rPr>
                <w:color w:val="auto"/>
                <w:sz w:val="22"/>
                <w:szCs w:val="22"/>
              </w:rPr>
              <w:t>2</w:t>
            </w:r>
          </w:p>
        </w:tc>
        <w:tc>
          <w:tcPr>
            <w:tcW w:w="550" w:type="dxa"/>
            <w:tcBorders>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5</w:t>
            </w:r>
          </w:p>
        </w:tc>
        <w:tc>
          <w:tcPr>
            <w:tcW w:w="656" w:type="dxa"/>
            <w:tcBorders>
              <w:left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13</w:t>
            </w:r>
          </w:p>
        </w:tc>
        <w:tc>
          <w:tcPr>
            <w:tcW w:w="550" w:type="dxa"/>
            <w:shd w:val="clear" w:color="auto" w:fill="auto"/>
            <w:vAlign w:val="center"/>
          </w:tcPr>
          <w:p>
            <w:pPr>
              <w:spacing w:after="0" w:line="240" w:lineRule="auto"/>
              <w:jc w:val="center"/>
              <w:rPr>
                <w:color w:val="auto"/>
                <w:sz w:val="22"/>
                <w:szCs w:val="22"/>
              </w:rPr>
            </w:pPr>
            <w:r>
              <w:rPr>
                <w:color w:val="auto"/>
                <w:sz w:val="22"/>
                <w:szCs w:val="22"/>
              </w:rPr>
              <w:t>9</w:t>
            </w:r>
          </w:p>
        </w:tc>
        <w:tc>
          <w:tcPr>
            <w:tcW w:w="550" w:type="dxa"/>
            <w:shd w:val="pct10" w:color="auto" w:fill="auto"/>
            <w:vAlign w:val="center"/>
          </w:tcPr>
          <w:p>
            <w:pPr>
              <w:spacing w:after="0" w:line="240" w:lineRule="auto"/>
              <w:jc w:val="center"/>
              <w:rPr>
                <w:b/>
                <w:color w:val="auto"/>
                <w:sz w:val="22"/>
                <w:szCs w:val="22"/>
              </w:rPr>
            </w:pPr>
            <w:r>
              <w:rPr>
                <w:b/>
                <w:color w:val="auto"/>
                <w:sz w:val="22"/>
                <w:szCs w:val="22"/>
              </w:rPr>
              <w:t>22</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77" w:type="dxa"/>
            <w:tcBorders>
              <w:bottom w:val="single" w:color="auto" w:sz="4" w:space="0"/>
            </w:tcBorders>
            <w:shd w:val="clear" w:color="auto" w:fill="auto"/>
            <w:vAlign w:val="center"/>
          </w:tcPr>
          <w:p>
            <w:pPr>
              <w:spacing w:after="0" w:line="240" w:lineRule="auto"/>
              <w:rPr>
                <w:color w:val="auto"/>
                <w:sz w:val="22"/>
                <w:szCs w:val="22"/>
              </w:rPr>
            </w:pPr>
            <w:r>
              <w:rPr>
                <w:color w:val="auto"/>
                <w:sz w:val="22"/>
                <w:szCs w:val="22"/>
              </w:rPr>
              <w:t>7.</w:t>
            </w:r>
          </w:p>
        </w:tc>
        <w:tc>
          <w:tcPr>
            <w:tcW w:w="1433" w:type="dxa"/>
            <w:tcBorders>
              <w:bottom w:val="single" w:color="auto" w:sz="4" w:space="0"/>
            </w:tcBorders>
            <w:shd w:val="clear" w:color="auto" w:fill="auto"/>
            <w:vAlign w:val="center"/>
          </w:tcPr>
          <w:p>
            <w:pPr>
              <w:spacing w:after="0" w:line="240" w:lineRule="auto"/>
              <w:rPr>
                <w:color w:val="auto"/>
                <w:sz w:val="20"/>
              </w:rPr>
            </w:pPr>
            <w:r>
              <w:rPr>
                <w:color w:val="auto"/>
                <w:sz w:val="20"/>
              </w:rPr>
              <w:t>Јелашница</w:t>
            </w:r>
          </w:p>
        </w:tc>
        <w:tc>
          <w:tcPr>
            <w:tcW w:w="551"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50"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49" w:type="dxa"/>
            <w:tcBorders>
              <w:bottom w:val="single" w:color="auto" w:sz="4" w:space="0"/>
            </w:tcBorders>
            <w:shd w:val="pct10" w:color="auto" w:fill="auto"/>
            <w:vAlign w:val="center"/>
          </w:tcPr>
          <w:p>
            <w:pPr>
              <w:spacing w:after="0" w:line="240" w:lineRule="auto"/>
              <w:jc w:val="center"/>
              <w:rPr>
                <w:b/>
                <w:color w:val="auto"/>
                <w:sz w:val="22"/>
                <w:szCs w:val="22"/>
              </w:rPr>
            </w:pPr>
            <w:r>
              <w:rPr>
                <w:b/>
                <w:color w:val="auto"/>
                <w:sz w:val="22"/>
                <w:szCs w:val="22"/>
              </w:rPr>
              <w:t>0</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w:t>
            </w:r>
          </w:p>
        </w:tc>
        <w:tc>
          <w:tcPr>
            <w:tcW w:w="549" w:type="dxa"/>
            <w:tcBorders>
              <w:bottom w:val="single" w:color="auto" w:sz="4" w:space="0"/>
            </w:tcBorders>
            <w:shd w:val="pct10" w:color="auto" w:fill="auto"/>
            <w:vAlign w:val="center"/>
          </w:tcPr>
          <w:p>
            <w:pPr>
              <w:spacing w:after="0" w:line="240" w:lineRule="auto"/>
              <w:jc w:val="center"/>
              <w:rPr>
                <w:b/>
                <w:color w:val="auto"/>
                <w:sz w:val="22"/>
                <w:szCs w:val="22"/>
              </w:rPr>
            </w:pPr>
            <w:r>
              <w:rPr>
                <w:b/>
                <w:color w:val="auto"/>
                <w:sz w:val="22"/>
                <w:szCs w:val="22"/>
              </w:rPr>
              <w:t>1</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49" w:type="dxa"/>
            <w:tcBorders>
              <w:bottom w:val="single" w:color="auto" w:sz="4" w:space="0"/>
            </w:tcBorders>
            <w:shd w:val="pct10" w:color="auto" w:fill="auto"/>
            <w:vAlign w:val="center"/>
          </w:tcPr>
          <w:p>
            <w:pPr>
              <w:spacing w:after="0" w:line="240" w:lineRule="auto"/>
              <w:jc w:val="center"/>
              <w:rPr>
                <w:b/>
                <w:color w:val="auto"/>
                <w:sz w:val="22"/>
                <w:szCs w:val="22"/>
              </w:rPr>
            </w:pPr>
            <w:r>
              <w:rPr>
                <w:b/>
                <w:color w:val="auto"/>
                <w:sz w:val="22"/>
                <w:szCs w:val="22"/>
              </w:rPr>
              <w:t>0</w:t>
            </w:r>
          </w:p>
        </w:tc>
        <w:tc>
          <w:tcPr>
            <w:tcW w:w="549"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50"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50" w:type="dxa"/>
            <w:tcBorders>
              <w:bottom w:val="single" w:color="auto" w:sz="4" w:space="0"/>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0</w:t>
            </w:r>
          </w:p>
        </w:tc>
        <w:tc>
          <w:tcPr>
            <w:tcW w:w="656" w:type="dxa"/>
            <w:tcBorders>
              <w:left w:val="single" w:color="auto" w:sz="12" w:space="0"/>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0</w:t>
            </w:r>
          </w:p>
        </w:tc>
        <w:tc>
          <w:tcPr>
            <w:tcW w:w="550" w:type="dxa"/>
            <w:tcBorders>
              <w:bottom w:val="single" w:color="auto" w:sz="4" w:space="0"/>
            </w:tcBorders>
            <w:shd w:val="clear" w:color="auto" w:fill="auto"/>
            <w:vAlign w:val="center"/>
          </w:tcPr>
          <w:p>
            <w:pPr>
              <w:spacing w:after="0" w:line="240" w:lineRule="auto"/>
              <w:jc w:val="center"/>
              <w:rPr>
                <w:color w:val="auto"/>
                <w:sz w:val="22"/>
                <w:szCs w:val="22"/>
              </w:rPr>
            </w:pPr>
            <w:r>
              <w:rPr>
                <w:color w:val="auto"/>
                <w:sz w:val="22"/>
                <w:szCs w:val="22"/>
              </w:rPr>
              <w:t>1</w:t>
            </w:r>
          </w:p>
        </w:tc>
        <w:tc>
          <w:tcPr>
            <w:tcW w:w="550" w:type="dxa"/>
            <w:tcBorders>
              <w:bottom w:val="single" w:color="auto" w:sz="4" w:space="0"/>
            </w:tcBorders>
            <w:shd w:val="pct10" w:color="auto" w:fill="auto"/>
            <w:vAlign w:val="center"/>
          </w:tcPr>
          <w:p>
            <w:pPr>
              <w:spacing w:after="0" w:line="240" w:lineRule="auto"/>
              <w:jc w:val="center"/>
              <w:rPr>
                <w:b/>
                <w:color w:val="auto"/>
                <w:sz w:val="22"/>
                <w:szCs w:val="22"/>
              </w:rPr>
            </w:pPr>
            <w:r>
              <w:rPr>
                <w:b/>
                <w:color w:val="auto"/>
                <w:sz w:val="22"/>
                <w:szCs w:val="22"/>
              </w:rPr>
              <w:t>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7" w:type="dxa"/>
            <w:tcBorders>
              <w:top w:val="single" w:color="auto" w:sz="12" w:space="0"/>
            </w:tcBorders>
            <w:shd w:val="clear" w:color="auto" w:fill="auto"/>
          </w:tcPr>
          <w:p>
            <w:pPr>
              <w:spacing w:after="0" w:line="240" w:lineRule="auto"/>
              <w:rPr>
                <w:color w:val="auto"/>
                <w:sz w:val="22"/>
                <w:szCs w:val="22"/>
              </w:rPr>
            </w:pPr>
          </w:p>
        </w:tc>
        <w:tc>
          <w:tcPr>
            <w:tcW w:w="1433" w:type="dxa"/>
            <w:tcBorders>
              <w:top w:val="single" w:color="auto" w:sz="12" w:space="0"/>
            </w:tcBorders>
            <w:shd w:val="clear" w:color="auto" w:fill="auto"/>
            <w:vAlign w:val="center"/>
          </w:tcPr>
          <w:p>
            <w:pPr>
              <w:spacing w:after="0" w:line="240" w:lineRule="auto"/>
              <w:rPr>
                <w:b/>
                <w:color w:val="auto"/>
                <w:sz w:val="22"/>
                <w:szCs w:val="22"/>
              </w:rPr>
            </w:pPr>
            <w:r>
              <w:rPr>
                <w:b/>
                <w:color w:val="auto"/>
                <w:sz w:val="22"/>
                <w:szCs w:val="22"/>
              </w:rPr>
              <w:t>УКУПНО</w:t>
            </w:r>
          </w:p>
        </w:tc>
        <w:tc>
          <w:tcPr>
            <w:tcW w:w="551"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37</w:t>
            </w:r>
          </w:p>
        </w:tc>
        <w:tc>
          <w:tcPr>
            <w:tcW w:w="550"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40</w:t>
            </w:r>
          </w:p>
        </w:tc>
        <w:tc>
          <w:tcPr>
            <w:tcW w:w="549" w:type="dxa"/>
            <w:tcBorders>
              <w:top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77</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37</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38</w:t>
            </w:r>
          </w:p>
        </w:tc>
        <w:tc>
          <w:tcPr>
            <w:tcW w:w="549" w:type="dxa"/>
            <w:tcBorders>
              <w:top w:val="single" w:color="auto" w:sz="12" w:space="0"/>
            </w:tcBorders>
            <w:shd w:val="pct10" w:color="auto" w:fill="auto"/>
            <w:vAlign w:val="center"/>
          </w:tcPr>
          <w:p>
            <w:pPr>
              <w:spacing w:after="0" w:line="240" w:lineRule="auto"/>
              <w:rPr>
                <w:b/>
                <w:color w:val="auto"/>
                <w:sz w:val="22"/>
                <w:szCs w:val="22"/>
              </w:rPr>
            </w:pPr>
            <w:r>
              <w:rPr>
                <w:b/>
                <w:color w:val="auto"/>
                <w:sz w:val="22"/>
                <w:szCs w:val="22"/>
              </w:rPr>
              <w:t xml:space="preserve"> 75</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36</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31</w:t>
            </w:r>
          </w:p>
        </w:tc>
        <w:tc>
          <w:tcPr>
            <w:tcW w:w="549" w:type="dxa"/>
            <w:tcBorders>
              <w:top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67</w:t>
            </w:r>
          </w:p>
        </w:tc>
        <w:tc>
          <w:tcPr>
            <w:tcW w:w="549"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39</w:t>
            </w:r>
          </w:p>
        </w:tc>
        <w:tc>
          <w:tcPr>
            <w:tcW w:w="550" w:type="dxa"/>
            <w:tcBorders>
              <w:top w:val="single" w:color="auto" w:sz="12" w:space="0"/>
            </w:tcBorders>
            <w:shd w:val="clear" w:color="auto" w:fill="auto"/>
            <w:vAlign w:val="center"/>
          </w:tcPr>
          <w:p>
            <w:pPr>
              <w:spacing w:after="0" w:line="240" w:lineRule="auto"/>
              <w:jc w:val="center"/>
              <w:rPr>
                <w:color w:val="auto"/>
                <w:sz w:val="22"/>
                <w:szCs w:val="22"/>
              </w:rPr>
            </w:pPr>
            <w:r>
              <w:rPr>
                <w:color w:val="auto"/>
                <w:sz w:val="22"/>
                <w:szCs w:val="22"/>
              </w:rPr>
              <w:t>26</w:t>
            </w:r>
          </w:p>
        </w:tc>
        <w:tc>
          <w:tcPr>
            <w:tcW w:w="550" w:type="dxa"/>
            <w:tcBorders>
              <w:top w:val="single" w:color="auto" w:sz="12" w:space="0"/>
              <w:right w:val="single" w:color="auto" w:sz="12" w:space="0"/>
            </w:tcBorders>
            <w:shd w:val="pct10" w:color="auto" w:fill="auto"/>
            <w:vAlign w:val="center"/>
          </w:tcPr>
          <w:p>
            <w:pPr>
              <w:spacing w:after="0" w:line="240" w:lineRule="auto"/>
              <w:jc w:val="center"/>
              <w:rPr>
                <w:b/>
                <w:color w:val="auto"/>
                <w:sz w:val="22"/>
                <w:szCs w:val="22"/>
              </w:rPr>
            </w:pPr>
            <w:r>
              <w:rPr>
                <w:b/>
                <w:color w:val="auto"/>
                <w:sz w:val="22"/>
                <w:szCs w:val="22"/>
              </w:rPr>
              <w:t>65</w:t>
            </w:r>
          </w:p>
        </w:tc>
        <w:tc>
          <w:tcPr>
            <w:tcW w:w="656" w:type="dxa"/>
            <w:tcBorders>
              <w:top w:val="single" w:color="auto" w:sz="12" w:space="0"/>
              <w:left w:val="single" w:color="auto" w:sz="12" w:space="0"/>
              <w:bottom w:val="thickThinSmallGap" w:color="auto" w:sz="24" w:space="0"/>
            </w:tcBorders>
            <w:shd w:val="clear" w:color="auto" w:fill="auto"/>
            <w:vAlign w:val="center"/>
          </w:tcPr>
          <w:p>
            <w:pPr>
              <w:spacing w:after="0" w:line="240" w:lineRule="auto"/>
              <w:jc w:val="center"/>
              <w:rPr>
                <w:color w:val="auto"/>
                <w:sz w:val="22"/>
                <w:szCs w:val="22"/>
              </w:rPr>
            </w:pPr>
            <w:r>
              <w:rPr>
                <w:color w:val="auto"/>
                <w:sz w:val="22"/>
                <w:szCs w:val="22"/>
              </w:rPr>
              <w:t>148</w:t>
            </w:r>
          </w:p>
        </w:tc>
        <w:tc>
          <w:tcPr>
            <w:tcW w:w="550" w:type="dxa"/>
            <w:tcBorders>
              <w:top w:val="single" w:color="auto" w:sz="12" w:space="0"/>
              <w:bottom w:val="thickThinSmallGap" w:color="auto" w:sz="24" w:space="0"/>
            </w:tcBorders>
            <w:shd w:val="clear" w:color="auto" w:fill="auto"/>
            <w:vAlign w:val="center"/>
          </w:tcPr>
          <w:p>
            <w:pPr>
              <w:spacing w:after="0" w:line="240" w:lineRule="auto"/>
              <w:jc w:val="center"/>
              <w:rPr>
                <w:color w:val="auto"/>
                <w:sz w:val="22"/>
                <w:szCs w:val="22"/>
              </w:rPr>
            </w:pPr>
            <w:r>
              <w:rPr>
                <w:color w:val="auto"/>
                <w:sz w:val="22"/>
                <w:szCs w:val="22"/>
              </w:rPr>
              <w:t>135</w:t>
            </w:r>
          </w:p>
        </w:tc>
        <w:tc>
          <w:tcPr>
            <w:tcW w:w="550" w:type="dxa"/>
            <w:tcBorders>
              <w:top w:val="single" w:color="auto" w:sz="12" w:space="0"/>
              <w:bottom w:val="thickThinSmallGap" w:color="auto" w:sz="24" w:space="0"/>
            </w:tcBorders>
            <w:shd w:val="pct10" w:color="auto" w:fill="auto"/>
            <w:vAlign w:val="center"/>
          </w:tcPr>
          <w:p>
            <w:pPr>
              <w:spacing w:after="0" w:line="240" w:lineRule="auto"/>
              <w:jc w:val="center"/>
              <w:rPr>
                <w:b/>
                <w:color w:val="auto"/>
                <w:sz w:val="22"/>
                <w:szCs w:val="22"/>
              </w:rPr>
            </w:pPr>
            <w:r>
              <w:rPr>
                <w:b/>
                <w:color w:val="auto"/>
                <w:sz w:val="22"/>
                <w:szCs w:val="22"/>
              </w:rPr>
              <w:t>284</w:t>
            </w:r>
          </w:p>
        </w:tc>
      </w:tr>
    </w:tbl>
    <w:p>
      <w:pPr>
        <w:pStyle w:val="78"/>
        <w:rPr>
          <w:rFonts w:eastAsia="SimSun"/>
          <w:color w:val="auto"/>
        </w:rPr>
      </w:pPr>
    </w:p>
    <w:p>
      <w:pPr>
        <w:pStyle w:val="78"/>
        <w:rPr>
          <w:rFonts w:eastAsia="SimSun"/>
          <w:color w:val="auto"/>
        </w:rPr>
      </w:pPr>
      <w:r>
        <w:rPr>
          <w:rFonts w:eastAsia="SimSun"/>
          <w:color w:val="auto"/>
        </w:rPr>
        <w:t>ПРЕДМЕТНА НАСТАВА – бројно стање ученика у односу на пол</w:t>
      </w:r>
    </w:p>
    <w:p>
      <w:pPr>
        <w:spacing w:after="0" w:line="240" w:lineRule="auto"/>
        <w:rPr>
          <w:color w:val="auto"/>
        </w:rPr>
      </w:pPr>
      <w:r>
        <w:rPr>
          <w:color w:val="auto"/>
        </w:rPr>
        <w:t>у школској 2024/25. години.</w:t>
      </w:r>
    </w:p>
    <w:tbl>
      <w:tblPr>
        <w:tblStyle w:val="9"/>
        <w:tblpPr w:leftFromText="180" w:rightFromText="180" w:vertAnchor="text" w:tblpX="1" w:tblpY="1"/>
        <w:tblOverlap w:val="never"/>
        <w:tblW w:w="0" w:type="auto"/>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55"/>
        <w:gridCol w:w="555"/>
        <w:gridCol w:w="645"/>
        <w:gridCol w:w="510"/>
        <w:gridCol w:w="585"/>
        <w:gridCol w:w="540"/>
        <w:gridCol w:w="600"/>
        <w:gridCol w:w="510"/>
        <w:gridCol w:w="555"/>
        <w:gridCol w:w="600"/>
        <w:gridCol w:w="555"/>
        <w:gridCol w:w="570"/>
        <w:gridCol w:w="555"/>
        <w:gridCol w:w="585"/>
        <w:gridCol w:w="555"/>
        <w:gridCol w:w="624"/>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54" w:type="dxa"/>
            <w:vMerge w:val="restart"/>
            <w:shd w:val="clear" w:color="auto" w:fill="auto"/>
          </w:tcPr>
          <w:p>
            <w:pPr>
              <w:spacing w:after="0" w:line="240" w:lineRule="auto"/>
              <w:jc w:val="both"/>
              <w:rPr>
                <w:color w:val="auto"/>
                <w:sz w:val="22"/>
                <w:szCs w:val="22"/>
              </w:rPr>
            </w:pPr>
            <w:r>
              <w:rPr>
                <w:color w:val="auto"/>
                <w:sz w:val="22"/>
                <w:szCs w:val="22"/>
              </w:rPr>
              <w:t>Ред</w:t>
            </w:r>
          </w:p>
          <w:p>
            <w:pPr>
              <w:spacing w:after="0" w:line="240" w:lineRule="auto"/>
              <w:jc w:val="both"/>
              <w:rPr>
                <w:color w:val="auto"/>
                <w:sz w:val="22"/>
                <w:szCs w:val="22"/>
              </w:rPr>
            </w:pPr>
            <w:r>
              <w:rPr>
                <w:color w:val="auto"/>
                <w:sz w:val="22"/>
                <w:szCs w:val="22"/>
              </w:rPr>
              <w:t>бр.</w:t>
            </w:r>
          </w:p>
        </w:tc>
        <w:tc>
          <w:tcPr>
            <w:tcW w:w="1155" w:type="dxa"/>
            <w:shd w:val="clear" w:color="auto" w:fill="auto"/>
          </w:tcPr>
          <w:p>
            <w:pPr>
              <w:spacing w:after="0" w:line="240" w:lineRule="auto"/>
              <w:jc w:val="both"/>
              <w:rPr>
                <w:color w:val="auto"/>
                <w:sz w:val="22"/>
                <w:szCs w:val="22"/>
              </w:rPr>
            </w:pPr>
            <w:r>
              <w:rPr>
                <w:color w:val="auto"/>
                <w:sz w:val="22"/>
                <w:szCs w:val="22"/>
              </w:rPr>
              <w:t>Разред</w:t>
            </w:r>
          </w:p>
        </w:tc>
        <w:tc>
          <w:tcPr>
            <w:tcW w:w="1710" w:type="dxa"/>
            <w:gridSpan w:val="3"/>
            <w:shd w:val="pct10" w:color="auto" w:fill="auto"/>
          </w:tcPr>
          <w:p>
            <w:pPr>
              <w:spacing w:after="0" w:line="240" w:lineRule="auto"/>
              <w:jc w:val="both"/>
              <w:rPr>
                <w:color w:val="auto"/>
                <w:sz w:val="22"/>
                <w:szCs w:val="22"/>
              </w:rPr>
            </w:pPr>
            <w:r>
              <w:rPr>
                <w:color w:val="auto"/>
                <w:sz w:val="22"/>
                <w:szCs w:val="22"/>
              </w:rPr>
              <w:t>V разред</w:t>
            </w:r>
          </w:p>
        </w:tc>
        <w:tc>
          <w:tcPr>
            <w:tcW w:w="1725" w:type="dxa"/>
            <w:gridSpan w:val="3"/>
            <w:shd w:val="pct10" w:color="auto" w:fill="auto"/>
          </w:tcPr>
          <w:p>
            <w:pPr>
              <w:spacing w:after="0" w:line="240" w:lineRule="auto"/>
              <w:jc w:val="both"/>
              <w:rPr>
                <w:color w:val="auto"/>
                <w:sz w:val="22"/>
                <w:szCs w:val="22"/>
              </w:rPr>
            </w:pPr>
            <w:r>
              <w:rPr>
                <w:color w:val="auto"/>
                <w:sz w:val="22"/>
                <w:szCs w:val="22"/>
              </w:rPr>
              <w:t>VI разред</w:t>
            </w:r>
          </w:p>
        </w:tc>
        <w:tc>
          <w:tcPr>
            <w:tcW w:w="1665" w:type="dxa"/>
            <w:gridSpan w:val="3"/>
            <w:shd w:val="pct10" w:color="auto" w:fill="auto"/>
          </w:tcPr>
          <w:p>
            <w:pPr>
              <w:spacing w:after="0" w:line="240" w:lineRule="auto"/>
              <w:jc w:val="both"/>
              <w:rPr>
                <w:color w:val="auto"/>
                <w:sz w:val="22"/>
                <w:szCs w:val="22"/>
              </w:rPr>
            </w:pPr>
            <w:r>
              <w:rPr>
                <w:color w:val="auto"/>
                <w:sz w:val="22"/>
                <w:szCs w:val="22"/>
              </w:rPr>
              <w:t>VII разред</w:t>
            </w:r>
          </w:p>
        </w:tc>
        <w:tc>
          <w:tcPr>
            <w:tcW w:w="1680" w:type="dxa"/>
            <w:gridSpan w:val="3"/>
            <w:shd w:val="pct10" w:color="auto" w:fill="auto"/>
          </w:tcPr>
          <w:p>
            <w:pPr>
              <w:spacing w:after="0" w:line="240" w:lineRule="auto"/>
              <w:jc w:val="both"/>
              <w:rPr>
                <w:color w:val="auto"/>
                <w:sz w:val="22"/>
                <w:szCs w:val="22"/>
              </w:rPr>
            </w:pPr>
            <w:r>
              <w:rPr>
                <w:color w:val="auto"/>
                <w:sz w:val="22"/>
                <w:szCs w:val="22"/>
              </w:rPr>
              <w:t>VIII разред</w:t>
            </w:r>
          </w:p>
        </w:tc>
        <w:tc>
          <w:tcPr>
            <w:tcW w:w="1764" w:type="dxa"/>
            <w:gridSpan w:val="3"/>
            <w:shd w:val="pct10" w:color="auto" w:fill="auto"/>
          </w:tcPr>
          <w:p>
            <w:pPr>
              <w:spacing w:after="0" w:line="240" w:lineRule="auto"/>
              <w:jc w:val="both"/>
              <w:rPr>
                <w:color w:val="auto"/>
                <w:sz w:val="22"/>
                <w:szCs w:val="22"/>
              </w:rPr>
            </w:pPr>
            <w:r>
              <w:rPr>
                <w:color w:val="auto"/>
                <w:sz w:val="22"/>
                <w:szCs w:val="22"/>
              </w:rPr>
              <w:t>V–VIII разред</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54" w:type="dxa"/>
            <w:vMerge w:val="continue"/>
            <w:shd w:val="clear" w:color="auto" w:fill="auto"/>
          </w:tcPr>
          <w:p>
            <w:pPr>
              <w:spacing w:after="0" w:line="240" w:lineRule="auto"/>
              <w:rPr>
                <w:color w:val="auto"/>
                <w:sz w:val="22"/>
                <w:szCs w:val="22"/>
              </w:rPr>
            </w:pPr>
          </w:p>
        </w:tc>
        <w:tc>
          <w:tcPr>
            <w:tcW w:w="1155" w:type="dxa"/>
            <w:shd w:val="clear" w:color="auto" w:fill="auto"/>
          </w:tcPr>
          <w:p>
            <w:pPr>
              <w:spacing w:after="0" w:line="240" w:lineRule="auto"/>
              <w:jc w:val="both"/>
              <w:rPr>
                <w:color w:val="auto"/>
                <w:sz w:val="22"/>
                <w:szCs w:val="22"/>
              </w:rPr>
            </w:pPr>
            <w:r>
              <w:rPr>
                <w:color w:val="auto"/>
                <w:sz w:val="22"/>
                <w:szCs w:val="22"/>
              </w:rPr>
              <w:t>Одељење</w:t>
            </w:r>
          </w:p>
        </w:tc>
        <w:tc>
          <w:tcPr>
            <w:tcW w:w="555" w:type="dxa"/>
            <w:shd w:val="clear" w:color="auto" w:fill="auto"/>
          </w:tcPr>
          <w:p>
            <w:pPr>
              <w:spacing w:after="0" w:line="240" w:lineRule="auto"/>
              <w:rPr>
                <w:color w:val="auto"/>
                <w:sz w:val="22"/>
                <w:szCs w:val="22"/>
              </w:rPr>
            </w:pPr>
            <w:r>
              <w:rPr>
                <w:color w:val="auto"/>
                <w:sz w:val="22"/>
                <w:szCs w:val="22"/>
              </w:rPr>
              <w:t xml:space="preserve">  м</w:t>
            </w:r>
          </w:p>
        </w:tc>
        <w:tc>
          <w:tcPr>
            <w:tcW w:w="645" w:type="dxa"/>
            <w:shd w:val="clear" w:color="auto" w:fill="auto"/>
          </w:tcPr>
          <w:p>
            <w:pPr>
              <w:spacing w:after="0" w:line="240" w:lineRule="auto"/>
              <w:rPr>
                <w:color w:val="auto"/>
                <w:sz w:val="22"/>
                <w:szCs w:val="22"/>
              </w:rPr>
            </w:pPr>
            <w:r>
              <w:rPr>
                <w:color w:val="auto"/>
                <w:sz w:val="22"/>
                <w:szCs w:val="22"/>
              </w:rPr>
              <w:t xml:space="preserve">  ж</w:t>
            </w:r>
          </w:p>
        </w:tc>
        <w:tc>
          <w:tcPr>
            <w:tcW w:w="510" w:type="dxa"/>
            <w:shd w:val="pct5" w:color="auto" w:fill="auto"/>
          </w:tcPr>
          <w:p>
            <w:pPr>
              <w:spacing w:after="0" w:line="240" w:lineRule="auto"/>
              <w:rPr>
                <w:color w:val="auto"/>
                <w:sz w:val="22"/>
                <w:szCs w:val="22"/>
              </w:rPr>
            </w:pPr>
            <w:r>
              <w:rPr>
                <w:color w:val="auto"/>
                <w:sz w:val="22"/>
                <w:szCs w:val="22"/>
              </w:rPr>
              <w:t>Св</w:t>
            </w:r>
          </w:p>
        </w:tc>
        <w:tc>
          <w:tcPr>
            <w:tcW w:w="585" w:type="dxa"/>
            <w:shd w:val="clear" w:color="auto" w:fill="auto"/>
          </w:tcPr>
          <w:p>
            <w:pPr>
              <w:spacing w:after="0" w:line="240" w:lineRule="auto"/>
              <w:rPr>
                <w:color w:val="auto"/>
                <w:sz w:val="22"/>
                <w:szCs w:val="22"/>
              </w:rPr>
            </w:pPr>
            <w:r>
              <w:rPr>
                <w:color w:val="auto"/>
                <w:sz w:val="22"/>
                <w:szCs w:val="22"/>
              </w:rPr>
              <w:t xml:space="preserve">  м</w:t>
            </w:r>
          </w:p>
        </w:tc>
        <w:tc>
          <w:tcPr>
            <w:tcW w:w="540" w:type="dxa"/>
            <w:shd w:val="clear" w:color="auto" w:fill="auto"/>
          </w:tcPr>
          <w:p>
            <w:pPr>
              <w:spacing w:after="0" w:line="240" w:lineRule="auto"/>
              <w:rPr>
                <w:color w:val="auto"/>
                <w:sz w:val="22"/>
                <w:szCs w:val="22"/>
              </w:rPr>
            </w:pPr>
            <w:r>
              <w:rPr>
                <w:color w:val="auto"/>
                <w:sz w:val="22"/>
                <w:szCs w:val="22"/>
              </w:rPr>
              <w:t xml:space="preserve">  ж</w:t>
            </w:r>
          </w:p>
        </w:tc>
        <w:tc>
          <w:tcPr>
            <w:tcW w:w="600" w:type="dxa"/>
            <w:shd w:val="pct5" w:color="auto" w:fill="auto"/>
          </w:tcPr>
          <w:p>
            <w:pPr>
              <w:spacing w:after="0" w:line="240" w:lineRule="auto"/>
              <w:rPr>
                <w:color w:val="auto"/>
                <w:sz w:val="22"/>
                <w:szCs w:val="22"/>
              </w:rPr>
            </w:pPr>
            <w:r>
              <w:rPr>
                <w:color w:val="auto"/>
                <w:sz w:val="22"/>
                <w:szCs w:val="22"/>
              </w:rPr>
              <w:t xml:space="preserve"> Св</w:t>
            </w:r>
          </w:p>
        </w:tc>
        <w:tc>
          <w:tcPr>
            <w:tcW w:w="510" w:type="dxa"/>
            <w:shd w:val="clear" w:color="auto" w:fill="auto"/>
          </w:tcPr>
          <w:p>
            <w:pPr>
              <w:spacing w:after="0" w:line="240" w:lineRule="auto"/>
              <w:rPr>
                <w:color w:val="auto"/>
                <w:sz w:val="22"/>
                <w:szCs w:val="22"/>
              </w:rPr>
            </w:pPr>
            <w:r>
              <w:rPr>
                <w:color w:val="auto"/>
                <w:sz w:val="22"/>
                <w:szCs w:val="22"/>
              </w:rPr>
              <w:t xml:space="preserve">  м</w:t>
            </w:r>
          </w:p>
        </w:tc>
        <w:tc>
          <w:tcPr>
            <w:tcW w:w="555" w:type="dxa"/>
            <w:shd w:val="clear" w:color="auto" w:fill="auto"/>
          </w:tcPr>
          <w:p>
            <w:pPr>
              <w:spacing w:after="0" w:line="240" w:lineRule="auto"/>
              <w:rPr>
                <w:color w:val="auto"/>
                <w:sz w:val="22"/>
                <w:szCs w:val="22"/>
              </w:rPr>
            </w:pPr>
            <w:r>
              <w:rPr>
                <w:color w:val="auto"/>
                <w:sz w:val="22"/>
                <w:szCs w:val="22"/>
              </w:rPr>
              <w:t xml:space="preserve">  ж</w:t>
            </w:r>
          </w:p>
        </w:tc>
        <w:tc>
          <w:tcPr>
            <w:tcW w:w="600" w:type="dxa"/>
            <w:shd w:val="pct5" w:color="auto" w:fill="auto"/>
          </w:tcPr>
          <w:p>
            <w:pPr>
              <w:spacing w:after="0" w:line="240" w:lineRule="auto"/>
              <w:rPr>
                <w:color w:val="auto"/>
                <w:sz w:val="22"/>
                <w:szCs w:val="22"/>
              </w:rPr>
            </w:pPr>
            <w:r>
              <w:rPr>
                <w:color w:val="auto"/>
                <w:sz w:val="22"/>
                <w:szCs w:val="22"/>
              </w:rPr>
              <w:t>Св</w:t>
            </w:r>
          </w:p>
        </w:tc>
        <w:tc>
          <w:tcPr>
            <w:tcW w:w="555" w:type="dxa"/>
            <w:shd w:val="clear" w:color="auto" w:fill="auto"/>
          </w:tcPr>
          <w:p>
            <w:pPr>
              <w:spacing w:after="0" w:line="240" w:lineRule="auto"/>
              <w:rPr>
                <w:color w:val="auto"/>
                <w:sz w:val="22"/>
                <w:szCs w:val="22"/>
              </w:rPr>
            </w:pPr>
            <w:r>
              <w:rPr>
                <w:color w:val="auto"/>
                <w:sz w:val="22"/>
                <w:szCs w:val="22"/>
              </w:rPr>
              <w:t xml:space="preserve">  м</w:t>
            </w:r>
          </w:p>
        </w:tc>
        <w:tc>
          <w:tcPr>
            <w:tcW w:w="570" w:type="dxa"/>
            <w:shd w:val="clear" w:color="auto" w:fill="auto"/>
          </w:tcPr>
          <w:p>
            <w:pPr>
              <w:spacing w:after="0" w:line="240" w:lineRule="auto"/>
              <w:rPr>
                <w:color w:val="auto"/>
                <w:sz w:val="22"/>
                <w:szCs w:val="22"/>
              </w:rPr>
            </w:pPr>
            <w:r>
              <w:rPr>
                <w:color w:val="auto"/>
                <w:sz w:val="22"/>
                <w:szCs w:val="22"/>
              </w:rPr>
              <w:t xml:space="preserve">  ж</w:t>
            </w:r>
          </w:p>
        </w:tc>
        <w:tc>
          <w:tcPr>
            <w:tcW w:w="555" w:type="dxa"/>
            <w:shd w:val="pct5" w:color="auto" w:fill="auto"/>
          </w:tcPr>
          <w:p>
            <w:pPr>
              <w:spacing w:after="0" w:line="240" w:lineRule="auto"/>
              <w:rPr>
                <w:color w:val="auto"/>
                <w:sz w:val="22"/>
                <w:szCs w:val="22"/>
              </w:rPr>
            </w:pPr>
            <w:r>
              <w:rPr>
                <w:color w:val="auto"/>
                <w:sz w:val="22"/>
                <w:szCs w:val="22"/>
              </w:rPr>
              <w:t xml:space="preserve"> св</w:t>
            </w:r>
          </w:p>
        </w:tc>
        <w:tc>
          <w:tcPr>
            <w:tcW w:w="585" w:type="dxa"/>
            <w:shd w:val="clear" w:color="auto" w:fill="auto"/>
          </w:tcPr>
          <w:p>
            <w:pPr>
              <w:spacing w:after="0" w:line="240" w:lineRule="auto"/>
              <w:rPr>
                <w:color w:val="auto"/>
                <w:sz w:val="22"/>
                <w:szCs w:val="22"/>
              </w:rPr>
            </w:pPr>
            <w:r>
              <w:rPr>
                <w:color w:val="auto"/>
                <w:sz w:val="22"/>
                <w:szCs w:val="22"/>
              </w:rPr>
              <w:t xml:space="preserve">  м</w:t>
            </w:r>
          </w:p>
        </w:tc>
        <w:tc>
          <w:tcPr>
            <w:tcW w:w="555" w:type="dxa"/>
            <w:shd w:val="clear" w:color="auto" w:fill="auto"/>
          </w:tcPr>
          <w:p>
            <w:pPr>
              <w:spacing w:after="0" w:line="240" w:lineRule="auto"/>
              <w:rPr>
                <w:color w:val="auto"/>
                <w:sz w:val="22"/>
                <w:szCs w:val="22"/>
              </w:rPr>
            </w:pPr>
            <w:r>
              <w:rPr>
                <w:color w:val="auto"/>
                <w:sz w:val="22"/>
                <w:szCs w:val="22"/>
              </w:rPr>
              <w:t xml:space="preserve"> ж</w:t>
            </w:r>
          </w:p>
        </w:tc>
        <w:tc>
          <w:tcPr>
            <w:tcW w:w="624" w:type="dxa"/>
            <w:shd w:val="pct5" w:color="auto" w:fill="auto"/>
          </w:tcPr>
          <w:p>
            <w:pPr>
              <w:spacing w:after="0" w:line="240" w:lineRule="auto"/>
              <w:rPr>
                <w:color w:val="auto"/>
                <w:sz w:val="22"/>
                <w:szCs w:val="22"/>
              </w:rPr>
            </w:pPr>
            <w:r>
              <w:rPr>
                <w:color w:val="auto"/>
                <w:sz w:val="22"/>
                <w:szCs w:val="22"/>
              </w:rPr>
              <w:t xml:space="preserve"> Св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54" w:type="dxa"/>
            <w:shd w:val="clear" w:color="auto" w:fill="auto"/>
          </w:tcPr>
          <w:p>
            <w:pPr>
              <w:spacing w:after="0" w:line="240" w:lineRule="auto"/>
              <w:jc w:val="both"/>
              <w:rPr>
                <w:color w:val="auto"/>
                <w:sz w:val="22"/>
                <w:szCs w:val="22"/>
              </w:rPr>
            </w:pPr>
            <w:r>
              <w:rPr>
                <w:color w:val="auto"/>
                <w:sz w:val="22"/>
                <w:szCs w:val="22"/>
              </w:rPr>
              <w:t>1.</w:t>
            </w:r>
          </w:p>
        </w:tc>
        <w:tc>
          <w:tcPr>
            <w:tcW w:w="1155" w:type="dxa"/>
            <w:shd w:val="clear" w:color="auto" w:fill="auto"/>
          </w:tcPr>
          <w:p>
            <w:pPr>
              <w:spacing w:after="0" w:line="240" w:lineRule="auto"/>
              <w:jc w:val="both"/>
              <w:rPr>
                <w:color w:val="auto"/>
                <w:sz w:val="22"/>
                <w:szCs w:val="22"/>
              </w:rPr>
            </w:pPr>
            <w:r>
              <w:rPr>
                <w:color w:val="auto"/>
                <w:sz w:val="22"/>
                <w:szCs w:val="22"/>
              </w:rPr>
              <w:t xml:space="preserve">Прво </w:t>
            </w:r>
          </w:p>
        </w:tc>
        <w:tc>
          <w:tcPr>
            <w:tcW w:w="555" w:type="dxa"/>
            <w:shd w:val="clear" w:color="auto" w:fill="auto"/>
          </w:tcPr>
          <w:p>
            <w:pPr>
              <w:spacing w:after="0" w:line="240" w:lineRule="auto"/>
              <w:jc w:val="center"/>
              <w:rPr>
                <w:color w:val="auto"/>
                <w:sz w:val="22"/>
                <w:szCs w:val="22"/>
              </w:rPr>
            </w:pPr>
            <w:r>
              <w:rPr>
                <w:color w:val="auto"/>
                <w:sz w:val="22"/>
                <w:szCs w:val="22"/>
              </w:rPr>
              <w:t>11</w:t>
            </w:r>
          </w:p>
        </w:tc>
        <w:tc>
          <w:tcPr>
            <w:tcW w:w="645" w:type="dxa"/>
            <w:shd w:val="clear" w:color="auto" w:fill="auto"/>
          </w:tcPr>
          <w:p>
            <w:pPr>
              <w:spacing w:after="0" w:line="240" w:lineRule="auto"/>
              <w:jc w:val="center"/>
              <w:rPr>
                <w:color w:val="auto"/>
                <w:sz w:val="22"/>
                <w:szCs w:val="22"/>
              </w:rPr>
            </w:pPr>
            <w:r>
              <w:rPr>
                <w:color w:val="auto"/>
                <w:sz w:val="22"/>
                <w:szCs w:val="22"/>
              </w:rPr>
              <w:t>12</w:t>
            </w:r>
          </w:p>
        </w:tc>
        <w:tc>
          <w:tcPr>
            <w:tcW w:w="510" w:type="dxa"/>
            <w:shd w:val="pct5" w:color="auto" w:fill="auto"/>
          </w:tcPr>
          <w:p>
            <w:pPr>
              <w:spacing w:after="0" w:line="240" w:lineRule="auto"/>
              <w:jc w:val="center"/>
              <w:rPr>
                <w:b/>
                <w:color w:val="auto"/>
                <w:sz w:val="22"/>
                <w:szCs w:val="22"/>
              </w:rPr>
            </w:pPr>
            <w:r>
              <w:rPr>
                <w:b/>
                <w:color w:val="auto"/>
                <w:sz w:val="22"/>
                <w:szCs w:val="22"/>
              </w:rPr>
              <w:t>23</w:t>
            </w:r>
          </w:p>
        </w:tc>
        <w:tc>
          <w:tcPr>
            <w:tcW w:w="585" w:type="dxa"/>
            <w:shd w:val="clear" w:color="auto" w:fill="auto"/>
          </w:tcPr>
          <w:p>
            <w:pPr>
              <w:spacing w:after="0" w:line="240" w:lineRule="auto"/>
              <w:jc w:val="center"/>
              <w:rPr>
                <w:color w:val="auto"/>
                <w:sz w:val="22"/>
                <w:szCs w:val="22"/>
              </w:rPr>
            </w:pPr>
            <w:r>
              <w:rPr>
                <w:color w:val="auto"/>
                <w:sz w:val="22"/>
                <w:szCs w:val="22"/>
              </w:rPr>
              <w:t>10</w:t>
            </w:r>
          </w:p>
        </w:tc>
        <w:tc>
          <w:tcPr>
            <w:tcW w:w="540" w:type="dxa"/>
            <w:shd w:val="clear" w:color="auto" w:fill="auto"/>
          </w:tcPr>
          <w:p>
            <w:pPr>
              <w:spacing w:after="0" w:line="240" w:lineRule="auto"/>
              <w:jc w:val="center"/>
              <w:rPr>
                <w:color w:val="auto"/>
                <w:sz w:val="22"/>
                <w:szCs w:val="22"/>
              </w:rPr>
            </w:pPr>
            <w:r>
              <w:rPr>
                <w:color w:val="auto"/>
                <w:sz w:val="22"/>
                <w:szCs w:val="22"/>
              </w:rPr>
              <w:t>7</w:t>
            </w:r>
          </w:p>
        </w:tc>
        <w:tc>
          <w:tcPr>
            <w:tcW w:w="600" w:type="dxa"/>
            <w:shd w:val="pct5" w:color="auto" w:fill="auto"/>
          </w:tcPr>
          <w:p>
            <w:pPr>
              <w:spacing w:after="0" w:line="240" w:lineRule="auto"/>
              <w:jc w:val="center"/>
              <w:rPr>
                <w:b/>
                <w:color w:val="auto"/>
                <w:sz w:val="22"/>
                <w:szCs w:val="22"/>
              </w:rPr>
            </w:pPr>
            <w:r>
              <w:rPr>
                <w:b/>
                <w:color w:val="auto"/>
                <w:sz w:val="22"/>
                <w:szCs w:val="22"/>
              </w:rPr>
              <w:t>17</w:t>
            </w:r>
          </w:p>
        </w:tc>
        <w:tc>
          <w:tcPr>
            <w:tcW w:w="510" w:type="dxa"/>
            <w:shd w:val="clear" w:color="auto" w:fill="auto"/>
          </w:tcPr>
          <w:p>
            <w:pPr>
              <w:spacing w:after="0" w:line="240" w:lineRule="auto"/>
              <w:jc w:val="center"/>
              <w:rPr>
                <w:color w:val="auto"/>
                <w:sz w:val="22"/>
                <w:szCs w:val="22"/>
              </w:rPr>
            </w:pPr>
            <w:r>
              <w:rPr>
                <w:color w:val="auto"/>
                <w:sz w:val="22"/>
                <w:szCs w:val="22"/>
              </w:rPr>
              <w:t>8</w:t>
            </w:r>
          </w:p>
        </w:tc>
        <w:tc>
          <w:tcPr>
            <w:tcW w:w="555" w:type="dxa"/>
            <w:shd w:val="clear" w:color="auto" w:fill="auto"/>
          </w:tcPr>
          <w:p>
            <w:pPr>
              <w:spacing w:after="0" w:line="240" w:lineRule="auto"/>
              <w:jc w:val="center"/>
              <w:rPr>
                <w:color w:val="auto"/>
                <w:sz w:val="22"/>
                <w:szCs w:val="22"/>
              </w:rPr>
            </w:pPr>
            <w:r>
              <w:rPr>
                <w:color w:val="auto"/>
                <w:sz w:val="22"/>
                <w:szCs w:val="22"/>
              </w:rPr>
              <w:t>13</w:t>
            </w:r>
          </w:p>
        </w:tc>
        <w:tc>
          <w:tcPr>
            <w:tcW w:w="600" w:type="dxa"/>
            <w:shd w:val="pct5" w:color="auto" w:fill="auto"/>
          </w:tcPr>
          <w:p>
            <w:pPr>
              <w:spacing w:after="0" w:line="240" w:lineRule="auto"/>
              <w:jc w:val="center"/>
              <w:rPr>
                <w:b/>
                <w:color w:val="auto"/>
                <w:sz w:val="22"/>
                <w:szCs w:val="22"/>
              </w:rPr>
            </w:pPr>
            <w:r>
              <w:rPr>
                <w:b/>
                <w:color w:val="auto"/>
                <w:sz w:val="22"/>
                <w:szCs w:val="22"/>
              </w:rPr>
              <w:t>21</w:t>
            </w:r>
          </w:p>
        </w:tc>
        <w:tc>
          <w:tcPr>
            <w:tcW w:w="555" w:type="dxa"/>
            <w:shd w:val="clear" w:color="auto" w:fill="auto"/>
          </w:tcPr>
          <w:p>
            <w:pPr>
              <w:spacing w:after="0" w:line="240" w:lineRule="auto"/>
              <w:jc w:val="center"/>
              <w:rPr>
                <w:color w:val="auto"/>
                <w:sz w:val="22"/>
                <w:szCs w:val="22"/>
              </w:rPr>
            </w:pPr>
            <w:r>
              <w:rPr>
                <w:color w:val="auto"/>
                <w:sz w:val="22"/>
                <w:szCs w:val="22"/>
              </w:rPr>
              <w:t>9</w:t>
            </w:r>
          </w:p>
        </w:tc>
        <w:tc>
          <w:tcPr>
            <w:tcW w:w="570" w:type="dxa"/>
            <w:shd w:val="clear" w:color="auto" w:fill="auto"/>
          </w:tcPr>
          <w:p>
            <w:pPr>
              <w:spacing w:after="0" w:line="240" w:lineRule="auto"/>
              <w:jc w:val="center"/>
              <w:rPr>
                <w:color w:val="auto"/>
                <w:sz w:val="22"/>
                <w:szCs w:val="22"/>
              </w:rPr>
            </w:pPr>
            <w:r>
              <w:rPr>
                <w:color w:val="auto"/>
                <w:sz w:val="22"/>
                <w:szCs w:val="22"/>
              </w:rPr>
              <w:t>8</w:t>
            </w:r>
          </w:p>
        </w:tc>
        <w:tc>
          <w:tcPr>
            <w:tcW w:w="555" w:type="dxa"/>
            <w:shd w:val="pct5" w:color="auto" w:fill="auto"/>
          </w:tcPr>
          <w:p>
            <w:pPr>
              <w:spacing w:after="0" w:line="240" w:lineRule="auto"/>
              <w:jc w:val="center"/>
              <w:rPr>
                <w:b/>
                <w:color w:val="auto"/>
                <w:sz w:val="22"/>
                <w:szCs w:val="22"/>
              </w:rPr>
            </w:pPr>
            <w:r>
              <w:rPr>
                <w:b/>
                <w:color w:val="auto"/>
                <w:sz w:val="22"/>
                <w:szCs w:val="22"/>
              </w:rPr>
              <w:t>17</w:t>
            </w:r>
          </w:p>
        </w:tc>
        <w:tc>
          <w:tcPr>
            <w:tcW w:w="585" w:type="dxa"/>
            <w:shd w:val="clear" w:color="auto" w:fill="auto"/>
          </w:tcPr>
          <w:p>
            <w:pPr>
              <w:spacing w:after="0" w:line="240" w:lineRule="auto"/>
              <w:jc w:val="center"/>
              <w:rPr>
                <w:color w:val="auto"/>
                <w:sz w:val="22"/>
                <w:szCs w:val="22"/>
              </w:rPr>
            </w:pPr>
            <w:r>
              <w:rPr>
                <w:color w:val="auto"/>
                <w:sz w:val="22"/>
                <w:szCs w:val="22"/>
              </w:rPr>
              <w:t>38</w:t>
            </w:r>
          </w:p>
        </w:tc>
        <w:tc>
          <w:tcPr>
            <w:tcW w:w="555" w:type="dxa"/>
            <w:shd w:val="clear" w:color="auto" w:fill="auto"/>
          </w:tcPr>
          <w:p>
            <w:pPr>
              <w:spacing w:after="0" w:line="240" w:lineRule="auto"/>
              <w:jc w:val="center"/>
              <w:rPr>
                <w:color w:val="auto"/>
                <w:sz w:val="22"/>
                <w:szCs w:val="22"/>
              </w:rPr>
            </w:pPr>
            <w:r>
              <w:rPr>
                <w:color w:val="auto"/>
                <w:sz w:val="22"/>
                <w:szCs w:val="22"/>
              </w:rPr>
              <w:t>40</w:t>
            </w:r>
          </w:p>
        </w:tc>
        <w:tc>
          <w:tcPr>
            <w:tcW w:w="624" w:type="dxa"/>
            <w:shd w:val="pct5" w:color="auto" w:fill="auto"/>
          </w:tcPr>
          <w:p>
            <w:pPr>
              <w:spacing w:after="0" w:line="240" w:lineRule="auto"/>
              <w:rPr>
                <w:b/>
                <w:color w:val="auto"/>
                <w:sz w:val="22"/>
                <w:szCs w:val="22"/>
              </w:rPr>
            </w:pPr>
            <w:r>
              <w:rPr>
                <w:b/>
                <w:color w:val="auto"/>
                <w:sz w:val="22"/>
                <w:szCs w:val="22"/>
              </w:rPr>
              <w:t>78</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tcPr>
          <w:p>
            <w:pPr>
              <w:spacing w:after="0" w:line="240" w:lineRule="auto"/>
              <w:jc w:val="both"/>
              <w:rPr>
                <w:color w:val="auto"/>
                <w:sz w:val="22"/>
                <w:szCs w:val="22"/>
              </w:rPr>
            </w:pPr>
            <w:r>
              <w:rPr>
                <w:color w:val="auto"/>
                <w:sz w:val="22"/>
                <w:szCs w:val="22"/>
              </w:rPr>
              <w:t>2.</w:t>
            </w:r>
          </w:p>
        </w:tc>
        <w:tc>
          <w:tcPr>
            <w:tcW w:w="1155" w:type="dxa"/>
            <w:shd w:val="clear" w:color="auto" w:fill="auto"/>
          </w:tcPr>
          <w:p>
            <w:pPr>
              <w:spacing w:after="0" w:line="240" w:lineRule="auto"/>
              <w:jc w:val="both"/>
              <w:rPr>
                <w:color w:val="auto"/>
                <w:sz w:val="22"/>
                <w:szCs w:val="22"/>
              </w:rPr>
            </w:pPr>
            <w:r>
              <w:rPr>
                <w:color w:val="auto"/>
                <w:sz w:val="22"/>
                <w:szCs w:val="22"/>
              </w:rPr>
              <w:t>Друго</w:t>
            </w:r>
          </w:p>
        </w:tc>
        <w:tc>
          <w:tcPr>
            <w:tcW w:w="555" w:type="dxa"/>
            <w:shd w:val="clear" w:color="auto" w:fill="auto"/>
          </w:tcPr>
          <w:p>
            <w:pPr>
              <w:spacing w:after="0" w:line="240" w:lineRule="auto"/>
              <w:jc w:val="center"/>
              <w:rPr>
                <w:color w:val="auto"/>
                <w:sz w:val="22"/>
                <w:szCs w:val="22"/>
              </w:rPr>
            </w:pPr>
            <w:r>
              <w:rPr>
                <w:color w:val="auto"/>
                <w:sz w:val="22"/>
                <w:szCs w:val="22"/>
              </w:rPr>
              <w:t>10</w:t>
            </w:r>
          </w:p>
        </w:tc>
        <w:tc>
          <w:tcPr>
            <w:tcW w:w="645" w:type="dxa"/>
            <w:shd w:val="clear" w:color="auto" w:fill="auto"/>
          </w:tcPr>
          <w:p>
            <w:pPr>
              <w:spacing w:after="0" w:line="240" w:lineRule="auto"/>
              <w:rPr>
                <w:color w:val="auto"/>
                <w:sz w:val="22"/>
                <w:szCs w:val="22"/>
              </w:rPr>
            </w:pPr>
            <w:r>
              <w:rPr>
                <w:color w:val="auto"/>
                <w:sz w:val="22"/>
                <w:szCs w:val="22"/>
              </w:rPr>
              <w:t xml:space="preserve">  13</w:t>
            </w:r>
          </w:p>
        </w:tc>
        <w:tc>
          <w:tcPr>
            <w:tcW w:w="510" w:type="dxa"/>
            <w:shd w:val="pct5" w:color="auto" w:fill="auto"/>
          </w:tcPr>
          <w:p>
            <w:pPr>
              <w:spacing w:after="0" w:line="240" w:lineRule="auto"/>
              <w:jc w:val="center"/>
              <w:rPr>
                <w:b/>
                <w:color w:val="auto"/>
                <w:sz w:val="22"/>
                <w:szCs w:val="22"/>
              </w:rPr>
            </w:pPr>
            <w:r>
              <w:rPr>
                <w:b/>
                <w:color w:val="auto"/>
                <w:sz w:val="22"/>
                <w:szCs w:val="22"/>
              </w:rPr>
              <w:t>23</w:t>
            </w:r>
          </w:p>
        </w:tc>
        <w:tc>
          <w:tcPr>
            <w:tcW w:w="585" w:type="dxa"/>
            <w:shd w:val="clear" w:color="auto" w:fill="auto"/>
          </w:tcPr>
          <w:p>
            <w:pPr>
              <w:spacing w:after="0" w:line="240" w:lineRule="auto"/>
              <w:jc w:val="center"/>
              <w:rPr>
                <w:color w:val="auto"/>
                <w:sz w:val="22"/>
                <w:szCs w:val="22"/>
              </w:rPr>
            </w:pPr>
            <w:r>
              <w:rPr>
                <w:color w:val="auto"/>
                <w:sz w:val="22"/>
                <w:szCs w:val="22"/>
              </w:rPr>
              <w:t>10</w:t>
            </w:r>
          </w:p>
        </w:tc>
        <w:tc>
          <w:tcPr>
            <w:tcW w:w="540" w:type="dxa"/>
            <w:shd w:val="clear" w:color="auto" w:fill="auto"/>
          </w:tcPr>
          <w:p>
            <w:pPr>
              <w:spacing w:after="0" w:line="240" w:lineRule="auto"/>
              <w:rPr>
                <w:color w:val="auto"/>
                <w:sz w:val="22"/>
                <w:szCs w:val="22"/>
              </w:rPr>
            </w:pPr>
            <w:r>
              <w:rPr>
                <w:color w:val="auto"/>
                <w:sz w:val="22"/>
                <w:szCs w:val="22"/>
              </w:rPr>
              <w:t xml:space="preserve">  8</w:t>
            </w:r>
          </w:p>
        </w:tc>
        <w:tc>
          <w:tcPr>
            <w:tcW w:w="600" w:type="dxa"/>
            <w:shd w:val="pct5" w:color="auto" w:fill="auto"/>
          </w:tcPr>
          <w:p>
            <w:pPr>
              <w:spacing w:after="0" w:line="240" w:lineRule="auto"/>
              <w:jc w:val="center"/>
              <w:rPr>
                <w:b/>
                <w:color w:val="auto"/>
                <w:sz w:val="22"/>
                <w:szCs w:val="22"/>
              </w:rPr>
            </w:pPr>
            <w:r>
              <w:rPr>
                <w:b/>
                <w:color w:val="auto"/>
                <w:sz w:val="22"/>
                <w:szCs w:val="22"/>
              </w:rPr>
              <w:t>18</w:t>
            </w:r>
          </w:p>
        </w:tc>
        <w:tc>
          <w:tcPr>
            <w:tcW w:w="510" w:type="dxa"/>
            <w:shd w:val="clear" w:color="auto" w:fill="auto"/>
          </w:tcPr>
          <w:p>
            <w:pPr>
              <w:spacing w:after="0" w:line="240" w:lineRule="auto"/>
              <w:jc w:val="center"/>
              <w:rPr>
                <w:color w:val="auto"/>
                <w:sz w:val="22"/>
                <w:szCs w:val="22"/>
              </w:rPr>
            </w:pPr>
            <w:r>
              <w:rPr>
                <w:color w:val="auto"/>
                <w:sz w:val="22"/>
                <w:szCs w:val="22"/>
              </w:rPr>
              <w:t>8</w:t>
            </w:r>
          </w:p>
        </w:tc>
        <w:tc>
          <w:tcPr>
            <w:tcW w:w="555" w:type="dxa"/>
            <w:shd w:val="clear" w:color="auto" w:fill="auto"/>
          </w:tcPr>
          <w:p>
            <w:pPr>
              <w:spacing w:after="0" w:line="240" w:lineRule="auto"/>
              <w:rPr>
                <w:color w:val="auto"/>
                <w:sz w:val="22"/>
                <w:szCs w:val="22"/>
              </w:rPr>
            </w:pPr>
            <w:r>
              <w:rPr>
                <w:color w:val="auto"/>
                <w:sz w:val="22"/>
                <w:szCs w:val="22"/>
              </w:rPr>
              <w:t xml:space="preserve"> 12</w:t>
            </w:r>
          </w:p>
        </w:tc>
        <w:tc>
          <w:tcPr>
            <w:tcW w:w="600" w:type="dxa"/>
            <w:shd w:val="pct5" w:color="auto" w:fill="auto"/>
          </w:tcPr>
          <w:p>
            <w:pPr>
              <w:spacing w:after="0" w:line="240" w:lineRule="auto"/>
              <w:jc w:val="center"/>
              <w:rPr>
                <w:b/>
                <w:color w:val="auto"/>
                <w:sz w:val="22"/>
                <w:szCs w:val="22"/>
              </w:rPr>
            </w:pPr>
            <w:r>
              <w:rPr>
                <w:b/>
                <w:color w:val="auto"/>
                <w:sz w:val="22"/>
                <w:szCs w:val="22"/>
              </w:rPr>
              <w:t>20</w:t>
            </w:r>
          </w:p>
        </w:tc>
        <w:tc>
          <w:tcPr>
            <w:tcW w:w="555" w:type="dxa"/>
            <w:shd w:val="clear" w:color="auto" w:fill="auto"/>
          </w:tcPr>
          <w:p>
            <w:pPr>
              <w:spacing w:after="0" w:line="240" w:lineRule="auto"/>
              <w:jc w:val="center"/>
              <w:rPr>
                <w:color w:val="auto"/>
                <w:sz w:val="22"/>
                <w:szCs w:val="22"/>
              </w:rPr>
            </w:pPr>
            <w:r>
              <w:rPr>
                <w:color w:val="auto"/>
                <w:sz w:val="22"/>
                <w:szCs w:val="22"/>
              </w:rPr>
              <w:t>12</w:t>
            </w:r>
          </w:p>
        </w:tc>
        <w:tc>
          <w:tcPr>
            <w:tcW w:w="570" w:type="dxa"/>
            <w:shd w:val="clear" w:color="auto" w:fill="auto"/>
          </w:tcPr>
          <w:p>
            <w:pPr>
              <w:spacing w:after="0" w:line="240" w:lineRule="auto"/>
              <w:jc w:val="center"/>
              <w:rPr>
                <w:color w:val="auto"/>
                <w:sz w:val="22"/>
                <w:szCs w:val="22"/>
              </w:rPr>
            </w:pPr>
            <w:r>
              <w:rPr>
                <w:color w:val="auto"/>
                <w:sz w:val="22"/>
                <w:szCs w:val="22"/>
              </w:rPr>
              <w:t>7</w:t>
            </w:r>
          </w:p>
        </w:tc>
        <w:tc>
          <w:tcPr>
            <w:tcW w:w="555" w:type="dxa"/>
            <w:shd w:val="pct5" w:color="auto" w:fill="auto"/>
          </w:tcPr>
          <w:p>
            <w:pPr>
              <w:spacing w:after="0" w:line="240" w:lineRule="auto"/>
              <w:jc w:val="center"/>
              <w:rPr>
                <w:b/>
                <w:color w:val="auto"/>
                <w:sz w:val="22"/>
                <w:szCs w:val="22"/>
              </w:rPr>
            </w:pPr>
            <w:r>
              <w:rPr>
                <w:b/>
                <w:color w:val="auto"/>
                <w:sz w:val="22"/>
                <w:szCs w:val="22"/>
              </w:rPr>
              <w:t>19</w:t>
            </w:r>
          </w:p>
        </w:tc>
        <w:tc>
          <w:tcPr>
            <w:tcW w:w="585" w:type="dxa"/>
            <w:shd w:val="clear" w:color="auto" w:fill="auto"/>
          </w:tcPr>
          <w:p>
            <w:pPr>
              <w:spacing w:after="0" w:line="240" w:lineRule="auto"/>
              <w:jc w:val="center"/>
              <w:rPr>
                <w:color w:val="auto"/>
                <w:sz w:val="22"/>
                <w:szCs w:val="22"/>
              </w:rPr>
            </w:pPr>
            <w:r>
              <w:rPr>
                <w:color w:val="auto"/>
                <w:sz w:val="22"/>
                <w:szCs w:val="22"/>
              </w:rPr>
              <w:t>40</w:t>
            </w:r>
          </w:p>
        </w:tc>
        <w:tc>
          <w:tcPr>
            <w:tcW w:w="555" w:type="dxa"/>
            <w:shd w:val="clear" w:color="auto" w:fill="auto"/>
          </w:tcPr>
          <w:p>
            <w:pPr>
              <w:spacing w:after="0" w:line="240" w:lineRule="auto"/>
              <w:jc w:val="center"/>
              <w:rPr>
                <w:color w:val="auto"/>
                <w:sz w:val="22"/>
                <w:szCs w:val="22"/>
              </w:rPr>
            </w:pPr>
            <w:r>
              <w:rPr>
                <w:color w:val="auto"/>
                <w:sz w:val="22"/>
                <w:szCs w:val="22"/>
              </w:rPr>
              <w:t>40</w:t>
            </w:r>
          </w:p>
        </w:tc>
        <w:tc>
          <w:tcPr>
            <w:tcW w:w="624" w:type="dxa"/>
            <w:shd w:val="pct5" w:color="auto" w:fill="auto"/>
          </w:tcPr>
          <w:p>
            <w:pPr>
              <w:spacing w:after="0" w:line="240" w:lineRule="auto"/>
              <w:rPr>
                <w:b/>
                <w:color w:val="auto"/>
                <w:sz w:val="22"/>
                <w:szCs w:val="22"/>
              </w:rPr>
            </w:pPr>
            <w:r>
              <w:rPr>
                <w:b/>
                <w:color w:val="auto"/>
                <w:sz w:val="22"/>
                <w:szCs w:val="22"/>
              </w:rPr>
              <w:t>80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54" w:type="dxa"/>
            <w:shd w:val="clear" w:color="auto" w:fill="auto"/>
          </w:tcPr>
          <w:p>
            <w:pPr>
              <w:spacing w:after="0" w:line="240" w:lineRule="auto"/>
              <w:jc w:val="both"/>
              <w:rPr>
                <w:color w:val="auto"/>
                <w:sz w:val="22"/>
                <w:szCs w:val="22"/>
              </w:rPr>
            </w:pPr>
            <w:r>
              <w:rPr>
                <w:color w:val="auto"/>
                <w:sz w:val="22"/>
                <w:szCs w:val="22"/>
              </w:rPr>
              <w:t>3.</w:t>
            </w:r>
          </w:p>
        </w:tc>
        <w:tc>
          <w:tcPr>
            <w:tcW w:w="1155" w:type="dxa"/>
            <w:shd w:val="clear" w:color="auto" w:fill="auto"/>
          </w:tcPr>
          <w:p>
            <w:pPr>
              <w:spacing w:after="0" w:line="240" w:lineRule="auto"/>
              <w:jc w:val="both"/>
              <w:rPr>
                <w:color w:val="auto"/>
                <w:sz w:val="22"/>
                <w:szCs w:val="22"/>
              </w:rPr>
            </w:pPr>
            <w:r>
              <w:rPr>
                <w:color w:val="auto"/>
                <w:sz w:val="22"/>
                <w:szCs w:val="22"/>
              </w:rPr>
              <w:t>Треће</w:t>
            </w:r>
          </w:p>
        </w:tc>
        <w:tc>
          <w:tcPr>
            <w:tcW w:w="555" w:type="dxa"/>
            <w:shd w:val="clear" w:color="auto" w:fill="auto"/>
          </w:tcPr>
          <w:p>
            <w:pPr>
              <w:spacing w:after="0" w:line="240" w:lineRule="auto"/>
              <w:jc w:val="center"/>
              <w:rPr>
                <w:color w:val="auto"/>
                <w:sz w:val="22"/>
                <w:szCs w:val="22"/>
              </w:rPr>
            </w:pPr>
            <w:r>
              <w:rPr>
                <w:color w:val="auto"/>
                <w:sz w:val="22"/>
                <w:szCs w:val="22"/>
              </w:rPr>
              <w:t>8</w:t>
            </w:r>
          </w:p>
        </w:tc>
        <w:tc>
          <w:tcPr>
            <w:tcW w:w="645" w:type="dxa"/>
            <w:shd w:val="clear" w:color="auto" w:fill="auto"/>
          </w:tcPr>
          <w:p>
            <w:pPr>
              <w:spacing w:after="0" w:line="240" w:lineRule="auto"/>
              <w:jc w:val="center"/>
              <w:rPr>
                <w:color w:val="auto"/>
                <w:sz w:val="22"/>
                <w:szCs w:val="22"/>
              </w:rPr>
            </w:pPr>
            <w:r>
              <w:rPr>
                <w:color w:val="auto"/>
                <w:sz w:val="22"/>
                <w:szCs w:val="22"/>
              </w:rPr>
              <w:t>13</w:t>
            </w:r>
          </w:p>
        </w:tc>
        <w:tc>
          <w:tcPr>
            <w:tcW w:w="510" w:type="dxa"/>
            <w:shd w:val="pct5" w:color="auto" w:fill="auto"/>
          </w:tcPr>
          <w:p>
            <w:pPr>
              <w:spacing w:after="0" w:line="240" w:lineRule="auto"/>
              <w:jc w:val="center"/>
              <w:rPr>
                <w:b/>
                <w:color w:val="auto"/>
                <w:sz w:val="22"/>
                <w:szCs w:val="22"/>
              </w:rPr>
            </w:pPr>
            <w:r>
              <w:rPr>
                <w:b/>
                <w:color w:val="auto"/>
                <w:sz w:val="22"/>
                <w:szCs w:val="22"/>
              </w:rPr>
              <w:t>21</w:t>
            </w:r>
          </w:p>
        </w:tc>
        <w:tc>
          <w:tcPr>
            <w:tcW w:w="585" w:type="dxa"/>
            <w:shd w:val="clear" w:color="auto" w:fill="auto"/>
          </w:tcPr>
          <w:p>
            <w:pPr>
              <w:spacing w:after="0" w:line="240" w:lineRule="auto"/>
              <w:jc w:val="center"/>
              <w:rPr>
                <w:color w:val="auto"/>
                <w:sz w:val="22"/>
                <w:szCs w:val="22"/>
              </w:rPr>
            </w:pPr>
            <w:r>
              <w:rPr>
                <w:color w:val="auto"/>
                <w:sz w:val="22"/>
                <w:szCs w:val="22"/>
              </w:rPr>
              <w:t xml:space="preserve"> 8</w:t>
            </w:r>
          </w:p>
        </w:tc>
        <w:tc>
          <w:tcPr>
            <w:tcW w:w="540" w:type="dxa"/>
            <w:shd w:val="clear" w:color="auto" w:fill="auto"/>
          </w:tcPr>
          <w:p>
            <w:pPr>
              <w:spacing w:after="0" w:line="240" w:lineRule="auto"/>
              <w:jc w:val="center"/>
              <w:rPr>
                <w:color w:val="auto"/>
                <w:sz w:val="22"/>
                <w:szCs w:val="22"/>
              </w:rPr>
            </w:pPr>
            <w:r>
              <w:rPr>
                <w:color w:val="auto"/>
                <w:sz w:val="22"/>
                <w:szCs w:val="22"/>
              </w:rPr>
              <w:t>9</w:t>
            </w:r>
          </w:p>
        </w:tc>
        <w:tc>
          <w:tcPr>
            <w:tcW w:w="600" w:type="dxa"/>
            <w:shd w:val="pct5" w:color="auto" w:fill="auto"/>
          </w:tcPr>
          <w:p>
            <w:pPr>
              <w:spacing w:after="0" w:line="240" w:lineRule="auto"/>
              <w:jc w:val="center"/>
              <w:rPr>
                <w:b/>
                <w:color w:val="auto"/>
                <w:sz w:val="22"/>
                <w:szCs w:val="22"/>
              </w:rPr>
            </w:pPr>
            <w:r>
              <w:rPr>
                <w:b/>
                <w:color w:val="auto"/>
                <w:sz w:val="22"/>
                <w:szCs w:val="22"/>
              </w:rPr>
              <w:t>17</w:t>
            </w:r>
          </w:p>
        </w:tc>
        <w:tc>
          <w:tcPr>
            <w:tcW w:w="510" w:type="dxa"/>
            <w:shd w:val="clear" w:color="auto" w:fill="auto"/>
          </w:tcPr>
          <w:p>
            <w:pPr>
              <w:spacing w:after="0" w:line="240" w:lineRule="auto"/>
              <w:jc w:val="center"/>
              <w:rPr>
                <w:color w:val="auto"/>
                <w:sz w:val="22"/>
                <w:szCs w:val="22"/>
              </w:rPr>
            </w:pPr>
            <w:r>
              <w:rPr>
                <w:color w:val="auto"/>
                <w:sz w:val="22"/>
                <w:szCs w:val="22"/>
              </w:rPr>
              <w:t>13</w:t>
            </w:r>
          </w:p>
        </w:tc>
        <w:tc>
          <w:tcPr>
            <w:tcW w:w="555" w:type="dxa"/>
            <w:shd w:val="clear" w:color="auto" w:fill="auto"/>
          </w:tcPr>
          <w:p>
            <w:pPr>
              <w:spacing w:after="0" w:line="240" w:lineRule="auto"/>
              <w:jc w:val="center"/>
              <w:rPr>
                <w:color w:val="auto"/>
                <w:sz w:val="22"/>
                <w:szCs w:val="22"/>
              </w:rPr>
            </w:pPr>
            <w:r>
              <w:rPr>
                <w:color w:val="auto"/>
                <w:sz w:val="22"/>
                <w:szCs w:val="22"/>
              </w:rPr>
              <w:t>7</w:t>
            </w:r>
          </w:p>
        </w:tc>
        <w:tc>
          <w:tcPr>
            <w:tcW w:w="600" w:type="dxa"/>
            <w:shd w:val="pct5" w:color="auto" w:fill="auto"/>
          </w:tcPr>
          <w:p>
            <w:pPr>
              <w:spacing w:after="0" w:line="240" w:lineRule="auto"/>
              <w:jc w:val="center"/>
              <w:rPr>
                <w:b/>
                <w:color w:val="auto"/>
                <w:sz w:val="22"/>
                <w:szCs w:val="22"/>
              </w:rPr>
            </w:pPr>
            <w:r>
              <w:rPr>
                <w:b/>
                <w:color w:val="auto"/>
                <w:sz w:val="22"/>
                <w:szCs w:val="22"/>
              </w:rPr>
              <w:t>20</w:t>
            </w:r>
          </w:p>
        </w:tc>
        <w:tc>
          <w:tcPr>
            <w:tcW w:w="555" w:type="dxa"/>
            <w:shd w:val="clear" w:color="auto" w:fill="auto"/>
          </w:tcPr>
          <w:p>
            <w:pPr>
              <w:spacing w:after="0" w:line="240" w:lineRule="auto"/>
              <w:jc w:val="center"/>
              <w:rPr>
                <w:color w:val="auto"/>
                <w:sz w:val="22"/>
                <w:szCs w:val="22"/>
              </w:rPr>
            </w:pPr>
            <w:r>
              <w:rPr>
                <w:color w:val="auto"/>
                <w:sz w:val="22"/>
                <w:szCs w:val="22"/>
              </w:rPr>
              <w:t>12</w:t>
            </w:r>
          </w:p>
        </w:tc>
        <w:tc>
          <w:tcPr>
            <w:tcW w:w="570" w:type="dxa"/>
            <w:shd w:val="clear" w:color="auto" w:fill="auto"/>
          </w:tcPr>
          <w:p>
            <w:pPr>
              <w:spacing w:after="0" w:line="240" w:lineRule="auto"/>
              <w:jc w:val="center"/>
              <w:rPr>
                <w:color w:val="auto"/>
                <w:sz w:val="22"/>
                <w:szCs w:val="22"/>
              </w:rPr>
            </w:pPr>
            <w:r>
              <w:rPr>
                <w:color w:val="auto"/>
                <w:sz w:val="22"/>
                <w:szCs w:val="22"/>
              </w:rPr>
              <w:t>8</w:t>
            </w:r>
          </w:p>
        </w:tc>
        <w:tc>
          <w:tcPr>
            <w:tcW w:w="555" w:type="dxa"/>
            <w:shd w:val="pct5" w:color="auto" w:fill="auto"/>
          </w:tcPr>
          <w:p>
            <w:pPr>
              <w:spacing w:after="0" w:line="240" w:lineRule="auto"/>
              <w:jc w:val="center"/>
              <w:rPr>
                <w:b/>
                <w:color w:val="auto"/>
                <w:sz w:val="22"/>
                <w:szCs w:val="22"/>
              </w:rPr>
            </w:pPr>
            <w:r>
              <w:rPr>
                <w:b/>
                <w:color w:val="auto"/>
                <w:sz w:val="22"/>
                <w:szCs w:val="22"/>
              </w:rPr>
              <w:t>20</w:t>
            </w:r>
          </w:p>
        </w:tc>
        <w:tc>
          <w:tcPr>
            <w:tcW w:w="585" w:type="dxa"/>
            <w:shd w:val="clear" w:color="auto" w:fill="auto"/>
          </w:tcPr>
          <w:p>
            <w:pPr>
              <w:spacing w:after="0" w:line="240" w:lineRule="auto"/>
              <w:jc w:val="center"/>
              <w:rPr>
                <w:color w:val="auto"/>
                <w:sz w:val="22"/>
                <w:szCs w:val="22"/>
              </w:rPr>
            </w:pPr>
            <w:r>
              <w:rPr>
                <w:color w:val="auto"/>
                <w:sz w:val="22"/>
                <w:szCs w:val="22"/>
              </w:rPr>
              <w:t>41</w:t>
            </w:r>
          </w:p>
        </w:tc>
        <w:tc>
          <w:tcPr>
            <w:tcW w:w="555" w:type="dxa"/>
            <w:shd w:val="clear" w:color="auto" w:fill="auto"/>
          </w:tcPr>
          <w:p>
            <w:pPr>
              <w:spacing w:after="0" w:line="240" w:lineRule="auto"/>
              <w:jc w:val="center"/>
              <w:rPr>
                <w:color w:val="auto"/>
                <w:sz w:val="22"/>
                <w:szCs w:val="22"/>
              </w:rPr>
            </w:pPr>
            <w:r>
              <w:rPr>
                <w:color w:val="auto"/>
                <w:sz w:val="22"/>
                <w:szCs w:val="22"/>
              </w:rPr>
              <w:t>37</w:t>
            </w:r>
          </w:p>
        </w:tc>
        <w:tc>
          <w:tcPr>
            <w:tcW w:w="624" w:type="dxa"/>
            <w:shd w:val="pct5" w:color="auto" w:fill="auto"/>
          </w:tcPr>
          <w:p>
            <w:pPr>
              <w:spacing w:after="0" w:line="240" w:lineRule="auto"/>
              <w:rPr>
                <w:b/>
                <w:color w:val="auto"/>
                <w:sz w:val="22"/>
                <w:szCs w:val="22"/>
              </w:rPr>
            </w:pPr>
            <w:r>
              <w:rPr>
                <w:b/>
                <w:color w:val="auto"/>
                <w:sz w:val="22"/>
                <w:szCs w:val="22"/>
              </w:rPr>
              <w:t>78</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tcPr>
          <w:p>
            <w:pPr>
              <w:spacing w:after="0" w:line="240" w:lineRule="auto"/>
              <w:jc w:val="both"/>
              <w:rPr>
                <w:color w:val="auto"/>
                <w:sz w:val="22"/>
                <w:szCs w:val="22"/>
              </w:rPr>
            </w:pPr>
            <w:r>
              <w:rPr>
                <w:color w:val="auto"/>
                <w:sz w:val="22"/>
                <w:szCs w:val="22"/>
              </w:rPr>
              <w:t>4.</w:t>
            </w:r>
          </w:p>
        </w:tc>
        <w:tc>
          <w:tcPr>
            <w:tcW w:w="1155" w:type="dxa"/>
            <w:shd w:val="clear" w:color="auto" w:fill="auto"/>
          </w:tcPr>
          <w:p>
            <w:pPr>
              <w:spacing w:after="0" w:line="240" w:lineRule="auto"/>
              <w:jc w:val="both"/>
              <w:rPr>
                <w:color w:val="auto"/>
                <w:sz w:val="22"/>
                <w:szCs w:val="22"/>
              </w:rPr>
            </w:pPr>
            <w:r>
              <w:rPr>
                <w:color w:val="auto"/>
                <w:sz w:val="22"/>
                <w:szCs w:val="22"/>
              </w:rPr>
              <w:t>Четврто</w:t>
            </w:r>
          </w:p>
        </w:tc>
        <w:tc>
          <w:tcPr>
            <w:tcW w:w="555" w:type="dxa"/>
            <w:shd w:val="clear" w:color="auto" w:fill="auto"/>
          </w:tcPr>
          <w:p>
            <w:pPr>
              <w:spacing w:after="0" w:line="240" w:lineRule="auto"/>
              <w:jc w:val="center"/>
              <w:rPr>
                <w:color w:val="auto"/>
                <w:sz w:val="22"/>
                <w:szCs w:val="22"/>
              </w:rPr>
            </w:pPr>
            <w:r>
              <w:rPr>
                <w:color w:val="auto"/>
                <w:sz w:val="22"/>
                <w:szCs w:val="22"/>
              </w:rPr>
              <w:t>9</w:t>
            </w:r>
          </w:p>
        </w:tc>
        <w:tc>
          <w:tcPr>
            <w:tcW w:w="645" w:type="dxa"/>
            <w:shd w:val="clear" w:color="auto" w:fill="auto"/>
          </w:tcPr>
          <w:p>
            <w:pPr>
              <w:spacing w:after="0" w:line="240" w:lineRule="auto"/>
              <w:jc w:val="center"/>
              <w:rPr>
                <w:color w:val="auto"/>
                <w:sz w:val="22"/>
                <w:szCs w:val="22"/>
              </w:rPr>
            </w:pPr>
            <w:r>
              <w:rPr>
                <w:color w:val="auto"/>
                <w:sz w:val="22"/>
                <w:szCs w:val="22"/>
              </w:rPr>
              <w:t>12</w:t>
            </w:r>
          </w:p>
        </w:tc>
        <w:tc>
          <w:tcPr>
            <w:tcW w:w="510" w:type="dxa"/>
            <w:shd w:val="pct5" w:color="auto" w:fill="auto"/>
          </w:tcPr>
          <w:p>
            <w:pPr>
              <w:spacing w:after="0" w:line="240" w:lineRule="auto"/>
              <w:jc w:val="center"/>
              <w:rPr>
                <w:b/>
                <w:color w:val="auto"/>
                <w:sz w:val="22"/>
                <w:szCs w:val="22"/>
              </w:rPr>
            </w:pPr>
            <w:r>
              <w:rPr>
                <w:b/>
                <w:color w:val="auto"/>
                <w:sz w:val="22"/>
                <w:szCs w:val="22"/>
              </w:rPr>
              <w:t>21</w:t>
            </w:r>
          </w:p>
        </w:tc>
        <w:tc>
          <w:tcPr>
            <w:tcW w:w="585" w:type="dxa"/>
            <w:shd w:val="clear" w:color="auto" w:fill="auto"/>
          </w:tcPr>
          <w:p>
            <w:pPr>
              <w:spacing w:after="0" w:line="240" w:lineRule="auto"/>
              <w:jc w:val="center"/>
              <w:rPr>
                <w:color w:val="auto"/>
                <w:sz w:val="22"/>
                <w:szCs w:val="22"/>
              </w:rPr>
            </w:pPr>
            <w:r>
              <w:rPr>
                <w:color w:val="auto"/>
                <w:sz w:val="22"/>
                <w:szCs w:val="22"/>
              </w:rPr>
              <w:t>7</w:t>
            </w:r>
          </w:p>
        </w:tc>
        <w:tc>
          <w:tcPr>
            <w:tcW w:w="540" w:type="dxa"/>
            <w:shd w:val="clear" w:color="auto" w:fill="auto"/>
          </w:tcPr>
          <w:p>
            <w:pPr>
              <w:spacing w:after="0" w:line="240" w:lineRule="auto"/>
              <w:jc w:val="center"/>
              <w:rPr>
                <w:color w:val="auto"/>
                <w:sz w:val="22"/>
                <w:szCs w:val="22"/>
              </w:rPr>
            </w:pPr>
            <w:r>
              <w:rPr>
                <w:color w:val="auto"/>
                <w:sz w:val="22"/>
                <w:szCs w:val="22"/>
              </w:rPr>
              <w:t>12</w:t>
            </w:r>
          </w:p>
        </w:tc>
        <w:tc>
          <w:tcPr>
            <w:tcW w:w="600" w:type="dxa"/>
            <w:shd w:val="pct5" w:color="auto" w:fill="auto"/>
          </w:tcPr>
          <w:p>
            <w:pPr>
              <w:spacing w:after="0" w:line="240" w:lineRule="auto"/>
              <w:jc w:val="center"/>
              <w:rPr>
                <w:b/>
                <w:color w:val="auto"/>
                <w:sz w:val="22"/>
                <w:szCs w:val="22"/>
              </w:rPr>
            </w:pPr>
            <w:r>
              <w:rPr>
                <w:b/>
                <w:color w:val="auto"/>
                <w:sz w:val="22"/>
                <w:szCs w:val="22"/>
              </w:rPr>
              <w:t>19</w:t>
            </w:r>
          </w:p>
        </w:tc>
        <w:tc>
          <w:tcPr>
            <w:tcW w:w="510" w:type="dxa"/>
            <w:shd w:val="clear" w:color="auto" w:fill="auto"/>
          </w:tcPr>
          <w:p>
            <w:pPr>
              <w:spacing w:after="0" w:line="240" w:lineRule="auto"/>
              <w:jc w:val="center"/>
              <w:rPr>
                <w:color w:val="auto"/>
                <w:sz w:val="22"/>
                <w:szCs w:val="22"/>
              </w:rPr>
            </w:pPr>
            <w:r>
              <w:rPr>
                <w:color w:val="auto"/>
                <w:sz w:val="22"/>
                <w:szCs w:val="22"/>
              </w:rPr>
              <w:t>12</w:t>
            </w:r>
          </w:p>
        </w:tc>
        <w:tc>
          <w:tcPr>
            <w:tcW w:w="555" w:type="dxa"/>
            <w:shd w:val="clear" w:color="auto" w:fill="auto"/>
          </w:tcPr>
          <w:p>
            <w:pPr>
              <w:spacing w:after="0" w:line="240" w:lineRule="auto"/>
              <w:jc w:val="center"/>
              <w:rPr>
                <w:color w:val="auto"/>
                <w:sz w:val="22"/>
                <w:szCs w:val="22"/>
              </w:rPr>
            </w:pPr>
            <w:r>
              <w:rPr>
                <w:color w:val="auto"/>
                <w:sz w:val="22"/>
                <w:szCs w:val="22"/>
              </w:rPr>
              <w:t>8</w:t>
            </w:r>
          </w:p>
        </w:tc>
        <w:tc>
          <w:tcPr>
            <w:tcW w:w="600" w:type="dxa"/>
            <w:shd w:val="pct5" w:color="auto" w:fill="auto"/>
          </w:tcPr>
          <w:p>
            <w:pPr>
              <w:spacing w:after="0" w:line="240" w:lineRule="auto"/>
              <w:jc w:val="center"/>
              <w:rPr>
                <w:b/>
                <w:color w:val="auto"/>
                <w:sz w:val="22"/>
                <w:szCs w:val="22"/>
              </w:rPr>
            </w:pPr>
            <w:r>
              <w:rPr>
                <w:b/>
                <w:color w:val="auto"/>
                <w:sz w:val="22"/>
                <w:szCs w:val="22"/>
              </w:rPr>
              <w:t>20</w:t>
            </w:r>
          </w:p>
        </w:tc>
        <w:tc>
          <w:tcPr>
            <w:tcW w:w="555" w:type="dxa"/>
            <w:shd w:val="clear" w:color="auto" w:fill="auto"/>
          </w:tcPr>
          <w:p>
            <w:pPr>
              <w:spacing w:after="0" w:line="240" w:lineRule="auto"/>
              <w:jc w:val="center"/>
              <w:rPr>
                <w:color w:val="auto"/>
                <w:sz w:val="22"/>
                <w:szCs w:val="22"/>
              </w:rPr>
            </w:pPr>
            <w:r>
              <w:rPr>
                <w:color w:val="auto"/>
                <w:sz w:val="22"/>
                <w:szCs w:val="22"/>
              </w:rPr>
              <w:t>11</w:t>
            </w:r>
          </w:p>
        </w:tc>
        <w:tc>
          <w:tcPr>
            <w:tcW w:w="570" w:type="dxa"/>
            <w:shd w:val="clear" w:color="auto" w:fill="auto"/>
          </w:tcPr>
          <w:p>
            <w:pPr>
              <w:spacing w:after="0" w:line="240" w:lineRule="auto"/>
              <w:jc w:val="center"/>
              <w:rPr>
                <w:color w:val="auto"/>
                <w:sz w:val="22"/>
                <w:szCs w:val="22"/>
              </w:rPr>
            </w:pPr>
            <w:r>
              <w:rPr>
                <w:color w:val="auto"/>
                <w:sz w:val="22"/>
                <w:szCs w:val="22"/>
              </w:rPr>
              <w:t>8</w:t>
            </w:r>
          </w:p>
        </w:tc>
        <w:tc>
          <w:tcPr>
            <w:tcW w:w="555" w:type="dxa"/>
            <w:shd w:val="pct5" w:color="auto" w:fill="auto"/>
          </w:tcPr>
          <w:p>
            <w:pPr>
              <w:spacing w:after="0" w:line="240" w:lineRule="auto"/>
              <w:jc w:val="center"/>
              <w:rPr>
                <w:b/>
                <w:color w:val="auto"/>
                <w:sz w:val="22"/>
                <w:szCs w:val="22"/>
              </w:rPr>
            </w:pPr>
            <w:r>
              <w:rPr>
                <w:b/>
                <w:color w:val="auto"/>
                <w:sz w:val="22"/>
                <w:szCs w:val="22"/>
              </w:rPr>
              <w:t>19</w:t>
            </w:r>
          </w:p>
        </w:tc>
        <w:tc>
          <w:tcPr>
            <w:tcW w:w="585" w:type="dxa"/>
            <w:shd w:val="clear" w:color="auto" w:fill="auto"/>
          </w:tcPr>
          <w:p>
            <w:pPr>
              <w:spacing w:after="0" w:line="240" w:lineRule="auto"/>
              <w:jc w:val="center"/>
              <w:rPr>
                <w:color w:val="auto"/>
                <w:sz w:val="22"/>
                <w:szCs w:val="22"/>
              </w:rPr>
            </w:pPr>
            <w:r>
              <w:rPr>
                <w:color w:val="auto"/>
                <w:sz w:val="22"/>
                <w:szCs w:val="22"/>
              </w:rPr>
              <w:t>39</w:t>
            </w:r>
          </w:p>
        </w:tc>
        <w:tc>
          <w:tcPr>
            <w:tcW w:w="555" w:type="dxa"/>
            <w:shd w:val="clear" w:color="auto" w:fill="auto"/>
          </w:tcPr>
          <w:p>
            <w:pPr>
              <w:spacing w:after="0" w:line="240" w:lineRule="auto"/>
              <w:jc w:val="center"/>
              <w:rPr>
                <w:color w:val="auto"/>
                <w:sz w:val="22"/>
                <w:szCs w:val="22"/>
              </w:rPr>
            </w:pPr>
            <w:r>
              <w:rPr>
                <w:color w:val="auto"/>
                <w:sz w:val="22"/>
                <w:szCs w:val="22"/>
              </w:rPr>
              <w:t>40</w:t>
            </w:r>
          </w:p>
        </w:tc>
        <w:tc>
          <w:tcPr>
            <w:tcW w:w="624" w:type="dxa"/>
            <w:shd w:val="pct5" w:color="auto" w:fill="auto"/>
          </w:tcPr>
          <w:p>
            <w:pPr>
              <w:spacing w:after="0" w:line="240" w:lineRule="auto"/>
              <w:rPr>
                <w:b/>
                <w:color w:val="auto"/>
                <w:sz w:val="22"/>
                <w:szCs w:val="22"/>
              </w:rPr>
            </w:pPr>
            <w:r>
              <w:rPr>
                <w:b/>
                <w:color w:val="auto"/>
                <w:sz w:val="22"/>
                <w:szCs w:val="22"/>
              </w:rPr>
              <w:t>79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tcPr>
          <w:p>
            <w:pPr>
              <w:spacing w:after="0" w:line="240" w:lineRule="auto"/>
              <w:jc w:val="both"/>
              <w:rPr>
                <w:color w:val="auto"/>
                <w:sz w:val="22"/>
                <w:szCs w:val="22"/>
              </w:rPr>
            </w:pPr>
            <w:r>
              <w:rPr>
                <w:color w:val="auto"/>
                <w:sz w:val="22"/>
                <w:szCs w:val="22"/>
              </w:rPr>
              <w:t>5.</w:t>
            </w:r>
          </w:p>
        </w:tc>
        <w:tc>
          <w:tcPr>
            <w:tcW w:w="1155" w:type="dxa"/>
            <w:shd w:val="clear" w:color="auto" w:fill="auto"/>
          </w:tcPr>
          <w:p>
            <w:pPr>
              <w:spacing w:after="0" w:line="240" w:lineRule="auto"/>
              <w:jc w:val="both"/>
              <w:rPr>
                <w:color w:val="auto"/>
                <w:sz w:val="22"/>
                <w:szCs w:val="22"/>
              </w:rPr>
            </w:pPr>
            <w:r>
              <w:rPr>
                <w:color w:val="auto"/>
                <w:sz w:val="22"/>
                <w:szCs w:val="22"/>
              </w:rPr>
              <w:t>Пето</w:t>
            </w:r>
          </w:p>
        </w:tc>
        <w:tc>
          <w:tcPr>
            <w:tcW w:w="555" w:type="dxa"/>
            <w:shd w:val="clear" w:color="auto" w:fill="auto"/>
          </w:tcPr>
          <w:p>
            <w:pPr>
              <w:spacing w:after="0" w:line="240" w:lineRule="auto"/>
              <w:jc w:val="center"/>
              <w:rPr>
                <w:color w:val="auto"/>
                <w:sz w:val="22"/>
                <w:szCs w:val="22"/>
              </w:rPr>
            </w:pPr>
          </w:p>
        </w:tc>
        <w:tc>
          <w:tcPr>
            <w:tcW w:w="645" w:type="dxa"/>
            <w:shd w:val="clear" w:color="auto" w:fill="auto"/>
          </w:tcPr>
          <w:p>
            <w:pPr>
              <w:spacing w:after="0" w:line="240" w:lineRule="auto"/>
              <w:jc w:val="center"/>
              <w:rPr>
                <w:color w:val="auto"/>
                <w:sz w:val="22"/>
                <w:szCs w:val="22"/>
              </w:rPr>
            </w:pPr>
          </w:p>
        </w:tc>
        <w:tc>
          <w:tcPr>
            <w:tcW w:w="510" w:type="dxa"/>
            <w:shd w:val="pct5" w:color="auto" w:fill="auto"/>
          </w:tcPr>
          <w:p>
            <w:pPr>
              <w:spacing w:after="0" w:line="240" w:lineRule="auto"/>
              <w:jc w:val="center"/>
              <w:rPr>
                <w:b/>
                <w:color w:val="auto"/>
                <w:sz w:val="22"/>
                <w:szCs w:val="22"/>
              </w:rPr>
            </w:pPr>
          </w:p>
        </w:tc>
        <w:tc>
          <w:tcPr>
            <w:tcW w:w="585" w:type="dxa"/>
            <w:shd w:val="clear" w:color="auto" w:fill="auto"/>
          </w:tcPr>
          <w:p>
            <w:pPr>
              <w:spacing w:after="0" w:line="240" w:lineRule="auto"/>
              <w:jc w:val="center"/>
              <w:rPr>
                <w:color w:val="auto"/>
                <w:sz w:val="22"/>
                <w:szCs w:val="22"/>
              </w:rPr>
            </w:pPr>
          </w:p>
        </w:tc>
        <w:tc>
          <w:tcPr>
            <w:tcW w:w="540" w:type="dxa"/>
            <w:shd w:val="clear" w:color="auto" w:fill="auto"/>
          </w:tcPr>
          <w:p>
            <w:pPr>
              <w:spacing w:after="0" w:line="240" w:lineRule="auto"/>
              <w:jc w:val="center"/>
              <w:rPr>
                <w:color w:val="auto"/>
                <w:sz w:val="22"/>
                <w:szCs w:val="22"/>
              </w:rPr>
            </w:pPr>
          </w:p>
        </w:tc>
        <w:tc>
          <w:tcPr>
            <w:tcW w:w="600" w:type="dxa"/>
            <w:shd w:val="pct5" w:color="auto" w:fill="auto"/>
          </w:tcPr>
          <w:p>
            <w:pPr>
              <w:spacing w:after="0" w:line="240" w:lineRule="auto"/>
              <w:jc w:val="center"/>
              <w:rPr>
                <w:b/>
                <w:color w:val="auto"/>
                <w:sz w:val="22"/>
                <w:szCs w:val="22"/>
              </w:rPr>
            </w:pPr>
          </w:p>
        </w:tc>
        <w:tc>
          <w:tcPr>
            <w:tcW w:w="510" w:type="dxa"/>
            <w:shd w:val="clear" w:color="auto" w:fill="auto"/>
          </w:tcPr>
          <w:p>
            <w:pPr>
              <w:spacing w:after="0" w:line="240" w:lineRule="auto"/>
              <w:jc w:val="center"/>
              <w:rPr>
                <w:color w:val="auto"/>
                <w:sz w:val="22"/>
                <w:szCs w:val="22"/>
              </w:rPr>
            </w:pPr>
          </w:p>
        </w:tc>
        <w:tc>
          <w:tcPr>
            <w:tcW w:w="555" w:type="dxa"/>
            <w:shd w:val="clear" w:color="auto" w:fill="auto"/>
          </w:tcPr>
          <w:p>
            <w:pPr>
              <w:spacing w:after="0" w:line="240" w:lineRule="auto"/>
              <w:jc w:val="center"/>
              <w:rPr>
                <w:color w:val="auto"/>
                <w:sz w:val="22"/>
                <w:szCs w:val="22"/>
              </w:rPr>
            </w:pPr>
          </w:p>
        </w:tc>
        <w:tc>
          <w:tcPr>
            <w:tcW w:w="600" w:type="dxa"/>
            <w:shd w:val="pct5" w:color="auto" w:fill="auto"/>
          </w:tcPr>
          <w:p>
            <w:pPr>
              <w:spacing w:after="0" w:line="240" w:lineRule="auto"/>
              <w:jc w:val="center"/>
              <w:rPr>
                <w:b/>
                <w:color w:val="auto"/>
                <w:sz w:val="22"/>
                <w:szCs w:val="22"/>
              </w:rPr>
            </w:pPr>
          </w:p>
        </w:tc>
        <w:tc>
          <w:tcPr>
            <w:tcW w:w="555" w:type="dxa"/>
            <w:shd w:val="clear" w:color="auto" w:fill="auto"/>
          </w:tcPr>
          <w:p>
            <w:pPr>
              <w:spacing w:after="0" w:line="240" w:lineRule="auto"/>
              <w:jc w:val="center"/>
              <w:rPr>
                <w:color w:val="auto"/>
                <w:sz w:val="22"/>
                <w:szCs w:val="22"/>
              </w:rPr>
            </w:pPr>
          </w:p>
        </w:tc>
        <w:tc>
          <w:tcPr>
            <w:tcW w:w="570" w:type="dxa"/>
            <w:shd w:val="clear" w:color="auto" w:fill="auto"/>
          </w:tcPr>
          <w:p>
            <w:pPr>
              <w:spacing w:after="0" w:line="240" w:lineRule="auto"/>
              <w:jc w:val="center"/>
              <w:rPr>
                <w:color w:val="auto"/>
                <w:sz w:val="22"/>
                <w:szCs w:val="22"/>
              </w:rPr>
            </w:pPr>
          </w:p>
        </w:tc>
        <w:tc>
          <w:tcPr>
            <w:tcW w:w="555" w:type="dxa"/>
            <w:shd w:val="pct5" w:color="auto" w:fill="auto"/>
          </w:tcPr>
          <w:p>
            <w:pPr>
              <w:spacing w:after="0" w:line="240" w:lineRule="auto"/>
              <w:jc w:val="center"/>
              <w:rPr>
                <w:b/>
                <w:color w:val="auto"/>
                <w:sz w:val="22"/>
                <w:szCs w:val="22"/>
              </w:rPr>
            </w:pPr>
          </w:p>
        </w:tc>
        <w:tc>
          <w:tcPr>
            <w:tcW w:w="585" w:type="dxa"/>
            <w:shd w:val="clear" w:color="auto" w:fill="auto"/>
          </w:tcPr>
          <w:p>
            <w:pPr>
              <w:spacing w:after="0" w:line="240" w:lineRule="auto"/>
              <w:jc w:val="center"/>
              <w:rPr>
                <w:color w:val="auto"/>
                <w:sz w:val="22"/>
                <w:szCs w:val="22"/>
              </w:rPr>
            </w:pPr>
          </w:p>
        </w:tc>
        <w:tc>
          <w:tcPr>
            <w:tcW w:w="555" w:type="dxa"/>
            <w:shd w:val="clear" w:color="auto" w:fill="auto"/>
          </w:tcPr>
          <w:p>
            <w:pPr>
              <w:spacing w:after="0" w:line="240" w:lineRule="auto"/>
              <w:jc w:val="center"/>
              <w:rPr>
                <w:color w:val="auto"/>
                <w:sz w:val="22"/>
                <w:szCs w:val="22"/>
              </w:rPr>
            </w:pPr>
          </w:p>
        </w:tc>
        <w:tc>
          <w:tcPr>
            <w:tcW w:w="624" w:type="dxa"/>
            <w:shd w:val="pct5" w:color="auto" w:fill="auto"/>
          </w:tcPr>
          <w:p>
            <w:pPr>
              <w:spacing w:after="0" w:line="240" w:lineRule="auto"/>
              <w:rPr>
                <w:b/>
                <w:color w:val="auto"/>
                <w:sz w:val="22"/>
                <w:szCs w:val="2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c>
          <w:tcPr>
            <w:tcW w:w="554" w:type="dxa"/>
            <w:shd w:val="clear" w:color="auto" w:fill="auto"/>
          </w:tcPr>
          <w:p>
            <w:pPr>
              <w:spacing w:after="0" w:line="240" w:lineRule="auto"/>
              <w:jc w:val="both"/>
              <w:rPr>
                <w:color w:val="auto"/>
                <w:sz w:val="22"/>
                <w:szCs w:val="22"/>
              </w:rPr>
            </w:pPr>
            <w:r>
              <w:rPr>
                <w:color w:val="auto"/>
                <w:sz w:val="22"/>
                <w:szCs w:val="22"/>
              </w:rPr>
              <w:t xml:space="preserve">6.       </w:t>
            </w:r>
          </w:p>
        </w:tc>
        <w:tc>
          <w:tcPr>
            <w:tcW w:w="1155" w:type="dxa"/>
            <w:shd w:val="clear" w:color="auto" w:fill="auto"/>
          </w:tcPr>
          <w:p>
            <w:pPr>
              <w:spacing w:after="0" w:line="240" w:lineRule="auto"/>
              <w:jc w:val="both"/>
              <w:rPr>
                <w:color w:val="auto"/>
                <w:sz w:val="22"/>
                <w:szCs w:val="22"/>
              </w:rPr>
            </w:pPr>
            <w:r>
              <w:rPr>
                <w:color w:val="auto"/>
                <w:sz w:val="22"/>
                <w:szCs w:val="22"/>
              </w:rPr>
              <w:t>Шесто</w:t>
            </w:r>
          </w:p>
        </w:tc>
        <w:tc>
          <w:tcPr>
            <w:tcW w:w="555" w:type="dxa"/>
            <w:shd w:val="clear" w:color="auto" w:fill="auto"/>
          </w:tcPr>
          <w:p>
            <w:pPr>
              <w:spacing w:after="0" w:line="240" w:lineRule="auto"/>
              <w:jc w:val="center"/>
              <w:rPr>
                <w:color w:val="auto"/>
                <w:sz w:val="22"/>
                <w:szCs w:val="22"/>
              </w:rPr>
            </w:pPr>
          </w:p>
        </w:tc>
        <w:tc>
          <w:tcPr>
            <w:tcW w:w="645" w:type="dxa"/>
            <w:shd w:val="clear" w:color="auto" w:fill="auto"/>
          </w:tcPr>
          <w:p>
            <w:pPr>
              <w:spacing w:after="0" w:line="240" w:lineRule="auto"/>
              <w:jc w:val="center"/>
              <w:rPr>
                <w:color w:val="auto"/>
                <w:sz w:val="22"/>
                <w:szCs w:val="22"/>
              </w:rPr>
            </w:pPr>
          </w:p>
        </w:tc>
        <w:tc>
          <w:tcPr>
            <w:tcW w:w="510" w:type="dxa"/>
            <w:shd w:val="pct5" w:color="auto" w:fill="auto"/>
          </w:tcPr>
          <w:p>
            <w:pPr>
              <w:spacing w:after="0" w:line="240" w:lineRule="auto"/>
              <w:jc w:val="center"/>
              <w:rPr>
                <w:b/>
                <w:color w:val="auto"/>
                <w:sz w:val="22"/>
                <w:szCs w:val="22"/>
              </w:rPr>
            </w:pPr>
          </w:p>
        </w:tc>
        <w:tc>
          <w:tcPr>
            <w:tcW w:w="585" w:type="dxa"/>
            <w:shd w:val="clear" w:color="auto" w:fill="auto"/>
          </w:tcPr>
          <w:p>
            <w:pPr>
              <w:spacing w:after="0" w:line="240" w:lineRule="auto"/>
              <w:jc w:val="center"/>
              <w:rPr>
                <w:color w:val="auto"/>
                <w:sz w:val="22"/>
                <w:szCs w:val="22"/>
              </w:rPr>
            </w:pPr>
          </w:p>
        </w:tc>
        <w:tc>
          <w:tcPr>
            <w:tcW w:w="540" w:type="dxa"/>
            <w:shd w:val="clear" w:color="auto" w:fill="auto"/>
          </w:tcPr>
          <w:p>
            <w:pPr>
              <w:spacing w:after="0" w:line="240" w:lineRule="auto"/>
              <w:jc w:val="center"/>
              <w:rPr>
                <w:color w:val="auto"/>
                <w:sz w:val="22"/>
                <w:szCs w:val="22"/>
              </w:rPr>
            </w:pPr>
          </w:p>
        </w:tc>
        <w:tc>
          <w:tcPr>
            <w:tcW w:w="600" w:type="dxa"/>
            <w:shd w:val="pct5" w:color="auto" w:fill="auto"/>
          </w:tcPr>
          <w:p>
            <w:pPr>
              <w:spacing w:after="0" w:line="240" w:lineRule="auto"/>
              <w:jc w:val="center"/>
              <w:rPr>
                <w:b/>
                <w:color w:val="auto"/>
                <w:sz w:val="22"/>
                <w:szCs w:val="22"/>
              </w:rPr>
            </w:pPr>
          </w:p>
        </w:tc>
        <w:tc>
          <w:tcPr>
            <w:tcW w:w="510" w:type="dxa"/>
            <w:shd w:val="clear" w:color="auto" w:fill="auto"/>
          </w:tcPr>
          <w:p>
            <w:pPr>
              <w:spacing w:after="0" w:line="240" w:lineRule="auto"/>
              <w:jc w:val="center"/>
              <w:rPr>
                <w:color w:val="auto"/>
                <w:sz w:val="22"/>
                <w:szCs w:val="22"/>
              </w:rPr>
            </w:pPr>
          </w:p>
        </w:tc>
        <w:tc>
          <w:tcPr>
            <w:tcW w:w="555" w:type="dxa"/>
            <w:shd w:val="clear" w:color="auto" w:fill="auto"/>
          </w:tcPr>
          <w:p>
            <w:pPr>
              <w:spacing w:after="0" w:line="240" w:lineRule="auto"/>
              <w:jc w:val="center"/>
              <w:rPr>
                <w:color w:val="auto"/>
                <w:sz w:val="22"/>
                <w:szCs w:val="22"/>
              </w:rPr>
            </w:pPr>
          </w:p>
        </w:tc>
        <w:tc>
          <w:tcPr>
            <w:tcW w:w="600" w:type="dxa"/>
            <w:shd w:val="pct5" w:color="auto" w:fill="auto"/>
          </w:tcPr>
          <w:p>
            <w:pPr>
              <w:spacing w:after="0" w:line="240" w:lineRule="auto"/>
              <w:jc w:val="center"/>
              <w:rPr>
                <w:b/>
                <w:color w:val="auto"/>
                <w:sz w:val="22"/>
                <w:szCs w:val="22"/>
              </w:rPr>
            </w:pPr>
          </w:p>
        </w:tc>
        <w:tc>
          <w:tcPr>
            <w:tcW w:w="555" w:type="dxa"/>
            <w:shd w:val="clear" w:color="auto" w:fill="auto"/>
          </w:tcPr>
          <w:p>
            <w:pPr>
              <w:spacing w:after="0" w:line="240" w:lineRule="auto"/>
              <w:jc w:val="center"/>
              <w:rPr>
                <w:color w:val="auto"/>
                <w:sz w:val="22"/>
                <w:szCs w:val="22"/>
              </w:rPr>
            </w:pPr>
          </w:p>
        </w:tc>
        <w:tc>
          <w:tcPr>
            <w:tcW w:w="570" w:type="dxa"/>
            <w:shd w:val="clear" w:color="auto" w:fill="auto"/>
          </w:tcPr>
          <w:p>
            <w:pPr>
              <w:spacing w:after="0" w:line="240" w:lineRule="auto"/>
              <w:jc w:val="center"/>
              <w:rPr>
                <w:color w:val="auto"/>
                <w:sz w:val="22"/>
                <w:szCs w:val="22"/>
              </w:rPr>
            </w:pPr>
          </w:p>
        </w:tc>
        <w:tc>
          <w:tcPr>
            <w:tcW w:w="555" w:type="dxa"/>
            <w:shd w:val="pct5" w:color="auto" w:fill="auto"/>
          </w:tcPr>
          <w:p>
            <w:pPr>
              <w:spacing w:after="0" w:line="240" w:lineRule="auto"/>
              <w:jc w:val="center"/>
              <w:rPr>
                <w:b/>
                <w:color w:val="auto"/>
                <w:sz w:val="22"/>
                <w:szCs w:val="22"/>
              </w:rPr>
            </w:pPr>
          </w:p>
        </w:tc>
        <w:tc>
          <w:tcPr>
            <w:tcW w:w="585" w:type="dxa"/>
            <w:shd w:val="clear" w:color="auto" w:fill="auto"/>
          </w:tcPr>
          <w:p>
            <w:pPr>
              <w:spacing w:after="0" w:line="240" w:lineRule="auto"/>
              <w:jc w:val="center"/>
              <w:rPr>
                <w:color w:val="auto"/>
                <w:sz w:val="22"/>
                <w:szCs w:val="22"/>
              </w:rPr>
            </w:pPr>
          </w:p>
        </w:tc>
        <w:tc>
          <w:tcPr>
            <w:tcW w:w="555" w:type="dxa"/>
            <w:shd w:val="clear" w:color="auto" w:fill="auto"/>
          </w:tcPr>
          <w:p>
            <w:pPr>
              <w:spacing w:after="0" w:line="240" w:lineRule="auto"/>
              <w:jc w:val="center"/>
              <w:rPr>
                <w:color w:val="auto"/>
                <w:sz w:val="22"/>
                <w:szCs w:val="22"/>
              </w:rPr>
            </w:pPr>
          </w:p>
        </w:tc>
        <w:tc>
          <w:tcPr>
            <w:tcW w:w="624" w:type="dxa"/>
            <w:shd w:val="pct5" w:color="auto" w:fill="auto"/>
          </w:tcPr>
          <w:p>
            <w:pPr>
              <w:spacing w:after="0" w:line="240" w:lineRule="auto"/>
              <w:rPr>
                <w:b/>
                <w:color w:val="auto"/>
                <w:sz w:val="22"/>
                <w:szCs w:val="22"/>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54" w:type="dxa"/>
            <w:shd w:val="clear" w:color="auto" w:fill="auto"/>
            <w:vAlign w:val="center"/>
          </w:tcPr>
          <w:p>
            <w:pPr>
              <w:spacing w:after="0" w:line="240" w:lineRule="auto"/>
              <w:jc w:val="center"/>
              <w:rPr>
                <w:color w:val="auto"/>
                <w:sz w:val="22"/>
                <w:szCs w:val="22"/>
              </w:rPr>
            </w:pPr>
          </w:p>
        </w:tc>
        <w:tc>
          <w:tcPr>
            <w:tcW w:w="1155" w:type="dxa"/>
            <w:shd w:val="clear" w:color="auto" w:fill="auto"/>
            <w:vAlign w:val="center"/>
          </w:tcPr>
          <w:p>
            <w:pPr>
              <w:spacing w:after="0" w:line="240" w:lineRule="auto"/>
              <w:jc w:val="center"/>
              <w:rPr>
                <w:b/>
                <w:color w:val="auto"/>
                <w:sz w:val="20"/>
              </w:rPr>
            </w:pPr>
            <w:r>
              <w:rPr>
                <w:b/>
                <w:color w:val="auto"/>
                <w:sz w:val="20"/>
              </w:rPr>
              <w:t>УКУПНО</w:t>
            </w:r>
          </w:p>
        </w:tc>
        <w:tc>
          <w:tcPr>
            <w:tcW w:w="555" w:type="dxa"/>
            <w:shd w:val="clear" w:color="auto" w:fill="auto"/>
            <w:vAlign w:val="center"/>
          </w:tcPr>
          <w:p>
            <w:pPr>
              <w:spacing w:after="0" w:line="240" w:lineRule="auto"/>
              <w:jc w:val="center"/>
              <w:rPr>
                <w:color w:val="auto"/>
                <w:sz w:val="22"/>
                <w:szCs w:val="22"/>
              </w:rPr>
            </w:pPr>
            <w:r>
              <w:rPr>
                <w:color w:val="auto"/>
                <w:sz w:val="22"/>
                <w:szCs w:val="22"/>
              </w:rPr>
              <w:t>38</w:t>
            </w:r>
          </w:p>
        </w:tc>
        <w:tc>
          <w:tcPr>
            <w:tcW w:w="645" w:type="dxa"/>
            <w:shd w:val="clear" w:color="auto" w:fill="auto"/>
            <w:vAlign w:val="center"/>
          </w:tcPr>
          <w:p>
            <w:pPr>
              <w:spacing w:after="0" w:line="240" w:lineRule="auto"/>
              <w:jc w:val="center"/>
              <w:rPr>
                <w:color w:val="auto"/>
                <w:sz w:val="22"/>
                <w:szCs w:val="22"/>
              </w:rPr>
            </w:pPr>
            <w:r>
              <w:rPr>
                <w:color w:val="auto"/>
                <w:sz w:val="22"/>
                <w:szCs w:val="22"/>
              </w:rPr>
              <w:t>50</w:t>
            </w:r>
          </w:p>
        </w:tc>
        <w:tc>
          <w:tcPr>
            <w:tcW w:w="510" w:type="dxa"/>
            <w:shd w:val="pct5" w:color="auto" w:fill="auto"/>
            <w:vAlign w:val="center"/>
          </w:tcPr>
          <w:p>
            <w:pPr>
              <w:spacing w:after="0" w:line="240" w:lineRule="auto"/>
              <w:jc w:val="center"/>
              <w:rPr>
                <w:b/>
                <w:color w:val="auto"/>
                <w:sz w:val="22"/>
                <w:szCs w:val="22"/>
              </w:rPr>
            </w:pPr>
            <w:r>
              <w:rPr>
                <w:b/>
                <w:color w:val="auto"/>
                <w:sz w:val="22"/>
                <w:szCs w:val="22"/>
              </w:rPr>
              <w:t>88</w:t>
            </w:r>
          </w:p>
        </w:tc>
        <w:tc>
          <w:tcPr>
            <w:tcW w:w="585" w:type="dxa"/>
            <w:shd w:val="clear" w:color="auto" w:fill="auto"/>
            <w:vAlign w:val="center"/>
          </w:tcPr>
          <w:p>
            <w:pPr>
              <w:spacing w:after="0" w:line="240" w:lineRule="auto"/>
              <w:jc w:val="center"/>
              <w:rPr>
                <w:color w:val="auto"/>
                <w:sz w:val="22"/>
                <w:szCs w:val="22"/>
              </w:rPr>
            </w:pPr>
            <w:r>
              <w:rPr>
                <w:color w:val="auto"/>
                <w:sz w:val="22"/>
                <w:szCs w:val="22"/>
              </w:rPr>
              <w:t>35</w:t>
            </w:r>
          </w:p>
        </w:tc>
        <w:tc>
          <w:tcPr>
            <w:tcW w:w="540" w:type="dxa"/>
            <w:shd w:val="clear" w:color="auto" w:fill="auto"/>
            <w:vAlign w:val="center"/>
          </w:tcPr>
          <w:p>
            <w:pPr>
              <w:spacing w:after="0" w:line="240" w:lineRule="auto"/>
              <w:jc w:val="center"/>
              <w:rPr>
                <w:color w:val="auto"/>
                <w:sz w:val="22"/>
                <w:szCs w:val="22"/>
              </w:rPr>
            </w:pPr>
            <w:r>
              <w:rPr>
                <w:color w:val="auto"/>
                <w:sz w:val="22"/>
                <w:szCs w:val="22"/>
              </w:rPr>
              <w:t>36</w:t>
            </w:r>
          </w:p>
        </w:tc>
        <w:tc>
          <w:tcPr>
            <w:tcW w:w="600" w:type="dxa"/>
            <w:shd w:val="pct5" w:color="auto" w:fill="auto"/>
            <w:vAlign w:val="center"/>
          </w:tcPr>
          <w:p>
            <w:pPr>
              <w:spacing w:after="0" w:line="240" w:lineRule="auto"/>
              <w:jc w:val="center"/>
              <w:rPr>
                <w:b/>
                <w:color w:val="auto"/>
                <w:sz w:val="22"/>
                <w:szCs w:val="22"/>
              </w:rPr>
            </w:pPr>
            <w:r>
              <w:rPr>
                <w:b/>
                <w:color w:val="auto"/>
                <w:sz w:val="22"/>
                <w:szCs w:val="22"/>
              </w:rPr>
              <w:t>71</w:t>
            </w:r>
          </w:p>
        </w:tc>
        <w:tc>
          <w:tcPr>
            <w:tcW w:w="510" w:type="dxa"/>
            <w:shd w:val="clear" w:color="auto" w:fill="auto"/>
            <w:vAlign w:val="center"/>
          </w:tcPr>
          <w:p>
            <w:pPr>
              <w:spacing w:after="0" w:line="240" w:lineRule="auto"/>
              <w:jc w:val="center"/>
              <w:rPr>
                <w:color w:val="auto"/>
                <w:sz w:val="22"/>
                <w:szCs w:val="22"/>
              </w:rPr>
            </w:pPr>
            <w:r>
              <w:rPr>
                <w:color w:val="auto"/>
                <w:sz w:val="22"/>
                <w:szCs w:val="22"/>
              </w:rPr>
              <w:t>41</w:t>
            </w:r>
          </w:p>
        </w:tc>
        <w:tc>
          <w:tcPr>
            <w:tcW w:w="555" w:type="dxa"/>
            <w:shd w:val="clear" w:color="auto" w:fill="auto"/>
            <w:vAlign w:val="center"/>
          </w:tcPr>
          <w:p>
            <w:pPr>
              <w:spacing w:after="0" w:line="240" w:lineRule="auto"/>
              <w:jc w:val="center"/>
              <w:rPr>
                <w:color w:val="auto"/>
                <w:sz w:val="22"/>
                <w:szCs w:val="22"/>
              </w:rPr>
            </w:pPr>
            <w:r>
              <w:rPr>
                <w:color w:val="auto"/>
                <w:sz w:val="22"/>
                <w:szCs w:val="22"/>
              </w:rPr>
              <w:t>40</w:t>
            </w:r>
          </w:p>
        </w:tc>
        <w:tc>
          <w:tcPr>
            <w:tcW w:w="600" w:type="dxa"/>
            <w:shd w:val="pct5" w:color="auto" w:fill="auto"/>
            <w:vAlign w:val="center"/>
          </w:tcPr>
          <w:p>
            <w:pPr>
              <w:spacing w:after="0" w:line="240" w:lineRule="auto"/>
              <w:jc w:val="center"/>
              <w:rPr>
                <w:b/>
                <w:color w:val="auto"/>
                <w:sz w:val="22"/>
                <w:szCs w:val="22"/>
              </w:rPr>
            </w:pPr>
            <w:r>
              <w:rPr>
                <w:b/>
                <w:color w:val="auto"/>
                <w:sz w:val="22"/>
                <w:szCs w:val="22"/>
              </w:rPr>
              <w:t>81</w:t>
            </w:r>
          </w:p>
        </w:tc>
        <w:tc>
          <w:tcPr>
            <w:tcW w:w="555" w:type="dxa"/>
            <w:shd w:val="clear" w:color="auto" w:fill="auto"/>
            <w:vAlign w:val="center"/>
          </w:tcPr>
          <w:p>
            <w:pPr>
              <w:spacing w:after="0" w:line="240" w:lineRule="auto"/>
              <w:jc w:val="center"/>
              <w:rPr>
                <w:color w:val="auto"/>
                <w:sz w:val="22"/>
                <w:szCs w:val="22"/>
              </w:rPr>
            </w:pPr>
            <w:r>
              <w:rPr>
                <w:color w:val="auto"/>
                <w:sz w:val="22"/>
                <w:szCs w:val="22"/>
              </w:rPr>
              <w:t>44</w:t>
            </w:r>
          </w:p>
        </w:tc>
        <w:tc>
          <w:tcPr>
            <w:tcW w:w="570" w:type="dxa"/>
            <w:shd w:val="clear" w:color="auto" w:fill="auto"/>
            <w:vAlign w:val="center"/>
          </w:tcPr>
          <w:p>
            <w:pPr>
              <w:spacing w:after="0" w:line="240" w:lineRule="auto"/>
              <w:jc w:val="center"/>
              <w:rPr>
                <w:color w:val="auto"/>
                <w:sz w:val="22"/>
                <w:szCs w:val="22"/>
              </w:rPr>
            </w:pPr>
            <w:r>
              <w:rPr>
                <w:color w:val="auto"/>
                <w:sz w:val="22"/>
                <w:szCs w:val="22"/>
              </w:rPr>
              <w:t>31</w:t>
            </w:r>
          </w:p>
        </w:tc>
        <w:tc>
          <w:tcPr>
            <w:tcW w:w="555" w:type="dxa"/>
            <w:shd w:val="pct5" w:color="auto" w:fill="auto"/>
            <w:vAlign w:val="center"/>
          </w:tcPr>
          <w:p>
            <w:pPr>
              <w:spacing w:after="0" w:line="240" w:lineRule="auto"/>
              <w:jc w:val="center"/>
              <w:rPr>
                <w:b/>
                <w:color w:val="auto"/>
                <w:sz w:val="22"/>
                <w:szCs w:val="22"/>
              </w:rPr>
            </w:pPr>
            <w:r>
              <w:rPr>
                <w:b/>
                <w:color w:val="auto"/>
                <w:sz w:val="22"/>
                <w:szCs w:val="22"/>
              </w:rPr>
              <w:t>75</w:t>
            </w:r>
          </w:p>
        </w:tc>
        <w:tc>
          <w:tcPr>
            <w:tcW w:w="585" w:type="dxa"/>
            <w:shd w:val="clear" w:color="auto" w:fill="auto"/>
            <w:vAlign w:val="center"/>
          </w:tcPr>
          <w:p>
            <w:pPr>
              <w:spacing w:after="0" w:line="240" w:lineRule="auto"/>
              <w:jc w:val="center"/>
              <w:rPr>
                <w:color w:val="auto"/>
                <w:sz w:val="22"/>
                <w:szCs w:val="22"/>
              </w:rPr>
            </w:pPr>
            <w:r>
              <w:rPr>
                <w:color w:val="auto"/>
                <w:sz w:val="22"/>
                <w:szCs w:val="22"/>
              </w:rPr>
              <w:t>158</w:t>
            </w:r>
          </w:p>
        </w:tc>
        <w:tc>
          <w:tcPr>
            <w:tcW w:w="555" w:type="dxa"/>
            <w:shd w:val="clear" w:color="auto" w:fill="auto"/>
            <w:vAlign w:val="center"/>
          </w:tcPr>
          <w:p>
            <w:pPr>
              <w:spacing w:after="0" w:line="240" w:lineRule="auto"/>
              <w:jc w:val="center"/>
              <w:rPr>
                <w:color w:val="auto"/>
                <w:sz w:val="22"/>
                <w:szCs w:val="22"/>
              </w:rPr>
            </w:pPr>
            <w:r>
              <w:rPr>
                <w:color w:val="auto"/>
                <w:sz w:val="22"/>
                <w:szCs w:val="22"/>
              </w:rPr>
              <w:t>157</w:t>
            </w:r>
          </w:p>
        </w:tc>
        <w:tc>
          <w:tcPr>
            <w:tcW w:w="624" w:type="dxa"/>
            <w:shd w:val="pct5" w:color="auto" w:fill="auto"/>
            <w:vAlign w:val="center"/>
          </w:tcPr>
          <w:p>
            <w:pPr>
              <w:spacing w:after="0" w:line="240" w:lineRule="auto"/>
              <w:jc w:val="center"/>
              <w:rPr>
                <w:b/>
                <w:color w:val="auto"/>
                <w:sz w:val="22"/>
                <w:szCs w:val="22"/>
              </w:rPr>
            </w:pPr>
            <w:r>
              <w:rPr>
                <w:b/>
                <w:color w:val="auto"/>
                <w:sz w:val="22"/>
                <w:szCs w:val="22"/>
              </w:rPr>
              <w:t>315</w:t>
            </w:r>
          </w:p>
        </w:tc>
      </w:tr>
    </w:tbl>
    <w:p>
      <w:pPr>
        <w:pStyle w:val="81"/>
        <w:spacing w:before="0" w:after="0" w:line="240" w:lineRule="auto"/>
        <w:rPr>
          <w:rStyle w:val="105"/>
          <w:rFonts w:ascii="Calibri" w:hAnsi="Calibri" w:eastAsia="SimSun"/>
          <w:b w:val="0"/>
          <w:color w:val="auto"/>
        </w:rPr>
      </w:pPr>
    </w:p>
    <w:p>
      <w:pPr>
        <w:pStyle w:val="81"/>
        <w:spacing w:before="0" w:after="0" w:line="240" w:lineRule="auto"/>
        <w:rPr>
          <w:rStyle w:val="105"/>
          <w:rFonts w:ascii="Calibri" w:hAnsi="Calibri" w:eastAsia="SimSun"/>
          <w:b w:val="0"/>
          <w:color w:val="auto"/>
        </w:rPr>
      </w:pPr>
    </w:p>
    <w:p>
      <w:pPr>
        <w:pStyle w:val="81"/>
        <w:spacing w:before="0" w:after="0" w:line="240" w:lineRule="auto"/>
        <w:rPr>
          <w:rStyle w:val="105"/>
          <w:rFonts w:ascii="Calibri" w:hAnsi="Calibri" w:eastAsia="SimSun"/>
          <w:b w:val="0"/>
          <w:color w:val="auto"/>
        </w:rPr>
      </w:pPr>
    </w:p>
    <w:p>
      <w:pPr>
        <w:spacing w:after="0" w:line="240" w:lineRule="auto"/>
        <w:jc w:val="both"/>
        <w:rPr>
          <w:color w:val="auto"/>
        </w:rPr>
      </w:pPr>
      <w:r>
        <w:rPr>
          <w:rStyle w:val="105"/>
          <w:rFonts w:eastAsia="SimSun"/>
          <w:color w:val="auto"/>
        </w:rPr>
        <w:t>Број одељења по разредима и месту извођења наставе</w:t>
      </w:r>
      <w:r>
        <w:rPr>
          <w:color w:val="auto"/>
        </w:rPr>
        <w:t>у школској 2024/2025. Години.</w:t>
      </w:r>
    </w:p>
    <w:p>
      <w:pPr>
        <w:spacing w:after="0" w:line="240" w:lineRule="auto"/>
        <w:rPr>
          <w:color w:val="auto"/>
        </w:rPr>
      </w:pPr>
    </w:p>
    <w:p>
      <w:pPr>
        <w:pStyle w:val="78"/>
        <w:rPr>
          <w:color w:val="auto"/>
        </w:rPr>
      </w:pPr>
      <w:bookmarkStart w:id="51" w:name="_Toc5601"/>
      <w:bookmarkStart w:id="52" w:name="_Toc9119"/>
      <w:bookmarkStart w:id="53" w:name="_Toc22229"/>
      <w:r>
        <w:rPr>
          <w:color w:val="auto"/>
        </w:rPr>
        <w:t xml:space="preserve">Број неподељених, комбинованих и једноразредних одељења ,од I до IV разреда у школској </w:t>
      </w:r>
      <w:r>
        <w:rPr>
          <w:rFonts w:ascii="Times New Roman" w:hAnsi="Times New Roman"/>
          <w:color w:val="auto"/>
        </w:rPr>
        <w:t>2024/2025</w:t>
      </w:r>
      <w:r>
        <w:rPr>
          <w:color w:val="auto"/>
        </w:rPr>
        <w:t xml:space="preserve">. </w:t>
      </w:r>
      <w:r>
        <w:rPr>
          <w:rFonts w:ascii="Times New Roman" w:hAnsi="Times New Roman"/>
          <w:color w:val="auto"/>
        </w:rPr>
        <w:t>г</w:t>
      </w:r>
      <w:r>
        <w:rPr>
          <w:color w:val="auto"/>
        </w:rPr>
        <w:t>одини</w:t>
      </w:r>
      <w:bookmarkEnd w:id="51"/>
      <w:bookmarkEnd w:id="52"/>
      <w:bookmarkEnd w:id="53"/>
      <w:r>
        <w:rPr>
          <w:color w:val="auto"/>
        </w:rPr>
        <w:t>.</w:t>
      </w:r>
    </w:p>
    <w:tbl>
      <w:tblPr>
        <w:tblStyle w:val="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559"/>
        <w:gridCol w:w="825"/>
        <w:gridCol w:w="690"/>
        <w:gridCol w:w="690"/>
        <w:gridCol w:w="776"/>
        <w:gridCol w:w="694"/>
        <w:gridCol w:w="720"/>
        <w:gridCol w:w="795"/>
        <w:gridCol w:w="70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tcBorders>
              <w:top w:val="double" w:color="auto" w:sz="4" w:space="0"/>
              <w:left w:val="double" w:color="auto" w:sz="4" w:space="0"/>
              <w:bottom w:val="single" w:color="auto" w:sz="4" w:space="0"/>
              <w:right w:val="single" w:color="auto" w:sz="4" w:space="0"/>
            </w:tcBorders>
            <w:vAlign w:val="center"/>
          </w:tcPr>
          <w:p>
            <w:pPr>
              <w:spacing w:after="0" w:line="240" w:lineRule="auto"/>
              <w:rPr>
                <w:b/>
                <w:color w:val="auto"/>
              </w:rPr>
            </w:pPr>
            <w:r>
              <w:rPr>
                <w:b/>
                <w:color w:val="auto"/>
              </w:rPr>
              <w:t>Одељење</w:t>
            </w:r>
          </w:p>
        </w:tc>
        <w:tc>
          <w:tcPr>
            <w:tcW w:w="1559" w:type="dxa"/>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Неподељена</w:t>
            </w:r>
          </w:p>
        </w:tc>
        <w:tc>
          <w:tcPr>
            <w:tcW w:w="2981" w:type="dxa"/>
            <w:gridSpan w:val="4"/>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Комбинована</w:t>
            </w:r>
          </w:p>
        </w:tc>
        <w:tc>
          <w:tcPr>
            <w:tcW w:w="2912" w:type="dxa"/>
            <w:gridSpan w:val="4"/>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Чиста – једноразредна</w:t>
            </w:r>
          </w:p>
        </w:tc>
        <w:tc>
          <w:tcPr>
            <w:tcW w:w="1136" w:type="dxa"/>
            <w:tcBorders>
              <w:top w:val="double" w:color="auto" w:sz="4" w:space="0"/>
              <w:left w:val="single" w:color="auto" w:sz="4" w:space="0"/>
              <w:bottom w:val="single" w:color="auto" w:sz="4" w:space="0"/>
              <w:right w:val="double" w:color="auto" w:sz="4" w:space="0"/>
            </w:tcBorders>
            <w:vAlign w:val="center"/>
          </w:tcPr>
          <w:p>
            <w:pPr>
              <w:spacing w:after="0" w:line="240" w:lineRule="auto"/>
              <w:rPr>
                <w:b/>
                <w:color w:val="auto"/>
              </w:rPr>
            </w:pPr>
            <w:r>
              <w:rPr>
                <w:b/>
                <w:color w:val="auto"/>
              </w:rPr>
              <w:t>Укупно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vMerge w:val="continue"/>
            <w:tcBorders>
              <w:top w:val="double" w:color="auto" w:sz="4" w:space="0"/>
              <w:left w:val="double" w:color="auto" w:sz="4" w:space="0"/>
              <w:bottom w:val="single" w:color="auto" w:sz="4" w:space="0"/>
              <w:right w:val="single" w:color="auto" w:sz="4" w:space="0"/>
            </w:tcBorders>
            <w:vAlign w:val="center"/>
          </w:tcPr>
          <w:p>
            <w:pPr>
              <w:spacing w:after="0" w:line="240" w:lineRule="auto"/>
              <w:rPr>
                <w:b/>
                <w:color w:val="auto"/>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I,II,III,IV</w:t>
            </w: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III iIV</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 и II</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 и IV     </w:t>
            </w: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 и III</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w:t>
            </w: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III</w:t>
            </w: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IV</w:t>
            </w:r>
          </w:p>
        </w:tc>
        <w:tc>
          <w:tcPr>
            <w:tcW w:w="1136" w:type="dxa"/>
            <w:tcBorders>
              <w:top w:val="double" w:color="auto" w:sz="4" w:space="0"/>
              <w:left w:val="single" w:color="auto" w:sz="4" w:space="0"/>
              <w:bottom w:val="single" w:color="auto" w:sz="4" w:space="0"/>
              <w:right w:val="double" w:color="auto" w:sz="4" w:space="0"/>
            </w:tcBorders>
            <w:vAlign w:val="center"/>
          </w:tcPr>
          <w:p>
            <w:pPr>
              <w:spacing w:after="0" w:line="240" w:lineRule="auto"/>
              <w:rPr>
                <w:color w:val="auto"/>
              </w:rPr>
            </w:pPr>
            <w:r>
              <w:rPr>
                <w:b/>
                <w:bCs/>
                <w:color w:val="auto"/>
              </w:rPr>
              <w:t xml:space="preserve"> одељења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Манојловце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Братмиловце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Мрштане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0"/>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0"/>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Г. Крајинце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2"/>
                <w:szCs w:val="22"/>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2"/>
                <w:szCs w:val="22"/>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Д. Крајинце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2"/>
                <w:szCs w:val="22"/>
              </w:rPr>
            </w:pPr>
            <w:r>
              <w:rPr>
                <w:color w:val="auto"/>
                <w:sz w:val="22"/>
                <w:szCs w:val="22"/>
              </w:rPr>
              <w:t xml:space="preserve">       1</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2"/>
                <w:szCs w:val="22"/>
              </w:rPr>
            </w:pPr>
            <w:r>
              <w:rPr>
                <w:color w:val="auto"/>
                <w:sz w:val="22"/>
                <w:szCs w:val="22"/>
              </w:rPr>
              <w:t xml:space="preserve">      1   </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Рајно Поље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2"/>
                <w:szCs w:val="22"/>
              </w:rPr>
            </w:pP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22"/>
                <w:szCs w:val="22"/>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Кумарево</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1       </w:t>
            </w: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Јелашница</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77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color w:val="auto"/>
                <w:sz w:val="22"/>
                <w:szCs w:val="22"/>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w:t>
            </w:r>
          </w:p>
        </w:tc>
        <w:tc>
          <w:tcPr>
            <w:tcW w:w="7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w:t>
            </w:r>
          </w:p>
        </w:tc>
        <w:tc>
          <w:tcPr>
            <w:tcW w:w="70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1136"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bCs/>
                <w:color w:val="auto"/>
              </w:rPr>
            </w:pPr>
            <w:r>
              <w:rPr>
                <w:b/>
                <w:bCs/>
                <w:color w:val="auto"/>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65" w:type="dxa"/>
            <w:tcBorders>
              <w:top w:val="single" w:color="auto" w:sz="4" w:space="0"/>
              <w:left w:val="double" w:color="auto" w:sz="4" w:space="0"/>
              <w:bottom w:val="single" w:color="auto" w:sz="4" w:space="0"/>
              <w:right w:val="single" w:color="auto" w:sz="4" w:space="0"/>
            </w:tcBorders>
          </w:tcPr>
          <w:p>
            <w:pPr>
              <w:spacing w:after="120" w:line="240" w:lineRule="auto"/>
              <w:jc w:val="center"/>
              <w:rPr>
                <w:b/>
                <w:color w:val="auto"/>
              </w:rPr>
            </w:pPr>
            <w:r>
              <w:rPr>
                <w:b/>
                <w:color w:val="auto"/>
              </w:rPr>
              <w:t>УКУПНО:</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2</w:t>
            </w:r>
          </w:p>
        </w:tc>
        <w:tc>
          <w:tcPr>
            <w:tcW w:w="690"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2</w:t>
            </w:r>
          </w:p>
        </w:tc>
        <w:tc>
          <w:tcPr>
            <w:tcW w:w="690"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2</w:t>
            </w:r>
          </w:p>
        </w:tc>
        <w:tc>
          <w:tcPr>
            <w:tcW w:w="776"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4</w:t>
            </w:r>
          </w:p>
        </w:tc>
        <w:tc>
          <w:tcPr>
            <w:tcW w:w="720"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3</w:t>
            </w:r>
          </w:p>
        </w:tc>
        <w:tc>
          <w:tcPr>
            <w:tcW w:w="795"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3</w:t>
            </w:r>
          </w:p>
        </w:tc>
        <w:tc>
          <w:tcPr>
            <w:tcW w:w="703" w:type="dxa"/>
            <w:tcBorders>
              <w:top w:val="single" w:color="auto" w:sz="4" w:space="0"/>
              <w:left w:val="single" w:color="auto" w:sz="4" w:space="0"/>
              <w:bottom w:val="single" w:color="auto" w:sz="4" w:space="0"/>
              <w:right w:val="single" w:color="auto" w:sz="4" w:space="0"/>
            </w:tcBorders>
            <w:vAlign w:val="center"/>
          </w:tcPr>
          <w:p>
            <w:pPr>
              <w:spacing w:after="120" w:line="240" w:lineRule="auto"/>
              <w:jc w:val="center"/>
              <w:rPr>
                <w:b/>
                <w:color w:val="auto"/>
              </w:rPr>
            </w:pPr>
            <w:r>
              <w:rPr>
                <w:b/>
                <w:color w:val="auto"/>
              </w:rPr>
              <w:t>3</w:t>
            </w:r>
          </w:p>
        </w:tc>
        <w:tc>
          <w:tcPr>
            <w:tcW w:w="1136" w:type="dxa"/>
            <w:tcBorders>
              <w:top w:val="single" w:color="auto" w:sz="4" w:space="0"/>
              <w:left w:val="single" w:color="auto" w:sz="4" w:space="0"/>
              <w:bottom w:val="double" w:color="auto" w:sz="4" w:space="0"/>
              <w:right w:val="double" w:color="auto" w:sz="4" w:space="0"/>
            </w:tcBorders>
            <w:vAlign w:val="center"/>
          </w:tcPr>
          <w:p>
            <w:pPr>
              <w:spacing w:after="120" w:line="240" w:lineRule="auto"/>
              <w:jc w:val="center"/>
              <w:rPr>
                <w:b/>
                <w:color w:val="auto"/>
              </w:rPr>
            </w:pPr>
            <w:r>
              <w:rPr>
                <w:b/>
                <w:color w:val="auto"/>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Borders>
              <w:top w:val="single" w:color="auto" w:sz="4" w:space="0"/>
              <w:left w:val="double" w:color="auto" w:sz="4" w:space="0"/>
              <w:bottom w:val="double" w:color="auto" w:sz="4" w:space="0"/>
              <w:right w:val="single" w:color="auto" w:sz="4" w:space="0"/>
            </w:tcBorders>
          </w:tcPr>
          <w:p>
            <w:pPr>
              <w:spacing w:after="120" w:line="240" w:lineRule="auto"/>
              <w:jc w:val="center"/>
              <w:rPr>
                <w:b/>
                <w:color w:val="auto"/>
              </w:rPr>
            </w:pPr>
            <w:r>
              <w:rPr>
                <w:b/>
                <w:color w:val="auto"/>
              </w:rPr>
              <w:t>УК. У школи</w:t>
            </w:r>
          </w:p>
        </w:tc>
        <w:tc>
          <w:tcPr>
            <w:tcW w:w="1559" w:type="dxa"/>
            <w:tcBorders>
              <w:top w:val="single" w:color="auto" w:sz="4" w:space="0"/>
              <w:left w:val="single" w:color="auto" w:sz="4" w:space="0"/>
              <w:bottom w:val="double" w:color="auto" w:sz="4" w:space="0"/>
              <w:right w:val="single" w:color="auto" w:sz="4" w:space="0"/>
            </w:tcBorders>
            <w:vAlign w:val="center"/>
          </w:tcPr>
          <w:p>
            <w:pPr>
              <w:spacing w:after="120" w:line="240" w:lineRule="auto"/>
              <w:jc w:val="center"/>
              <w:rPr>
                <w:b/>
                <w:color w:val="auto"/>
              </w:rPr>
            </w:pPr>
            <w:r>
              <w:rPr>
                <w:b/>
                <w:color w:val="auto"/>
              </w:rPr>
              <w:t>0</w:t>
            </w:r>
          </w:p>
        </w:tc>
        <w:tc>
          <w:tcPr>
            <w:tcW w:w="2981" w:type="dxa"/>
            <w:gridSpan w:val="4"/>
            <w:tcBorders>
              <w:top w:val="single" w:color="auto" w:sz="4" w:space="0"/>
              <w:left w:val="single" w:color="auto" w:sz="4" w:space="0"/>
              <w:bottom w:val="double" w:color="auto" w:sz="4" w:space="0"/>
              <w:right w:val="single" w:color="auto" w:sz="4" w:space="0"/>
            </w:tcBorders>
            <w:vAlign w:val="center"/>
          </w:tcPr>
          <w:p>
            <w:pPr>
              <w:spacing w:after="120" w:line="240" w:lineRule="auto"/>
              <w:jc w:val="center"/>
              <w:rPr>
                <w:b/>
                <w:color w:val="auto"/>
              </w:rPr>
            </w:pPr>
            <w:r>
              <w:rPr>
                <w:b/>
                <w:color w:val="auto"/>
              </w:rPr>
              <w:t>8</w:t>
            </w:r>
          </w:p>
        </w:tc>
        <w:tc>
          <w:tcPr>
            <w:tcW w:w="2912" w:type="dxa"/>
            <w:gridSpan w:val="4"/>
            <w:tcBorders>
              <w:top w:val="single" w:color="auto" w:sz="4" w:space="0"/>
              <w:left w:val="single" w:color="auto" w:sz="4" w:space="0"/>
              <w:bottom w:val="double" w:color="auto" w:sz="4" w:space="0"/>
              <w:right w:val="single" w:color="auto" w:sz="4" w:space="0"/>
            </w:tcBorders>
            <w:vAlign w:val="center"/>
          </w:tcPr>
          <w:p>
            <w:pPr>
              <w:spacing w:after="120" w:line="240" w:lineRule="auto"/>
              <w:jc w:val="center"/>
              <w:rPr>
                <w:b/>
                <w:color w:val="auto"/>
              </w:rPr>
            </w:pPr>
            <w:r>
              <w:rPr>
                <w:b/>
                <w:color w:val="auto"/>
              </w:rPr>
              <w:t>13</w:t>
            </w:r>
          </w:p>
        </w:tc>
        <w:tc>
          <w:tcPr>
            <w:tcW w:w="1136" w:type="dxa"/>
            <w:tcBorders>
              <w:top w:val="single" w:color="auto" w:sz="4" w:space="0"/>
              <w:left w:val="single" w:color="auto" w:sz="4" w:space="0"/>
              <w:bottom w:val="double" w:color="auto" w:sz="4" w:space="0"/>
              <w:right w:val="double" w:color="auto" w:sz="4" w:space="0"/>
            </w:tcBorders>
            <w:vAlign w:val="center"/>
          </w:tcPr>
          <w:p>
            <w:pPr>
              <w:spacing w:after="120" w:line="240" w:lineRule="auto"/>
              <w:jc w:val="center"/>
              <w:rPr>
                <w:b/>
                <w:color w:val="auto"/>
              </w:rPr>
            </w:pPr>
            <w:r>
              <w:rPr>
                <w:b/>
                <w:color w:val="auto"/>
              </w:rPr>
              <w:t>21</w:t>
            </w:r>
          </w:p>
        </w:tc>
      </w:tr>
    </w:tbl>
    <w:p>
      <w:pPr>
        <w:spacing w:after="0" w:line="240" w:lineRule="auto"/>
        <w:rPr>
          <w:color w:val="auto"/>
          <w:szCs w:val="24"/>
        </w:rPr>
      </w:pPr>
    </w:p>
    <w:p>
      <w:pPr>
        <w:spacing w:after="0" w:line="240" w:lineRule="auto"/>
        <w:rPr>
          <w:b/>
          <w:bCs/>
          <w:color w:val="auto"/>
        </w:rPr>
      </w:pPr>
      <w:bookmarkStart w:id="54" w:name="_Toc8568"/>
      <w:bookmarkStart w:id="55" w:name="_Toc22697"/>
      <w:bookmarkStart w:id="56" w:name="_Toc13923"/>
      <w:r>
        <w:rPr>
          <w:b/>
          <w:bCs/>
          <w:color w:val="auto"/>
        </w:rPr>
        <w:t>Број ученика, у  разредној настави од I до IV разреда у неподељеним, комбинованим ичистим-једноразредним</w:t>
      </w:r>
    </w:p>
    <w:bookmarkEnd w:id="54"/>
    <w:bookmarkEnd w:id="55"/>
    <w:bookmarkEnd w:id="56"/>
    <w:tbl>
      <w:tblPr>
        <w:tblStyle w:val="9"/>
        <w:tblpPr w:leftFromText="180" w:rightFromText="180" w:vertAnchor="text" w:tblpY="1"/>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40"/>
        <w:gridCol w:w="861"/>
        <w:gridCol w:w="802"/>
        <w:gridCol w:w="40"/>
        <w:gridCol w:w="868"/>
        <w:gridCol w:w="858"/>
        <w:gridCol w:w="803"/>
        <w:gridCol w:w="682"/>
        <w:gridCol w:w="178"/>
        <w:gridCol w:w="8"/>
        <w:gridCol w:w="748"/>
        <w:gridCol w:w="672"/>
        <w:gridCol w:w="642"/>
        <w:gridCol w:w="63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56" w:type="dxa"/>
            <w:vMerge w:val="restart"/>
            <w:tcBorders>
              <w:top w:val="doub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Одељење</w:t>
            </w:r>
          </w:p>
        </w:tc>
        <w:tc>
          <w:tcPr>
            <w:tcW w:w="1703" w:type="dxa"/>
            <w:gridSpan w:val="3"/>
            <w:tcBorders>
              <w:top w:val="double" w:color="auto" w:sz="4" w:space="0"/>
              <w:left w:val="double" w:color="auto" w:sz="4" w:space="0"/>
              <w:bottom w:val="single" w:color="auto" w:sz="4" w:space="0"/>
              <w:right w:val="double" w:color="auto" w:sz="4" w:space="0"/>
            </w:tcBorders>
          </w:tcPr>
          <w:p>
            <w:pPr>
              <w:spacing w:after="0" w:line="240" w:lineRule="auto"/>
              <w:rPr>
                <w:color w:val="auto"/>
              </w:rPr>
            </w:pPr>
            <w:r>
              <w:rPr>
                <w:color w:val="auto"/>
              </w:rPr>
              <w:t>Комбинована</w:t>
            </w:r>
          </w:p>
        </w:tc>
        <w:tc>
          <w:tcPr>
            <w:tcW w:w="3429" w:type="dxa"/>
            <w:gridSpan w:val="6"/>
            <w:tcBorders>
              <w:top w:val="double" w:color="auto" w:sz="4" w:space="0"/>
              <w:left w:val="double" w:color="auto" w:sz="4" w:space="0"/>
              <w:bottom w:val="single" w:color="auto" w:sz="4" w:space="0"/>
              <w:right w:val="double" w:color="auto" w:sz="4" w:space="0"/>
            </w:tcBorders>
          </w:tcPr>
          <w:p>
            <w:pPr>
              <w:spacing w:after="0" w:line="240" w:lineRule="auto"/>
              <w:rPr>
                <w:color w:val="auto"/>
              </w:rPr>
            </w:pPr>
            <w:r>
              <w:rPr>
                <w:color w:val="auto"/>
              </w:rPr>
              <w:t xml:space="preserve">               Комбинована</w:t>
            </w:r>
          </w:p>
        </w:tc>
        <w:tc>
          <w:tcPr>
            <w:tcW w:w="2700" w:type="dxa"/>
            <w:gridSpan w:val="5"/>
            <w:tcBorders>
              <w:top w:val="double" w:color="auto" w:sz="4" w:space="0"/>
              <w:left w:val="double" w:color="auto" w:sz="4" w:space="0"/>
              <w:bottom w:val="single" w:color="auto" w:sz="4" w:space="0"/>
              <w:right w:val="double" w:color="auto" w:sz="4" w:space="0"/>
            </w:tcBorders>
          </w:tcPr>
          <w:p>
            <w:pPr>
              <w:spacing w:after="0" w:line="240" w:lineRule="auto"/>
              <w:rPr>
                <w:color w:val="auto"/>
              </w:rPr>
            </w:pPr>
            <w:r>
              <w:rPr>
                <w:color w:val="auto"/>
              </w:rPr>
              <w:t>Чиста –  једноразредна</w:t>
            </w:r>
          </w:p>
        </w:tc>
        <w:tc>
          <w:tcPr>
            <w:tcW w:w="1080" w:type="dxa"/>
            <w:tcBorders>
              <w:top w:val="double" w:color="auto" w:sz="4" w:space="0"/>
              <w:left w:val="double" w:color="auto" w:sz="4" w:space="0"/>
              <w:bottom w:val="single" w:color="auto" w:sz="4" w:space="0"/>
              <w:right w:val="double" w:color="auto" w:sz="4" w:space="0"/>
            </w:tcBorders>
          </w:tcPr>
          <w:p>
            <w:pPr>
              <w:spacing w:after="0" w:line="240" w:lineRule="auto"/>
              <w:rPr>
                <w:b/>
                <w:color w:val="auto"/>
              </w:rPr>
            </w:pPr>
            <w:r>
              <w:rPr>
                <w:b/>
                <w:color w:val="auto"/>
              </w:rPr>
              <w:t>Укупно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1456" w:type="dxa"/>
            <w:vMerge w:val="continue"/>
            <w:tcBorders>
              <w:top w:val="single" w:color="auto" w:sz="4" w:space="0"/>
              <w:left w:val="double" w:color="auto" w:sz="4" w:space="0"/>
              <w:bottom w:val="single" w:color="auto" w:sz="4" w:space="0"/>
              <w:right w:val="double" w:color="auto" w:sz="4" w:space="0"/>
            </w:tcBorders>
            <w:vAlign w:val="center"/>
          </w:tcPr>
          <w:p>
            <w:pPr>
              <w:spacing w:after="0" w:line="240" w:lineRule="auto"/>
              <w:rPr>
                <w:color w:val="auto"/>
              </w:rPr>
            </w:pP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I,II</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II,IV</w:t>
            </w: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Cs w:val="24"/>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III,IV</w:t>
            </w: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I,IV</w:t>
            </w: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Cs w:val="24"/>
              </w:rPr>
            </w:pPr>
            <w:r>
              <w:rPr>
                <w:color w:val="auto"/>
                <w:szCs w:val="24"/>
              </w:rPr>
              <w:t xml:space="preserve">  I,III</w:t>
            </w: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szCs w:val="24"/>
              </w:rPr>
            </w:pPr>
            <w:r>
              <w:rPr>
                <w:color w:val="auto"/>
                <w:szCs w:val="24"/>
              </w:rPr>
              <w:t>III,II</w:t>
            </w: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szCs w:val="24"/>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w:t>
            </w: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w:t>
            </w: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 xml:space="preserve">   III</w:t>
            </w: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Cs w:val="24"/>
              </w:rPr>
            </w:pPr>
            <w:r>
              <w:rPr>
                <w:color w:val="auto"/>
                <w:szCs w:val="24"/>
              </w:rPr>
              <w:t xml:space="preserve">    IV</w:t>
            </w: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szCs w:val="24"/>
              </w:rPr>
            </w:pPr>
            <w:r>
              <w:rPr>
                <w:b/>
                <w:color w:val="auto"/>
                <w:szCs w:val="24"/>
              </w:rPr>
              <w:t xml:space="preserve">  I –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Манојловце</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 xml:space="preserve">    13</w:t>
            </w: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11</w:t>
            </w: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15</w:t>
            </w: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rPr>
              <w:t xml:space="preserve">    13</w:t>
            </w: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Братмиловц</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 xml:space="preserve">    27</w:t>
            </w: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27</w:t>
            </w: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15</w:t>
            </w: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rPr>
              <w:t xml:space="preserve">    22</w:t>
            </w: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Мрштане</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 xml:space="preserve">    11</w:t>
            </w: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12</w:t>
            </w: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13</w:t>
            </w: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rPr>
              <w:t xml:space="preserve">      8</w:t>
            </w: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Г. Крајинце</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9+2</w:t>
            </w: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rPr>
              <w:t xml:space="preserve">  7+7</w:t>
            </w: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Д. Крајинце</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7+7</w:t>
            </w: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r>
              <w:rPr>
                <w:color w:val="auto"/>
              </w:rPr>
              <w:t xml:space="preserve">   6+7</w:t>
            </w: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Рајно Поље</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7+3</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 xml:space="preserve">   5+7</w:t>
            </w: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Кумарево</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6+6</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 xml:space="preserve">   5+5</w:t>
            </w: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color w:val="auto"/>
              </w:rPr>
            </w:pPr>
            <w:r>
              <w:rPr>
                <w:color w:val="auto"/>
              </w:rPr>
              <w:t>Јелашница</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8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682" w:type="dxa"/>
            <w:tcBorders>
              <w:top w:val="single" w:color="auto" w:sz="4" w:space="0"/>
              <w:left w:val="double" w:color="auto" w:sz="4" w:space="0"/>
              <w:bottom w:val="single" w:color="auto" w:sz="4" w:space="0"/>
              <w:right w:val="nil"/>
            </w:tcBorders>
            <w:vAlign w:val="center"/>
          </w:tcPr>
          <w:p>
            <w:pPr>
              <w:spacing w:after="0" w:line="240" w:lineRule="auto"/>
              <w:rPr>
                <w:color w:val="auto"/>
              </w:rPr>
            </w:pP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 xml:space="preserve">     1</w:t>
            </w: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c>
          <w:tcPr>
            <w:tcW w:w="1080" w:type="dxa"/>
            <w:tcBorders>
              <w:top w:val="single" w:color="auto" w:sz="4" w:space="0"/>
              <w:left w:val="doub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456" w:type="dxa"/>
            <w:tcBorders>
              <w:top w:val="single" w:color="auto" w:sz="4" w:space="0"/>
              <w:left w:val="double" w:color="auto" w:sz="4" w:space="0"/>
              <w:bottom w:val="single" w:color="auto" w:sz="4" w:space="0"/>
              <w:right w:val="double" w:color="auto" w:sz="4" w:space="0"/>
            </w:tcBorders>
          </w:tcPr>
          <w:p>
            <w:pPr>
              <w:spacing w:after="0" w:line="240" w:lineRule="auto"/>
              <w:jc w:val="both"/>
              <w:rPr>
                <w:b/>
                <w:color w:val="auto"/>
              </w:rPr>
            </w:pPr>
            <w:r>
              <w:rPr>
                <w:b/>
                <w:color w:val="auto"/>
              </w:rPr>
              <w:t>УКУПНО:</w:t>
            </w:r>
          </w:p>
        </w:tc>
        <w:tc>
          <w:tcPr>
            <w:tcW w:w="40" w:type="dxa"/>
            <w:tcBorders>
              <w:top w:val="single" w:color="auto" w:sz="4" w:space="0"/>
              <w:left w:val="double" w:color="auto" w:sz="4" w:space="0"/>
              <w:bottom w:val="single" w:color="auto" w:sz="4" w:space="0"/>
              <w:right w:val="single" w:color="auto" w:sz="4" w:space="0"/>
            </w:tcBorders>
          </w:tcPr>
          <w:p>
            <w:pPr>
              <w:spacing w:after="0" w:line="240" w:lineRule="auto"/>
              <w:rPr>
                <w:b/>
                <w:color w:val="auto"/>
              </w:rPr>
            </w:pPr>
          </w:p>
        </w:tc>
        <w:tc>
          <w:tcPr>
            <w:tcW w:w="8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 xml:space="preserve">     22</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 xml:space="preserve">     11</w:t>
            </w:r>
          </w:p>
        </w:tc>
        <w:tc>
          <w:tcPr>
            <w:tcW w:w="4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rPr>
            </w:pPr>
          </w:p>
        </w:tc>
        <w:tc>
          <w:tcPr>
            <w:tcW w:w="868" w:type="dxa"/>
            <w:tcBorders>
              <w:top w:val="single" w:color="auto" w:sz="4" w:space="0"/>
              <w:left w:val="double" w:color="auto" w:sz="4" w:space="0"/>
              <w:bottom w:val="single" w:color="auto" w:sz="4" w:space="0"/>
              <w:right w:val="nil"/>
            </w:tcBorders>
            <w:vAlign w:val="center"/>
          </w:tcPr>
          <w:p>
            <w:pPr>
              <w:spacing w:after="0" w:line="240" w:lineRule="auto"/>
              <w:rPr>
                <w:b/>
                <w:color w:val="auto"/>
              </w:rPr>
            </w:pPr>
            <w:r>
              <w:rPr>
                <w:b/>
                <w:color w:val="auto"/>
              </w:rPr>
              <w:t xml:space="preserve">     22</w:t>
            </w:r>
          </w:p>
        </w:tc>
        <w:tc>
          <w:tcPr>
            <w:tcW w:w="858" w:type="dxa"/>
            <w:tcBorders>
              <w:top w:val="single" w:color="auto" w:sz="4" w:space="0"/>
              <w:left w:val="nil"/>
              <w:bottom w:val="single" w:color="auto" w:sz="4" w:space="0"/>
              <w:right w:val="single" w:color="auto" w:sz="4" w:space="0"/>
            </w:tcBorders>
            <w:vAlign w:val="center"/>
          </w:tcPr>
          <w:p>
            <w:pPr>
              <w:spacing w:after="0" w:line="240" w:lineRule="auto"/>
              <w:rPr>
                <w:b/>
                <w:color w:val="auto"/>
              </w:rPr>
            </w:pPr>
            <w:r>
              <w:rPr>
                <w:b/>
                <w:color w:val="auto"/>
              </w:rPr>
              <w:t xml:space="preserve">     14</w:t>
            </w:r>
          </w:p>
        </w:tc>
        <w:tc>
          <w:tcPr>
            <w:tcW w:w="803"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14</w:t>
            </w:r>
          </w:p>
        </w:tc>
        <w:tc>
          <w:tcPr>
            <w:tcW w:w="682" w:type="dxa"/>
            <w:tcBorders>
              <w:top w:val="single" w:color="auto" w:sz="4" w:space="0"/>
              <w:left w:val="double" w:color="auto" w:sz="4" w:space="0"/>
              <w:bottom w:val="single" w:color="auto" w:sz="4" w:space="0"/>
              <w:right w:val="nil"/>
            </w:tcBorders>
            <w:vAlign w:val="center"/>
          </w:tcPr>
          <w:p>
            <w:pPr>
              <w:spacing w:after="0" w:line="240" w:lineRule="auto"/>
              <w:rPr>
                <w:b/>
                <w:color w:val="auto"/>
              </w:rPr>
            </w:pPr>
            <w:r>
              <w:rPr>
                <w:b/>
                <w:color w:val="auto"/>
              </w:rPr>
              <w:t xml:space="preserve">    13</w:t>
            </w:r>
          </w:p>
        </w:tc>
        <w:tc>
          <w:tcPr>
            <w:tcW w:w="186" w:type="dxa"/>
            <w:gridSpan w:val="2"/>
            <w:tcBorders>
              <w:top w:val="single" w:color="auto" w:sz="4" w:space="0"/>
              <w:left w:val="nil"/>
              <w:bottom w:val="single" w:color="auto" w:sz="4" w:space="0"/>
              <w:right w:val="double" w:color="auto" w:sz="4" w:space="0"/>
            </w:tcBorders>
            <w:vAlign w:val="center"/>
          </w:tcPr>
          <w:p>
            <w:pPr>
              <w:spacing w:after="0" w:line="240" w:lineRule="auto"/>
              <w:rPr>
                <w:b/>
                <w:color w:val="auto"/>
              </w:rPr>
            </w:pPr>
          </w:p>
        </w:tc>
        <w:tc>
          <w:tcPr>
            <w:tcW w:w="748"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rPr>
            </w:pPr>
            <w:r>
              <w:rPr>
                <w:b/>
                <w:color w:val="auto"/>
              </w:rPr>
              <w:t xml:space="preserve">    51</w:t>
            </w:r>
          </w:p>
        </w:tc>
        <w:tc>
          <w:tcPr>
            <w:tcW w:w="672"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 xml:space="preserve">   51</w:t>
            </w:r>
          </w:p>
        </w:tc>
        <w:tc>
          <w:tcPr>
            <w:tcW w:w="642"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 xml:space="preserve">    43</w:t>
            </w:r>
          </w:p>
        </w:tc>
        <w:tc>
          <w:tcPr>
            <w:tcW w:w="630" w:type="dxa"/>
            <w:tcBorders>
              <w:top w:val="single" w:color="auto" w:sz="4" w:space="0"/>
              <w:left w:val="single" w:color="auto" w:sz="4" w:space="0"/>
              <w:bottom w:val="single" w:color="auto" w:sz="4" w:space="0"/>
              <w:right w:val="double" w:color="auto" w:sz="4" w:space="0"/>
            </w:tcBorders>
            <w:vAlign w:val="center"/>
          </w:tcPr>
          <w:p>
            <w:pPr>
              <w:spacing w:after="0" w:line="240" w:lineRule="auto"/>
              <w:rPr>
                <w:b/>
                <w:color w:val="auto"/>
              </w:rPr>
            </w:pPr>
            <w:r>
              <w:rPr>
                <w:b/>
                <w:color w:val="auto"/>
              </w:rPr>
              <w:t xml:space="preserve">   43</w:t>
            </w:r>
          </w:p>
        </w:tc>
        <w:tc>
          <w:tcPr>
            <w:tcW w:w="1080" w:type="dxa"/>
            <w:tcBorders>
              <w:top w:val="single" w:color="auto" w:sz="4" w:space="0"/>
              <w:left w:val="double" w:color="auto" w:sz="4" w:space="0"/>
              <w:right w:val="double" w:color="auto" w:sz="4" w:space="0"/>
            </w:tcBorders>
            <w:vAlign w:val="center"/>
          </w:tcPr>
          <w:p>
            <w:pPr>
              <w:spacing w:after="0" w:line="240" w:lineRule="auto"/>
              <w:rPr>
                <w:b/>
                <w:color w:val="auto"/>
              </w:rPr>
            </w:pPr>
            <w:r>
              <w:rPr>
                <w:b/>
                <w:color w:val="auto"/>
              </w:rPr>
              <w:t xml:space="preserve">    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56" w:type="dxa"/>
            <w:tcBorders>
              <w:top w:val="single" w:color="auto" w:sz="4" w:space="0"/>
              <w:left w:val="double" w:color="auto" w:sz="4" w:space="0"/>
              <w:bottom w:val="double" w:color="auto" w:sz="4" w:space="0"/>
              <w:right w:val="double" w:color="auto" w:sz="4" w:space="0"/>
            </w:tcBorders>
          </w:tcPr>
          <w:p>
            <w:pPr>
              <w:spacing w:after="0" w:line="240" w:lineRule="auto"/>
              <w:jc w:val="both"/>
              <w:rPr>
                <w:b/>
                <w:color w:val="auto"/>
              </w:rPr>
            </w:pPr>
            <w:r>
              <w:rPr>
                <w:b/>
                <w:color w:val="auto"/>
              </w:rPr>
              <w:t>УК.ушк.</w:t>
            </w:r>
          </w:p>
        </w:tc>
        <w:tc>
          <w:tcPr>
            <w:tcW w:w="1703" w:type="dxa"/>
            <w:gridSpan w:val="3"/>
            <w:tcBorders>
              <w:top w:val="single" w:color="auto" w:sz="4" w:space="0"/>
              <w:left w:val="double" w:color="auto" w:sz="4" w:space="0"/>
              <w:bottom w:val="double" w:color="auto" w:sz="4" w:space="0"/>
              <w:right w:val="double" w:color="auto" w:sz="4" w:space="0"/>
            </w:tcBorders>
            <w:vAlign w:val="center"/>
          </w:tcPr>
          <w:p>
            <w:pPr>
              <w:spacing w:after="0" w:line="240" w:lineRule="auto"/>
              <w:rPr>
                <w:b/>
                <w:color w:val="auto"/>
              </w:rPr>
            </w:pPr>
            <w:r>
              <w:rPr>
                <w:b/>
                <w:color w:val="auto"/>
              </w:rPr>
              <w:t xml:space="preserve">           33</w:t>
            </w:r>
          </w:p>
        </w:tc>
        <w:tc>
          <w:tcPr>
            <w:tcW w:w="3437" w:type="dxa"/>
            <w:gridSpan w:val="7"/>
            <w:tcBorders>
              <w:top w:val="single" w:color="auto" w:sz="4" w:space="0"/>
              <w:left w:val="double" w:color="auto" w:sz="4" w:space="0"/>
              <w:bottom w:val="double" w:color="auto" w:sz="4" w:space="0"/>
              <w:right w:val="double" w:color="auto" w:sz="4" w:space="0"/>
            </w:tcBorders>
            <w:vAlign w:val="center"/>
          </w:tcPr>
          <w:p>
            <w:pPr>
              <w:spacing w:after="0" w:line="240" w:lineRule="auto"/>
              <w:rPr>
                <w:b/>
                <w:color w:val="auto"/>
              </w:rPr>
            </w:pPr>
            <w:r>
              <w:rPr>
                <w:b/>
                <w:color w:val="auto"/>
              </w:rPr>
              <w:t xml:space="preserve">                         63</w:t>
            </w:r>
          </w:p>
        </w:tc>
        <w:tc>
          <w:tcPr>
            <w:tcW w:w="2692" w:type="dxa"/>
            <w:gridSpan w:val="4"/>
            <w:tcBorders>
              <w:top w:val="single" w:color="auto" w:sz="4" w:space="0"/>
              <w:left w:val="double" w:color="auto" w:sz="4" w:space="0"/>
              <w:bottom w:val="double" w:color="auto" w:sz="4" w:space="0"/>
              <w:right w:val="double" w:color="auto" w:sz="4" w:space="0"/>
            </w:tcBorders>
            <w:vAlign w:val="center"/>
          </w:tcPr>
          <w:p>
            <w:pPr>
              <w:spacing w:after="0" w:line="240" w:lineRule="auto"/>
              <w:rPr>
                <w:b/>
                <w:color w:val="auto"/>
              </w:rPr>
            </w:pPr>
            <w:r>
              <w:rPr>
                <w:b/>
                <w:color w:val="auto"/>
              </w:rPr>
              <w:t xml:space="preserve">                  188</w:t>
            </w:r>
          </w:p>
        </w:tc>
        <w:tc>
          <w:tcPr>
            <w:tcW w:w="1080" w:type="dxa"/>
            <w:tcBorders>
              <w:left w:val="double" w:color="auto" w:sz="4" w:space="0"/>
              <w:bottom w:val="double" w:color="auto" w:sz="4" w:space="0"/>
              <w:right w:val="double" w:color="auto" w:sz="4" w:space="0"/>
            </w:tcBorders>
            <w:vAlign w:val="center"/>
          </w:tcPr>
          <w:p>
            <w:pPr>
              <w:spacing w:after="0" w:line="240" w:lineRule="auto"/>
              <w:rPr>
                <w:b/>
                <w:color w:val="auto"/>
              </w:rPr>
            </w:pPr>
            <w:r>
              <w:rPr>
                <w:b/>
                <w:color w:val="auto"/>
              </w:rPr>
              <w:t xml:space="preserve">   284</w:t>
            </w:r>
          </w:p>
        </w:tc>
      </w:tr>
    </w:tbl>
    <w:p>
      <w:pPr>
        <w:pStyle w:val="81"/>
        <w:spacing w:before="0" w:after="0" w:line="240" w:lineRule="auto"/>
        <w:rPr>
          <w:color w:val="auto"/>
        </w:rPr>
      </w:pPr>
    </w:p>
    <w:p>
      <w:pPr>
        <w:pStyle w:val="81"/>
        <w:spacing w:before="0" w:after="0" w:line="240" w:lineRule="auto"/>
        <w:rPr>
          <w:color w:val="auto"/>
        </w:rPr>
      </w:pPr>
      <w:r>
        <w:rPr>
          <w:color w:val="auto"/>
        </w:rPr>
        <w:t>1.5.</w:t>
      </w:r>
      <w:bookmarkEnd w:id="36"/>
      <w:bookmarkEnd w:id="37"/>
      <w:bookmarkEnd w:id="38"/>
      <w:r>
        <w:rPr>
          <w:color w:val="auto"/>
        </w:rPr>
        <w:t>Родитељи</w:t>
      </w:r>
    </w:p>
    <w:p>
      <w:pPr>
        <w:pStyle w:val="81"/>
        <w:spacing w:before="0" w:after="0" w:line="240" w:lineRule="auto"/>
        <w:rPr>
          <w:color w:val="auto"/>
        </w:rPr>
      </w:pPr>
    </w:p>
    <w:p>
      <w:pPr>
        <w:spacing w:after="0" w:line="240" w:lineRule="auto"/>
        <w:rPr>
          <w:color w:val="auto"/>
        </w:rPr>
      </w:pPr>
      <w:r>
        <w:rPr>
          <w:color w:val="auto"/>
        </w:rPr>
        <w:tab/>
      </w:r>
      <w:r>
        <w:rPr>
          <w:color w:val="auto"/>
        </w:rPr>
        <w:t>Списак родитеља чланова Савета родитеља са бројем телефона и адресом становања налази се код секретара школе а од  15.09.2024.године можете наћи и на сајту школе.</w:t>
      </w:r>
    </w:p>
    <w:p>
      <w:pPr>
        <w:pStyle w:val="81"/>
        <w:spacing w:before="0" w:after="0" w:line="240" w:lineRule="auto"/>
        <w:rPr>
          <w:rFonts w:asciiTheme="minorHAnsi" w:hAnsiTheme="minorHAnsi"/>
          <w:color w:val="auto"/>
        </w:rPr>
      </w:pPr>
    </w:p>
    <w:p>
      <w:pPr>
        <w:pStyle w:val="81"/>
        <w:spacing w:before="0" w:after="0" w:line="240" w:lineRule="auto"/>
        <w:rPr>
          <w:color w:val="auto"/>
        </w:rPr>
      </w:pPr>
      <w:r>
        <w:rPr>
          <w:color w:val="auto"/>
        </w:rPr>
        <w:t>1.6.Школска библиотека и медијатека</w:t>
      </w:r>
    </w:p>
    <w:p>
      <w:pPr>
        <w:pStyle w:val="81"/>
        <w:spacing w:before="0" w:after="0" w:line="240" w:lineRule="auto"/>
        <w:rPr>
          <w:color w:val="auto"/>
        </w:rPr>
      </w:pPr>
    </w:p>
    <w:p>
      <w:pPr>
        <w:spacing w:after="0"/>
        <w:rPr>
          <w:color w:val="auto"/>
        </w:rPr>
      </w:pPr>
      <w:r>
        <w:rPr>
          <w:color w:val="auto"/>
        </w:rPr>
        <w:t xml:space="preserve">Распоред рада библиотеке и медијатеке за шк. </w:t>
      </w:r>
      <w:r>
        <w:rPr>
          <w:color w:val="auto"/>
          <w:szCs w:val="24"/>
        </w:rPr>
        <w:t>2024/2025</w:t>
      </w:r>
      <w:r>
        <w:rPr>
          <w:color w:val="auto"/>
        </w:rPr>
        <w:t>. годину налази се на страни 23.</w:t>
      </w:r>
    </w:p>
    <w:p>
      <w:pPr>
        <w:spacing w:after="0"/>
        <w:rPr>
          <w:color w:val="auto"/>
        </w:rPr>
      </w:pPr>
    </w:p>
    <w:p>
      <w:pPr>
        <w:pStyle w:val="81"/>
        <w:spacing w:before="0" w:after="0" w:line="240" w:lineRule="auto"/>
        <w:rPr>
          <w:color w:val="auto"/>
        </w:rPr>
      </w:pPr>
    </w:p>
    <w:p>
      <w:pPr>
        <w:pStyle w:val="81"/>
        <w:spacing w:before="0" w:after="0" w:line="240" w:lineRule="auto"/>
        <w:rPr>
          <w:color w:val="auto"/>
        </w:rPr>
      </w:pPr>
    </w:p>
    <w:p>
      <w:pPr>
        <w:pStyle w:val="81"/>
        <w:spacing w:before="0" w:after="0" w:line="240" w:lineRule="auto"/>
        <w:rPr>
          <w:color w:val="auto"/>
        </w:rPr>
      </w:pPr>
      <w:r>
        <w:rPr>
          <w:color w:val="auto"/>
        </w:rPr>
        <w:t>1.7.Зубна амбуланта</w:t>
      </w:r>
    </w:p>
    <w:p>
      <w:pPr>
        <w:spacing w:after="0" w:line="240" w:lineRule="auto"/>
        <w:rPr>
          <w:color w:val="auto"/>
        </w:rPr>
      </w:pPr>
      <w:r>
        <w:rPr>
          <w:color w:val="auto"/>
        </w:rPr>
        <w:t>Зубна амбуланта тренутно не ради,са радом је престала након  корона вируса.Деци је  омогућено пружање стоматолошких услуга у дечијем диспанзеру.Надамо се да ће амбуланта прорадити  у току ове школске године.</w:t>
      </w:r>
    </w:p>
    <w:p>
      <w:pPr>
        <w:pStyle w:val="81"/>
        <w:spacing w:before="0" w:after="0" w:line="240" w:lineRule="auto"/>
        <w:rPr>
          <w:rFonts w:ascii="Calibri" w:hAnsi="Calibri"/>
          <w:color w:val="auto"/>
        </w:rPr>
      </w:pPr>
    </w:p>
    <w:p>
      <w:pPr>
        <w:pStyle w:val="81"/>
        <w:spacing w:before="0" w:after="0" w:line="240" w:lineRule="auto"/>
        <w:rPr>
          <w:color w:val="auto"/>
        </w:rPr>
      </w:pPr>
      <w:r>
        <w:rPr>
          <w:color w:val="auto"/>
        </w:rPr>
        <w:t>1.8.Наставна средства</w:t>
      </w:r>
    </w:p>
    <w:p>
      <w:pPr>
        <w:spacing w:after="0" w:line="240" w:lineRule="auto"/>
        <w:ind w:firstLine="720"/>
        <w:jc w:val="both"/>
        <w:rPr>
          <w:color w:val="auto"/>
          <w:szCs w:val="24"/>
        </w:rPr>
      </w:pPr>
      <w:r>
        <w:rPr>
          <w:color w:val="auto"/>
          <w:szCs w:val="24"/>
        </w:rPr>
        <w:t>Преглед општих наставних средстава</w:t>
      </w:r>
    </w:p>
    <w:tbl>
      <w:tblPr>
        <w:tblStyle w:val="9"/>
        <w:tblW w:w="102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111"/>
        <w:gridCol w:w="3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802" w:type="dxa"/>
          </w:tcPr>
          <w:p>
            <w:pPr>
              <w:spacing w:after="0" w:line="240" w:lineRule="auto"/>
              <w:rPr>
                <w:b/>
                <w:color w:val="auto"/>
                <w:sz w:val="16"/>
                <w:szCs w:val="16"/>
              </w:rPr>
            </w:pPr>
            <w:r>
              <w:rPr>
                <w:b/>
                <w:color w:val="auto"/>
                <w:sz w:val="16"/>
                <w:szCs w:val="16"/>
              </w:rPr>
              <w:t>Ред. Бр.</w:t>
            </w:r>
          </w:p>
        </w:tc>
        <w:tc>
          <w:tcPr>
            <w:tcW w:w="6111" w:type="dxa"/>
          </w:tcPr>
          <w:p>
            <w:pPr>
              <w:spacing w:after="0" w:line="240" w:lineRule="auto"/>
              <w:rPr>
                <w:b/>
                <w:color w:val="auto"/>
              </w:rPr>
            </w:pPr>
            <w:r>
              <w:rPr>
                <w:b/>
                <w:color w:val="auto"/>
              </w:rPr>
              <w:t>Наставна средства</w:t>
            </w:r>
          </w:p>
        </w:tc>
        <w:tc>
          <w:tcPr>
            <w:tcW w:w="3340" w:type="dxa"/>
          </w:tcPr>
          <w:p>
            <w:pPr>
              <w:spacing w:after="0" w:line="240" w:lineRule="auto"/>
              <w:rPr>
                <w:color w:val="auto"/>
              </w:rPr>
            </w:pPr>
            <w:r>
              <w:rPr>
                <w:b/>
                <w:color w:val="auto"/>
              </w:rPr>
              <w:t>Комада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02" w:type="dxa"/>
          </w:tcPr>
          <w:p>
            <w:pPr>
              <w:spacing w:after="0" w:line="240" w:lineRule="auto"/>
              <w:rPr>
                <w:color w:val="auto"/>
              </w:rPr>
            </w:pPr>
            <w:r>
              <w:rPr>
                <w:color w:val="auto"/>
              </w:rPr>
              <w:t>1.</w:t>
            </w:r>
          </w:p>
        </w:tc>
        <w:tc>
          <w:tcPr>
            <w:tcW w:w="6111" w:type="dxa"/>
          </w:tcPr>
          <w:p>
            <w:pPr>
              <w:spacing w:after="0" w:line="240" w:lineRule="auto"/>
              <w:rPr>
                <w:color w:val="auto"/>
              </w:rPr>
            </w:pPr>
            <w:r>
              <w:rPr>
                <w:color w:val="auto"/>
              </w:rPr>
              <w:t xml:space="preserve">Кино пројектор </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02" w:type="dxa"/>
          </w:tcPr>
          <w:p>
            <w:pPr>
              <w:spacing w:after="0" w:line="240" w:lineRule="auto"/>
              <w:rPr>
                <w:color w:val="auto"/>
              </w:rPr>
            </w:pPr>
            <w:r>
              <w:rPr>
                <w:color w:val="auto"/>
              </w:rPr>
              <w:t>2.</w:t>
            </w:r>
          </w:p>
        </w:tc>
        <w:tc>
          <w:tcPr>
            <w:tcW w:w="6111" w:type="dxa"/>
          </w:tcPr>
          <w:p>
            <w:pPr>
              <w:spacing w:after="0" w:line="240" w:lineRule="auto"/>
              <w:rPr>
                <w:color w:val="auto"/>
              </w:rPr>
            </w:pPr>
            <w:r>
              <w:rPr>
                <w:color w:val="auto"/>
              </w:rPr>
              <w:t>Кино пројектор – звучни</w:t>
            </w:r>
          </w:p>
        </w:tc>
        <w:tc>
          <w:tcPr>
            <w:tcW w:w="3340" w:type="dxa"/>
          </w:tcPr>
          <w:p>
            <w:pPr>
              <w:spacing w:after="0" w:line="240" w:lineRule="auto"/>
              <w:ind w:firstLine="1997"/>
              <w:rPr>
                <w:color w:val="auto"/>
              </w:rPr>
            </w:pPr>
            <w:r>
              <w:rPr>
                <w:color w:val="auto"/>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802" w:type="dxa"/>
          </w:tcPr>
          <w:p>
            <w:pPr>
              <w:spacing w:after="0" w:line="240" w:lineRule="auto"/>
              <w:rPr>
                <w:color w:val="auto"/>
              </w:rPr>
            </w:pPr>
            <w:r>
              <w:rPr>
                <w:color w:val="auto"/>
              </w:rPr>
              <w:t>3.</w:t>
            </w:r>
          </w:p>
        </w:tc>
        <w:tc>
          <w:tcPr>
            <w:tcW w:w="6111" w:type="dxa"/>
          </w:tcPr>
          <w:p>
            <w:pPr>
              <w:spacing w:after="0" w:line="240" w:lineRule="auto"/>
              <w:rPr>
                <w:color w:val="auto"/>
              </w:rPr>
            </w:pPr>
            <w:r>
              <w:rPr>
                <w:color w:val="auto"/>
              </w:rPr>
              <w:t>Лаптоп-Леново</w:t>
            </w:r>
          </w:p>
        </w:tc>
        <w:tc>
          <w:tcPr>
            <w:tcW w:w="3340" w:type="dxa"/>
          </w:tcPr>
          <w:p>
            <w:pPr>
              <w:spacing w:after="0" w:line="240" w:lineRule="auto"/>
              <w:ind w:firstLine="1997"/>
              <w:rPr>
                <w:color w:val="auto"/>
              </w:rPr>
            </w:pPr>
            <w:r>
              <w:rPr>
                <w:color w:val="auto"/>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4.</w:t>
            </w:r>
          </w:p>
        </w:tc>
        <w:tc>
          <w:tcPr>
            <w:tcW w:w="6111" w:type="dxa"/>
          </w:tcPr>
          <w:p>
            <w:pPr>
              <w:spacing w:after="0" w:line="240" w:lineRule="auto"/>
              <w:rPr>
                <w:color w:val="auto"/>
              </w:rPr>
            </w:pPr>
            <w:r>
              <w:rPr>
                <w:color w:val="auto"/>
              </w:rPr>
              <w:t>Лаптоп-Тесла</w:t>
            </w:r>
          </w:p>
        </w:tc>
        <w:tc>
          <w:tcPr>
            <w:tcW w:w="3340" w:type="dxa"/>
          </w:tcPr>
          <w:p>
            <w:pPr>
              <w:spacing w:after="0" w:line="240" w:lineRule="auto"/>
              <w:ind w:firstLine="1997"/>
              <w:rPr>
                <w:color w:val="auto"/>
              </w:rPr>
            </w:pPr>
            <w:r>
              <w:rPr>
                <w:color w:val="auto"/>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802" w:type="dxa"/>
          </w:tcPr>
          <w:p>
            <w:pPr>
              <w:spacing w:after="0" w:line="240" w:lineRule="auto"/>
              <w:rPr>
                <w:color w:val="auto"/>
              </w:rPr>
            </w:pPr>
            <w:r>
              <w:rPr>
                <w:color w:val="auto"/>
              </w:rPr>
              <w:t>5.</w:t>
            </w:r>
          </w:p>
        </w:tc>
        <w:tc>
          <w:tcPr>
            <w:tcW w:w="6111" w:type="dxa"/>
          </w:tcPr>
          <w:p>
            <w:pPr>
              <w:spacing w:after="0" w:line="240" w:lineRule="auto"/>
              <w:rPr>
                <w:color w:val="auto"/>
              </w:rPr>
            </w:pPr>
            <w:r>
              <w:rPr>
                <w:color w:val="auto"/>
              </w:rPr>
              <w:t>Поларизатор за графоскоп</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802" w:type="dxa"/>
          </w:tcPr>
          <w:p>
            <w:pPr>
              <w:spacing w:after="0" w:line="240" w:lineRule="auto"/>
              <w:rPr>
                <w:color w:val="auto"/>
              </w:rPr>
            </w:pPr>
            <w:r>
              <w:rPr>
                <w:color w:val="auto"/>
              </w:rPr>
              <w:t>6.</w:t>
            </w:r>
          </w:p>
        </w:tc>
        <w:tc>
          <w:tcPr>
            <w:tcW w:w="6111" w:type="dxa"/>
          </w:tcPr>
          <w:p>
            <w:pPr>
              <w:spacing w:after="0" w:line="240" w:lineRule="auto"/>
              <w:rPr>
                <w:color w:val="auto"/>
              </w:rPr>
            </w:pPr>
            <w:r>
              <w:rPr>
                <w:color w:val="auto"/>
              </w:rPr>
              <w:t>Грамофон</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802" w:type="dxa"/>
          </w:tcPr>
          <w:p>
            <w:pPr>
              <w:spacing w:after="0" w:line="240" w:lineRule="auto"/>
              <w:rPr>
                <w:color w:val="auto"/>
              </w:rPr>
            </w:pPr>
            <w:r>
              <w:rPr>
                <w:color w:val="auto"/>
              </w:rPr>
              <w:t>7.</w:t>
            </w:r>
          </w:p>
        </w:tc>
        <w:tc>
          <w:tcPr>
            <w:tcW w:w="6111" w:type="dxa"/>
          </w:tcPr>
          <w:p>
            <w:pPr>
              <w:spacing w:after="0" w:line="240" w:lineRule="auto"/>
              <w:rPr>
                <w:color w:val="auto"/>
              </w:rPr>
            </w:pPr>
            <w:r>
              <w:rPr>
                <w:color w:val="auto"/>
              </w:rPr>
              <w:t>Радио касетофон</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02" w:type="dxa"/>
          </w:tcPr>
          <w:p>
            <w:pPr>
              <w:spacing w:after="0" w:line="240" w:lineRule="auto"/>
              <w:rPr>
                <w:color w:val="auto"/>
              </w:rPr>
            </w:pPr>
            <w:r>
              <w:rPr>
                <w:color w:val="auto"/>
              </w:rPr>
              <w:t>8.</w:t>
            </w:r>
          </w:p>
        </w:tc>
        <w:tc>
          <w:tcPr>
            <w:tcW w:w="6111" w:type="dxa"/>
          </w:tcPr>
          <w:p>
            <w:pPr>
              <w:spacing w:after="0" w:line="240" w:lineRule="auto"/>
              <w:rPr>
                <w:color w:val="auto"/>
              </w:rPr>
            </w:pPr>
            <w:r>
              <w:rPr>
                <w:color w:val="auto"/>
              </w:rPr>
              <w:t>Магнетофон</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02" w:type="dxa"/>
          </w:tcPr>
          <w:p>
            <w:pPr>
              <w:spacing w:after="0" w:line="240" w:lineRule="auto"/>
              <w:rPr>
                <w:color w:val="auto"/>
              </w:rPr>
            </w:pPr>
            <w:r>
              <w:rPr>
                <w:color w:val="auto"/>
              </w:rPr>
              <w:t>9.</w:t>
            </w:r>
          </w:p>
        </w:tc>
        <w:tc>
          <w:tcPr>
            <w:tcW w:w="6111" w:type="dxa"/>
          </w:tcPr>
          <w:p>
            <w:pPr>
              <w:spacing w:after="0" w:line="240" w:lineRule="auto"/>
              <w:rPr>
                <w:color w:val="auto"/>
              </w:rPr>
            </w:pPr>
            <w:r>
              <w:rPr>
                <w:color w:val="auto"/>
              </w:rPr>
              <w:t>ТВ пријемник у боји</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802" w:type="dxa"/>
          </w:tcPr>
          <w:p>
            <w:pPr>
              <w:spacing w:after="0" w:line="240" w:lineRule="auto"/>
              <w:rPr>
                <w:color w:val="auto"/>
              </w:rPr>
            </w:pPr>
            <w:r>
              <w:rPr>
                <w:color w:val="auto"/>
              </w:rPr>
              <w:t>10.</w:t>
            </w:r>
          </w:p>
        </w:tc>
        <w:tc>
          <w:tcPr>
            <w:tcW w:w="6111" w:type="dxa"/>
          </w:tcPr>
          <w:p>
            <w:pPr>
              <w:spacing w:after="0" w:line="240" w:lineRule="auto"/>
              <w:rPr>
                <w:color w:val="auto"/>
              </w:rPr>
            </w:pPr>
            <w:r>
              <w:rPr>
                <w:color w:val="auto"/>
              </w:rPr>
              <w:t>ТВ пријемник црно-бели</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11.</w:t>
            </w:r>
          </w:p>
        </w:tc>
        <w:tc>
          <w:tcPr>
            <w:tcW w:w="6111" w:type="dxa"/>
          </w:tcPr>
          <w:p>
            <w:pPr>
              <w:spacing w:after="0" w:line="240" w:lineRule="auto"/>
              <w:rPr>
                <w:color w:val="auto"/>
              </w:rPr>
            </w:pPr>
            <w:r>
              <w:rPr>
                <w:color w:val="auto"/>
              </w:rPr>
              <w:t>Дијапројектор ДП 150</w:t>
            </w:r>
          </w:p>
        </w:tc>
        <w:tc>
          <w:tcPr>
            <w:tcW w:w="3340" w:type="dxa"/>
          </w:tcPr>
          <w:p>
            <w:pPr>
              <w:spacing w:after="0" w:line="240" w:lineRule="auto"/>
              <w:ind w:firstLine="1997"/>
              <w:rPr>
                <w:color w:val="auto"/>
              </w:rPr>
            </w:pPr>
            <w:r>
              <w:rPr>
                <w:color w:val="auto"/>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802" w:type="dxa"/>
          </w:tcPr>
          <w:p>
            <w:pPr>
              <w:spacing w:after="0" w:line="240" w:lineRule="auto"/>
              <w:rPr>
                <w:color w:val="auto"/>
              </w:rPr>
            </w:pPr>
            <w:r>
              <w:rPr>
                <w:color w:val="auto"/>
              </w:rPr>
              <w:t>12.</w:t>
            </w:r>
          </w:p>
        </w:tc>
        <w:tc>
          <w:tcPr>
            <w:tcW w:w="6111" w:type="dxa"/>
          </w:tcPr>
          <w:p>
            <w:pPr>
              <w:spacing w:after="0" w:line="240" w:lineRule="auto"/>
              <w:rPr>
                <w:color w:val="auto"/>
              </w:rPr>
            </w:pPr>
            <w:r>
              <w:rPr>
                <w:color w:val="auto"/>
              </w:rPr>
              <w:t>Дијапројектор касетни</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02" w:type="dxa"/>
          </w:tcPr>
          <w:p>
            <w:pPr>
              <w:spacing w:after="0" w:line="240" w:lineRule="auto"/>
              <w:rPr>
                <w:color w:val="auto"/>
              </w:rPr>
            </w:pPr>
            <w:r>
              <w:rPr>
                <w:color w:val="auto"/>
              </w:rPr>
              <w:t>13.</w:t>
            </w:r>
          </w:p>
        </w:tc>
        <w:tc>
          <w:tcPr>
            <w:tcW w:w="6111" w:type="dxa"/>
          </w:tcPr>
          <w:p>
            <w:pPr>
              <w:spacing w:after="0" w:line="240" w:lineRule="auto"/>
              <w:rPr>
                <w:color w:val="auto"/>
              </w:rPr>
            </w:pPr>
            <w:r>
              <w:rPr>
                <w:color w:val="auto"/>
              </w:rPr>
              <w:t>Гештетнер</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02" w:type="dxa"/>
          </w:tcPr>
          <w:p>
            <w:pPr>
              <w:spacing w:after="0" w:line="240" w:lineRule="auto"/>
              <w:rPr>
                <w:color w:val="auto"/>
              </w:rPr>
            </w:pPr>
            <w:r>
              <w:rPr>
                <w:color w:val="auto"/>
              </w:rPr>
              <w:t>14.</w:t>
            </w:r>
          </w:p>
        </w:tc>
        <w:tc>
          <w:tcPr>
            <w:tcW w:w="6111" w:type="dxa"/>
          </w:tcPr>
          <w:p>
            <w:pPr>
              <w:spacing w:after="0" w:line="240" w:lineRule="auto"/>
              <w:rPr>
                <w:color w:val="auto"/>
              </w:rPr>
            </w:pPr>
            <w:r>
              <w:rPr>
                <w:color w:val="auto"/>
              </w:rPr>
              <w:t>Фото апарат</w:t>
            </w:r>
          </w:p>
        </w:tc>
        <w:tc>
          <w:tcPr>
            <w:tcW w:w="3340" w:type="dxa"/>
          </w:tcPr>
          <w:p>
            <w:pPr>
              <w:spacing w:after="0" w:line="240" w:lineRule="auto"/>
              <w:ind w:firstLine="1997"/>
              <w:rPr>
                <w:color w:val="auto"/>
              </w:rPr>
            </w:pPr>
            <w:r>
              <w:rPr>
                <w:color w:val="auto"/>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802" w:type="dxa"/>
          </w:tcPr>
          <w:p>
            <w:pPr>
              <w:spacing w:after="0" w:line="240" w:lineRule="auto"/>
              <w:rPr>
                <w:color w:val="auto"/>
              </w:rPr>
            </w:pPr>
            <w:r>
              <w:rPr>
                <w:color w:val="auto"/>
              </w:rPr>
              <w:t>15.</w:t>
            </w:r>
          </w:p>
        </w:tc>
        <w:tc>
          <w:tcPr>
            <w:tcW w:w="6111" w:type="dxa"/>
          </w:tcPr>
          <w:p>
            <w:pPr>
              <w:spacing w:after="0" w:line="240" w:lineRule="auto"/>
              <w:rPr>
                <w:color w:val="auto"/>
              </w:rPr>
            </w:pPr>
            <w:r>
              <w:rPr>
                <w:color w:val="auto"/>
              </w:rPr>
              <w:t>Географске карте</w:t>
            </w:r>
          </w:p>
        </w:tc>
        <w:tc>
          <w:tcPr>
            <w:tcW w:w="3340" w:type="dxa"/>
          </w:tcPr>
          <w:p>
            <w:pPr>
              <w:spacing w:after="0" w:line="240" w:lineRule="auto"/>
              <w:ind w:firstLine="1997"/>
              <w:rPr>
                <w:color w:val="auto"/>
              </w:rPr>
            </w:pPr>
            <w:r>
              <w:rPr>
                <w:color w:val="auto"/>
              </w:rPr>
              <w:t>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02" w:type="dxa"/>
          </w:tcPr>
          <w:p>
            <w:pPr>
              <w:spacing w:after="0" w:line="240" w:lineRule="auto"/>
              <w:rPr>
                <w:color w:val="auto"/>
              </w:rPr>
            </w:pPr>
            <w:r>
              <w:rPr>
                <w:color w:val="auto"/>
              </w:rPr>
              <w:t>16.</w:t>
            </w:r>
          </w:p>
        </w:tc>
        <w:tc>
          <w:tcPr>
            <w:tcW w:w="6111" w:type="dxa"/>
          </w:tcPr>
          <w:p>
            <w:pPr>
              <w:spacing w:after="0" w:line="240" w:lineRule="auto"/>
              <w:rPr>
                <w:color w:val="auto"/>
              </w:rPr>
            </w:pPr>
            <w:r>
              <w:rPr>
                <w:color w:val="auto"/>
              </w:rPr>
              <w:t>Микроскоп</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802" w:type="dxa"/>
          </w:tcPr>
          <w:p>
            <w:pPr>
              <w:spacing w:after="0" w:line="240" w:lineRule="auto"/>
              <w:rPr>
                <w:color w:val="auto"/>
              </w:rPr>
            </w:pPr>
            <w:r>
              <w:rPr>
                <w:color w:val="auto"/>
              </w:rPr>
              <w:t>17.</w:t>
            </w:r>
          </w:p>
        </w:tc>
        <w:tc>
          <w:tcPr>
            <w:tcW w:w="6111" w:type="dxa"/>
          </w:tcPr>
          <w:p>
            <w:pPr>
              <w:spacing w:after="0" w:line="240" w:lineRule="auto"/>
              <w:rPr>
                <w:color w:val="auto"/>
              </w:rPr>
            </w:pPr>
            <w:r>
              <w:rPr>
                <w:color w:val="auto"/>
              </w:rPr>
              <w:t>Рачунар ПЦ 486</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802" w:type="dxa"/>
          </w:tcPr>
          <w:p>
            <w:pPr>
              <w:spacing w:after="0" w:line="240" w:lineRule="auto"/>
              <w:rPr>
                <w:color w:val="auto"/>
              </w:rPr>
            </w:pPr>
            <w:r>
              <w:rPr>
                <w:color w:val="auto"/>
              </w:rPr>
              <w:t>18.</w:t>
            </w:r>
          </w:p>
        </w:tc>
        <w:tc>
          <w:tcPr>
            <w:tcW w:w="6111" w:type="dxa"/>
          </w:tcPr>
          <w:p>
            <w:pPr>
              <w:spacing w:after="0" w:line="240" w:lineRule="auto"/>
              <w:rPr>
                <w:color w:val="auto"/>
              </w:rPr>
            </w:pPr>
            <w:r>
              <w:rPr>
                <w:color w:val="auto"/>
              </w:rPr>
              <w:t>Рачунар пентиум I</w:t>
            </w:r>
          </w:p>
        </w:tc>
        <w:tc>
          <w:tcPr>
            <w:tcW w:w="3340" w:type="dxa"/>
          </w:tcPr>
          <w:p>
            <w:pPr>
              <w:spacing w:after="0" w:line="240" w:lineRule="auto"/>
              <w:ind w:firstLine="1997"/>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802" w:type="dxa"/>
          </w:tcPr>
          <w:p>
            <w:pPr>
              <w:spacing w:after="0" w:line="240" w:lineRule="auto"/>
              <w:rPr>
                <w:color w:val="auto"/>
              </w:rPr>
            </w:pPr>
            <w:r>
              <w:rPr>
                <w:color w:val="auto"/>
              </w:rPr>
              <w:t>19.</w:t>
            </w:r>
          </w:p>
        </w:tc>
        <w:tc>
          <w:tcPr>
            <w:tcW w:w="6111" w:type="dxa"/>
          </w:tcPr>
          <w:p>
            <w:pPr>
              <w:spacing w:after="0" w:line="240" w:lineRule="auto"/>
              <w:rPr>
                <w:color w:val="auto"/>
              </w:rPr>
            </w:pPr>
            <w:r>
              <w:rPr>
                <w:color w:val="auto"/>
              </w:rPr>
              <w:t>Рачунар пентиум III</w:t>
            </w:r>
          </w:p>
        </w:tc>
        <w:tc>
          <w:tcPr>
            <w:tcW w:w="3340" w:type="dxa"/>
          </w:tcPr>
          <w:p>
            <w:pPr>
              <w:spacing w:after="0" w:line="240" w:lineRule="auto"/>
              <w:ind w:firstLine="1997"/>
              <w:rPr>
                <w:color w:val="auto"/>
              </w:rPr>
            </w:pPr>
            <w:r>
              <w:rPr>
                <w:color w:val="auto"/>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02" w:type="dxa"/>
          </w:tcPr>
          <w:p>
            <w:pPr>
              <w:spacing w:after="0" w:line="240" w:lineRule="auto"/>
              <w:rPr>
                <w:color w:val="auto"/>
              </w:rPr>
            </w:pPr>
            <w:r>
              <w:rPr>
                <w:color w:val="auto"/>
              </w:rPr>
              <w:t>20.</w:t>
            </w:r>
          </w:p>
        </w:tc>
        <w:tc>
          <w:tcPr>
            <w:tcW w:w="6111" w:type="dxa"/>
          </w:tcPr>
          <w:p>
            <w:pPr>
              <w:spacing w:after="0" w:line="240" w:lineRule="auto"/>
              <w:rPr>
                <w:color w:val="auto"/>
              </w:rPr>
            </w:pPr>
            <w:r>
              <w:rPr>
                <w:color w:val="auto"/>
              </w:rPr>
              <w:t>Рачунар пентиум IV</w:t>
            </w:r>
          </w:p>
        </w:tc>
        <w:tc>
          <w:tcPr>
            <w:tcW w:w="3340" w:type="dxa"/>
          </w:tcPr>
          <w:p>
            <w:pPr>
              <w:spacing w:after="0" w:line="240" w:lineRule="auto"/>
              <w:ind w:firstLine="1997"/>
              <w:rPr>
                <w:color w:val="auto"/>
              </w:rPr>
            </w:pPr>
            <w:r>
              <w:rPr>
                <w:color w:val="auto"/>
              </w:rPr>
              <w:t>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02" w:type="dxa"/>
          </w:tcPr>
          <w:p>
            <w:pPr>
              <w:spacing w:after="0" w:line="240" w:lineRule="auto"/>
              <w:rPr>
                <w:color w:val="auto"/>
              </w:rPr>
            </w:pPr>
            <w:r>
              <w:rPr>
                <w:color w:val="auto"/>
              </w:rPr>
              <w:t>21.</w:t>
            </w:r>
          </w:p>
        </w:tc>
        <w:tc>
          <w:tcPr>
            <w:tcW w:w="6111" w:type="dxa"/>
          </w:tcPr>
          <w:p>
            <w:pPr>
              <w:spacing w:after="0" w:line="240" w:lineRule="auto"/>
              <w:rPr>
                <w:color w:val="auto"/>
              </w:rPr>
            </w:pPr>
            <w:r>
              <w:rPr>
                <w:color w:val="auto"/>
              </w:rPr>
              <w:t>Рачунар 64 бита</w:t>
            </w:r>
          </w:p>
        </w:tc>
        <w:tc>
          <w:tcPr>
            <w:tcW w:w="3340" w:type="dxa"/>
          </w:tcPr>
          <w:p>
            <w:pPr>
              <w:spacing w:after="0" w:line="240" w:lineRule="auto"/>
              <w:jc w:val="center"/>
              <w:rPr>
                <w:color w:val="auto"/>
              </w:rPr>
            </w:pPr>
            <w:r>
              <w:rPr>
                <w:color w:val="auto"/>
              </w:rPr>
              <w:t>55 радних места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02" w:type="dxa"/>
          </w:tcPr>
          <w:p>
            <w:pPr>
              <w:spacing w:after="0" w:line="240" w:lineRule="auto"/>
              <w:rPr>
                <w:color w:val="auto"/>
              </w:rPr>
            </w:pPr>
            <w:r>
              <w:rPr>
                <w:color w:val="auto"/>
              </w:rPr>
              <w:t>22.</w:t>
            </w:r>
          </w:p>
        </w:tc>
        <w:tc>
          <w:tcPr>
            <w:tcW w:w="6111" w:type="dxa"/>
          </w:tcPr>
          <w:p>
            <w:pPr>
              <w:spacing w:after="0" w:line="240" w:lineRule="auto"/>
              <w:rPr>
                <w:color w:val="auto"/>
              </w:rPr>
            </w:pPr>
            <w:r>
              <w:rPr>
                <w:color w:val="auto"/>
              </w:rPr>
              <w:t>Рачунар- лап тпп</w:t>
            </w:r>
          </w:p>
        </w:tc>
        <w:tc>
          <w:tcPr>
            <w:tcW w:w="3340" w:type="dxa"/>
          </w:tcPr>
          <w:p>
            <w:pPr>
              <w:tabs>
                <w:tab w:val="left" w:pos="1967"/>
              </w:tabs>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02" w:type="dxa"/>
          </w:tcPr>
          <w:p>
            <w:pPr>
              <w:spacing w:after="0" w:line="240" w:lineRule="auto"/>
              <w:rPr>
                <w:color w:val="auto"/>
              </w:rPr>
            </w:pPr>
            <w:r>
              <w:rPr>
                <w:color w:val="auto"/>
              </w:rPr>
              <w:t>23.</w:t>
            </w:r>
          </w:p>
        </w:tc>
        <w:tc>
          <w:tcPr>
            <w:tcW w:w="6111" w:type="dxa"/>
          </w:tcPr>
          <w:p>
            <w:pPr>
              <w:spacing w:after="0" w:line="240" w:lineRule="auto"/>
              <w:rPr>
                <w:color w:val="auto"/>
              </w:rPr>
            </w:pPr>
            <w:r>
              <w:rPr>
                <w:color w:val="auto"/>
              </w:rPr>
              <w:t>Ласерски штапач Канон ЛБП810</w:t>
            </w:r>
          </w:p>
        </w:tc>
        <w:tc>
          <w:tcPr>
            <w:tcW w:w="3340" w:type="dxa"/>
          </w:tcPr>
          <w:p>
            <w:pPr>
              <w:spacing w:after="0" w:line="240" w:lineRule="auto"/>
              <w:ind w:firstLine="1997"/>
              <w:rPr>
                <w:color w:val="auto"/>
              </w:rPr>
            </w:pPr>
            <w:r>
              <w:rPr>
                <w:color w:val="auto"/>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02" w:type="dxa"/>
          </w:tcPr>
          <w:p>
            <w:pPr>
              <w:spacing w:after="0" w:line="240" w:lineRule="auto"/>
              <w:rPr>
                <w:color w:val="auto"/>
              </w:rPr>
            </w:pPr>
            <w:r>
              <w:rPr>
                <w:color w:val="auto"/>
              </w:rPr>
              <w:t>24.</w:t>
            </w:r>
          </w:p>
        </w:tc>
        <w:tc>
          <w:tcPr>
            <w:tcW w:w="6111" w:type="dxa"/>
          </w:tcPr>
          <w:p>
            <w:pPr>
              <w:spacing w:after="0" w:line="240" w:lineRule="auto"/>
              <w:rPr>
                <w:color w:val="auto"/>
              </w:rPr>
            </w:pPr>
            <w:r>
              <w:rPr>
                <w:color w:val="auto"/>
              </w:rPr>
              <w:t>Скенер ХП СцанЈет 3400Ц</w:t>
            </w:r>
          </w:p>
        </w:tc>
        <w:tc>
          <w:tcPr>
            <w:tcW w:w="3340" w:type="dxa"/>
          </w:tcPr>
          <w:p>
            <w:pPr>
              <w:spacing w:after="0" w:line="240" w:lineRule="auto"/>
              <w:ind w:firstLine="1997"/>
              <w:rPr>
                <w:color w:val="auto"/>
              </w:rPr>
            </w:pPr>
            <w:r>
              <w:rPr>
                <w:color w:val="auto"/>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802" w:type="dxa"/>
          </w:tcPr>
          <w:p>
            <w:pPr>
              <w:spacing w:after="0" w:line="240" w:lineRule="auto"/>
              <w:rPr>
                <w:color w:val="auto"/>
              </w:rPr>
            </w:pPr>
            <w:r>
              <w:rPr>
                <w:color w:val="auto"/>
              </w:rPr>
              <w:t>25.</w:t>
            </w:r>
          </w:p>
        </w:tc>
        <w:tc>
          <w:tcPr>
            <w:tcW w:w="6111" w:type="dxa"/>
          </w:tcPr>
          <w:p>
            <w:pPr>
              <w:spacing w:after="0" w:line="240" w:lineRule="auto"/>
              <w:rPr>
                <w:color w:val="auto"/>
              </w:rPr>
            </w:pPr>
            <w:r>
              <w:rPr>
                <w:color w:val="auto"/>
              </w:rPr>
              <w:t>Фотокопир апарат КАНОН 7161</w:t>
            </w:r>
          </w:p>
        </w:tc>
        <w:tc>
          <w:tcPr>
            <w:tcW w:w="3340" w:type="dxa"/>
          </w:tcPr>
          <w:p>
            <w:pPr>
              <w:spacing w:after="0" w:line="240" w:lineRule="auto"/>
              <w:ind w:firstLine="1997"/>
              <w:rPr>
                <w:color w:val="auto"/>
              </w:rPr>
            </w:pPr>
            <w:r>
              <w:rPr>
                <w:color w:val="auto"/>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26.</w:t>
            </w:r>
          </w:p>
        </w:tc>
        <w:tc>
          <w:tcPr>
            <w:tcW w:w="6111" w:type="dxa"/>
          </w:tcPr>
          <w:p>
            <w:pPr>
              <w:spacing w:after="0" w:line="240" w:lineRule="auto"/>
              <w:rPr>
                <w:color w:val="auto"/>
              </w:rPr>
            </w:pPr>
            <w:r>
              <w:rPr>
                <w:color w:val="auto"/>
              </w:rPr>
              <w:t>Дигитални фотоапарат 2МП</w:t>
            </w:r>
          </w:p>
        </w:tc>
        <w:tc>
          <w:tcPr>
            <w:tcW w:w="3340" w:type="dxa"/>
          </w:tcPr>
          <w:p>
            <w:pPr>
              <w:spacing w:after="0" w:line="240" w:lineRule="auto"/>
              <w:ind w:firstLine="1997"/>
              <w:rPr>
                <w:color w:val="auto"/>
              </w:rPr>
            </w:pPr>
            <w:r>
              <w:rPr>
                <w:color w:val="auto"/>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27.</w:t>
            </w:r>
          </w:p>
        </w:tc>
        <w:tc>
          <w:tcPr>
            <w:tcW w:w="6111" w:type="dxa"/>
          </w:tcPr>
          <w:p>
            <w:pPr>
              <w:spacing w:after="0" w:line="240" w:lineRule="auto"/>
              <w:rPr>
                <w:color w:val="auto"/>
              </w:rPr>
            </w:pPr>
            <w:r>
              <w:rPr>
                <w:color w:val="auto"/>
              </w:rPr>
              <w:t>Модел људског мозга</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28.</w:t>
            </w:r>
          </w:p>
        </w:tc>
        <w:tc>
          <w:tcPr>
            <w:tcW w:w="6111" w:type="dxa"/>
          </w:tcPr>
          <w:p>
            <w:pPr>
              <w:spacing w:after="0" w:line="240" w:lineRule="auto"/>
              <w:rPr>
                <w:color w:val="auto"/>
              </w:rPr>
            </w:pPr>
            <w:r>
              <w:rPr>
                <w:color w:val="auto"/>
              </w:rPr>
              <w:t>Модел  уха</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29.</w:t>
            </w:r>
          </w:p>
        </w:tc>
        <w:tc>
          <w:tcPr>
            <w:tcW w:w="6111" w:type="dxa"/>
          </w:tcPr>
          <w:p>
            <w:pPr>
              <w:spacing w:after="0" w:line="240" w:lineRule="auto"/>
              <w:rPr>
                <w:color w:val="auto"/>
              </w:rPr>
            </w:pPr>
            <w:r>
              <w:rPr>
                <w:color w:val="auto"/>
              </w:rPr>
              <w:t>Модел ока</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30.</w:t>
            </w:r>
          </w:p>
        </w:tc>
        <w:tc>
          <w:tcPr>
            <w:tcW w:w="6111" w:type="dxa"/>
          </w:tcPr>
          <w:p>
            <w:pPr>
              <w:spacing w:after="0" w:line="240" w:lineRule="auto"/>
              <w:rPr>
                <w:color w:val="auto"/>
              </w:rPr>
            </w:pPr>
            <w:r>
              <w:rPr>
                <w:color w:val="auto"/>
              </w:rPr>
              <w:t>Модел срца</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31.</w:t>
            </w:r>
          </w:p>
        </w:tc>
        <w:tc>
          <w:tcPr>
            <w:tcW w:w="6111" w:type="dxa"/>
          </w:tcPr>
          <w:p>
            <w:pPr>
              <w:spacing w:after="0" w:line="240" w:lineRule="auto"/>
              <w:rPr>
                <w:color w:val="auto"/>
              </w:rPr>
            </w:pPr>
            <w:r>
              <w:rPr>
                <w:color w:val="auto"/>
              </w:rPr>
              <w:t>Трајни препарати</w:t>
            </w:r>
          </w:p>
        </w:tc>
        <w:tc>
          <w:tcPr>
            <w:tcW w:w="3340" w:type="dxa"/>
          </w:tcPr>
          <w:p>
            <w:pPr>
              <w:spacing w:after="0" w:line="240" w:lineRule="auto"/>
              <w:ind w:firstLine="1997"/>
              <w:rPr>
                <w:color w:val="auto"/>
              </w:rPr>
            </w:pPr>
            <w:r>
              <w:rPr>
                <w:color w:val="auto"/>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32.</w:t>
            </w:r>
          </w:p>
        </w:tc>
        <w:tc>
          <w:tcPr>
            <w:tcW w:w="6111" w:type="dxa"/>
          </w:tcPr>
          <w:p>
            <w:pPr>
              <w:spacing w:after="0" w:line="240" w:lineRule="auto"/>
              <w:rPr>
                <w:color w:val="auto"/>
              </w:rPr>
            </w:pPr>
            <w:r>
              <w:rPr>
                <w:color w:val="auto"/>
              </w:rPr>
              <w:t>Клавијатуре</w:t>
            </w:r>
          </w:p>
        </w:tc>
        <w:tc>
          <w:tcPr>
            <w:tcW w:w="3340" w:type="dxa"/>
          </w:tcPr>
          <w:p>
            <w:pPr>
              <w:spacing w:after="0" w:line="240" w:lineRule="auto"/>
              <w:ind w:firstLine="1997"/>
              <w:rPr>
                <w:color w:val="auto"/>
              </w:rPr>
            </w:pPr>
            <w:r>
              <w:rPr>
                <w:color w:val="auto"/>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802" w:type="dxa"/>
          </w:tcPr>
          <w:p>
            <w:pPr>
              <w:spacing w:after="0" w:line="240" w:lineRule="auto"/>
              <w:rPr>
                <w:color w:val="auto"/>
              </w:rPr>
            </w:pPr>
            <w:r>
              <w:rPr>
                <w:color w:val="auto"/>
              </w:rPr>
              <w:t>33.</w:t>
            </w:r>
          </w:p>
        </w:tc>
        <w:tc>
          <w:tcPr>
            <w:tcW w:w="6111" w:type="dxa"/>
          </w:tcPr>
          <w:p>
            <w:pPr>
              <w:spacing w:after="0" w:line="240" w:lineRule="auto"/>
              <w:rPr>
                <w:color w:val="auto"/>
              </w:rPr>
            </w:pPr>
            <w:r>
              <w:rPr>
                <w:color w:val="auto"/>
              </w:rPr>
              <w:t>Блок флауте</w:t>
            </w:r>
          </w:p>
        </w:tc>
        <w:tc>
          <w:tcPr>
            <w:tcW w:w="3340" w:type="dxa"/>
          </w:tcPr>
          <w:p>
            <w:pPr>
              <w:spacing w:after="0" w:line="240" w:lineRule="auto"/>
              <w:ind w:firstLine="1997"/>
              <w:rPr>
                <w:color w:val="auto"/>
              </w:rPr>
            </w:pPr>
            <w:r>
              <w:rPr>
                <w:color w:val="auto"/>
              </w:rPr>
              <w:t>10</w:t>
            </w:r>
          </w:p>
        </w:tc>
      </w:tr>
    </w:tbl>
    <w:p>
      <w:pPr>
        <w:pStyle w:val="81"/>
        <w:rPr>
          <w:color w:val="auto"/>
        </w:rPr>
      </w:pPr>
      <w:bookmarkStart w:id="57" w:name="_Toc23004"/>
      <w:bookmarkStart w:id="58" w:name="_Toc14644"/>
      <w:bookmarkStart w:id="59" w:name="_Toc926"/>
      <w:r>
        <w:rPr>
          <w:color w:val="auto"/>
        </w:rPr>
        <w:t xml:space="preserve">1.9.  Преглед откоњених недостатака </w:t>
      </w:r>
      <w:bookmarkEnd w:id="57"/>
      <w:bookmarkEnd w:id="58"/>
      <w:bookmarkEnd w:id="59"/>
    </w:p>
    <w:p>
      <w:pPr>
        <w:numPr>
          <w:ilvl w:val="0"/>
          <w:numId w:val="1"/>
        </w:numPr>
        <w:spacing w:after="0" w:line="240" w:lineRule="auto"/>
        <w:ind w:left="0" w:firstLine="357"/>
        <w:rPr>
          <w:color w:val="auto"/>
          <w:szCs w:val="24"/>
        </w:rPr>
      </w:pPr>
      <w:r>
        <w:rPr>
          <w:color w:val="auto"/>
          <w:szCs w:val="24"/>
        </w:rPr>
        <w:t>Угађена 1 филтера за пречишћавање воде,у Рајном Пољу;</w:t>
      </w:r>
    </w:p>
    <w:p>
      <w:pPr>
        <w:numPr>
          <w:ilvl w:val="0"/>
          <w:numId w:val="1"/>
        </w:numPr>
        <w:spacing w:after="0" w:line="240" w:lineRule="auto"/>
        <w:ind w:left="0" w:firstLine="357"/>
        <w:rPr>
          <w:color w:val="auto"/>
          <w:szCs w:val="24"/>
        </w:rPr>
      </w:pPr>
      <w:r>
        <w:rPr>
          <w:color w:val="auto"/>
          <w:szCs w:val="24"/>
        </w:rPr>
        <w:t>Изграшен пренос школског објекта у Горњем Крајинцу и обезбеђени сви неопходни   папири за пуштање у рад овог школског објекта;</w:t>
      </w:r>
    </w:p>
    <w:p>
      <w:pPr>
        <w:spacing w:after="0" w:line="240" w:lineRule="auto"/>
        <w:ind w:left="284"/>
        <w:rPr>
          <w:color w:val="auto"/>
          <w:szCs w:val="24"/>
        </w:rPr>
      </w:pPr>
      <w:r>
        <w:rPr>
          <w:color w:val="auto"/>
          <w:szCs w:val="24"/>
        </w:rPr>
        <w:t>3.Обављено кречење свих школских просторија, како у централној школи тако и у свим истуреним одељењима;</w:t>
      </w:r>
    </w:p>
    <w:p>
      <w:pPr>
        <w:spacing w:after="0" w:line="240" w:lineRule="auto"/>
        <w:ind w:left="426"/>
        <w:rPr>
          <w:color w:val="auto"/>
          <w:szCs w:val="24"/>
        </w:rPr>
      </w:pPr>
      <w:r>
        <w:rPr>
          <w:color w:val="auto"/>
          <w:szCs w:val="24"/>
        </w:rPr>
        <w:t>4.Изграђен санитарни чвор у Рајном Пољу,обезбеђена техничка и вода за пиће;</w:t>
      </w:r>
    </w:p>
    <w:p>
      <w:pPr>
        <w:spacing w:after="0" w:line="240" w:lineRule="auto"/>
        <w:ind w:left="426"/>
        <w:rPr>
          <w:color w:val="auto"/>
          <w:szCs w:val="24"/>
        </w:rPr>
      </w:pPr>
      <w:r>
        <w:rPr>
          <w:color w:val="auto"/>
          <w:szCs w:val="24"/>
        </w:rPr>
        <w:t>5.Обезбеђена техничка вода за ученике у Јелашници;</w:t>
      </w:r>
    </w:p>
    <w:p>
      <w:pPr>
        <w:spacing w:after="0" w:line="240" w:lineRule="auto"/>
        <w:ind w:left="426"/>
        <w:rPr>
          <w:color w:val="auto"/>
          <w:szCs w:val="24"/>
        </w:rPr>
      </w:pPr>
      <w:r>
        <w:rPr>
          <w:color w:val="auto"/>
          <w:szCs w:val="24"/>
        </w:rPr>
        <w:t>6.Уведен видео надзор у школи уБратнмиловцу;</w:t>
      </w:r>
    </w:p>
    <w:p>
      <w:pPr>
        <w:spacing w:after="0" w:line="240" w:lineRule="auto"/>
        <w:ind w:left="426"/>
        <w:rPr>
          <w:color w:val="auto"/>
          <w:szCs w:val="24"/>
        </w:rPr>
      </w:pPr>
      <w:r>
        <w:rPr>
          <w:color w:val="auto"/>
          <w:szCs w:val="24"/>
        </w:rPr>
        <w:t>7.Сређена и уређена дворишта у матичној школи као и у школама у Доњем и Горњем Крајинцу ,Кумареву,Мрштану и Братмиловцу;</w:t>
      </w:r>
    </w:p>
    <w:p>
      <w:pPr>
        <w:spacing w:after="0" w:line="240" w:lineRule="auto"/>
        <w:ind w:left="426"/>
        <w:rPr>
          <w:color w:val="auto"/>
          <w:szCs w:val="24"/>
        </w:rPr>
      </w:pPr>
      <w:r>
        <w:rPr>
          <w:color w:val="auto"/>
          <w:szCs w:val="24"/>
        </w:rPr>
        <w:t>8.Окречени зидови ограде у матичној школи.</w:t>
      </w:r>
    </w:p>
    <w:p>
      <w:pPr>
        <w:spacing w:after="0" w:line="240" w:lineRule="auto"/>
        <w:ind w:left="426"/>
        <w:rPr>
          <w:color w:val="auto"/>
          <w:szCs w:val="24"/>
        </w:rPr>
      </w:pPr>
      <w:r>
        <w:rPr>
          <w:color w:val="auto"/>
          <w:szCs w:val="24"/>
        </w:rPr>
        <w:t>9.Враћено  већи део дуга које је школа имала према разним добављачима.</w:t>
      </w:r>
    </w:p>
    <w:p>
      <w:pPr>
        <w:spacing w:after="0" w:line="240" w:lineRule="auto"/>
        <w:ind w:left="426"/>
        <w:rPr>
          <w:color w:val="auto"/>
          <w:szCs w:val="24"/>
        </w:rPr>
      </w:pPr>
      <w:r>
        <w:rPr>
          <w:color w:val="auto"/>
          <w:szCs w:val="24"/>
        </w:rPr>
        <w:t>10.Извршена репарација намештаја у школском објекту Горњем Крајинцу.</w:t>
      </w:r>
    </w:p>
    <w:p>
      <w:pPr>
        <w:spacing w:after="0" w:line="240" w:lineRule="auto"/>
        <w:ind w:left="426"/>
        <w:rPr>
          <w:color w:val="auto"/>
          <w:szCs w:val="24"/>
        </w:rPr>
      </w:pPr>
      <w:r>
        <w:rPr>
          <w:color w:val="auto"/>
          <w:szCs w:val="24"/>
        </w:rPr>
        <w:t xml:space="preserve">11.Обезбеђене нове табле и катедре за одељење у Горњем Крајинцу. </w:t>
      </w:r>
    </w:p>
    <w:p>
      <w:pPr>
        <w:spacing w:after="0" w:line="240" w:lineRule="auto"/>
        <w:ind w:left="426"/>
        <w:rPr>
          <w:color w:val="auto"/>
          <w:szCs w:val="24"/>
        </w:rPr>
      </w:pPr>
      <w:r>
        <w:rPr>
          <w:color w:val="auto"/>
          <w:szCs w:val="24"/>
        </w:rPr>
        <w:t>12.Извршено сређивање свих школских објеката.</w:t>
      </w:r>
    </w:p>
    <w:p>
      <w:pPr>
        <w:spacing w:after="0" w:line="240" w:lineRule="auto"/>
        <w:ind w:left="426"/>
        <w:rPr>
          <w:color w:val="auto"/>
          <w:szCs w:val="24"/>
        </w:rPr>
      </w:pPr>
      <w:r>
        <w:rPr>
          <w:color w:val="auto"/>
          <w:szCs w:val="24"/>
        </w:rPr>
        <w:t>13.Отворена школа у Горњем Крајинцу.</w:t>
      </w:r>
    </w:p>
    <w:p>
      <w:pPr>
        <w:spacing w:after="0" w:line="240" w:lineRule="auto"/>
        <w:ind w:left="426"/>
        <w:rPr>
          <w:color w:val="auto"/>
          <w:szCs w:val="24"/>
        </w:rPr>
      </w:pPr>
      <w:r>
        <w:rPr>
          <w:color w:val="auto"/>
          <w:szCs w:val="24"/>
        </w:rPr>
        <w:t>14.Отклоњен квар на водоводној мрежи у Мрштану.</w:t>
      </w:r>
    </w:p>
    <w:p>
      <w:pPr>
        <w:spacing w:after="0" w:line="240" w:lineRule="auto"/>
        <w:ind w:left="426"/>
        <w:rPr>
          <w:color w:val="auto"/>
          <w:szCs w:val="24"/>
        </w:rPr>
      </w:pPr>
      <w:r>
        <w:rPr>
          <w:color w:val="auto"/>
          <w:szCs w:val="24"/>
        </w:rPr>
        <w:t>15.Набавка наместаја у Братмиловцу за три учионице.</w:t>
      </w:r>
    </w:p>
    <w:p>
      <w:pPr>
        <w:spacing w:after="0" w:line="240" w:lineRule="auto"/>
        <w:ind w:left="426"/>
        <w:rPr>
          <w:color w:val="auto"/>
          <w:szCs w:val="24"/>
        </w:rPr>
      </w:pPr>
      <w:r>
        <w:rPr>
          <w:color w:val="auto"/>
          <w:szCs w:val="24"/>
        </w:rPr>
        <w:t>16.Уведен видео надзор у школи у Рајном Пољу и Јелашници.</w:t>
      </w:r>
    </w:p>
    <w:p>
      <w:pPr>
        <w:spacing w:after="0" w:line="240" w:lineRule="auto"/>
        <w:ind w:left="426"/>
        <w:rPr>
          <w:color w:val="auto"/>
          <w:szCs w:val="24"/>
        </w:rPr>
      </w:pPr>
      <w:r>
        <w:rPr>
          <w:color w:val="auto"/>
          <w:szCs w:val="24"/>
        </w:rPr>
        <w:t>17.Поправљен и озидан зид који је пао услед јаке зиме на помоћној згради централне школе.</w:t>
      </w:r>
    </w:p>
    <w:p>
      <w:pPr>
        <w:spacing w:after="0" w:line="240" w:lineRule="auto"/>
        <w:ind w:left="426"/>
        <w:rPr>
          <w:color w:val="auto"/>
          <w:szCs w:val="24"/>
        </w:rPr>
      </w:pPr>
      <w:r>
        <w:rPr>
          <w:color w:val="auto"/>
          <w:szCs w:val="24"/>
        </w:rPr>
        <w:t xml:space="preserve">18.Бетонирана стаза и летња учионица у централној школи. </w:t>
      </w:r>
      <w:r>
        <w:rPr>
          <w:color w:val="auto"/>
          <w:szCs w:val="24"/>
        </w:rPr>
        <w:tab/>
      </w:r>
    </w:p>
    <w:p>
      <w:pPr>
        <w:spacing w:after="0" w:line="240" w:lineRule="auto"/>
        <w:ind w:left="426"/>
        <w:rPr>
          <w:color w:val="auto"/>
          <w:szCs w:val="24"/>
          <w:lang w:val="sr-Cyrl-CS"/>
        </w:rPr>
      </w:pPr>
      <w:r>
        <w:rPr>
          <w:color w:val="auto"/>
          <w:szCs w:val="24"/>
          <w:lang w:val="sr-Cyrl-CS"/>
        </w:rPr>
        <w:t>19.Замењена столарија на школском објекту у Манојловцу.</w:t>
      </w:r>
    </w:p>
    <w:p>
      <w:pPr>
        <w:spacing w:after="0" w:line="240" w:lineRule="auto"/>
        <w:ind w:left="426"/>
        <w:rPr>
          <w:color w:val="auto"/>
          <w:szCs w:val="24"/>
          <w:lang w:val="sr-Cyrl-CS"/>
        </w:rPr>
      </w:pPr>
      <w:r>
        <w:rPr>
          <w:color w:val="auto"/>
          <w:szCs w:val="24"/>
          <w:lang w:val="sr-Cyrl-CS"/>
        </w:rPr>
        <w:t>20.Срушена стара школска зграда у Доњем Крајинцу</w:t>
      </w:r>
      <w:r>
        <w:rPr>
          <w:color w:val="auto"/>
          <w:szCs w:val="24"/>
        </w:rPr>
        <w:t>;</w:t>
      </w:r>
    </w:p>
    <w:p>
      <w:pPr>
        <w:spacing w:after="0" w:line="240" w:lineRule="auto"/>
        <w:ind w:left="426"/>
        <w:rPr>
          <w:color w:val="auto"/>
          <w:szCs w:val="24"/>
        </w:rPr>
      </w:pPr>
      <w:r>
        <w:rPr>
          <w:color w:val="auto"/>
          <w:szCs w:val="24"/>
          <w:lang w:val="sr-Cyrl-CS"/>
        </w:rPr>
        <w:t>21.Решена вода на путу до школе у Доњем Крајинцу</w:t>
      </w:r>
      <w:r>
        <w:rPr>
          <w:color w:val="auto"/>
          <w:szCs w:val="24"/>
        </w:rPr>
        <w:t>;</w:t>
      </w:r>
    </w:p>
    <w:p>
      <w:pPr>
        <w:spacing w:after="0" w:line="240" w:lineRule="auto"/>
        <w:ind w:left="426"/>
        <w:rPr>
          <w:color w:val="auto"/>
          <w:szCs w:val="24"/>
        </w:rPr>
      </w:pPr>
      <w:r>
        <w:rPr>
          <w:color w:val="auto"/>
          <w:szCs w:val="24"/>
        </w:rPr>
        <w:t>22.Постављена ограда око школске зграде у Братмиловцу;</w:t>
      </w:r>
    </w:p>
    <w:p>
      <w:pPr>
        <w:spacing w:after="0" w:line="240" w:lineRule="auto"/>
        <w:ind w:left="426"/>
        <w:rPr>
          <w:color w:val="auto"/>
          <w:szCs w:val="24"/>
        </w:rPr>
      </w:pPr>
      <w:r>
        <w:rPr>
          <w:color w:val="auto"/>
          <w:szCs w:val="24"/>
        </w:rPr>
        <w:t>23.Уведено парно грејање уБратмиловцу;</w:t>
      </w:r>
    </w:p>
    <w:p>
      <w:pPr>
        <w:spacing w:after="0" w:line="240" w:lineRule="auto"/>
        <w:ind w:left="426"/>
        <w:rPr>
          <w:color w:val="auto"/>
          <w:szCs w:val="24"/>
        </w:rPr>
      </w:pPr>
      <w:r>
        <w:rPr>
          <w:color w:val="auto"/>
          <w:szCs w:val="24"/>
        </w:rPr>
        <w:t>24.Асфалтирана игралишта у Манојловцу.</w:t>
      </w:r>
    </w:p>
    <w:p>
      <w:pPr>
        <w:spacing w:after="0" w:line="240" w:lineRule="auto"/>
        <w:ind w:left="426"/>
        <w:rPr>
          <w:color w:val="auto"/>
          <w:szCs w:val="24"/>
        </w:rPr>
      </w:pPr>
      <w:r>
        <w:rPr>
          <w:color w:val="auto"/>
          <w:szCs w:val="24"/>
        </w:rPr>
        <w:t>25.Ограђена школа у Доњем Крајинцу.</w:t>
      </w:r>
    </w:p>
    <w:p>
      <w:pPr>
        <w:spacing w:after="0" w:line="240" w:lineRule="auto"/>
        <w:ind w:left="426"/>
        <w:rPr>
          <w:color w:val="auto"/>
          <w:szCs w:val="24"/>
        </w:rPr>
      </w:pPr>
      <w:r>
        <w:rPr>
          <w:color w:val="auto"/>
          <w:szCs w:val="24"/>
        </w:rPr>
        <w:t>26.Уведена вода у Рајном Пољу.</w:t>
      </w:r>
    </w:p>
    <w:p>
      <w:pPr>
        <w:spacing w:after="0" w:line="240" w:lineRule="auto"/>
        <w:rPr>
          <w:color w:val="auto"/>
          <w:szCs w:val="24"/>
          <w:lang w:val="sr-Cyrl-CS"/>
        </w:rPr>
      </w:pPr>
    </w:p>
    <w:p>
      <w:pPr>
        <w:pStyle w:val="81"/>
        <w:spacing w:before="0" w:after="0" w:line="240" w:lineRule="auto"/>
        <w:rPr>
          <w:rFonts w:ascii="Calibri" w:hAnsi="Calibri"/>
          <w:color w:val="auto"/>
          <w:lang w:val="sr-Cyrl-CS"/>
        </w:rPr>
      </w:pPr>
      <w:bookmarkStart w:id="60" w:name="_Toc22297"/>
      <w:bookmarkStart w:id="61" w:name="_Toc6705"/>
      <w:bookmarkStart w:id="62" w:name="_Toc11985"/>
      <w:r>
        <w:rPr>
          <w:color w:val="auto"/>
          <w:lang w:val="sr-Cyrl-CS"/>
        </w:rPr>
        <w:t>1.10.  План опремања и отлањања хигијенско технички</w:t>
      </w:r>
      <w:r>
        <w:rPr>
          <w:rFonts w:ascii="Calibri" w:hAnsi="Calibri"/>
          <w:color w:val="auto"/>
          <w:lang w:val="sr-Cyrl-CS"/>
        </w:rPr>
        <w:t xml:space="preserve">х </w:t>
      </w:r>
      <w:r>
        <w:rPr>
          <w:rFonts w:ascii="Times New Roman" w:hAnsi="Times New Roman"/>
          <w:color w:val="auto"/>
          <w:lang w:val="sr-Cyrl-CS"/>
        </w:rPr>
        <w:t>средстава</w:t>
      </w:r>
      <w:bookmarkEnd w:id="60"/>
      <w:bookmarkEnd w:id="61"/>
      <w:bookmarkEnd w:id="62"/>
    </w:p>
    <w:p>
      <w:pPr>
        <w:spacing w:after="0" w:line="240" w:lineRule="auto"/>
        <w:jc w:val="both"/>
        <w:rPr>
          <w:color w:val="auto"/>
          <w:szCs w:val="24"/>
          <w:lang w:val="sr-Cyrl-CS"/>
        </w:rPr>
      </w:pPr>
      <w:r>
        <w:rPr>
          <w:color w:val="auto"/>
          <w:szCs w:val="24"/>
          <w:lang w:val="sr-Cyrl-CS"/>
        </w:rPr>
        <w:t xml:space="preserve">1.Завршетак уређења  објекта у подручном одељењу у Горњем Крајинцу </w:t>
      </w:r>
    </w:p>
    <w:p>
      <w:pPr>
        <w:spacing w:after="0" w:line="240" w:lineRule="auto"/>
        <w:jc w:val="both"/>
        <w:rPr>
          <w:color w:val="auto"/>
          <w:szCs w:val="24"/>
          <w:lang w:val="sr-Cyrl-CS"/>
        </w:rPr>
      </w:pPr>
      <w:r>
        <w:rPr>
          <w:color w:val="auto"/>
          <w:szCs w:val="24"/>
          <w:lang w:val="sr-Cyrl-CS"/>
        </w:rPr>
        <w:t>2.Израда пројектне документације за топлификацију школског објкта у пдручном одељењу у  Братмиловцу.</w:t>
      </w:r>
    </w:p>
    <w:p>
      <w:pPr>
        <w:spacing w:after="0" w:line="240" w:lineRule="auto"/>
        <w:jc w:val="both"/>
        <w:rPr>
          <w:color w:val="auto"/>
          <w:szCs w:val="24"/>
          <w:lang w:val="sr-Cyrl-CS"/>
        </w:rPr>
      </w:pPr>
      <w:r>
        <w:rPr>
          <w:color w:val="auto"/>
          <w:szCs w:val="24"/>
          <w:lang w:val="sr-Cyrl-CS"/>
        </w:rPr>
        <w:t>3.Заменити столарију и уредити фасаду</w:t>
      </w:r>
      <w:r>
        <w:rPr>
          <w:color w:val="auto"/>
          <w:szCs w:val="24"/>
        </w:rPr>
        <w:t xml:space="preserve"> помоћног објекта</w:t>
      </w:r>
      <w:r>
        <w:rPr>
          <w:color w:val="auto"/>
          <w:szCs w:val="24"/>
          <w:lang w:val="sr-Cyrl-CS"/>
        </w:rPr>
        <w:t xml:space="preserve"> матичне школе.</w:t>
      </w:r>
    </w:p>
    <w:p>
      <w:pPr>
        <w:spacing w:after="0" w:line="240" w:lineRule="auto"/>
        <w:jc w:val="both"/>
        <w:rPr>
          <w:color w:val="auto"/>
          <w:szCs w:val="24"/>
          <w:lang w:val="sr-Cyrl-CS"/>
        </w:rPr>
      </w:pPr>
      <w:r>
        <w:rPr>
          <w:color w:val="auto"/>
          <w:szCs w:val="24"/>
          <w:lang w:val="sr-Cyrl-CS"/>
        </w:rPr>
        <w:t>4.Завршити са топлификацији школских зград</w:t>
      </w:r>
      <w:r>
        <w:rPr>
          <w:color w:val="auto"/>
          <w:szCs w:val="24"/>
        </w:rPr>
        <w:t>е</w:t>
      </w:r>
      <w:r>
        <w:rPr>
          <w:color w:val="auto"/>
          <w:szCs w:val="24"/>
          <w:lang w:val="sr-Cyrl-CS"/>
        </w:rPr>
        <w:t xml:space="preserve">  у Братмиловцу.</w:t>
      </w:r>
    </w:p>
    <w:p>
      <w:pPr>
        <w:spacing w:after="0" w:line="240" w:lineRule="auto"/>
        <w:jc w:val="both"/>
        <w:rPr>
          <w:color w:val="auto"/>
          <w:szCs w:val="24"/>
          <w:lang w:val="sr-Cyrl-CS"/>
        </w:rPr>
      </w:pPr>
      <w:r>
        <w:rPr>
          <w:color w:val="auto"/>
          <w:szCs w:val="24"/>
          <w:lang w:val="sr-Cyrl-CS"/>
        </w:rPr>
        <w:t>5.Регулисати имовинско-правни статус над парцелом-шклским двориштем у  Доњем Крајинцу, које се сада користи као школско двориште, а право коришћења има Месна заједница као и одељења у Братмиловцу.</w:t>
      </w:r>
    </w:p>
    <w:p>
      <w:pPr>
        <w:spacing w:after="0" w:line="240" w:lineRule="auto"/>
        <w:jc w:val="both"/>
        <w:rPr>
          <w:color w:val="auto"/>
          <w:szCs w:val="24"/>
          <w:lang w:val="sr-Cyrl-CS"/>
        </w:rPr>
      </w:pPr>
      <w:r>
        <w:rPr>
          <w:color w:val="auto"/>
          <w:szCs w:val="24"/>
          <w:lang w:val="sr-Cyrl-CS"/>
        </w:rPr>
        <w:t>6.Омеђити и оградити школска дворишта, у Братмиловцу, Манојловцу и Доњем Крајинцу.</w:t>
      </w:r>
    </w:p>
    <w:p>
      <w:pPr>
        <w:spacing w:after="0" w:line="240" w:lineRule="auto"/>
        <w:jc w:val="both"/>
        <w:rPr>
          <w:color w:val="auto"/>
          <w:szCs w:val="24"/>
          <w:lang w:val="sr-Cyrl-CS"/>
        </w:rPr>
      </w:pPr>
      <w:r>
        <w:rPr>
          <w:color w:val="auto"/>
          <w:szCs w:val="24"/>
          <w:lang w:val="sr-Cyrl-CS"/>
        </w:rPr>
        <w:t>7.Наставити са оправком хаварисаног намештаја и вратити га у функцију.</w:t>
      </w:r>
    </w:p>
    <w:p>
      <w:pPr>
        <w:spacing w:after="0" w:line="240" w:lineRule="auto"/>
        <w:jc w:val="both"/>
        <w:rPr>
          <w:color w:val="auto"/>
          <w:szCs w:val="24"/>
          <w:lang w:val="sr-Cyrl-CS"/>
        </w:rPr>
      </w:pPr>
      <w:r>
        <w:rPr>
          <w:color w:val="auto"/>
          <w:szCs w:val="24"/>
          <w:lang w:val="sr-Cyrl-CS"/>
        </w:rPr>
        <w:t>8.Купити радне мантиле за све раднике.</w:t>
      </w:r>
    </w:p>
    <w:p>
      <w:pPr>
        <w:spacing w:after="0" w:line="240" w:lineRule="auto"/>
        <w:jc w:val="both"/>
        <w:rPr>
          <w:color w:val="auto"/>
          <w:szCs w:val="24"/>
          <w:lang w:val="sr-Cyrl-CS"/>
        </w:rPr>
      </w:pPr>
      <w:r>
        <w:rPr>
          <w:color w:val="auto"/>
          <w:szCs w:val="24"/>
          <w:lang w:val="sr-Cyrl-CS"/>
        </w:rPr>
        <w:t>9.Обезбедити неопходну документацију за наставак изградње друге ламеле на објекту издвојеног одељења у Братмиловцу (ревизија  постојеће пројекте документације).Овај објекат је обухваћен финансијским планом Школе, а биће обновљен предлог Пројеката НИП-у.</w:t>
      </w:r>
    </w:p>
    <w:p>
      <w:pPr>
        <w:spacing w:after="0" w:line="240" w:lineRule="auto"/>
        <w:jc w:val="both"/>
        <w:rPr>
          <w:color w:val="auto"/>
          <w:szCs w:val="24"/>
          <w:lang w:val="sr-Cyrl-CS"/>
        </w:rPr>
      </w:pPr>
      <w:r>
        <w:rPr>
          <w:color w:val="auto"/>
          <w:szCs w:val="24"/>
          <w:lang w:val="sr-Cyrl-CS"/>
        </w:rPr>
        <w:t>10.Припремити докуентацију за изградњу спортских терена у Братмиловцу (техничка дикументације, предмер и предрачун радова, урбаистичка и гређевинска дозвола), на бази прибављене документације канкурисати за средства  код НИП-а и невладиних организација.</w:t>
      </w:r>
    </w:p>
    <w:p>
      <w:pPr>
        <w:spacing w:after="0" w:line="240" w:lineRule="auto"/>
        <w:jc w:val="both"/>
        <w:rPr>
          <w:color w:val="auto"/>
          <w:szCs w:val="24"/>
          <w:lang w:val="sr-Cyrl-CS"/>
        </w:rPr>
      </w:pPr>
      <w:r>
        <w:rPr>
          <w:color w:val="auto"/>
          <w:szCs w:val="24"/>
          <w:lang w:val="sr-Cyrl-CS"/>
        </w:rPr>
        <w:t>11.Урадити реконструкцију  и опремање фискултурне сале и спортских терена  у Манојловцу.</w:t>
      </w:r>
    </w:p>
    <w:p>
      <w:pPr>
        <w:spacing w:after="0" w:line="240" w:lineRule="auto"/>
        <w:jc w:val="both"/>
        <w:rPr>
          <w:color w:val="auto"/>
          <w:szCs w:val="24"/>
          <w:lang w:val="sr-Cyrl-CS"/>
        </w:rPr>
      </w:pPr>
      <w:r>
        <w:rPr>
          <w:color w:val="auto"/>
          <w:szCs w:val="24"/>
          <w:lang w:val="sr-Cyrl-CS"/>
        </w:rPr>
        <w:t xml:space="preserve">12.Обезбедити одговарајућу документацију (пројекат, грађевинску дозволу)и планирати  доградњу објеката у истуреном одељењу у Рајном Пољу – припремно одељење. </w:t>
      </w:r>
    </w:p>
    <w:p>
      <w:pPr>
        <w:spacing w:after="0" w:line="240" w:lineRule="auto"/>
        <w:jc w:val="both"/>
        <w:rPr>
          <w:color w:val="auto"/>
          <w:szCs w:val="24"/>
          <w:lang w:val="sr-Cyrl-CS"/>
        </w:rPr>
      </w:pPr>
      <w:r>
        <w:rPr>
          <w:color w:val="auto"/>
          <w:szCs w:val="24"/>
          <w:lang w:val="sr-Cyrl-CS"/>
        </w:rPr>
        <w:t>13.Изврш</w:t>
      </w:r>
      <w:r>
        <w:rPr>
          <w:color w:val="auto"/>
          <w:szCs w:val="24"/>
        </w:rPr>
        <w:t>ен</w:t>
      </w:r>
      <w:r>
        <w:rPr>
          <w:color w:val="auto"/>
          <w:szCs w:val="24"/>
          <w:lang w:val="sr-Cyrl-CS"/>
        </w:rPr>
        <w:t xml:space="preserve"> пренос школског објекта у Братмиловцу.</w:t>
      </w:r>
    </w:p>
    <w:p>
      <w:pPr>
        <w:spacing w:after="0" w:line="240" w:lineRule="auto"/>
        <w:jc w:val="both"/>
        <w:rPr>
          <w:color w:val="auto"/>
          <w:szCs w:val="24"/>
          <w:lang w:val="sr-Cyrl-CS"/>
        </w:rPr>
      </w:pPr>
      <w:r>
        <w:rPr>
          <w:color w:val="auto"/>
          <w:szCs w:val="24"/>
          <w:lang w:val="sr-Cyrl-CS"/>
        </w:rPr>
        <w:t xml:space="preserve">14.Прикупити неопходну документацију за рушење старе школске зграде у Мрштану </w:t>
      </w:r>
    </w:p>
    <w:p>
      <w:pPr>
        <w:spacing w:after="0" w:line="240" w:lineRule="auto"/>
        <w:jc w:val="both"/>
        <w:rPr>
          <w:color w:val="auto"/>
          <w:szCs w:val="24"/>
          <w:lang w:val="sr-Cyrl-CS"/>
        </w:rPr>
      </w:pPr>
      <w:r>
        <w:rPr>
          <w:color w:val="auto"/>
          <w:szCs w:val="24"/>
          <w:lang w:val="sr-Cyrl-CS"/>
        </w:rPr>
        <w:t>15.Прикупљена документација за помоћну зграду у Манојловцу за њену санацију,као и документација за терен за мали фудбал.</w:t>
      </w:r>
    </w:p>
    <w:p>
      <w:pPr>
        <w:spacing w:after="0" w:line="240" w:lineRule="auto"/>
        <w:jc w:val="both"/>
        <w:rPr>
          <w:color w:val="auto"/>
          <w:szCs w:val="24"/>
          <w:lang w:val="sr-Cyrl-CS"/>
        </w:rPr>
      </w:pPr>
      <w:r>
        <w:rPr>
          <w:color w:val="auto"/>
          <w:szCs w:val="24"/>
          <w:lang w:val="sr-Cyrl-CS"/>
        </w:rPr>
        <w:t>16.</w:t>
      </w:r>
      <w:r>
        <w:rPr>
          <w:color w:val="auto"/>
          <w:szCs w:val="24"/>
        </w:rPr>
        <w:t>П</w:t>
      </w:r>
      <w:r>
        <w:rPr>
          <w:color w:val="auto"/>
          <w:szCs w:val="24"/>
          <w:lang w:val="sr-Cyrl-CS"/>
        </w:rPr>
        <w:t xml:space="preserve">рикупљена документација за матичну школу у Манојловцу која је била неопходна за даљи наставак топлификације и поднет захтев Друштвеним делатностима за даљи наставак радова. </w:t>
      </w:r>
    </w:p>
    <w:p>
      <w:pPr>
        <w:spacing w:after="0" w:line="240" w:lineRule="auto"/>
        <w:jc w:val="both"/>
        <w:rPr>
          <w:b/>
          <w:color w:val="auto"/>
          <w:szCs w:val="24"/>
          <w:lang w:val="sr-Cyrl-CS"/>
        </w:rPr>
      </w:pPr>
      <w:r>
        <w:rPr>
          <w:color w:val="auto"/>
          <w:szCs w:val="24"/>
        </w:rPr>
        <w:t>17.Прикупљање документације за рушење старог школског објекта у Мрштану.</w:t>
      </w:r>
      <w:r>
        <w:rPr>
          <w:color w:val="auto"/>
          <w:szCs w:val="24"/>
          <w:lang w:val="sr-Cyrl-CS"/>
        </w:rPr>
        <w:br w:type="page"/>
      </w:r>
    </w:p>
    <w:p>
      <w:pPr>
        <w:pStyle w:val="81"/>
        <w:spacing w:before="0" w:after="0" w:line="240" w:lineRule="auto"/>
        <w:rPr>
          <w:color w:val="auto"/>
          <w:lang w:val="sr-Cyrl-CS"/>
        </w:rPr>
      </w:pPr>
      <w:bookmarkStart w:id="63" w:name="_Toc24996"/>
      <w:bookmarkStart w:id="64" w:name="_Toc15475"/>
      <w:bookmarkStart w:id="65" w:name="_Toc16625"/>
      <w:r>
        <w:rPr>
          <w:color w:val="auto"/>
          <w:lang w:val="sr-Cyrl-CS"/>
        </w:rPr>
        <w:t>1.11.  Примарни задаци усвојени на основу анализе евалуације из извештаја о раду школе</w:t>
      </w:r>
      <w:bookmarkEnd w:id="63"/>
      <w:bookmarkEnd w:id="64"/>
      <w:bookmarkEnd w:id="65"/>
    </w:p>
    <w:p>
      <w:pPr>
        <w:spacing w:after="0" w:line="240" w:lineRule="auto"/>
        <w:ind w:firstLine="720"/>
        <w:jc w:val="both"/>
        <w:rPr>
          <w:color w:val="auto"/>
          <w:szCs w:val="24"/>
          <w:lang w:val="sr-Cyrl-CS"/>
        </w:rPr>
      </w:pPr>
      <w:r>
        <w:rPr>
          <w:color w:val="auto"/>
          <w:szCs w:val="24"/>
          <w:lang w:val="sr-Cyrl-CS"/>
        </w:rPr>
        <w:t xml:space="preserve">Активност школе у школској </w:t>
      </w:r>
      <w:r>
        <w:rPr>
          <w:color w:val="auto"/>
          <w:szCs w:val="24"/>
        </w:rPr>
        <w:t>2024/2025</w:t>
      </w:r>
      <w:r>
        <w:rPr>
          <w:color w:val="auto"/>
          <w:szCs w:val="24"/>
          <w:lang w:val="sr-Cyrl-CS"/>
        </w:rPr>
        <w:t>. Години биће усмерена на реализацију следећих задатака и циљева:</w:t>
      </w:r>
    </w:p>
    <w:p>
      <w:pPr>
        <w:spacing w:after="0" w:line="240" w:lineRule="auto"/>
        <w:ind w:firstLine="720"/>
        <w:jc w:val="both"/>
        <w:rPr>
          <w:color w:val="auto"/>
          <w:szCs w:val="24"/>
          <w:lang w:val="sr-Cyrl-CS"/>
        </w:rPr>
      </w:pPr>
      <w:r>
        <w:rPr>
          <w:color w:val="auto"/>
          <w:szCs w:val="24"/>
          <w:lang w:val="sr-Cyrl-CS"/>
        </w:rPr>
        <w:t>1.</w:t>
      </w:r>
      <w:r>
        <w:rPr>
          <w:color w:val="auto"/>
          <w:szCs w:val="24"/>
          <w:lang w:val="sr-Cyrl-CS"/>
        </w:rPr>
        <w:tab/>
      </w:r>
      <w:r>
        <w:rPr>
          <w:color w:val="auto"/>
          <w:szCs w:val="24"/>
          <w:lang w:val="sr-Cyrl-CS"/>
        </w:rPr>
        <w:t xml:space="preserve">Стицање потребних знања, умења, навика и вештина код ученика и развијање способности креативног, критичког мишљења, као и заинтересованост за нова сазнања и достнигнућа у свим областима друштвеног живота, као и оспособљавање ученика за коришћење савремених аудио-визуелних наставних средстава и рачунара у процесу учења. </w:t>
      </w:r>
    </w:p>
    <w:p>
      <w:pPr>
        <w:spacing w:after="0" w:line="240" w:lineRule="auto"/>
        <w:ind w:firstLine="720"/>
        <w:jc w:val="both"/>
        <w:rPr>
          <w:color w:val="auto"/>
          <w:szCs w:val="24"/>
          <w:lang w:val="sr-Cyrl-CS"/>
        </w:rPr>
      </w:pPr>
      <w:r>
        <w:rPr>
          <w:color w:val="auto"/>
          <w:szCs w:val="24"/>
          <w:lang w:val="sr-Cyrl-CS"/>
        </w:rPr>
        <w:t>2.</w:t>
      </w:r>
      <w:r>
        <w:rPr>
          <w:color w:val="auto"/>
          <w:szCs w:val="24"/>
          <w:lang w:val="sr-Cyrl-CS"/>
        </w:rPr>
        <w:tab/>
      </w:r>
      <w:r>
        <w:rPr>
          <w:color w:val="auto"/>
          <w:szCs w:val="24"/>
          <w:lang w:val="sr-Cyrl-CS"/>
        </w:rPr>
        <w:t>Оспособљавање ученика за самосталан рад и самообразовање.</w:t>
      </w:r>
    </w:p>
    <w:p>
      <w:pPr>
        <w:tabs>
          <w:tab w:val="left" w:pos="0"/>
        </w:tabs>
        <w:spacing w:after="0" w:line="240" w:lineRule="auto"/>
        <w:jc w:val="both"/>
        <w:rPr>
          <w:color w:val="auto"/>
          <w:szCs w:val="24"/>
          <w:lang w:val="sr-Cyrl-CS"/>
        </w:rPr>
      </w:pPr>
      <w:r>
        <w:rPr>
          <w:color w:val="auto"/>
          <w:szCs w:val="24"/>
          <w:lang w:val="sr-Cyrl-CS"/>
        </w:rPr>
        <w:tab/>
      </w:r>
      <w:r>
        <w:rPr>
          <w:color w:val="auto"/>
          <w:szCs w:val="24"/>
          <w:lang w:val="sr-Cyrl-CS"/>
        </w:rPr>
        <w:t>3.</w:t>
      </w:r>
      <w:r>
        <w:rPr>
          <w:color w:val="auto"/>
          <w:szCs w:val="24"/>
          <w:lang w:val="sr-Cyrl-CS"/>
        </w:rPr>
        <w:tab/>
      </w:r>
      <w:r>
        <w:rPr>
          <w:color w:val="auto"/>
          <w:szCs w:val="24"/>
          <w:lang w:val="sr-Cyrl-CS"/>
        </w:rPr>
        <w:t>Развијање стваралачког односа и одговорности ученика према раду, личној и школској имовини.</w:t>
      </w:r>
    </w:p>
    <w:p>
      <w:pPr>
        <w:spacing w:after="0" w:line="240" w:lineRule="auto"/>
        <w:ind w:firstLine="720"/>
        <w:jc w:val="both"/>
        <w:rPr>
          <w:color w:val="auto"/>
          <w:szCs w:val="24"/>
          <w:lang w:val="sr-Cyrl-CS"/>
        </w:rPr>
      </w:pPr>
      <w:r>
        <w:rPr>
          <w:color w:val="auto"/>
          <w:szCs w:val="24"/>
          <w:lang w:val="sr-Cyrl-CS"/>
        </w:rPr>
        <w:t>4.</w:t>
      </w:r>
      <w:r>
        <w:rPr>
          <w:color w:val="auto"/>
          <w:szCs w:val="24"/>
          <w:lang w:val="sr-Cyrl-CS"/>
        </w:rPr>
        <w:tab/>
      </w:r>
      <w:r>
        <w:rPr>
          <w:color w:val="auto"/>
          <w:szCs w:val="24"/>
          <w:lang w:val="sr-Cyrl-CS"/>
        </w:rPr>
        <w:t>Васпитавање ученика за друштвени живот у демократском духу, на традицијама и културно-историјским достигнућима српског народа и у складу са савременим цивилизацијским достигнућима у култури, науци и осталим облицима живота.</w:t>
      </w:r>
    </w:p>
    <w:p>
      <w:pPr>
        <w:spacing w:after="0" w:line="240" w:lineRule="auto"/>
        <w:ind w:left="720"/>
        <w:jc w:val="both"/>
        <w:rPr>
          <w:color w:val="auto"/>
          <w:szCs w:val="24"/>
          <w:lang w:val="sr-Cyrl-CS"/>
        </w:rPr>
      </w:pPr>
      <w:r>
        <w:rPr>
          <w:color w:val="auto"/>
          <w:szCs w:val="24"/>
          <w:lang w:val="sr-Cyrl-CS"/>
        </w:rPr>
        <w:t>5.</w:t>
      </w:r>
      <w:r>
        <w:rPr>
          <w:color w:val="auto"/>
          <w:szCs w:val="24"/>
          <w:lang w:val="sr-Cyrl-CS"/>
        </w:rPr>
        <w:tab/>
      </w:r>
      <w:r>
        <w:rPr>
          <w:color w:val="auto"/>
          <w:szCs w:val="24"/>
          <w:lang w:val="sr-Cyrl-CS"/>
        </w:rPr>
        <w:t>Развијање предузимљивости и иницијативности код свих ученика и у свим областима деловања школе.</w:t>
      </w:r>
    </w:p>
    <w:p>
      <w:pPr>
        <w:spacing w:after="0" w:line="240" w:lineRule="auto"/>
        <w:ind w:firstLine="720"/>
        <w:jc w:val="both"/>
        <w:rPr>
          <w:color w:val="auto"/>
          <w:szCs w:val="24"/>
          <w:lang w:val="sr-Cyrl-CS"/>
        </w:rPr>
      </w:pPr>
      <w:r>
        <w:rPr>
          <w:color w:val="auto"/>
          <w:szCs w:val="24"/>
          <w:lang w:val="sr-Cyrl-CS"/>
        </w:rPr>
        <w:t>6.</w:t>
      </w:r>
      <w:r>
        <w:rPr>
          <w:color w:val="auto"/>
          <w:szCs w:val="24"/>
          <w:lang w:val="sr-Cyrl-CS"/>
        </w:rPr>
        <w:tab/>
      </w:r>
      <w:r>
        <w:rPr>
          <w:color w:val="auto"/>
          <w:szCs w:val="24"/>
          <w:lang w:val="sr-Cyrl-CS"/>
        </w:rPr>
        <w:t>Правилно развијање хуманистичких и других етичких ставова код ученика.</w:t>
      </w:r>
    </w:p>
    <w:p>
      <w:pPr>
        <w:spacing w:after="0" w:line="240" w:lineRule="auto"/>
        <w:ind w:firstLine="720"/>
        <w:jc w:val="both"/>
        <w:rPr>
          <w:color w:val="auto"/>
          <w:szCs w:val="24"/>
          <w:lang w:val="sr-Cyrl-CS"/>
        </w:rPr>
      </w:pPr>
      <w:r>
        <w:rPr>
          <w:color w:val="auto"/>
          <w:szCs w:val="24"/>
          <w:lang w:val="sr-Cyrl-CS"/>
        </w:rPr>
        <w:t>7.</w:t>
      </w:r>
      <w:r>
        <w:rPr>
          <w:color w:val="auto"/>
          <w:szCs w:val="24"/>
          <w:lang w:val="sr-Cyrl-CS"/>
        </w:rPr>
        <w:tab/>
      </w:r>
      <w:r>
        <w:rPr>
          <w:color w:val="auto"/>
          <w:szCs w:val="24"/>
          <w:lang w:val="sr-Cyrl-CS"/>
        </w:rPr>
        <w:t>Развијање патриотизма и солидарности.</w:t>
      </w:r>
    </w:p>
    <w:p>
      <w:pPr>
        <w:spacing w:after="0" w:line="240" w:lineRule="auto"/>
        <w:ind w:firstLine="720"/>
        <w:jc w:val="both"/>
        <w:rPr>
          <w:color w:val="auto"/>
          <w:szCs w:val="24"/>
          <w:lang w:val="sr-Cyrl-CS"/>
        </w:rPr>
      </w:pPr>
      <w:r>
        <w:rPr>
          <w:color w:val="auto"/>
          <w:szCs w:val="24"/>
          <w:lang w:val="sr-Cyrl-CS"/>
        </w:rPr>
        <w:t>8.</w:t>
      </w:r>
      <w:r>
        <w:rPr>
          <w:color w:val="auto"/>
          <w:szCs w:val="24"/>
          <w:lang w:val="sr-Cyrl-CS"/>
        </w:rPr>
        <w:tab/>
      </w:r>
      <w:r>
        <w:rPr>
          <w:color w:val="auto"/>
          <w:szCs w:val="24"/>
          <w:lang w:val="sr-Cyrl-CS"/>
        </w:rPr>
        <w:t>Развијање психофизичких способности ученика и свести о очувању здравља, потреби физичког вежбања и заштити човекове средине.</w:t>
      </w:r>
    </w:p>
    <w:p>
      <w:pPr>
        <w:spacing w:after="0" w:line="240" w:lineRule="auto"/>
        <w:ind w:firstLine="720"/>
        <w:jc w:val="both"/>
        <w:rPr>
          <w:color w:val="auto"/>
          <w:szCs w:val="24"/>
          <w:lang w:val="sr-Cyrl-CS"/>
        </w:rPr>
      </w:pPr>
      <w:r>
        <w:rPr>
          <w:color w:val="auto"/>
          <w:szCs w:val="24"/>
          <w:lang w:val="sr-Cyrl-CS"/>
        </w:rPr>
        <w:t>9.</w:t>
      </w:r>
      <w:r>
        <w:rPr>
          <w:color w:val="auto"/>
          <w:szCs w:val="24"/>
          <w:lang w:val="sr-Cyrl-CS"/>
        </w:rPr>
        <w:tab/>
      </w:r>
      <w:r>
        <w:rPr>
          <w:color w:val="auto"/>
          <w:szCs w:val="24"/>
          <w:lang w:val="sr-Cyrl-CS"/>
        </w:rPr>
        <w:t>Развијање естетских особина личности, навике културног понашања као и целисходног коришћења слободног времена.</w:t>
      </w:r>
    </w:p>
    <w:p>
      <w:pPr>
        <w:spacing w:after="0" w:line="240" w:lineRule="auto"/>
        <w:ind w:firstLine="360"/>
        <w:jc w:val="both"/>
        <w:rPr>
          <w:color w:val="auto"/>
          <w:szCs w:val="24"/>
          <w:lang w:val="sr-Cyrl-CS"/>
        </w:rPr>
      </w:pPr>
      <w:r>
        <w:rPr>
          <w:color w:val="auto"/>
          <w:szCs w:val="24"/>
          <w:lang w:val="sr-Cyrl-CS"/>
        </w:rPr>
        <w:t>Овако дефинисани циљеви подразумевају реализацију следећих конкретних задатака:</w:t>
      </w:r>
    </w:p>
    <w:p>
      <w:pPr>
        <w:spacing w:after="0" w:line="240" w:lineRule="auto"/>
        <w:ind w:firstLine="360"/>
        <w:jc w:val="both"/>
        <w:rPr>
          <w:color w:val="auto"/>
          <w:szCs w:val="24"/>
          <w:lang w:val="sr-Cyrl-CS"/>
        </w:rPr>
      </w:pPr>
      <w:r>
        <w:rPr>
          <w:color w:val="auto"/>
          <w:szCs w:val="24"/>
          <w:lang w:val="sr-Cyrl-CS"/>
        </w:rPr>
        <w:t>1. Квалитетња сарадња са родитељима у уједначавању васпитног утицаја школе и породице као предуслова за јединствено васпитно деловање.</w:t>
      </w:r>
    </w:p>
    <w:p>
      <w:pPr>
        <w:spacing w:after="0" w:line="240" w:lineRule="auto"/>
        <w:ind w:firstLine="360"/>
        <w:jc w:val="both"/>
        <w:rPr>
          <w:color w:val="auto"/>
          <w:szCs w:val="24"/>
          <w:lang w:val="sr-Cyrl-CS"/>
        </w:rPr>
      </w:pPr>
      <w:r>
        <w:rPr>
          <w:color w:val="auto"/>
          <w:szCs w:val="24"/>
          <w:lang w:val="sr-Cyrl-CS"/>
        </w:rPr>
        <w:t xml:space="preserve">2. У оквиру редовне наставе више пажње посветити суштинским садржајима, развијању и подстицању стваралаштва, слободоумности и долажења до квалитетних информација.  </w:t>
      </w:r>
    </w:p>
    <w:p>
      <w:pPr>
        <w:spacing w:after="0" w:line="240" w:lineRule="auto"/>
        <w:ind w:firstLine="360"/>
        <w:jc w:val="both"/>
        <w:rPr>
          <w:color w:val="auto"/>
          <w:szCs w:val="24"/>
          <w:lang w:val="sr-Cyrl-CS"/>
        </w:rPr>
      </w:pPr>
      <w:r>
        <w:rPr>
          <w:color w:val="auto"/>
          <w:szCs w:val="24"/>
          <w:lang w:val="sr-Cyrl-CS"/>
        </w:rPr>
        <w:t>3. Додатну наставу и слободне активности обогаћивати новим, актуелним садржајима, обилицима и методама рада и старати  услове за исказивање сваког  појединца.</w:t>
      </w:r>
    </w:p>
    <w:p>
      <w:pPr>
        <w:spacing w:after="0" w:line="240" w:lineRule="auto"/>
        <w:ind w:firstLine="360"/>
        <w:jc w:val="both"/>
        <w:rPr>
          <w:color w:val="auto"/>
          <w:szCs w:val="24"/>
          <w:lang w:val="sr-Cyrl-CS"/>
        </w:rPr>
      </w:pPr>
      <w:r>
        <w:rPr>
          <w:color w:val="auto"/>
          <w:szCs w:val="24"/>
          <w:lang w:val="sr-Cyrl-CS"/>
        </w:rPr>
        <w:t>4. Листу  изборних предмета формирати на основу  интересовања ученика како би се створили услови за  афирмацију њихових  склоности, обогаћивања знања и размене искуства из свакодневног живота и окружења.</w:t>
      </w:r>
    </w:p>
    <w:p>
      <w:pPr>
        <w:spacing w:after="0" w:line="240" w:lineRule="auto"/>
        <w:ind w:firstLine="360"/>
        <w:jc w:val="both"/>
        <w:rPr>
          <w:color w:val="auto"/>
          <w:szCs w:val="24"/>
          <w:lang w:val="sr-Cyrl-CS"/>
        </w:rPr>
      </w:pPr>
      <w:r>
        <w:rPr>
          <w:color w:val="auto"/>
          <w:szCs w:val="24"/>
          <w:lang w:val="sr-Cyrl-CS"/>
        </w:rPr>
        <w:t>5. У школи ће се , у текућој школској години, организовати настава по Индивидуалном образовном плану за ученика који има потребу за додатном подтшком у образовању и васпитању због тешкоћа у приступању, укључивању, учествовању или напредовању у образовно-васпитном раду , као и за ученике са изузетним способностима.</w:t>
      </w:r>
    </w:p>
    <w:p>
      <w:pPr>
        <w:spacing w:after="0" w:line="240" w:lineRule="auto"/>
        <w:ind w:firstLine="360"/>
        <w:jc w:val="both"/>
        <w:rPr>
          <w:color w:val="auto"/>
          <w:szCs w:val="24"/>
          <w:lang w:val="sr-Cyrl-CS"/>
        </w:rPr>
      </w:pPr>
    </w:p>
    <w:p>
      <w:pPr>
        <w:pStyle w:val="81"/>
        <w:spacing w:before="0" w:after="0" w:line="240" w:lineRule="auto"/>
        <w:rPr>
          <w:color w:val="auto"/>
          <w:lang w:val="sr-Cyrl-CS"/>
        </w:rPr>
      </w:pPr>
      <w:r>
        <w:rPr>
          <w:color w:val="auto"/>
          <w:lang w:val="sr-Cyrl-CS"/>
        </w:rPr>
        <w:br w:type="page"/>
      </w:r>
      <w:r>
        <w:rPr>
          <w:color w:val="auto"/>
          <w:lang w:val="sr-Cyrl-CS"/>
        </w:rPr>
        <w:t>1.12.  Наставни план</w:t>
      </w:r>
    </w:p>
    <w:p>
      <w:pPr>
        <w:pStyle w:val="78"/>
        <w:rPr>
          <w:color w:val="auto"/>
          <w:lang w:val="sr-Cyrl-CS"/>
        </w:rPr>
      </w:pPr>
      <w:bookmarkStart w:id="66" w:name="_Toc18124"/>
      <w:bookmarkStart w:id="67" w:name="_Toc31331"/>
      <w:bookmarkStart w:id="68" w:name="_Toc2180"/>
      <w:r>
        <w:rPr>
          <w:color w:val="auto"/>
          <w:lang w:val="sr-Cyrl-CS"/>
        </w:rPr>
        <w:t>Годишњи фонд часова по разредима</w:t>
      </w:r>
      <w:bookmarkEnd w:id="66"/>
      <w:bookmarkEnd w:id="67"/>
      <w:bookmarkEnd w:id="68"/>
      <w:r>
        <w:rPr>
          <w:color w:val="auto"/>
          <w:lang w:val="sr-Cyrl-CS"/>
        </w:rPr>
        <w:t xml:space="preserve"> и предметима   Разредна настава</w:t>
      </w:r>
    </w:p>
    <w:p>
      <w:pPr>
        <w:pStyle w:val="78"/>
        <w:ind w:left="2240" w:leftChars="233" w:hanging="1681" w:hangingChars="600"/>
        <w:rPr>
          <w:color w:val="auto"/>
        </w:rPr>
      </w:pPr>
      <w:r>
        <w:rPr>
          <w:color w:val="auto"/>
        </w:rPr>
        <w:t>ПЛАН НАСТАВЕ И УЧЕЊА ЗА ПРВИ ЦИКЛУС ОСНОВНОГ ОБРАЗОВАЊА И ВАСПИТАЊА</w:t>
      </w:r>
    </w:p>
    <w:tbl>
      <w:tblPr>
        <w:tblStyle w:val="9"/>
        <w:tblW w:w="4998" w:type="pct"/>
        <w:tblCellSpacing w:w="0" w:type="dxa"/>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45" w:type="dxa"/>
          <w:left w:w="45" w:type="dxa"/>
          <w:bottom w:w="45" w:type="dxa"/>
          <w:right w:w="45" w:type="dxa"/>
        </w:tblCellMar>
      </w:tblPr>
      <w:tblGrid>
        <w:gridCol w:w="1083"/>
        <w:gridCol w:w="3475"/>
        <w:gridCol w:w="588"/>
        <w:gridCol w:w="641"/>
        <w:gridCol w:w="627"/>
        <w:gridCol w:w="641"/>
        <w:gridCol w:w="627"/>
        <w:gridCol w:w="641"/>
        <w:gridCol w:w="627"/>
        <w:gridCol w:w="642"/>
        <w:gridCol w:w="561"/>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vMerge w:val="restar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Ред.Број</w:t>
            </w:r>
          </w:p>
        </w:tc>
        <w:tc>
          <w:tcPr>
            <w:tcW w:w="1883" w:type="pct"/>
            <w:vMerge w:val="restar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A. ОБАВЕЗНИ ПРЕДМЕТИ</w:t>
            </w:r>
          </w:p>
        </w:tc>
        <w:tc>
          <w:tcPr>
            <w:tcW w:w="550" w:type="pct"/>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w:t>
            </w:r>
          </w:p>
        </w:tc>
        <w:tc>
          <w:tcPr>
            <w:tcW w:w="551" w:type="pct"/>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II</w:t>
            </w:r>
          </w:p>
        </w:tc>
        <w:tc>
          <w:tcPr>
            <w:tcW w:w="551" w:type="pct"/>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III</w:t>
            </w:r>
          </w:p>
        </w:tc>
        <w:tc>
          <w:tcPr>
            <w:tcW w:w="595" w:type="pct"/>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IV</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vMerge w:val="continue"/>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Arial" w:hAnsi="Arial" w:eastAsia="Times New Roman" w:cs="Arial"/>
                <w:color w:val="auto"/>
              </w:rPr>
            </w:pPr>
          </w:p>
        </w:tc>
        <w:tc>
          <w:tcPr>
            <w:tcW w:w="1883" w:type="pct"/>
            <w:vMerge w:val="continue"/>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Arial" w:hAnsi="Arial" w:eastAsia="Times New Roman" w:cs="Arial"/>
                <w:color w:val="auto"/>
              </w:rPr>
            </w:pP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ned.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God.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Ned.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God.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Ned.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God.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Ned.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God.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Српски језик</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Српски као нематерњи</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108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108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Страни језик</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4.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Математика</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180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Свет око нас</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6.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Природа и друштво</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Ликовна култура</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8.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Музичка култура</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9.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Физичко и здр. Васп.</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108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108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108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108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10.</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Дигитални свет</w:t>
            </w:r>
          </w:p>
        </w:tc>
        <w:tc>
          <w:tcPr>
            <w:tcW w:w="58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61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58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61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58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61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1</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36</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155" w:type="pct"/>
            <w:gridSpan w:val="2"/>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УКУПНО: A </w:t>
            </w:r>
          </w:p>
        </w:tc>
        <w:tc>
          <w:tcPr>
            <w:tcW w:w="254"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19-21* </w:t>
            </w:r>
          </w:p>
        </w:tc>
        <w:tc>
          <w:tcPr>
            <w:tcW w:w="29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684-756* </w:t>
            </w:r>
          </w:p>
        </w:tc>
        <w:tc>
          <w:tcPr>
            <w:tcW w:w="254"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20-22* </w:t>
            </w:r>
          </w:p>
        </w:tc>
        <w:tc>
          <w:tcPr>
            <w:tcW w:w="296"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720-792* </w:t>
            </w:r>
          </w:p>
        </w:tc>
        <w:tc>
          <w:tcPr>
            <w:tcW w:w="25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20-23* </w:t>
            </w:r>
          </w:p>
        </w:tc>
        <w:tc>
          <w:tcPr>
            <w:tcW w:w="296"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720-828* </w:t>
            </w:r>
          </w:p>
        </w:tc>
        <w:tc>
          <w:tcPr>
            <w:tcW w:w="25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20-23* </w:t>
            </w:r>
          </w:p>
        </w:tc>
        <w:tc>
          <w:tcPr>
            <w:tcW w:w="340"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720-828* </w:t>
            </w:r>
          </w:p>
        </w:tc>
        <w:tc>
          <w:tcPr>
            <w:tcW w:w="59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Ред.Број</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Б. ИЗБОРНИ ПРОГРАМИ</w:t>
            </w:r>
          </w:p>
        </w:tc>
        <w:tc>
          <w:tcPr>
            <w:tcW w:w="2248" w:type="pct"/>
            <w:gridSpan w:val="8"/>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Верска настава/Грађанско васпитање</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71"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1883"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lang w:val="de-AT"/>
              </w:rPr>
            </w:pPr>
            <w:r>
              <w:rPr>
                <w:rFonts w:ascii="Arial" w:hAnsi="Arial" w:eastAsia="Times New Roman" w:cs="Arial"/>
                <w:color w:val="auto"/>
              </w:rPr>
              <w:t>Матерњи језик</w:t>
            </w:r>
            <w:r>
              <w:rPr>
                <w:rFonts w:ascii="Arial" w:hAnsi="Arial" w:eastAsia="Times New Roman" w:cs="Arial"/>
                <w:color w:val="auto"/>
                <w:lang w:val="de-AT"/>
              </w:rPr>
              <w:t>/</w:t>
            </w:r>
            <w:r>
              <w:rPr>
                <w:rFonts w:ascii="Arial" w:hAnsi="Arial" w:eastAsia="Times New Roman" w:cs="Arial"/>
                <w:color w:val="auto"/>
              </w:rPr>
              <w:t>говор са елементима нац. Културе</w:t>
            </w:r>
            <w:r>
              <w:rPr>
                <w:rFonts w:ascii="Arial" w:hAnsi="Arial" w:eastAsia="Times New Roman" w:cs="Arial"/>
                <w:b/>
                <w:bCs/>
                <w:color w:val="auto"/>
                <w:sz w:val="15"/>
                <w:vertAlign w:val="superscript"/>
                <w:lang w:val="de-AT"/>
              </w:rPr>
              <w:t>4</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4"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296"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25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34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 </w:t>
            </w:r>
          </w:p>
        </w:tc>
        <w:tc>
          <w:tcPr>
            <w:tcW w:w="595"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155" w:type="pct"/>
            <w:gridSpan w:val="2"/>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УКУПНО: Б</w:t>
            </w:r>
          </w:p>
        </w:tc>
        <w:tc>
          <w:tcPr>
            <w:tcW w:w="254"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1-3* </w:t>
            </w:r>
          </w:p>
        </w:tc>
        <w:tc>
          <w:tcPr>
            <w:tcW w:w="29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36-108* </w:t>
            </w:r>
          </w:p>
        </w:tc>
        <w:tc>
          <w:tcPr>
            <w:tcW w:w="254"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1-3* </w:t>
            </w:r>
          </w:p>
        </w:tc>
        <w:tc>
          <w:tcPr>
            <w:tcW w:w="296"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36-108* </w:t>
            </w:r>
          </w:p>
        </w:tc>
        <w:tc>
          <w:tcPr>
            <w:tcW w:w="25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1-3* </w:t>
            </w:r>
          </w:p>
        </w:tc>
        <w:tc>
          <w:tcPr>
            <w:tcW w:w="296"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36-108* </w:t>
            </w:r>
          </w:p>
        </w:tc>
        <w:tc>
          <w:tcPr>
            <w:tcW w:w="25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1-3* </w:t>
            </w:r>
          </w:p>
        </w:tc>
        <w:tc>
          <w:tcPr>
            <w:tcW w:w="340"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36-108* </w:t>
            </w:r>
          </w:p>
        </w:tc>
        <w:tc>
          <w:tcPr>
            <w:tcW w:w="59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155" w:type="pct"/>
            <w:gridSpan w:val="2"/>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УКУПНО: A + Б</w:t>
            </w:r>
          </w:p>
        </w:tc>
        <w:tc>
          <w:tcPr>
            <w:tcW w:w="254"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20-22* </w:t>
            </w:r>
          </w:p>
        </w:tc>
        <w:tc>
          <w:tcPr>
            <w:tcW w:w="29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720-792* </w:t>
            </w:r>
          </w:p>
        </w:tc>
        <w:tc>
          <w:tcPr>
            <w:tcW w:w="254"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21-23* </w:t>
            </w:r>
          </w:p>
        </w:tc>
        <w:tc>
          <w:tcPr>
            <w:tcW w:w="296"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756-828* </w:t>
            </w:r>
          </w:p>
        </w:tc>
        <w:tc>
          <w:tcPr>
            <w:tcW w:w="25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21-24* </w:t>
            </w:r>
          </w:p>
        </w:tc>
        <w:tc>
          <w:tcPr>
            <w:tcW w:w="296"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756-864* </w:t>
            </w:r>
          </w:p>
        </w:tc>
        <w:tc>
          <w:tcPr>
            <w:tcW w:w="25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21-24* </w:t>
            </w:r>
          </w:p>
        </w:tc>
        <w:tc>
          <w:tcPr>
            <w:tcW w:w="340"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756-864* </w:t>
            </w:r>
          </w:p>
        </w:tc>
        <w:tc>
          <w:tcPr>
            <w:tcW w:w="595" w:type="pct"/>
            <w:tcBorders>
              <w:top w:val="outset" w:color="auto" w:sz="6" w:space="0"/>
              <w:left w:val="outset" w:color="auto" w:sz="6" w:space="0"/>
              <w:bottom w:val="outset" w:color="auto" w:sz="6" w:space="0"/>
              <w:right w:val="outset" w:color="auto" w:sz="6" w:space="0"/>
            </w:tcBorders>
            <w:shd w:val="clear" w:color="auto" w:fill="D9D9D9"/>
            <w:vAlign w:val="center"/>
          </w:tcPr>
          <w:p>
            <w:pPr>
              <w:spacing w:before="100" w:beforeAutospacing="1" w:after="100" w:afterAutospacing="1" w:line="240" w:lineRule="auto"/>
              <w:jc w:val="center"/>
              <w:rPr>
                <w:rFonts w:ascii="Arial" w:hAnsi="Arial" w:eastAsia="Times New Roman" w:cs="Arial"/>
                <w:color w:val="auto"/>
              </w:rPr>
            </w:pPr>
          </w:p>
        </w:tc>
      </w:tr>
    </w:tbl>
    <w:p>
      <w:pPr>
        <w:spacing w:before="240" w:after="240" w:line="240" w:lineRule="auto"/>
        <w:jc w:val="center"/>
        <w:rPr>
          <w:rFonts w:ascii="Arial" w:hAnsi="Arial" w:eastAsia="Times New Roman" w:cs="Arial"/>
          <w:b/>
          <w:bCs/>
          <w:color w:val="auto"/>
          <w:szCs w:val="24"/>
        </w:rPr>
      </w:pPr>
      <w:bookmarkStart w:id="69" w:name="str_2"/>
      <w:bookmarkEnd w:id="69"/>
      <w:r>
        <w:rPr>
          <w:rFonts w:ascii="Arial" w:hAnsi="Arial" w:eastAsia="Times New Roman" w:cs="Arial"/>
          <w:b/>
          <w:bCs/>
          <w:color w:val="auto"/>
          <w:szCs w:val="24"/>
        </w:rPr>
        <w:t>Облици образовно-васпитног рада којима се остварују обавезни наставни предмети,изборни програми и активности</w:t>
      </w:r>
    </w:p>
    <w:tbl>
      <w:tblPr>
        <w:tblStyle w:val="9"/>
        <w:tblW w:w="5000" w:type="pct"/>
        <w:tblCellSpacing w:w="0" w:type="dxa"/>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45" w:type="dxa"/>
          <w:left w:w="45" w:type="dxa"/>
          <w:bottom w:w="45" w:type="dxa"/>
          <w:right w:w="45" w:type="dxa"/>
        </w:tblCellMar>
      </w:tblPr>
      <w:tblGrid>
        <w:gridCol w:w="1135"/>
        <w:gridCol w:w="3530"/>
        <w:gridCol w:w="614"/>
        <w:gridCol w:w="759"/>
        <w:gridCol w:w="641"/>
        <w:gridCol w:w="732"/>
        <w:gridCol w:w="641"/>
        <w:gridCol w:w="732"/>
        <w:gridCol w:w="641"/>
        <w:gridCol w:w="732"/>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pct"/>
            <w:vMerge w:val="restar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Ред.број</w:t>
            </w:r>
          </w:p>
        </w:tc>
        <w:tc>
          <w:tcPr>
            <w:tcW w:w="1800" w:type="pct"/>
            <w:vMerge w:val="restar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ОБЛИК ОБРАЗОВНО-ВАСПИТНОГ РАДА</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II</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III</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IV</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Arial" w:hAnsi="Arial" w:eastAsia="Times New Roman" w:cs="Arial"/>
                <w:b/>
                <w:bCs/>
                <w:color w:val="auto"/>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Arial" w:hAnsi="Arial" w:eastAsia="Times New Roman" w:cs="Arial"/>
                <w:color w:val="auto"/>
              </w:rPr>
            </w:pP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ned. </w:t>
            </w:r>
          </w:p>
        </w:tc>
        <w:tc>
          <w:tcPr>
            <w:tcW w:w="4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God. </w:t>
            </w: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Ned. </w:t>
            </w:r>
          </w:p>
        </w:tc>
        <w:tc>
          <w:tcPr>
            <w:tcW w:w="4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God. </w:t>
            </w: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Ned. </w:t>
            </w:r>
          </w:p>
        </w:tc>
        <w:tc>
          <w:tcPr>
            <w:tcW w:w="4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God. </w:t>
            </w: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Ned. </w:t>
            </w:r>
          </w:p>
        </w:tc>
        <w:tc>
          <w:tcPr>
            <w:tcW w:w="4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rPr>
            </w:pPr>
            <w:r>
              <w:rPr>
                <w:rFonts w:ascii="Arial" w:hAnsi="Arial" w:eastAsia="Times New Roman" w:cs="Arial"/>
                <w:b/>
                <w:bCs/>
                <w:color w:val="auto"/>
              </w:rPr>
              <w:t xml:space="preserve">God.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Редовна настава</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20-22*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720-792*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21-23*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756-828*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21-24*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756-864*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21-24*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756-864*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Пројектна настава</w:t>
            </w:r>
            <w:r>
              <w:rPr>
                <w:rFonts w:ascii="Arial" w:hAnsi="Arial" w:eastAsia="Times New Roman" w:cs="Arial"/>
                <w:b/>
                <w:bCs/>
                <w:color w:val="auto"/>
                <w:sz w:val="15"/>
                <w:vertAlign w:val="superscript"/>
              </w:rPr>
              <w:t>5</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highlight w:val="lightGray"/>
              </w:rPr>
            </w:pP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Допунска настава</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4.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Додатна настава</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36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 xml:space="preserve">5.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rPr>
            </w:pPr>
            <w:r>
              <w:rPr>
                <w:rFonts w:ascii="Arial" w:hAnsi="Arial" w:eastAsia="Times New Roman" w:cs="Arial"/>
                <w:color w:val="auto"/>
              </w:rPr>
              <w:t xml:space="preserve">Настава у природи** </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7-10 дана годишње</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7-10 дана годишње</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7-10 дана годишње</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rPr>
            </w:pPr>
            <w:r>
              <w:rPr>
                <w:rFonts w:ascii="Arial" w:hAnsi="Arial" w:eastAsia="Times New Roman" w:cs="Arial"/>
                <w:color w:val="auto"/>
              </w:rPr>
              <w:t>7-10 дана годишње</w:t>
            </w:r>
          </w:p>
        </w:tc>
      </w:tr>
    </w:tbl>
    <w:p>
      <w:pPr>
        <w:spacing w:after="0" w:line="240" w:lineRule="auto"/>
        <w:rPr>
          <w:rFonts w:ascii="Arial" w:hAnsi="Arial" w:eastAsia="Times New Roman" w:cs="Arial"/>
          <w:color w:val="auto"/>
          <w:sz w:val="26"/>
          <w:szCs w:val="26"/>
        </w:rPr>
      </w:pPr>
    </w:p>
    <w:tbl>
      <w:tblPr>
        <w:tblStyle w:val="9"/>
        <w:tblW w:w="5000" w:type="pct"/>
        <w:tblCellSpacing w:w="0" w:type="dxa"/>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45" w:type="dxa"/>
          <w:left w:w="45" w:type="dxa"/>
          <w:bottom w:w="45" w:type="dxa"/>
          <w:right w:w="45" w:type="dxa"/>
        </w:tblCellMar>
      </w:tblPr>
      <w:tblGrid>
        <w:gridCol w:w="554"/>
        <w:gridCol w:w="3538"/>
        <w:gridCol w:w="694"/>
        <w:gridCol w:w="796"/>
        <w:gridCol w:w="694"/>
        <w:gridCol w:w="796"/>
        <w:gridCol w:w="695"/>
        <w:gridCol w:w="797"/>
        <w:gridCol w:w="695"/>
        <w:gridCol w:w="898"/>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200" w:type="pct"/>
            <w:vMerge w:val="restar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Red. Broj </w:t>
            </w:r>
          </w:p>
        </w:tc>
        <w:tc>
          <w:tcPr>
            <w:tcW w:w="1750" w:type="pct"/>
            <w:vMerge w:val="restar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ОСТАЛИ ОБЛИЦИ ОБРАЗОВНО-ВАСПИТНОГ РАДАA </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I</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II</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III</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IV</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Arial" w:hAnsi="Arial" w:eastAsia="Times New Roman" w:cs="Arial"/>
                <w:b/>
                <w:bCs/>
                <w:color w:val="auto"/>
                <w:sz w:val="20"/>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after="0" w:line="240" w:lineRule="auto"/>
              <w:rPr>
                <w:rFonts w:ascii="Arial" w:hAnsi="Arial" w:eastAsia="Times New Roman" w:cs="Arial"/>
                <w:color w:val="auto"/>
                <w:sz w:val="20"/>
              </w:rPr>
            </w:pP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ned. </w:t>
            </w:r>
          </w:p>
        </w:tc>
        <w:tc>
          <w:tcPr>
            <w:tcW w:w="40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God. </w:t>
            </w: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Ned. </w:t>
            </w:r>
          </w:p>
        </w:tc>
        <w:tc>
          <w:tcPr>
            <w:tcW w:w="40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God. </w:t>
            </w: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Ned. </w:t>
            </w:r>
          </w:p>
        </w:tc>
        <w:tc>
          <w:tcPr>
            <w:tcW w:w="40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God. </w:t>
            </w:r>
          </w:p>
        </w:tc>
        <w:tc>
          <w:tcPr>
            <w:tcW w:w="3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Ned. </w:t>
            </w:r>
          </w:p>
        </w:tc>
        <w:tc>
          <w:tcPr>
            <w:tcW w:w="450" w:type="pct"/>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b/>
                <w:bCs/>
                <w:color w:val="auto"/>
                <w:sz w:val="20"/>
              </w:rPr>
            </w:pPr>
            <w:r>
              <w:rPr>
                <w:rFonts w:ascii="Arial" w:hAnsi="Arial" w:eastAsia="Times New Roman" w:cs="Arial"/>
                <w:b/>
                <w:bCs/>
                <w:color w:val="auto"/>
                <w:sz w:val="20"/>
              </w:rPr>
              <w:t xml:space="preserve">God.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sz w:val="20"/>
              </w:rPr>
            </w:pPr>
            <w:r>
              <w:rPr>
                <w:rFonts w:ascii="Arial" w:hAnsi="Arial" w:eastAsia="Times New Roman" w:cs="Arial"/>
                <w:color w:val="auto"/>
                <w:sz w:val="20"/>
              </w:rPr>
              <w:t>Час одељ. Старешине</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sz w:val="20"/>
              </w:rPr>
            </w:pPr>
            <w:r>
              <w:rPr>
                <w:rFonts w:ascii="Arial" w:hAnsi="Arial" w:eastAsia="Times New Roman" w:cs="Arial"/>
                <w:color w:val="auto"/>
                <w:sz w:val="20"/>
              </w:rPr>
              <w:t>Ваннаставне активности</w:t>
            </w:r>
            <w:r>
              <w:rPr>
                <w:rFonts w:ascii="Arial" w:hAnsi="Arial" w:eastAsia="Times New Roman" w:cs="Arial"/>
                <w:b/>
                <w:bCs/>
                <w:color w:val="auto"/>
                <w:sz w:val="20"/>
                <w:vertAlign w:val="superscript"/>
              </w:rPr>
              <w:t>6</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36-72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36-72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36-72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1-2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36-72 </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3. </w:t>
            </w:r>
          </w:p>
        </w:tc>
        <w:tc>
          <w:tcPr>
            <w:tcW w:w="0" w:type="auto"/>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rPr>
                <w:rFonts w:ascii="Arial" w:hAnsi="Arial" w:eastAsia="Times New Roman" w:cs="Arial"/>
                <w:color w:val="auto"/>
                <w:sz w:val="20"/>
              </w:rPr>
            </w:pPr>
            <w:r>
              <w:rPr>
                <w:rFonts w:ascii="Arial" w:hAnsi="Arial" w:eastAsia="Times New Roman" w:cs="Arial"/>
                <w:color w:val="auto"/>
                <w:sz w:val="20"/>
              </w:rPr>
              <w:t>Екскурзија</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1-3</w:t>
            </w:r>
            <w:r>
              <w:rPr>
                <w:rFonts w:ascii="Arial" w:hAnsi="Arial" w:eastAsia="Times New Roman" w:cs="Arial"/>
                <w:color w:val="auto"/>
              </w:rPr>
              <w:t>дана годишње</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1-3 </w:t>
            </w:r>
            <w:r>
              <w:rPr>
                <w:rFonts w:ascii="Arial" w:hAnsi="Arial" w:eastAsia="Times New Roman" w:cs="Arial"/>
                <w:color w:val="auto"/>
              </w:rPr>
              <w:t>дана годишње</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1-3 </w:t>
            </w:r>
            <w:r>
              <w:rPr>
                <w:rFonts w:ascii="Arial" w:hAnsi="Arial" w:eastAsia="Times New Roman" w:cs="Arial"/>
                <w:color w:val="auto"/>
              </w:rPr>
              <w:t>дана годишње</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uto"/>
              <w:jc w:val="center"/>
              <w:rPr>
                <w:rFonts w:ascii="Arial" w:hAnsi="Arial" w:eastAsia="Times New Roman" w:cs="Arial"/>
                <w:color w:val="auto"/>
                <w:sz w:val="20"/>
              </w:rPr>
            </w:pPr>
            <w:r>
              <w:rPr>
                <w:rFonts w:ascii="Arial" w:hAnsi="Arial" w:eastAsia="Times New Roman" w:cs="Arial"/>
                <w:color w:val="auto"/>
                <w:sz w:val="20"/>
              </w:rPr>
              <w:t xml:space="preserve">1-3 </w:t>
            </w:r>
            <w:r>
              <w:rPr>
                <w:rFonts w:ascii="Arial" w:hAnsi="Arial" w:eastAsia="Times New Roman" w:cs="Arial"/>
                <w:color w:val="auto"/>
              </w:rPr>
              <w:t>дана годишње</w:t>
            </w:r>
          </w:p>
        </w:tc>
      </w:tr>
    </w:tbl>
    <w:p>
      <w:pPr>
        <w:spacing w:after="0" w:line="240" w:lineRule="auto"/>
        <w:jc w:val="both"/>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843"/>
        <w:gridCol w:w="815"/>
        <w:gridCol w:w="810"/>
        <w:gridCol w:w="818"/>
        <w:gridCol w:w="834"/>
        <w:gridCol w:w="802"/>
        <w:gridCol w:w="817"/>
        <w:gridCol w:w="78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53" w:type="dxa"/>
            <w:gridSpan w:val="10"/>
            <w:tcBorders>
              <w:top w:val="double" w:color="auto" w:sz="4" w:space="0"/>
              <w:left w:val="double" w:color="auto" w:sz="4" w:space="0"/>
              <w:bottom w:val="single" w:color="auto" w:sz="4" w:space="0"/>
              <w:right w:val="double" w:color="auto" w:sz="4" w:space="0"/>
            </w:tcBorders>
          </w:tcPr>
          <w:p>
            <w:pPr>
              <w:spacing w:after="0" w:line="240" w:lineRule="auto"/>
              <w:ind w:left="108"/>
              <w:rPr>
                <w:b/>
                <w:color w:val="auto"/>
              </w:rPr>
            </w:pPr>
            <w:r>
              <w:rPr>
                <w:b/>
                <w:color w:val="auto"/>
              </w:rPr>
              <w:t>ИЗБОРНИ НАСТАВНИ ПРЕДМЕТИ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color w:val="auto"/>
              </w:rPr>
            </w:pPr>
            <w:r>
              <w:rPr>
                <w:color w:val="auto"/>
              </w:rPr>
              <w:t>Ред.</w:t>
            </w:r>
          </w:p>
          <w:p>
            <w:pPr>
              <w:spacing w:after="0" w:line="240" w:lineRule="auto"/>
              <w:jc w:val="center"/>
              <w:rPr>
                <w:color w:val="auto"/>
              </w:rPr>
            </w:pPr>
            <w:r>
              <w:rPr>
                <w:color w:val="auto"/>
              </w:rPr>
              <w:t>Број</w:t>
            </w:r>
          </w:p>
        </w:tc>
        <w:tc>
          <w:tcPr>
            <w:tcW w:w="284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rPr>
            </w:pPr>
            <w:r>
              <w:rPr>
                <w:color w:val="auto"/>
              </w:rPr>
              <w:t>ИЗБОРНИ НАСТАВНИ ПРЕДМЕТИ</w:t>
            </w:r>
          </w:p>
        </w:tc>
        <w:tc>
          <w:tcPr>
            <w:tcW w:w="1625"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rPr>
            </w:pPr>
            <w:r>
              <w:rPr>
                <w:color w:val="auto"/>
              </w:rPr>
              <w:t>ДРУГИ РАЗРЕД</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rPr>
            </w:pPr>
            <w:r>
              <w:rPr>
                <w:color w:val="auto"/>
              </w:rPr>
              <w:t>ТРЕЋИ</w:t>
            </w:r>
          </w:p>
          <w:p>
            <w:pPr>
              <w:spacing w:after="0" w:line="240" w:lineRule="auto"/>
              <w:jc w:val="center"/>
              <w:rPr>
                <w:color w:val="auto"/>
              </w:rPr>
            </w:pPr>
            <w:r>
              <w:rPr>
                <w:color w:val="auto"/>
              </w:rPr>
              <w:t>РАЗРЕД</w:t>
            </w:r>
          </w:p>
        </w:tc>
        <w:tc>
          <w:tcPr>
            <w:tcW w:w="1748" w:type="dxa"/>
            <w:gridSpan w:val="2"/>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color w:val="auto"/>
              </w:rPr>
            </w:pPr>
            <w:r>
              <w:rPr>
                <w:color w:val="auto"/>
              </w:rPr>
              <w:t>ЧЕТВРТИ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2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Нед.</w:t>
            </w: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371" w:firstLine="371"/>
              <w:rPr>
                <w:color w:val="auto"/>
              </w:rPr>
            </w:pPr>
            <w:r>
              <w:rPr>
                <w:color w:val="auto"/>
              </w:rPr>
              <w:t>Год.</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Нед.</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Год.</w:t>
            </w:r>
          </w:p>
        </w:tc>
        <w:tc>
          <w:tcPr>
            <w:tcW w:w="7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Нед.</w:t>
            </w:r>
          </w:p>
        </w:tc>
        <w:tc>
          <w:tcPr>
            <w:tcW w:w="96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r>
              <w:rPr>
                <w:color w:val="auto"/>
              </w:rPr>
              <w:t>1.</w:t>
            </w:r>
          </w:p>
        </w:tc>
        <w:tc>
          <w:tcPr>
            <w:tcW w:w="284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Верска настава-Грађанско васпитање</w:t>
            </w:r>
          </w:p>
        </w:tc>
        <w:tc>
          <w:tcPr>
            <w:tcW w:w="81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36</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36</w:t>
            </w:r>
          </w:p>
        </w:tc>
        <w:tc>
          <w:tcPr>
            <w:tcW w:w="7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96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double" w:color="auto" w:sz="4" w:space="0"/>
              <w:bottom w:val="single" w:color="auto" w:sz="4" w:space="0"/>
              <w:right w:val="single" w:color="auto" w:sz="4" w:space="0"/>
            </w:tcBorders>
          </w:tcPr>
          <w:p>
            <w:pPr>
              <w:spacing w:after="0" w:line="240" w:lineRule="auto"/>
              <w:rPr>
                <w:color w:val="auto"/>
                <w:highlight w:val="lightGray"/>
              </w:rPr>
            </w:pPr>
          </w:p>
        </w:tc>
        <w:tc>
          <w:tcPr>
            <w:tcW w:w="2843" w:type="dxa"/>
            <w:tcBorders>
              <w:top w:val="single" w:color="auto" w:sz="4" w:space="0"/>
              <w:left w:val="single" w:color="auto" w:sz="4" w:space="0"/>
              <w:bottom w:val="single" w:color="auto" w:sz="4" w:space="0"/>
              <w:right w:val="single" w:color="auto" w:sz="4" w:space="0"/>
            </w:tcBorders>
          </w:tcPr>
          <w:p>
            <w:pPr>
              <w:spacing w:after="0" w:line="240" w:lineRule="auto"/>
              <w:rPr>
                <w:color w:val="auto"/>
                <w:highlight w:val="lightGray"/>
              </w:rPr>
            </w:pPr>
          </w:p>
        </w:tc>
        <w:tc>
          <w:tcPr>
            <w:tcW w:w="81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1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7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96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double" w:color="auto" w:sz="4" w:space="0"/>
              <w:bottom w:val="single" w:color="auto" w:sz="4" w:space="0"/>
              <w:right w:val="single" w:color="auto" w:sz="4" w:space="0"/>
            </w:tcBorders>
          </w:tcPr>
          <w:p>
            <w:pPr>
              <w:spacing w:after="0" w:line="240" w:lineRule="auto"/>
              <w:rPr>
                <w:color w:val="auto"/>
                <w:highlight w:val="lightGray"/>
              </w:rPr>
            </w:pPr>
          </w:p>
        </w:tc>
        <w:tc>
          <w:tcPr>
            <w:tcW w:w="2843" w:type="dxa"/>
            <w:tcBorders>
              <w:top w:val="single" w:color="auto" w:sz="4" w:space="0"/>
              <w:left w:val="single" w:color="auto" w:sz="4" w:space="0"/>
              <w:bottom w:val="single" w:color="auto" w:sz="4" w:space="0"/>
              <w:right w:val="single" w:color="auto" w:sz="4" w:space="0"/>
            </w:tcBorders>
          </w:tcPr>
          <w:p>
            <w:pPr>
              <w:spacing w:after="0" w:line="240" w:lineRule="auto"/>
              <w:rPr>
                <w:color w:val="auto"/>
                <w:highlight w:val="lightGray"/>
              </w:rPr>
            </w:pPr>
          </w:p>
        </w:tc>
        <w:tc>
          <w:tcPr>
            <w:tcW w:w="81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1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7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highlight w:val="lightGray"/>
              </w:rPr>
            </w:pPr>
          </w:p>
        </w:tc>
        <w:tc>
          <w:tcPr>
            <w:tcW w:w="96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double" w:color="auto" w:sz="4" w:space="0"/>
              <w:bottom w:val="single" w:color="auto" w:sz="4" w:space="0"/>
              <w:right w:val="single" w:color="auto" w:sz="4" w:space="0"/>
            </w:tcBorders>
          </w:tcPr>
          <w:p>
            <w:pPr>
              <w:spacing w:after="0" w:line="240" w:lineRule="auto"/>
              <w:rPr>
                <w:color w:val="auto"/>
              </w:rPr>
            </w:pPr>
            <w:r>
              <w:rPr>
                <w:color w:val="auto"/>
              </w:rPr>
              <w:t>4.</w:t>
            </w:r>
          </w:p>
        </w:tc>
        <w:tc>
          <w:tcPr>
            <w:tcW w:w="284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Дигитални мсвет</w:t>
            </w:r>
          </w:p>
        </w:tc>
        <w:tc>
          <w:tcPr>
            <w:tcW w:w="81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81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36</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36</w:t>
            </w:r>
          </w:p>
        </w:tc>
        <w:tc>
          <w:tcPr>
            <w:tcW w:w="7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968"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double" w:color="auto" w:sz="4" w:space="0"/>
              <w:bottom w:val="double" w:color="auto" w:sz="4" w:space="0"/>
              <w:right w:val="single" w:color="auto" w:sz="4" w:space="0"/>
            </w:tcBorders>
          </w:tcPr>
          <w:p>
            <w:pPr>
              <w:spacing w:after="0" w:line="240" w:lineRule="auto"/>
              <w:rPr>
                <w:color w:val="auto"/>
              </w:rPr>
            </w:pPr>
          </w:p>
        </w:tc>
        <w:tc>
          <w:tcPr>
            <w:tcW w:w="2843" w:type="dxa"/>
            <w:tcBorders>
              <w:top w:val="single" w:color="auto" w:sz="4" w:space="0"/>
              <w:left w:val="single" w:color="auto" w:sz="4" w:space="0"/>
              <w:bottom w:val="double" w:color="auto" w:sz="4" w:space="0"/>
              <w:right w:val="single" w:color="auto" w:sz="4" w:space="0"/>
            </w:tcBorders>
          </w:tcPr>
          <w:p>
            <w:pPr>
              <w:spacing w:after="0" w:line="240" w:lineRule="auto"/>
              <w:rPr>
                <w:color w:val="auto"/>
              </w:rPr>
            </w:pPr>
            <w:r>
              <w:rPr>
                <w:color w:val="auto"/>
              </w:rPr>
              <w:t>Укупно</w:t>
            </w:r>
          </w:p>
        </w:tc>
        <w:tc>
          <w:tcPr>
            <w:tcW w:w="815"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p>
        </w:tc>
        <w:tc>
          <w:tcPr>
            <w:tcW w:w="810"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p>
        </w:tc>
        <w:tc>
          <w:tcPr>
            <w:tcW w:w="818"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r>
              <w:rPr>
                <w:color w:val="auto"/>
              </w:rPr>
              <w:t>2</w:t>
            </w:r>
          </w:p>
        </w:tc>
        <w:tc>
          <w:tcPr>
            <w:tcW w:w="834"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r>
              <w:rPr>
                <w:color w:val="auto"/>
              </w:rPr>
              <w:t>72</w:t>
            </w:r>
          </w:p>
        </w:tc>
        <w:tc>
          <w:tcPr>
            <w:tcW w:w="802"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r>
              <w:rPr>
                <w:color w:val="auto"/>
              </w:rPr>
              <w:t>2</w:t>
            </w:r>
          </w:p>
        </w:tc>
        <w:tc>
          <w:tcPr>
            <w:tcW w:w="817"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r>
              <w:rPr>
                <w:color w:val="auto"/>
              </w:rPr>
              <w:t>72</w:t>
            </w:r>
          </w:p>
        </w:tc>
        <w:tc>
          <w:tcPr>
            <w:tcW w:w="780"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rPr>
            </w:pPr>
            <w:r>
              <w:rPr>
                <w:color w:val="auto"/>
              </w:rPr>
              <w:t>2</w:t>
            </w:r>
          </w:p>
        </w:tc>
        <w:tc>
          <w:tcPr>
            <w:tcW w:w="968"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rPr>
            </w:pPr>
            <w:r>
              <w:rPr>
                <w:color w:val="auto"/>
              </w:rPr>
              <w:t>72</w:t>
            </w:r>
          </w:p>
        </w:tc>
      </w:tr>
    </w:tbl>
    <w:p>
      <w:pPr>
        <w:spacing w:after="0" w:line="240" w:lineRule="auto"/>
        <w:jc w:val="both"/>
        <w:rPr>
          <w:color w:val="auto"/>
          <w:sz w:val="16"/>
          <w:szCs w:val="16"/>
        </w:rPr>
      </w:pPr>
    </w:p>
    <w:p>
      <w:pPr>
        <w:rPr>
          <w:b/>
          <w:color w:val="auto"/>
        </w:rPr>
      </w:pPr>
      <w:bookmarkStart w:id="70" w:name="_Toc24352"/>
      <w:bookmarkStart w:id="71" w:name="_Toc2788"/>
      <w:bookmarkStart w:id="72" w:name="_Toc113"/>
      <w:r>
        <w:rPr>
          <w:color w:val="auto"/>
        </w:rPr>
        <w:t>Облици образовно васпитног рада у првом циклусу</w:t>
      </w:r>
      <w:bookmarkEnd w:id="70"/>
      <w:bookmarkEnd w:id="71"/>
      <w:bookmarkEnd w:id="72"/>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809"/>
        <w:gridCol w:w="830"/>
        <w:gridCol w:w="1001"/>
        <w:gridCol w:w="831"/>
        <w:gridCol w:w="810"/>
        <w:gridCol w:w="834"/>
        <w:gridCol w:w="980"/>
        <w:gridCol w:w="74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4" w:type="dxa"/>
            <w:vMerge w:val="restart"/>
            <w:tcBorders>
              <w:top w:val="double" w:color="auto" w:sz="4" w:space="0"/>
              <w:left w:val="doub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Ред.</w:t>
            </w:r>
          </w:p>
          <w:p>
            <w:pPr>
              <w:spacing w:after="0" w:line="240" w:lineRule="auto"/>
              <w:jc w:val="center"/>
              <w:rPr>
                <w:color w:val="auto"/>
                <w:sz w:val="16"/>
                <w:szCs w:val="16"/>
              </w:rPr>
            </w:pPr>
            <w:r>
              <w:rPr>
                <w:color w:val="auto"/>
                <w:sz w:val="16"/>
                <w:szCs w:val="16"/>
              </w:rPr>
              <w:t>Број</w:t>
            </w:r>
          </w:p>
        </w:tc>
        <w:tc>
          <w:tcPr>
            <w:tcW w:w="2809" w:type="dxa"/>
            <w:vMerge w:val="restart"/>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ОБЛИК ОБРАЗОВНО-ВАСПИТНОГ РАДА</w:t>
            </w:r>
          </w:p>
        </w:tc>
        <w:tc>
          <w:tcPr>
            <w:tcW w:w="1831"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ПРВИ РАЗРЕД</w:t>
            </w:r>
          </w:p>
        </w:tc>
        <w:tc>
          <w:tcPr>
            <w:tcW w:w="1641"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ДРУГИ РАЗРД</w:t>
            </w:r>
          </w:p>
        </w:tc>
        <w:tc>
          <w:tcPr>
            <w:tcW w:w="1814"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ТРЕЋИ РАЗРЕД</w:t>
            </w:r>
          </w:p>
        </w:tc>
        <w:tc>
          <w:tcPr>
            <w:tcW w:w="1514" w:type="dxa"/>
            <w:gridSpan w:val="2"/>
            <w:tcBorders>
              <w:top w:val="double" w:color="auto" w:sz="4" w:space="0"/>
              <w:left w:val="single" w:color="auto" w:sz="4" w:space="0"/>
              <w:bottom w:val="single" w:color="auto" w:sz="4" w:space="0"/>
              <w:right w:val="double" w:color="auto" w:sz="4" w:space="0"/>
            </w:tcBorders>
            <w:vAlign w:val="center"/>
          </w:tcPr>
          <w:p>
            <w:pPr>
              <w:spacing w:after="0" w:line="240" w:lineRule="auto"/>
              <w:jc w:val="center"/>
              <w:rPr>
                <w:color w:val="auto"/>
                <w:sz w:val="16"/>
                <w:szCs w:val="16"/>
              </w:rPr>
            </w:pPr>
            <w:r>
              <w:rPr>
                <w:color w:val="auto"/>
                <w:sz w:val="16"/>
                <w:szCs w:val="16"/>
              </w:rPr>
              <w:t>ЧЕТВРТИ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44" w:type="dxa"/>
            <w:vMerge w:val="continue"/>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6"/>
                <w:szCs w:val="16"/>
              </w:rPr>
            </w:pPr>
          </w:p>
        </w:tc>
        <w:tc>
          <w:tcPr>
            <w:tcW w:w="280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100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9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74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77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4" w:type="dxa"/>
            <w:tcBorders>
              <w:top w:val="single" w:color="auto" w:sz="4" w:space="0"/>
              <w:left w:val="doub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Редовна настава</w:t>
            </w: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21</w:t>
            </w:r>
          </w:p>
        </w:tc>
        <w:tc>
          <w:tcPr>
            <w:tcW w:w="100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756</w:t>
            </w: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22</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792</w:t>
            </w: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22</w:t>
            </w:r>
          </w:p>
        </w:tc>
        <w:tc>
          <w:tcPr>
            <w:tcW w:w="9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792</w:t>
            </w:r>
          </w:p>
        </w:tc>
        <w:tc>
          <w:tcPr>
            <w:tcW w:w="74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22</w:t>
            </w:r>
          </w:p>
        </w:tc>
        <w:tc>
          <w:tcPr>
            <w:tcW w:w="77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4" w:type="dxa"/>
            <w:tcBorders>
              <w:top w:val="single" w:color="auto" w:sz="4" w:space="0"/>
              <w:left w:val="doub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2809"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Допунска настава</w:t>
            </w: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100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98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74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770"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4" w:type="dxa"/>
            <w:tcBorders>
              <w:top w:val="single" w:color="auto" w:sz="4" w:space="0"/>
              <w:left w:val="double" w:color="auto" w:sz="4" w:space="0"/>
              <w:bottom w:val="double" w:color="auto" w:sz="4" w:space="0"/>
              <w:right w:val="single" w:color="auto" w:sz="4" w:space="0"/>
            </w:tcBorders>
          </w:tcPr>
          <w:p>
            <w:pPr>
              <w:spacing w:after="0" w:line="240" w:lineRule="auto"/>
              <w:rPr>
                <w:color w:val="auto"/>
                <w:sz w:val="16"/>
                <w:szCs w:val="16"/>
              </w:rPr>
            </w:pPr>
            <w:r>
              <w:rPr>
                <w:color w:val="auto"/>
                <w:sz w:val="16"/>
                <w:szCs w:val="16"/>
              </w:rPr>
              <w:t>3.</w:t>
            </w:r>
          </w:p>
        </w:tc>
        <w:tc>
          <w:tcPr>
            <w:tcW w:w="2809" w:type="dxa"/>
            <w:tcBorders>
              <w:top w:val="single" w:color="auto" w:sz="4" w:space="0"/>
              <w:left w:val="single" w:color="auto" w:sz="4" w:space="0"/>
              <w:bottom w:val="double" w:color="auto" w:sz="4" w:space="0"/>
              <w:right w:val="single" w:color="auto" w:sz="4" w:space="0"/>
            </w:tcBorders>
          </w:tcPr>
          <w:p>
            <w:pPr>
              <w:spacing w:after="0" w:line="240" w:lineRule="auto"/>
              <w:rPr>
                <w:color w:val="auto"/>
                <w:sz w:val="16"/>
                <w:szCs w:val="16"/>
              </w:rPr>
            </w:pPr>
            <w:r>
              <w:rPr>
                <w:color w:val="auto"/>
                <w:sz w:val="16"/>
                <w:szCs w:val="16"/>
              </w:rPr>
              <w:t>Додатни рад</w:t>
            </w:r>
          </w:p>
        </w:tc>
        <w:tc>
          <w:tcPr>
            <w:tcW w:w="830"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1001"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831"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810"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834"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980"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744"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770" w:type="dxa"/>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6"/>
                <w:szCs w:val="16"/>
              </w:rPr>
            </w:pPr>
            <w:r>
              <w:rPr>
                <w:color w:val="auto"/>
                <w:sz w:val="16"/>
                <w:szCs w:val="16"/>
              </w:rPr>
              <w:t>36</w:t>
            </w:r>
          </w:p>
        </w:tc>
      </w:tr>
    </w:tbl>
    <w:p>
      <w:pPr>
        <w:spacing w:after="0" w:line="240" w:lineRule="auto"/>
        <w:rPr>
          <w:b/>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038"/>
        <w:gridCol w:w="782"/>
        <w:gridCol w:w="774"/>
        <w:gridCol w:w="712"/>
        <w:gridCol w:w="828"/>
        <w:gridCol w:w="827"/>
        <w:gridCol w:w="827"/>
        <w:gridCol w:w="82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6" w:type="dxa"/>
            <w:vMerge w:val="restart"/>
            <w:tcBorders>
              <w:top w:val="double" w:color="auto" w:sz="4" w:space="0"/>
              <w:left w:val="doub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Ред.</w:t>
            </w:r>
          </w:p>
          <w:p>
            <w:pPr>
              <w:spacing w:after="0" w:line="240" w:lineRule="auto"/>
              <w:jc w:val="center"/>
              <w:rPr>
                <w:color w:val="auto"/>
                <w:sz w:val="16"/>
                <w:szCs w:val="16"/>
              </w:rPr>
            </w:pPr>
            <w:r>
              <w:rPr>
                <w:color w:val="auto"/>
                <w:sz w:val="16"/>
                <w:szCs w:val="16"/>
              </w:rPr>
              <w:t>Број</w:t>
            </w:r>
          </w:p>
        </w:tc>
        <w:tc>
          <w:tcPr>
            <w:tcW w:w="3038" w:type="dxa"/>
            <w:vMerge w:val="restart"/>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ОСТАЛИ ОБЛИЦИ ОБРАЗОВНО-ВАСПИТНОГ РАДА</w:t>
            </w:r>
          </w:p>
        </w:tc>
        <w:tc>
          <w:tcPr>
            <w:tcW w:w="1556"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ПРВИ РАЗРЕД</w:t>
            </w:r>
          </w:p>
        </w:tc>
        <w:tc>
          <w:tcPr>
            <w:tcW w:w="1540"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ДРУГИ РАЗРД</w:t>
            </w:r>
          </w:p>
        </w:tc>
        <w:tc>
          <w:tcPr>
            <w:tcW w:w="1654"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ТРЕЋИ РАЗРЕД</w:t>
            </w:r>
          </w:p>
        </w:tc>
        <w:tc>
          <w:tcPr>
            <w:tcW w:w="1819" w:type="dxa"/>
            <w:gridSpan w:val="2"/>
            <w:tcBorders>
              <w:top w:val="double" w:color="auto" w:sz="4" w:space="0"/>
              <w:left w:val="single" w:color="auto" w:sz="4" w:space="0"/>
              <w:bottom w:val="single" w:color="auto" w:sz="4" w:space="0"/>
              <w:right w:val="double" w:color="auto" w:sz="4" w:space="0"/>
            </w:tcBorders>
            <w:vAlign w:val="center"/>
          </w:tcPr>
          <w:p>
            <w:pPr>
              <w:spacing w:after="0" w:line="240" w:lineRule="auto"/>
              <w:jc w:val="center"/>
              <w:rPr>
                <w:color w:val="auto"/>
                <w:sz w:val="16"/>
                <w:szCs w:val="16"/>
              </w:rPr>
            </w:pPr>
            <w:r>
              <w:rPr>
                <w:color w:val="auto"/>
                <w:sz w:val="16"/>
                <w:szCs w:val="16"/>
              </w:rPr>
              <w:t>ЧЕТВРТИ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46" w:type="dxa"/>
            <w:vMerge w:val="continue"/>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6"/>
                <w:szCs w:val="16"/>
              </w:rPr>
            </w:pPr>
          </w:p>
        </w:tc>
        <w:tc>
          <w:tcPr>
            <w:tcW w:w="303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78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77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71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82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82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82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82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99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6"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303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Час одељењског старешине</w:t>
            </w:r>
          </w:p>
        </w:tc>
        <w:tc>
          <w:tcPr>
            <w:tcW w:w="78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77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71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82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82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82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82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99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6"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303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Друштвене,техничке,хуманитарне,</w:t>
            </w:r>
          </w:p>
          <w:p>
            <w:pPr>
              <w:spacing w:after="0" w:line="240" w:lineRule="auto"/>
              <w:rPr>
                <w:color w:val="auto"/>
                <w:sz w:val="16"/>
                <w:szCs w:val="16"/>
              </w:rPr>
            </w:pPr>
            <w:r>
              <w:rPr>
                <w:color w:val="auto"/>
                <w:sz w:val="16"/>
                <w:szCs w:val="16"/>
              </w:rPr>
              <w:t>Спортске и културне активности</w:t>
            </w:r>
          </w:p>
        </w:tc>
        <w:tc>
          <w:tcPr>
            <w:tcW w:w="78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1-2</w:t>
            </w:r>
          </w:p>
        </w:tc>
        <w:tc>
          <w:tcPr>
            <w:tcW w:w="77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36-72</w:t>
            </w:r>
          </w:p>
        </w:tc>
        <w:tc>
          <w:tcPr>
            <w:tcW w:w="71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1-2</w:t>
            </w:r>
          </w:p>
        </w:tc>
        <w:tc>
          <w:tcPr>
            <w:tcW w:w="82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36-72</w:t>
            </w:r>
          </w:p>
        </w:tc>
        <w:tc>
          <w:tcPr>
            <w:tcW w:w="82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1-2</w:t>
            </w:r>
          </w:p>
        </w:tc>
        <w:tc>
          <w:tcPr>
            <w:tcW w:w="82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36-72</w:t>
            </w:r>
          </w:p>
        </w:tc>
        <w:tc>
          <w:tcPr>
            <w:tcW w:w="82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1-2</w:t>
            </w:r>
          </w:p>
        </w:tc>
        <w:tc>
          <w:tcPr>
            <w:tcW w:w="993"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6"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w:t>
            </w:r>
          </w:p>
        </w:tc>
        <w:tc>
          <w:tcPr>
            <w:tcW w:w="303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Екскурзија</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 дан годишње</w:t>
            </w: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1дан годишње</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 дан годишње</w:t>
            </w:r>
          </w:p>
        </w:tc>
        <w:tc>
          <w:tcPr>
            <w:tcW w:w="1819" w:type="dxa"/>
            <w:gridSpan w:val="2"/>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sz w:val="16"/>
                <w:szCs w:val="16"/>
              </w:rPr>
            </w:pPr>
            <w:r>
              <w:rPr>
                <w:color w:val="auto"/>
                <w:sz w:val="16"/>
                <w:szCs w:val="16"/>
              </w:rPr>
              <w:t>1 дан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6" w:type="dxa"/>
            <w:tcBorders>
              <w:top w:val="single" w:color="auto" w:sz="4" w:space="0"/>
              <w:left w:val="doub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4.</w:t>
            </w:r>
          </w:p>
        </w:tc>
        <w:tc>
          <w:tcPr>
            <w:tcW w:w="3038" w:type="dxa"/>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Настава у природи</w:t>
            </w:r>
          </w:p>
        </w:tc>
        <w:tc>
          <w:tcPr>
            <w:tcW w:w="1556" w:type="dxa"/>
            <w:gridSpan w:val="2"/>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7 дана годишње</w:t>
            </w:r>
          </w:p>
        </w:tc>
        <w:tc>
          <w:tcPr>
            <w:tcW w:w="1540" w:type="dxa"/>
            <w:gridSpan w:val="2"/>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7 дана годишње</w:t>
            </w:r>
          </w:p>
        </w:tc>
        <w:tc>
          <w:tcPr>
            <w:tcW w:w="1654" w:type="dxa"/>
            <w:gridSpan w:val="2"/>
            <w:tcBorders>
              <w:top w:val="single" w:color="auto" w:sz="4" w:space="0"/>
              <w:left w:val="single" w:color="auto" w:sz="4" w:space="0"/>
              <w:bottom w:val="double" w:color="auto" w:sz="4" w:space="0"/>
              <w:right w:val="single" w:color="auto" w:sz="4" w:space="0"/>
            </w:tcBorders>
            <w:vAlign w:val="center"/>
          </w:tcPr>
          <w:p>
            <w:pPr>
              <w:spacing w:after="0" w:line="240" w:lineRule="auto"/>
              <w:rPr>
                <w:color w:val="auto"/>
                <w:sz w:val="16"/>
                <w:szCs w:val="16"/>
              </w:rPr>
            </w:pPr>
            <w:r>
              <w:rPr>
                <w:color w:val="auto"/>
                <w:sz w:val="16"/>
                <w:szCs w:val="16"/>
              </w:rPr>
              <w:t>7 дана годишње</w:t>
            </w:r>
          </w:p>
        </w:tc>
        <w:tc>
          <w:tcPr>
            <w:tcW w:w="1819" w:type="dxa"/>
            <w:gridSpan w:val="2"/>
            <w:tcBorders>
              <w:top w:val="single" w:color="auto" w:sz="4" w:space="0"/>
              <w:left w:val="single" w:color="auto" w:sz="4" w:space="0"/>
              <w:bottom w:val="double" w:color="auto" w:sz="4" w:space="0"/>
              <w:right w:val="double" w:color="auto" w:sz="4" w:space="0"/>
            </w:tcBorders>
            <w:vAlign w:val="center"/>
          </w:tcPr>
          <w:p>
            <w:pPr>
              <w:spacing w:after="0" w:line="240" w:lineRule="auto"/>
              <w:rPr>
                <w:color w:val="auto"/>
                <w:sz w:val="16"/>
                <w:szCs w:val="16"/>
              </w:rPr>
            </w:pPr>
            <w:r>
              <w:rPr>
                <w:color w:val="auto"/>
                <w:sz w:val="16"/>
                <w:szCs w:val="16"/>
              </w:rPr>
              <w:t>7 дана годишње</w:t>
            </w:r>
          </w:p>
        </w:tc>
      </w:tr>
    </w:tbl>
    <w:p>
      <w:pPr>
        <w:spacing w:after="0" w:line="240" w:lineRule="auto"/>
        <w:jc w:val="both"/>
        <w:rPr>
          <w:color w:val="auto"/>
          <w:szCs w:val="24"/>
        </w:rPr>
      </w:pPr>
    </w:p>
    <w:p>
      <w:pPr>
        <w:pStyle w:val="78"/>
        <w:rPr>
          <w:color w:val="auto"/>
        </w:rPr>
      </w:pPr>
      <w:bookmarkStart w:id="73" w:name="_Toc19938"/>
      <w:bookmarkStart w:id="74" w:name="_Toc27745"/>
      <w:bookmarkStart w:id="75" w:name="_Toc32116"/>
      <w:r>
        <w:rPr>
          <w:color w:val="auto"/>
        </w:rPr>
        <w:t>Годишњи фонд часова по разредима и предметима</w:t>
      </w:r>
      <w:bookmarkEnd w:id="73"/>
      <w:bookmarkEnd w:id="74"/>
      <w:bookmarkEnd w:id="75"/>
      <w:bookmarkStart w:id="76" w:name="_Toc12021"/>
      <w:bookmarkStart w:id="77" w:name="_Toc5411"/>
      <w:bookmarkStart w:id="78" w:name="_Toc2030"/>
      <w:r>
        <w:rPr>
          <w:color w:val="auto"/>
        </w:rPr>
        <w:t xml:space="preserve">  П</w:t>
      </w:r>
      <w:bookmarkEnd w:id="76"/>
      <w:bookmarkEnd w:id="77"/>
      <w:bookmarkEnd w:id="78"/>
      <w:r>
        <w:rPr>
          <w:color w:val="auto"/>
        </w:rPr>
        <w:t>редметна настава</w:t>
      </w:r>
    </w:p>
    <w:p>
      <w:pPr>
        <w:pStyle w:val="78"/>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184"/>
        <w:gridCol w:w="661"/>
        <w:gridCol w:w="664"/>
        <w:gridCol w:w="664"/>
        <w:gridCol w:w="664"/>
        <w:gridCol w:w="664"/>
        <w:gridCol w:w="664"/>
        <w:gridCol w:w="66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tcBorders>
              <w:top w:val="double" w:color="auto" w:sz="4" w:space="0"/>
              <w:left w:val="double" w:color="auto" w:sz="4" w:space="0"/>
              <w:bottom w:val="single" w:color="auto" w:sz="4" w:space="0"/>
              <w:right w:val="single" w:color="auto" w:sz="4" w:space="0"/>
            </w:tcBorders>
            <w:vAlign w:val="center"/>
          </w:tcPr>
          <w:p>
            <w:pPr>
              <w:spacing w:after="0" w:line="240" w:lineRule="auto"/>
              <w:jc w:val="center"/>
              <w:rPr>
                <w:color w:val="auto"/>
              </w:rPr>
            </w:pPr>
            <w:r>
              <w:rPr>
                <w:color w:val="auto"/>
              </w:rPr>
              <w:t>Р.бр.</w:t>
            </w:r>
          </w:p>
        </w:tc>
        <w:tc>
          <w:tcPr>
            <w:tcW w:w="4184" w:type="dxa"/>
            <w:vMerge w:val="restart"/>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rPr>
            </w:pPr>
            <w:r>
              <w:rPr>
                <w:color w:val="auto"/>
              </w:rPr>
              <w:t>А.ОБАВЕЗНИ НАСТАВНИ ПРЕДМЕТИ</w:t>
            </w:r>
          </w:p>
        </w:tc>
        <w:tc>
          <w:tcPr>
            <w:tcW w:w="1325"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ПЕТИ РАЗРЕД</w:t>
            </w:r>
          </w:p>
        </w:tc>
        <w:tc>
          <w:tcPr>
            <w:tcW w:w="1328"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ШЕСТИ РАЗРЕД</w:t>
            </w:r>
          </w:p>
        </w:tc>
        <w:tc>
          <w:tcPr>
            <w:tcW w:w="1328" w:type="dxa"/>
            <w:gridSpan w:val="2"/>
            <w:tcBorders>
              <w:top w:val="doub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6"/>
                <w:szCs w:val="16"/>
              </w:rPr>
            </w:pPr>
            <w:r>
              <w:rPr>
                <w:color w:val="auto"/>
                <w:sz w:val="16"/>
                <w:szCs w:val="16"/>
              </w:rPr>
              <w:t>СЕДМИ РАЗРЕД</w:t>
            </w:r>
          </w:p>
        </w:tc>
        <w:tc>
          <w:tcPr>
            <w:tcW w:w="1328" w:type="dxa"/>
            <w:gridSpan w:val="2"/>
            <w:tcBorders>
              <w:top w:val="double" w:color="auto" w:sz="4" w:space="0"/>
              <w:left w:val="single" w:color="auto" w:sz="4" w:space="0"/>
              <w:bottom w:val="single" w:color="auto" w:sz="4" w:space="0"/>
              <w:right w:val="double" w:color="auto" w:sz="4" w:space="0"/>
            </w:tcBorders>
            <w:vAlign w:val="center"/>
          </w:tcPr>
          <w:p>
            <w:pPr>
              <w:spacing w:after="0" w:line="240" w:lineRule="auto"/>
              <w:jc w:val="center"/>
              <w:rPr>
                <w:color w:val="auto"/>
              </w:rPr>
            </w:pPr>
            <w:r>
              <w:rPr>
                <w:color w:val="auto"/>
                <w:sz w:val="16"/>
                <w:szCs w:val="16"/>
              </w:rPr>
              <w:t>ОСМИ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418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Нед.</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Год.</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6"/>
                <w:szCs w:val="16"/>
              </w:rPr>
            </w:pPr>
            <w:r>
              <w:rPr>
                <w:color w:val="auto"/>
                <w:sz w:val="16"/>
                <w:szCs w:val="16"/>
              </w:rPr>
              <w:t xml:space="preserve">Нед. </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6"/>
                <w:szCs w:val="16"/>
              </w:rPr>
            </w:pPr>
            <w:r>
              <w:rPr>
                <w:color w:val="auto"/>
                <w:sz w:val="16"/>
                <w:szCs w:val="16"/>
              </w:rPr>
              <w:t>Год.</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6"/>
                <w:szCs w:val="16"/>
              </w:rPr>
            </w:pPr>
            <w:r>
              <w:rPr>
                <w:color w:val="auto"/>
                <w:sz w:val="16"/>
                <w:szCs w:val="16"/>
              </w:rPr>
              <w:t xml:space="preserve">Нед. </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6"/>
                <w:szCs w:val="16"/>
              </w:rPr>
            </w:pPr>
            <w:r>
              <w:rPr>
                <w:color w:val="auto"/>
                <w:sz w:val="16"/>
                <w:szCs w:val="16"/>
              </w:rPr>
              <w:t>Год.</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6"/>
                <w:szCs w:val="16"/>
              </w:rPr>
            </w:pPr>
            <w:r>
              <w:rPr>
                <w:color w:val="auto"/>
                <w:sz w:val="16"/>
                <w:szCs w:val="16"/>
              </w:rPr>
              <w:t xml:space="preserve">Нед. </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6"/>
                <w:szCs w:val="16"/>
              </w:rPr>
            </w:pPr>
            <w:r>
              <w:rPr>
                <w:color w:val="auto"/>
                <w:sz w:val="16"/>
                <w:szCs w:val="16"/>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Српски језик</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5</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180</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144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144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4</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Енглески језик</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Ликовна култура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Музичка култура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Историја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6.</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Географија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7.</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Физика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8.</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Математика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144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144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144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4</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9.</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Биологија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10.</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Хемија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 xml:space="preserve">    2 </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11.</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Техничко и те-хнологијае</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12</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Информатика и рачунарство</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12.</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Физичкои здравствено васп.</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72+54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72+54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72+54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sz w:val="16"/>
                <w:szCs w:val="16"/>
              </w:rPr>
              <w:t>3</w:t>
            </w:r>
          </w:p>
        </w:tc>
        <w:tc>
          <w:tcPr>
            <w:tcW w:w="664" w:type="dxa"/>
            <w:tcBorders>
              <w:top w:val="single" w:color="auto" w:sz="4" w:space="0"/>
              <w:left w:val="single" w:color="auto" w:sz="4" w:space="0"/>
              <w:bottom w:val="single" w:color="auto" w:sz="4" w:space="0"/>
              <w:right w:val="double" w:color="auto" w:sz="4" w:space="0"/>
            </w:tcBorders>
            <w:vAlign w:val="center"/>
          </w:tcPr>
          <w:p>
            <w:pPr>
              <w:spacing w:after="0" w:line="240" w:lineRule="auto"/>
              <w:rPr>
                <w:color w:val="auto"/>
              </w:rPr>
            </w:pPr>
            <w:r>
              <w:rPr>
                <w:color w:val="auto"/>
                <w:sz w:val="16"/>
                <w:szCs w:val="16"/>
              </w:rPr>
              <w:t>72+54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УКУПНО   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25</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864+54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26</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900+54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26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936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26</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b/>
                <w:color w:val="auto"/>
              </w:rPr>
            </w:pPr>
            <w:r>
              <w:rPr>
                <w:b/>
                <w:color w:val="auto"/>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tcPr>
          <w:p>
            <w:pPr>
              <w:spacing w:after="0" w:line="240" w:lineRule="auto"/>
              <w:jc w:val="both"/>
              <w:rPr>
                <w:color w:val="auto"/>
              </w:rPr>
            </w:pPr>
            <w:r>
              <w:rPr>
                <w:color w:val="auto"/>
              </w:rPr>
              <w:t>Р.бр.</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Б.ОБАВЕЗНИ ИЗБОРНИ НАС. ПРЕД.</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Верска настава/Грађанско васпитање</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Француски језик</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УКУПНО  Б</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144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4</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b/>
                <w:color w:val="auto"/>
              </w:rPr>
            </w:pPr>
            <w:r>
              <w:rPr>
                <w:b/>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УКУПНО  А  +  Б</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28</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972+54</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28</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1008+54</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30</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1080</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30</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b/>
                <w:color w:val="auto"/>
                <w:sz w:val="16"/>
                <w:szCs w:val="16"/>
              </w:rPr>
            </w:pPr>
            <w:r>
              <w:rPr>
                <w:b/>
                <w:color w:val="auto"/>
                <w:sz w:val="16"/>
                <w:szCs w:val="16"/>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Р.бр</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В. ИЗБОРНЕ НАСТАВНЕАКТИВН..</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Музиком кроз живот</w:t>
            </w:r>
          </w:p>
        </w:tc>
        <w:tc>
          <w:tcPr>
            <w:tcW w:w="661"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Моја животна средина</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xml:space="preserve">Цртање , вајање и  сликање </w:t>
            </w:r>
          </w:p>
        </w:tc>
        <w:tc>
          <w:tcPr>
            <w:tcW w:w="661"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418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Уметност</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1</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sz w:val="16"/>
                <w:szCs w:val="16"/>
              </w:rPr>
            </w:pPr>
            <w:r>
              <w:rPr>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color w:val="auto"/>
              </w:rPr>
            </w:pPr>
            <w:r>
              <w:rPr>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tcBorders>
              <w:top w:val="single" w:color="auto" w:sz="4" w:space="0"/>
              <w:left w:val="double" w:color="auto" w:sz="4" w:space="0"/>
              <w:bottom w:val="single" w:color="auto" w:sz="4" w:space="0"/>
              <w:right w:val="single" w:color="auto" w:sz="4" w:space="0"/>
            </w:tcBorders>
          </w:tcPr>
          <w:p>
            <w:pPr>
              <w:spacing w:after="0" w:line="240" w:lineRule="auto"/>
              <w:jc w:val="both"/>
              <w:rPr>
                <w:b/>
                <w:color w:val="auto"/>
              </w:rPr>
            </w:pPr>
            <w:r>
              <w:rPr>
                <w:b/>
                <w:color w:val="auto"/>
              </w:rPr>
              <w:t>УКУПНО  В</w:t>
            </w:r>
          </w:p>
        </w:tc>
        <w:tc>
          <w:tcPr>
            <w:tcW w:w="6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36</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sz w:val="16"/>
                <w:szCs w:val="16"/>
              </w:rPr>
            </w:pPr>
            <w:r>
              <w:rPr>
                <w:b/>
                <w:color w:val="auto"/>
                <w:sz w:val="16"/>
                <w:szCs w:val="16"/>
              </w:rPr>
              <w:t>72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r>
              <w:rPr>
                <w:b/>
                <w:color w:val="auto"/>
                <w:sz w:val="16"/>
                <w:szCs w:val="16"/>
              </w:rPr>
              <w:t>2</w:t>
            </w: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sz w:val="16"/>
                <w:szCs w:val="16"/>
              </w:rPr>
            </w:pPr>
          </w:p>
        </w:tc>
        <w:tc>
          <w:tcPr>
            <w:tcW w:w="664"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2</w:t>
            </w:r>
          </w:p>
        </w:tc>
        <w:tc>
          <w:tcPr>
            <w:tcW w:w="664" w:type="dxa"/>
            <w:tcBorders>
              <w:top w:val="single" w:color="auto" w:sz="4" w:space="0"/>
              <w:left w:val="single" w:color="auto" w:sz="4" w:space="0"/>
              <w:bottom w:val="single" w:color="auto" w:sz="4" w:space="0"/>
              <w:right w:val="double" w:color="auto" w:sz="4" w:space="0"/>
            </w:tcBorders>
          </w:tcPr>
          <w:p>
            <w:pPr>
              <w:spacing w:after="0" w:line="240" w:lineRule="auto"/>
              <w:rPr>
                <w:b/>
                <w:color w:val="auto"/>
              </w:rPr>
            </w:pPr>
            <w:r>
              <w:rPr>
                <w:b/>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4" w:type="dxa"/>
            <w:gridSpan w:val="2"/>
            <w:tcBorders>
              <w:top w:val="single" w:color="auto" w:sz="4" w:space="0"/>
              <w:left w:val="double" w:color="auto" w:sz="4" w:space="0"/>
              <w:bottom w:val="double" w:color="auto" w:sz="4" w:space="0"/>
              <w:right w:val="single" w:color="auto" w:sz="4" w:space="0"/>
            </w:tcBorders>
          </w:tcPr>
          <w:p>
            <w:pPr>
              <w:spacing w:after="0" w:line="240" w:lineRule="auto"/>
              <w:jc w:val="both"/>
              <w:rPr>
                <w:b/>
                <w:color w:val="auto"/>
              </w:rPr>
            </w:pPr>
            <w:r>
              <w:rPr>
                <w:b/>
                <w:color w:val="auto"/>
              </w:rPr>
              <w:t>УКУПНО  А + Б + В</w:t>
            </w:r>
          </w:p>
        </w:tc>
        <w:tc>
          <w:tcPr>
            <w:tcW w:w="661" w:type="dxa"/>
            <w:tcBorders>
              <w:top w:val="single" w:color="auto" w:sz="4" w:space="0"/>
              <w:left w:val="single" w:color="auto" w:sz="4" w:space="0"/>
              <w:bottom w:val="double" w:color="auto" w:sz="4" w:space="0"/>
              <w:right w:val="single" w:color="auto" w:sz="4" w:space="0"/>
            </w:tcBorders>
            <w:vAlign w:val="center"/>
          </w:tcPr>
          <w:p>
            <w:pPr>
              <w:spacing w:after="0" w:line="240" w:lineRule="auto"/>
              <w:rPr>
                <w:b/>
                <w:color w:val="auto"/>
                <w:sz w:val="16"/>
                <w:szCs w:val="16"/>
              </w:rPr>
            </w:pPr>
            <w:r>
              <w:rPr>
                <w:b/>
                <w:color w:val="auto"/>
                <w:sz w:val="16"/>
                <w:szCs w:val="16"/>
              </w:rPr>
              <w:t>30</w:t>
            </w:r>
          </w:p>
        </w:tc>
        <w:tc>
          <w:tcPr>
            <w:tcW w:w="664" w:type="dxa"/>
            <w:tcBorders>
              <w:top w:val="single" w:color="auto" w:sz="4" w:space="0"/>
              <w:left w:val="single" w:color="auto" w:sz="4" w:space="0"/>
              <w:bottom w:val="double" w:color="auto" w:sz="4" w:space="0"/>
              <w:right w:val="single" w:color="auto" w:sz="4" w:space="0"/>
            </w:tcBorders>
            <w:vAlign w:val="center"/>
          </w:tcPr>
          <w:p>
            <w:pPr>
              <w:spacing w:after="0" w:line="240" w:lineRule="auto"/>
              <w:rPr>
                <w:b/>
                <w:color w:val="auto"/>
                <w:sz w:val="16"/>
                <w:szCs w:val="16"/>
              </w:rPr>
            </w:pPr>
            <w:r>
              <w:rPr>
                <w:b/>
                <w:color w:val="auto"/>
                <w:sz w:val="16"/>
                <w:szCs w:val="16"/>
              </w:rPr>
              <w:t>1008+54</w:t>
            </w:r>
          </w:p>
        </w:tc>
        <w:tc>
          <w:tcPr>
            <w:tcW w:w="664" w:type="dxa"/>
            <w:tcBorders>
              <w:top w:val="single" w:color="auto" w:sz="4" w:space="0"/>
              <w:left w:val="single" w:color="auto" w:sz="4" w:space="0"/>
              <w:bottom w:val="double" w:color="auto" w:sz="4" w:space="0"/>
              <w:right w:val="single" w:color="auto" w:sz="4" w:space="0"/>
            </w:tcBorders>
            <w:vAlign w:val="center"/>
          </w:tcPr>
          <w:p>
            <w:pPr>
              <w:spacing w:after="0" w:line="240" w:lineRule="auto"/>
              <w:rPr>
                <w:b/>
                <w:color w:val="auto"/>
                <w:sz w:val="16"/>
                <w:szCs w:val="16"/>
              </w:rPr>
            </w:pPr>
            <w:r>
              <w:rPr>
                <w:b/>
                <w:color w:val="auto"/>
                <w:sz w:val="16"/>
                <w:szCs w:val="16"/>
              </w:rPr>
              <w:t>30</w:t>
            </w:r>
          </w:p>
        </w:tc>
        <w:tc>
          <w:tcPr>
            <w:tcW w:w="664" w:type="dxa"/>
            <w:tcBorders>
              <w:top w:val="single" w:color="auto" w:sz="4" w:space="0"/>
              <w:left w:val="single" w:color="auto" w:sz="4" w:space="0"/>
              <w:bottom w:val="double" w:color="auto" w:sz="4" w:space="0"/>
              <w:right w:val="single" w:color="auto" w:sz="4" w:space="0"/>
            </w:tcBorders>
            <w:vAlign w:val="center"/>
          </w:tcPr>
          <w:p>
            <w:pPr>
              <w:spacing w:after="0" w:line="240" w:lineRule="auto"/>
              <w:rPr>
                <w:b/>
                <w:color w:val="auto"/>
                <w:sz w:val="16"/>
                <w:szCs w:val="16"/>
              </w:rPr>
            </w:pPr>
            <w:r>
              <w:rPr>
                <w:b/>
                <w:color w:val="auto"/>
                <w:sz w:val="16"/>
                <w:szCs w:val="16"/>
              </w:rPr>
              <w:t>1080</w:t>
            </w:r>
          </w:p>
        </w:tc>
        <w:tc>
          <w:tcPr>
            <w:tcW w:w="664" w:type="dxa"/>
            <w:tcBorders>
              <w:top w:val="single" w:color="auto" w:sz="4" w:space="0"/>
              <w:left w:val="single" w:color="auto" w:sz="4" w:space="0"/>
              <w:bottom w:val="double" w:color="auto" w:sz="4" w:space="0"/>
              <w:right w:val="single" w:color="auto" w:sz="4" w:space="0"/>
            </w:tcBorders>
          </w:tcPr>
          <w:p>
            <w:pPr>
              <w:spacing w:after="0" w:line="240" w:lineRule="auto"/>
              <w:rPr>
                <w:b/>
                <w:color w:val="auto"/>
                <w:sz w:val="16"/>
                <w:szCs w:val="16"/>
              </w:rPr>
            </w:pPr>
            <w:r>
              <w:rPr>
                <w:b/>
                <w:color w:val="auto"/>
                <w:sz w:val="16"/>
                <w:szCs w:val="16"/>
              </w:rPr>
              <w:t>32</w:t>
            </w:r>
          </w:p>
        </w:tc>
        <w:tc>
          <w:tcPr>
            <w:tcW w:w="664" w:type="dxa"/>
            <w:tcBorders>
              <w:top w:val="single" w:color="auto" w:sz="4" w:space="0"/>
              <w:left w:val="single" w:color="auto" w:sz="4" w:space="0"/>
              <w:bottom w:val="double" w:color="auto" w:sz="4" w:space="0"/>
              <w:right w:val="single" w:color="auto" w:sz="4" w:space="0"/>
            </w:tcBorders>
          </w:tcPr>
          <w:p>
            <w:pPr>
              <w:spacing w:after="0" w:line="240" w:lineRule="auto"/>
              <w:rPr>
                <w:b/>
                <w:color w:val="auto"/>
                <w:sz w:val="16"/>
                <w:szCs w:val="16"/>
              </w:rPr>
            </w:pPr>
            <w:r>
              <w:rPr>
                <w:b/>
                <w:color w:val="auto"/>
                <w:sz w:val="16"/>
                <w:szCs w:val="16"/>
              </w:rPr>
              <w:t>1116+54</w:t>
            </w:r>
          </w:p>
        </w:tc>
        <w:tc>
          <w:tcPr>
            <w:tcW w:w="664" w:type="dxa"/>
            <w:tcBorders>
              <w:top w:val="single" w:color="auto" w:sz="4" w:space="0"/>
              <w:left w:val="single" w:color="auto" w:sz="4" w:space="0"/>
              <w:bottom w:val="double" w:color="auto" w:sz="4" w:space="0"/>
              <w:right w:val="single" w:color="auto" w:sz="4" w:space="0"/>
            </w:tcBorders>
          </w:tcPr>
          <w:p>
            <w:pPr>
              <w:spacing w:after="0" w:line="240" w:lineRule="auto"/>
              <w:rPr>
                <w:b/>
                <w:color w:val="auto"/>
                <w:sz w:val="16"/>
                <w:szCs w:val="16"/>
              </w:rPr>
            </w:pPr>
            <w:r>
              <w:rPr>
                <w:b/>
                <w:color w:val="auto"/>
                <w:sz w:val="16"/>
                <w:szCs w:val="16"/>
              </w:rPr>
              <w:t>32</w:t>
            </w:r>
          </w:p>
        </w:tc>
        <w:tc>
          <w:tcPr>
            <w:tcW w:w="664" w:type="dxa"/>
            <w:tcBorders>
              <w:top w:val="single" w:color="auto" w:sz="4" w:space="0"/>
              <w:left w:val="single" w:color="auto" w:sz="4" w:space="0"/>
              <w:bottom w:val="double" w:color="auto" w:sz="4" w:space="0"/>
              <w:right w:val="double" w:color="auto" w:sz="4" w:space="0"/>
            </w:tcBorders>
          </w:tcPr>
          <w:p>
            <w:pPr>
              <w:spacing w:after="0" w:line="240" w:lineRule="auto"/>
              <w:rPr>
                <w:b/>
                <w:color w:val="auto"/>
                <w:sz w:val="16"/>
                <w:szCs w:val="16"/>
              </w:rPr>
            </w:pPr>
            <w:r>
              <w:rPr>
                <w:b/>
                <w:color w:val="auto"/>
                <w:sz w:val="16"/>
                <w:szCs w:val="16"/>
              </w:rPr>
              <w:t>1054</w:t>
            </w:r>
          </w:p>
        </w:tc>
      </w:tr>
    </w:tbl>
    <w:p>
      <w:pPr>
        <w:spacing w:after="0" w:line="240" w:lineRule="auto"/>
        <w:jc w:val="both"/>
        <w:rPr>
          <w:color w:val="auto"/>
          <w:szCs w:val="24"/>
        </w:rPr>
      </w:pPr>
    </w:p>
    <w:p>
      <w:pPr>
        <w:spacing w:after="0" w:line="240" w:lineRule="auto"/>
        <w:ind w:firstLine="720"/>
        <w:jc w:val="both"/>
        <w:rPr>
          <w:color w:val="auto"/>
          <w:szCs w:val="24"/>
        </w:rPr>
      </w:pPr>
      <w:r>
        <w:rPr>
          <w:color w:val="auto"/>
          <w:szCs w:val="24"/>
        </w:rPr>
        <w:t>Облици образовно-васпитног рада, са недељним и годишњим фондом часова,  у предметној настави:</w:t>
      </w: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626"/>
        <w:gridCol w:w="669"/>
        <w:gridCol w:w="781"/>
        <w:gridCol w:w="789"/>
        <w:gridCol w:w="759"/>
        <w:gridCol w:w="788"/>
        <w:gridCol w:w="714"/>
        <w:gridCol w:w="70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Merge w:val="restart"/>
            <w:tcBorders>
              <w:top w:val="double" w:color="auto" w:sz="4" w:space="0"/>
              <w:left w:val="double" w:color="auto" w:sz="4" w:space="0"/>
            </w:tcBorders>
            <w:vAlign w:val="center"/>
          </w:tcPr>
          <w:p>
            <w:pPr>
              <w:spacing w:after="0" w:line="240" w:lineRule="auto"/>
              <w:jc w:val="center"/>
              <w:rPr>
                <w:color w:val="auto"/>
                <w:sz w:val="22"/>
                <w:szCs w:val="22"/>
              </w:rPr>
            </w:pPr>
            <w:r>
              <w:rPr>
                <w:color w:val="auto"/>
                <w:sz w:val="22"/>
                <w:szCs w:val="22"/>
              </w:rPr>
              <w:t>Ред.</w:t>
            </w:r>
          </w:p>
          <w:p>
            <w:pPr>
              <w:spacing w:after="0" w:line="240" w:lineRule="auto"/>
              <w:jc w:val="center"/>
              <w:rPr>
                <w:color w:val="auto"/>
                <w:sz w:val="22"/>
                <w:szCs w:val="22"/>
              </w:rPr>
            </w:pPr>
            <w:r>
              <w:rPr>
                <w:color w:val="auto"/>
                <w:sz w:val="22"/>
                <w:szCs w:val="22"/>
              </w:rPr>
              <w:t>Бр.</w:t>
            </w:r>
          </w:p>
        </w:tc>
        <w:tc>
          <w:tcPr>
            <w:tcW w:w="3626" w:type="dxa"/>
            <w:vMerge w:val="restart"/>
            <w:tcBorders>
              <w:top w:val="double" w:color="auto" w:sz="4" w:space="0"/>
            </w:tcBorders>
            <w:vAlign w:val="center"/>
          </w:tcPr>
          <w:p>
            <w:pPr>
              <w:spacing w:after="0" w:line="240" w:lineRule="auto"/>
              <w:jc w:val="center"/>
              <w:rPr>
                <w:color w:val="auto"/>
                <w:sz w:val="22"/>
                <w:szCs w:val="22"/>
              </w:rPr>
            </w:pPr>
            <w:r>
              <w:rPr>
                <w:color w:val="auto"/>
                <w:sz w:val="22"/>
                <w:szCs w:val="22"/>
              </w:rPr>
              <w:t>ОБЛИК ОБРАЗОВНО-ВАСПИТНОГ  РАДА</w:t>
            </w:r>
          </w:p>
        </w:tc>
        <w:tc>
          <w:tcPr>
            <w:tcW w:w="1450" w:type="dxa"/>
            <w:gridSpan w:val="2"/>
            <w:tcBorders>
              <w:top w:val="double" w:color="auto" w:sz="4" w:space="0"/>
            </w:tcBorders>
            <w:vAlign w:val="center"/>
          </w:tcPr>
          <w:p>
            <w:pPr>
              <w:spacing w:after="0" w:line="240" w:lineRule="auto"/>
              <w:jc w:val="center"/>
              <w:rPr>
                <w:color w:val="auto"/>
                <w:sz w:val="22"/>
                <w:szCs w:val="22"/>
              </w:rPr>
            </w:pPr>
            <w:r>
              <w:rPr>
                <w:color w:val="auto"/>
                <w:sz w:val="22"/>
                <w:szCs w:val="22"/>
              </w:rPr>
              <w:t>V РАЗРЕД</w:t>
            </w:r>
          </w:p>
        </w:tc>
        <w:tc>
          <w:tcPr>
            <w:tcW w:w="1548" w:type="dxa"/>
            <w:gridSpan w:val="2"/>
            <w:tcBorders>
              <w:top w:val="double" w:color="auto" w:sz="4" w:space="0"/>
            </w:tcBorders>
            <w:vAlign w:val="center"/>
          </w:tcPr>
          <w:p>
            <w:pPr>
              <w:spacing w:after="0" w:line="240" w:lineRule="auto"/>
              <w:jc w:val="center"/>
              <w:rPr>
                <w:color w:val="auto"/>
                <w:sz w:val="22"/>
                <w:szCs w:val="22"/>
              </w:rPr>
            </w:pPr>
            <w:r>
              <w:rPr>
                <w:color w:val="auto"/>
                <w:sz w:val="22"/>
                <w:szCs w:val="22"/>
              </w:rPr>
              <w:t>VI РАЗРЕД</w:t>
            </w:r>
          </w:p>
        </w:tc>
        <w:tc>
          <w:tcPr>
            <w:tcW w:w="1502" w:type="dxa"/>
            <w:gridSpan w:val="2"/>
            <w:tcBorders>
              <w:top w:val="double" w:color="auto" w:sz="4" w:space="0"/>
            </w:tcBorders>
            <w:vAlign w:val="center"/>
          </w:tcPr>
          <w:p>
            <w:pPr>
              <w:spacing w:after="0" w:line="240" w:lineRule="auto"/>
              <w:jc w:val="center"/>
              <w:rPr>
                <w:color w:val="auto"/>
                <w:sz w:val="22"/>
                <w:szCs w:val="22"/>
              </w:rPr>
            </w:pPr>
            <w:r>
              <w:rPr>
                <w:color w:val="auto"/>
                <w:sz w:val="22"/>
                <w:szCs w:val="22"/>
              </w:rPr>
              <w:t>VII РАЗРЕД</w:t>
            </w:r>
          </w:p>
        </w:tc>
        <w:tc>
          <w:tcPr>
            <w:tcW w:w="1495" w:type="dxa"/>
            <w:gridSpan w:val="2"/>
            <w:tcBorders>
              <w:top w:val="double" w:color="auto" w:sz="4" w:space="0"/>
              <w:right w:val="double" w:color="auto" w:sz="4" w:space="0"/>
            </w:tcBorders>
            <w:vAlign w:val="center"/>
          </w:tcPr>
          <w:p>
            <w:pPr>
              <w:spacing w:after="0" w:line="240" w:lineRule="auto"/>
              <w:jc w:val="center"/>
              <w:rPr>
                <w:color w:val="auto"/>
                <w:sz w:val="22"/>
                <w:szCs w:val="22"/>
              </w:rPr>
            </w:pPr>
            <w:r>
              <w:rPr>
                <w:color w:val="auto"/>
                <w:sz w:val="22"/>
                <w:szCs w:val="22"/>
              </w:rPr>
              <w:t>VIII 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Merge w:val="continue"/>
            <w:tcBorders>
              <w:left w:val="double" w:color="auto" w:sz="4" w:space="0"/>
            </w:tcBorders>
          </w:tcPr>
          <w:p>
            <w:pPr>
              <w:spacing w:after="0" w:line="240" w:lineRule="auto"/>
              <w:jc w:val="both"/>
              <w:rPr>
                <w:color w:val="auto"/>
                <w:sz w:val="22"/>
                <w:szCs w:val="22"/>
              </w:rPr>
            </w:pPr>
          </w:p>
        </w:tc>
        <w:tc>
          <w:tcPr>
            <w:tcW w:w="3626" w:type="dxa"/>
            <w:vMerge w:val="continue"/>
          </w:tcPr>
          <w:p>
            <w:pPr>
              <w:spacing w:after="0" w:line="240" w:lineRule="auto"/>
              <w:jc w:val="both"/>
              <w:rPr>
                <w:color w:val="auto"/>
                <w:sz w:val="22"/>
                <w:szCs w:val="22"/>
              </w:rPr>
            </w:pPr>
          </w:p>
        </w:tc>
        <w:tc>
          <w:tcPr>
            <w:tcW w:w="669" w:type="dxa"/>
          </w:tcPr>
          <w:p>
            <w:pPr>
              <w:spacing w:after="0" w:line="240" w:lineRule="auto"/>
              <w:jc w:val="both"/>
              <w:rPr>
                <w:color w:val="auto"/>
                <w:sz w:val="22"/>
                <w:szCs w:val="22"/>
              </w:rPr>
            </w:pPr>
            <w:r>
              <w:rPr>
                <w:color w:val="auto"/>
                <w:sz w:val="22"/>
                <w:szCs w:val="22"/>
              </w:rPr>
              <w:t>Нед.</w:t>
            </w:r>
          </w:p>
        </w:tc>
        <w:tc>
          <w:tcPr>
            <w:tcW w:w="781" w:type="dxa"/>
          </w:tcPr>
          <w:p>
            <w:pPr>
              <w:spacing w:after="0" w:line="240" w:lineRule="auto"/>
              <w:jc w:val="both"/>
              <w:rPr>
                <w:color w:val="auto"/>
                <w:sz w:val="22"/>
                <w:szCs w:val="22"/>
              </w:rPr>
            </w:pPr>
            <w:r>
              <w:rPr>
                <w:color w:val="auto"/>
                <w:sz w:val="22"/>
                <w:szCs w:val="22"/>
              </w:rPr>
              <w:t>Год.</w:t>
            </w:r>
          </w:p>
        </w:tc>
        <w:tc>
          <w:tcPr>
            <w:tcW w:w="789" w:type="dxa"/>
          </w:tcPr>
          <w:p>
            <w:pPr>
              <w:spacing w:after="0" w:line="240" w:lineRule="auto"/>
              <w:jc w:val="both"/>
              <w:rPr>
                <w:color w:val="auto"/>
                <w:sz w:val="22"/>
                <w:szCs w:val="22"/>
              </w:rPr>
            </w:pPr>
            <w:r>
              <w:rPr>
                <w:color w:val="auto"/>
                <w:sz w:val="22"/>
                <w:szCs w:val="22"/>
              </w:rPr>
              <w:t>Нед.</w:t>
            </w:r>
          </w:p>
        </w:tc>
        <w:tc>
          <w:tcPr>
            <w:tcW w:w="759" w:type="dxa"/>
          </w:tcPr>
          <w:p>
            <w:pPr>
              <w:spacing w:after="0" w:line="240" w:lineRule="auto"/>
              <w:jc w:val="both"/>
              <w:rPr>
                <w:color w:val="auto"/>
                <w:sz w:val="22"/>
                <w:szCs w:val="22"/>
              </w:rPr>
            </w:pPr>
            <w:r>
              <w:rPr>
                <w:color w:val="auto"/>
                <w:sz w:val="22"/>
                <w:szCs w:val="22"/>
              </w:rPr>
              <w:t>Год.</w:t>
            </w:r>
          </w:p>
        </w:tc>
        <w:tc>
          <w:tcPr>
            <w:tcW w:w="788" w:type="dxa"/>
          </w:tcPr>
          <w:p>
            <w:pPr>
              <w:spacing w:after="0" w:line="240" w:lineRule="auto"/>
              <w:jc w:val="both"/>
              <w:rPr>
                <w:color w:val="auto"/>
                <w:sz w:val="22"/>
                <w:szCs w:val="22"/>
              </w:rPr>
            </w:pPr>
            <w:r>
              <w:rPr>
                <w:color w:val="auto"/>
                <w:sz w:val="22"/>
                <w:szCs w:val="22"/>
              </w:rPr>
              <w:t>Нед.</w:t>
            </w:r>
          </w:p>
        </w:tc>
        <w:tc>
          <w:tcPr>
            <w:tcW w:w="714" w:type="dxa"/>
          </w:tcPr>
          <w:p>
            <w:pPr>
              <w:spacing w:after="0" w:line="240" w:lineRule="auto"/>
              <w:jc w:val="both"/>
              <w:rPr>
                <w:color w:val="auto"/>
                <w:sz w:val="22"/>
                <w:szCs w:val="22"/>
              </w:rPr>
            </w:pPr>
            <w:r>
              <w:rPr>
                <w:color w:val="auto"/>
                <w:sz w:val="22"/>
                <w:szCs w:val="22"/>
              </w:rPr>
              <w:t>Год.</w:t>
            </w:r>
          </w:p>
        </w:tc>
        <w:tc>
          <w:tcPr>
            <w:tcW w:w="707" w:type="dxa"/>
          </w:tcPr>
          <w:p>
            <w:pPr>
              <w:spacing w:after="0" w:line="240" w:lineRule="auto"/>
              <w:jc w:val="both"/>
              <w:rPr>
                <w:color w:val="auto"/>
                <w:sz w:val="22"/>
                <w:szCs w:val="22"/>
              </w:rPr>
            </w:pPr>
            <w:r>
              <w:rPr>
                <w:color w:val="auto"/>
                <w:sz w:val="22"/>
                <w:szCs w:val="22"/>
              </w:rPr>
              <w:t>Нед.</w:t>
            </w:r>
          </w:p>
        </w:tc>
        <w:tc>
          <w:tcPr>
            <w:tcW w:w="788" w:type="dxa"/>
            <w:tcBorders>
              <w:right w:val="double" w:color="auto" w:sz="4" w:space="0"/>
            </w:tcBorders>
          </w:tcPr>
          <w:p>
            <w:pPr>
              <w:spacing w:after="0" w:line="240" w:lineRule="auto"/>
              <w:jc w:val="both"/>
              <w:rPr>
                <w:color w:val="auto"/>
                <w:sz w:val="22"/>
                <w:szCs w:val="22"/>
              </w:rPr>
            </w:pPr>
            <w:r>
              <w:rPr>
                <w:color w:val="auto"/>
                <w:sz w:val="22"/>
                <w:szCs w:val="22"/>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1.</w:t>
            </w:r>
          </w:p>
        </w:tc>
        <w:tc>
          <w:tcPr>
            <w:tcW w:w="3626" w:type="dxa"/>
            <w:vAlign w:val="center"/>
          </w:tcPr>
          <w:p>
            <w:pPr>
              <w:spacing w:after="0" w:line="240" w:lineRule="auto"/>
              <w:rPr>
                <w:color w:val="auto"/>
                <w:sz w:val="22"/>
                <w:szCs w:val="22"/>
              </w:rPr>
            </w:pPr>
            <w:r>
              <w:rPr>
                <w:color w:val="auto"/>
                <w:sz w:val="22"/>
                <w:szCs w:val="22"/>
              </w:rPr>
              <w:t>Редовна настава</w:t>
            </w:r>
          </w:p>
        </w:tc>
        <w:tc>
          <w:tcPr>
            <w:tcW w:w="669" w:type="dxa"/>
            <w:vAlign w:val="center"/>
          </w:tcPr>
          <w:p>
            <w:pPr>
              <w:spacing w:after="0" w:line="240" w:lineRule="auto"/>
              <w:jc w:val="center"/>
              <w:rPr>
                <w:color w:val="auto"/>
                <w:sz w:val="22"/>
                <w:szCs w:val="22"/>
              </w:rPr>
            </w:pPr>
            <w:r>
              <w:rPr>
                <w:color w:val="auto"/>
                <w:sz w:val="22"/>
                <w:szCs w:val="22"/>
              </w:rPr>
              <w:t>28</w:t>
            </w:r>
          </w:p>
        </w:tc>
        <w:tc>
          <w:tcPr>
            <w:tcW w:w="781" w:type="dxa"/>
            <w:vAlign w:val="center"/>
          </w:tcPr>
          <w:p>
            <w:pPr>
              <w:spacing w:after="0" w:line="240" w:lineRule="auto"/>
              <w:jc w:val="center"/>
              <w:rPr>
                <w:color w:val="auto"/>
                <w:sz w:val="22"/>
                <w:szCs w:val="22"/>
              </w:rPr>
            </w:pPr>
            <w:r>
              <w:rPr>
                <w:color w:val="auto"/>
                <w:sz w:val="22"/>
                <w:szCs w:val="22"/>
              </w:rPr>
              <w:t>1008</w:t>
            </w:r>
          </w:p>
        </w:tc>
        <w:tc>
          <w:tcPr>
            <w:tcW w:w="789" w:type="dxa"/>
            <w:vAlign w:val="center"/>
          </w:tcPr>
          <w:p>
            <w:pPr>
              <w:spacing w:after="0" w:line="240" w:lineRule="auto"/>
              <w:jc w:val="center"/>
              <w:rPr>
                <w:color w:val="auto"/>
                <w:sz w:val="22"/>
                <w:szCs w:val="22"/>
              </w:rPr>
            </w:pPr>
            <w:r>
              <w:rPr>
                <w:color w:val="auto"/>
                <w:sz w:val="22"/>
                <w:szCs w:val="22"/>
              </w:rPr>
              <w:t>29</w:t>
            </w:r>
          </w:p>
        </w:tc>
        <w:tc>
          <w:tcPr>
            <w:tcW w:w="759" w:type="dxa"/>
            <w:vAlign w:val="center"/>
          </w:tcPr>
          <w:p>
            <w:pPr>
              <w:spacing w:after="0" w:line="240" w:lineRule="auto"/>
              <w:jc w:val="center"/>
              <w:rPr>
                <w:color w:val="auto"/>
                <w:sz w:val="22"/>
                <w:szCs w:val="22"/>
              </w:rPr>
            </w:pPr>
            <w:r>
              <w:rPr>
                <w:color w:val="auto"/>
                <w:sz w:val="22"/>
                <w:szCs w:val="22"/>
              </w:rPr>
              <w:t>1044</w:t>
            </w:r>
          </w:p>
        </w:tc>
        <w:tc>
          <w:tcPr>
            <w:tcW w:w="788" w:type="dxa"/>
          </w:tcPr>
          <w:p>
            <w:pPr>
              <w:spacing w:after="0" w:line="240" w:lineRule="auto"/>
              <w:jc w:val="both"/>
              <w:rPr>
                <w:color w:val="auto"/>
                <w:sz w:val="22"/>
                <w:szCs w:val="22"/>
              </w:rPr>
            </w:pPr>
            <w:r>
              <w:rPr>
                <w:color w:val="auto"/>
                <w:sz w:val="22"/>
                <w:szCs w:val="22"/>
              </w:rPr>
              <w:t>31</w:t>
            </w:r>
          </w:p>
        </w:tc>
        <w:tc>
          <w:tcPr>
            <w:tcW w:w="714" w:type="dxa"/>
          </w:tcPr>
          <w:p>
            <w:pPr>
              <w:spacing w:after="0" w:line="240" w:lineRule="auto"/>
              <w:jc w:val="both"/>
              <w:rPr>
                <w:color w:val="auto"/>
                <w:sz w:val="22"/>
                <w:szCs w:val="22"/>
              </w:rPr>
            </w:pPr>
            <w:r>
              <w:rPr>
                <w:color w:val="auto"/>
                <w:sz w:val="22"/>
                <w:szCs w:val="22"/>
              </w:rPr>
              <w:t>1116</w:t>
            </w:r>
          </w:p>
        </w:tc>
        <w:tc>
          <w:tcPr>
            <w:tcW w:w="707" w:type="dxa"/>
          </w:tcPr>
          <w:p>
            <w:pPr>
              <w:spacing w:after="0" w:line="240" w:lineRule="auto"/>
              <w:jc w:val="both"/>
              <w:rPr>
                <w:color w:val="auto"/>
                <w:sz w:val="22"/>
                <w:szCs w:val="22"/>
              </w:rPr>
            </w:pPr>
            <w:r>
              <w:rPr>
                <w:color w:val="auto"/>
                <w:sz w:val="22"/>
                <w:szCs w:val="22"/>
              </w:rPr>
              <w:t>31</w:t>
            </w:r>
          </w:p>
        </w:tc>
        <w:tc>
          <w:tcPr>
            <w:tcW w:w="788" w:type="dxa"/>
            <w:tcBorders>
              <w:right w:val="double" w:color="auto" w:sz="4" w:space="0"/>
            </w:tcBorders>
          </w:tcPr>
          <w:p>
            <w:pPr>
              <w:spacing w:after="0" w:line="240" w:lineRule="auto"/>
              <w:jc w:val="both"/>
              <w:rPr>
                <w:color w:val="auto"/>
                <w:sz w:val="22"/>
                <w:szCs w:val="22"/>
              </w:rPr>
            </w:pPr>
            <w:r>
              <w:rPr>
                <w:color w:val="auto"/>
                <w:sz w:val="22"/>
                <w:szCs w:val="22"/>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2.</w:t>
            </w:r>
          </w:p>
        </w:tc>
        <w:tc>
          <w:tcPr>
            <w:tcW w:w="3626" w:type="dxa"/>
            <w:vAlign w:val="center"/>
          </w:tcPr>
          <w:p>
            <w:pPr>
              <w:spacing w:after="0" w:line="240" w:lineRule="auto"/>
              <w:rPr>
                <w:color w:val="auto"/>
                <w:sz w:val="22"/>
                <w:szCs w:val="22"/>
              </w:rPr>
            </w:pPr>
            <w:r>
              <w:rPr>
                <w:color w:val="auto"/>
                <w:sz w:val="22"/>
                <w:szCs w:val="22"/>
              </w:rPr>
              <w:t>Допунска настава</w:t>
            </w:r>
          </w:p>
        </w:tc>
        <w:tc>
          <w:tcPr>
            <w:tcW w:w="669" w:type="dxa"/>
            <w:vAlign w:val="center"/>
          </w:tcPr>
          <w:p>
            <w:pPr>
              <w:spacing w:after="0" w:line="240" w:lineRule="auto"/>
              <w:jc w:val="center"/>
              <w:rPr>
                <w:color w:val="auto"/>
                <w:sz w:val="22"/>
                <w:szCs w:val="22"/>
              </w:rPr>
            </w:pPr>
            <w:r>
              <w:rPr>
                <w:color w:val="auto"/>
                <w:sz w:val="22"/>
                <w:szCs w:val="22"/>
              </w:rPr>
              <w:t>1</w:t>
            </w:r>
          </w:p>
        </w:tc>
        <w:tc>
          <w:tcPr>
            <w:tcW w:w="781" w:type="dxa"/>
            <w:vAlign w:val="center"/>
          </w:tcPr>
          <w:p>
            <w:pPr>
              <w:spacing w:after="0" w:line="240" w:lineRule="auto"/>
              <w:jc w:val="center"/>
              <w:rPr>
                <w:color w:val="auto"/>
                <w:sz w:val="22"/>
                <w:szCs w:val="22"/>
              </w:rPr>
            </w:pPr>
            <w:r>
              <w:rPr>
                <w:color w:val="auto"/>
                <w:sz w:val="22"/>
                <w:szCs w:val="22"/>
              </w:rPr>
              <w:t>36</w:t>
            </w:r>
          </w:p>
        </w:tc>
        <w:tc>
          <w:tcPr>
            <w:tcW w:w="789" w:type="dxa"/>
            <w:vAlign w:val="center"/>
          </w:tcPr>
          <w:p>
            <w:pPr>
              <w:spacing w:after="0" w:line="240" w:lineRule="auto"/>
              <w:jc w:val="center"/>
              <w:rPr>
                <w:color w:val="auto"/>
                <w:sz w:val="22"/>
                <w:szCs w:val="22"/>
              </w:rPr>
            </w:pPr>
            <w:r>
              <w:rPr>
                <w:color w:val="auto"/>
                <w:sz w:val="22"/>
                <w:szCs w:val="22"/>
              </w:rPr>
              <w:t>1</w:t>
            </w:r>
          </w:p>
        </w:tc>
        <w:tc>
          <w:tcPr>
            <w:tcW w:w="759" w:type="dxa"/>
            <w:vAlign w:val="center"/>
          </w:tcPr>
          <w:p>
            <w:pPr>
              <w:spacing w:after="0" w:line="240" w:lineRule="auto"/>
              <w:jc w:val="center"/>
              <w:rPr>
                <w:color w:val="auto"/>
                <w:sz w:val="22"/>
                <w:szCs w:val="22"/>
              </w:rPr>
            </w:pPr>
            <w:r>
              <w:rPr>
                <w:color w:val="auto"/>
                <w:sz w:val="22"/>
                <w:szCs w:val="22"/>
              </w:rPr>
              <w:t>36</w:t>
            </w:r>
          </w:p>
        </w:tc>
        <w:tc>
          <w:tcPr>
            <w:tcW w:w="788" w:type="dxa"/>
          </w:tcPr>
          <w:p>
            <w:pPr>
              <w:spacing w:after="0" w:line="240" w:lineRule="auto"/>
              <w:jc w:val="both"/>
              <w:rPr>
                <w:color w:val="auto"/>
                <w:sz w:val="22"/>
                <w:szCs w:val="22"/>
              </w:rPr>
            </w:pPr>
            <w:r>
              <w:rPr>
                <w:color w:val="auto"/>
                <w:sz w:val="22"/>
                <w:szCs w:val="22"/>
              </w:rPr>
              <w:t>1</w:t>
            </w:r>
          </w:p>
        </w:tc>
        <w:tc>
          <w:tcPr>
            <w:tcW w:w="714" w:type="dxa"/>
          </w:tcPr>
          <w:p>
            <w:pPr>
              <w:spacing w:after="0" w:line="240" w:lineRule="auto"/>
              <w:jc w:val="both"/>
              <w:rPr>
                <w:color w:val="auto"/>
                <w:sz w:val="22"/>
                <w:szCs w:val="22"/>
              </w:rPr>
            </w:pPr>
            <w:r>
              <w:rPr>
                <w:color w:val="auto"/>
                <w:sz w:val="22"/>
                <w:szCs w:val="22"/>
              </w:rPr>
              <w:t>36</w:t>
            </w:r>
          </w:p>
        </w:tc>
        <w:tc>
          <w:tcPr>
            <w:tcW w:w="707" w:type="dxa"/>
          </w:tcPr>
          <w:p>
            <w:pPr>
              <w:spacing w:after="0" w:line="240" w:lineRule="auto"/>
              <w:jc w:val="both"/>
              <w:rPr>
                <w:color w:val="auto"/>
                <w:sz w:val="22"/>
                <w:szCs w:val="22"/>
              </w:rPr>
            </w:pPr>
            <w:r>
              <w:rPr>
                <w:color w:val="auto"/>
                <w:sz w:val="22"/>
                <w:szCs w:val="22"/>
              </w:rPr>
              <w:t>1</w:t>
            </w:r>
          </w:p>
        </w:tc>
        <w:tc>
          <w:tcPr>
            <w:tcW w:w="788" w:type="dxa"/>
            <w:tcBorders>
              <w:right w:val="double" w:color="auto" w:sz="4" w:space="0"/>
            </w:tcBorders>
          </w:tcPr>
          <w:p>
            <w:pPr>
              <w:spacing w:after="0" w:line="240" w:lineRule="auto"/>
              <w:jc w:val="both"/>
              <w:rPr>
                <w:color w:val="auto"/>
                <w:sz w:val="22"/>
                <w:szCs w:val="22"/>
              </w:rPr>
            </w:pPr>
            <w:r>
              <w:rPr>
                <w:color w:val="auto"/>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3.</w:t>
            </w:r>
          </w:p>
        </w:tc>
        <w:tc>
          <w:tcPr>
            <w:tcW w:w="3626" w:type="dxa"/>
            <w:vAlign w:val="center"/>
          </w:tcPr>
          <w:p>
            <w:pPr>
              <w:spacing w:after="0" w:line="240" w:lineRule="auto"/>
              <w:rPr>
                <w:color w:val="auto"/>
                <w:sz w:val="22"/>
                <w:szCs w:val="22"/>
              </w:rPr>
            </w:pPr>
            <w:r>
              <w:rPr>
                <w:color w:val="auto"/>
                <w:sz w:val="22"/>
                <w:szCs w:val="22"/>
              </w:rPr>
              <w:t>Додатни рад</w:t>
            </w:r>
          </w:p>
        </w:tc>
        <w:tc>
          <w:tcPr>
            <w:tcW w:w="669" w:type="dxa"/>
            <w:vAlign w:val="center"/>
          </w:tcPr>
          <w:p>
            <w:pPr>
              <w:spacing w:after="0" w:line="240" w:lineRule="auto"/>
              <w:jc w:val="center"/>
              <w:rPr>
                <w:color w:val="auto"/>
                <w:sz w:val="22"/>
                <w:szCs w:val="22"/>
              </w:rPr>
            </w:pPr>
            <w:r>
              <w:rPr>
                <w:color w:val="auto"/>
                <w:sz w:val="22"/>
                <w:szCs w:val="22"/>
              </w:rPr>
              <w:t>1</w:t>
            </w:r>
          </w:p>
        </w:tc>
        <w:tc>
          <w:tcPr>
            <w:tcW w:w="781" w:type="dxa"/>
            <w:vAlign w:val="center"/>
          </w:tcPr>
          <w:p>
            <w:pPr>
              <w:spacing w:after="0" w:line="240" w:lineRule="auto"/>
              <w:jc w:val="center"/>
              <w:rPr>
                <w:color w:val="auto"/>
                <w:sz w:val="22"/>
                <w:szCs w:val="22"/>
              </w:rPr>
            </w:pPr>
            <w:r>
              <w:rPr>
                <w:color w:val="auto"/>
                <w:sz w:val="22"/>
                <w:szCs w:val="22"/>
              </w:rPr>
              <w:t>36</w:t>
            </w:r>
          </w:p>
        </w:tc>
        <w:tc>
          <w:tcPr>
            <w:tcW w:w="789" w:type="dxa"/>
            <w:vAlign w:val="center"/>
          </w:tcPr>
          <w:p>
            <w:pPr>
              <w:spacing w:after="0" w:line="240" w:lineRule="auto"/>
              <w:jc w:val="center"/>
              <w:rPr>
                <w:color w:val="auto"/>
                <w:sz w:val="22"/>
                <w:szCs w:val="22"/>
              </w:rPr>
            </w:pPr>
            <w:r>
              <w:rPr>
                <w:color w:val="auto"/>
                <w:sz w:val="22"/>
                <w:szCs w:val="22"/>
              </w:rPr>
              <w:t>1</w:t>
            </w:r>
          </w:p>
        </w:tc>
        <w:tc>
          <w:tcPr>
            <w:tcW w:w="759" w:type="dxa"/>
            <w:vAlign w:val="center"/>
          </w:tcPr>
          <w:p>
            <w:pPr>
              <w:spacing w:after="0" w:line="240" w:lineRule="auto"/>
              <w:jc w:val="center"/>
              <w:rPr>
                <w:color w:val="auto"/>
                <w:sz w:val="22"/>
                <w:szCs w:val="22"/>
              </w:rPr>
            </w:pPr>
            <w:r>
              <w:rPr>
                <w:color w:val="auto"/>
                <w:sz w:val="22"/>
                <w:szCs w:val="22"/>
              </w:rPr>
              <w:t>36</w:t>
            </w:r>
          </w:p>
        </w:tc>
        <w:tc>
          <w:tcPr>
            <w:tcW w:w="788" w:type="dxa"/>
          </w:tcPr>
          <w:p>
            <w:pPr>
              <w:spacing w:after="0" w:line="240" w:lineRule="auto"/>
              <w:jc w:val="both"/>
              <w:rPr>
                <w:color w:val="auto"/>
                <w:sz w:val="22"/>
                <w:szCs w:val="22"/>
              </w:rPr>
            </w:pPr>
            <w:r>
              <w:rPr>
                <w:color w:val="auto"/>
                <w:sz w:val="22"/>
                <w:szCs w:val="22"/>
              </w:rPr>
              <w:t>1</w:t>
            </w:r>
          </w:p>
        </w:tc>
        <w:tc>
          <w:tcPr>
            <w:tcW w:w="714" w:type="dxa"/>
          </w:tcPr>
          <w:p>
            <w:pPr>
              <w:spacing w:after="0" w:line="240" w:lineRule="auto"/>
              <w:jc w:val="both"/>
              <w:rPr>
                <w:color w:val="auto"/>
                <w:sz w:val="22"/>
                <w:szCs w:val="22"/>
              </w:rPr>
            </w:pPr>
            <w:r>
              <w:rPr>
                <w:color w:val="auto"/>
                <w:sz w:val="22"/>
                <w:szCs w:val="22"/>
              </w:rPr>
              <w:t>36</w:t>
            </w:r>
          </w:p>
        </w:tc>
        <w:tc>
          <w:tcPr>
            <w:tcW w:w="707" w:type="dxa"/>
          </w:tcPr>
          <w:p>
            <w:pPr>
              <w:spacing w:after="0" w:line="240" w:lineRule="auto"/>
              <w:jc w:val="both"/>
              <w:rPr>
                <w:color w:val="auto"/>
                <w:sz w:val="22"/>
                <w:szCs w:val="22"/>
              </w:rPr>
            </w:pPr>
            <w:r>
              <w:rPr>
                <w:color w:val="auto"/>
                <w:sz w:val="22"/>
                <w:szCs w:val="22"/>
              </w:rPr>
              <w:t>1</w:t>
            </w:r>
          </w:p>
        </w:tc>
        <w:tc>
          <w:tcPr>
            <w:tcW w:w="788" w:type="dxa"/>
            <w:tcBorders>
              <w:right w:val="double" w:color="auto" w:sz="4" w:space="0"/>
            </w:tcBorders>
          </w:tcPr>
          <w:p>
            <w:pPr>
              <w:spacing w:after="0" w:line="240" w:lineRule="auto"/>
              <w:jc w:val="both"/>
              <w:rPr>
                <w:color w:val="auto"/>
                <w:sz w:val="22"/>
                <w:szCs w:val="22"/>
              </w:rPr>
            </w:pPr>
            <w:r>
              <w:rPr>
                <w:color w:val="auto"/>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p>
        </w:tc>
        <w:tc>
          <w:tcPr>
            <w:tcW w:w="3626" w:type="dxa"/>
            <w:vAlign w:val="center"/>
          </w:tcPr>
          <w:p>
            <w:pPr>
              <w:spacing w:after="0" w:line="240" w:lineRule="auto"/>
              <w:rPr>
                <w:color w:val="auto"/>
                <w:sz w:val="22"/>
                <w:szCs w:val="22"/>
              </w:rPr>
            </w:pPr>
            <w:r>
              <w:rPr>
                <w:color w:val="auto"/>
                <w:sz w:val="22"/>
                <w:szCs w:val="22"/>
              </w:rPr>
              <w:t>ОСТАЛИ ОБЛИЦИ ОБРАЗОВНО-ВАСПИТНОГ  РАДА</w:t>
            </w:r>
          </w:p>
        </w:tc>
        <w:tc>
          <w:tcPr>
            <w:tcW w:w="669" w:type="dxa"/>
          </w:tcPr>
          <w:p>
            <w:pPr>
              <w:spacing w:after="0" w:line="240" w:lineRule="auto"/>
              <w:jc w:val="both"/>
              <w:rPr>
                <w:color w:val="auto"/>
                <w:sz w:val="22"/>
                <w:szCs w:val="22"/>
              </w:rPr>
            </w:pPr>
          </w:p>
        </w:tc>
        <w:tc>
          <w:tcPr>
            <w:tcW w:w="781" w:type="dxa"/>
          </w:tcPr>
          <w:p>
            <w:pPr>
              <w:spacing w:after="0" w:line="240" w:lineRule="auto"/>
              <w:jc w:val="both"/>
              <w:rPr>
                <w:color w:val="auto"/>
                <w:sz w:val="22"/>
                <w:szCs w:val="22"/>
              </w:rPr>
            </w:pPr>
          </w:p>
        </w:tc>
        <w:tc>
          <w:tcPr>
            <w:tcW w:w="789" w:type="dxa"/>
          </w:tcPr>
          <w:p>
            <w:pPr>
              <w:spacing w:after="0" w:line="240" w:lineRule="auto"/>
              <w:jc w:val="both"/>
              <w:rPr>
                <w:color w:val="auto"/>
                <w:sz w:val="22"/>
                <w:szCs w:val="22"/>
              </w:rPr>
            </w:pPr>
          </w:p>
        </w:tc>
        <w:tc>
          <w:tcPr>
            <w:tcW w:w="759" w:type="dxa"/>
          </w:tcPr>
          <w:p>
            <w:pPr>
              <w:spacing w:after="0" w:line="240" w:lineRule="auto"/>
              <w:jc w:val="both"/>
              <w:rPr>
                <w:color w:val="auto"/>
                <w:sz w:val="22"/>
                <w:szCs w:val="22"/>
              </w:rPr>
            </w:pPr>
          </w:p>
        </w:tc>
        <w:tc>
          <w:tcPr>
            <w:tcW w:w="788" w:type="dxa"/>
          </w:tcPr>
          <w:p>
            <w:pPr>
              <w:spacing w:after="0" w:line="240" w:lineRule="auto"/>
              <w:jc w:val="both"/>
              <w:rPr>
                <w:color w:val="auto"/>
                <w:sz w:val="22"/>
                <w:szCs w:val="22"/>
              </w:rPr>
            </w:pPr>
          </w:p>
        </w:tc>
        <w:tc>
          <w:tcPr>
            <w:tcW w:w="714" w:type="dxa"/>
          </w:tcPr>
          <w:p>
            <w:pPr>
              <w:spacing w:after="0" w:line="240" w:lineRule="auto"/>
              <w:jc w:val="both"/>
              <w:rPr>
                <w:color w:val="auto"/>
                <w:sz w:val="22"/>
                <w:szCs w:val="22"/>
              </w:rPr>
            </w:pPr>
          </w:p>
        </w:tc>
        <w:tc>
          <w:tcPr>
            <w:tcW w:w="707" w:type="dxa"/>
          </w:tcPr>
          <w:p>
            <w:pPr>
              <w:spacing w:after="0" w:line="240" w:lineRule="auto"/>
              <w:jc w:val="both"/>
              <w:rPr>
                <w:color w:val="auto"/>
                <w:sz w:val="22"/>
                <w:szCs w:val="22"/>
              </w:rPr>
            </w:pPr>
          </w:p>
        </w:tc>
        <w:tc>
          <w:tcPr>
            <w:tcW w:w="788" w:type="dxa"/>
            <w:tcBorders>
              <w:right w:val="double" w:color="auto" w:sz="4" w:space="0"/>
            </w:tcBorders>
          </w:tcPr>
          <w:p>
            <w:pPr>
              <w:spacing w:after="0" w:line="240" w:lineRule="auto"/>
              <w:jc w:val="both"/>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1.</w:t>
            </w:r>
          </w:p>
        </w:tc>
        <w:tc>
          <w:tcPr>
            <w:tcW w:w="3626" w:type="dxa"/>
            <w:vAlign w:val="center"/>
          </w:tcPr>
          <w:p>
            <w:pPr>
              <w:spacing w:after="0" w:line="240" w:lineRule="auto"/>
              <w:rPr>
                <w:color w:val="auto"/>
                <w:sz w:val="22"/>
                <w:szCs w:val="22"/>
              </w:rPr>
            </w:pPr>
            <w:r>
              <w:rPr>
                <w:color w:val="auto"/>
                <w:sz w:val="22"/>
                <w:szCs w:val="22"/>
              </w:rPr>
              <w:t>Обавезне ваннаставне активности</w:t>
            </w:r>
          </w:p>
        </w:tc>
        <w:tc>
          <w:tcPr>
            <w:tcW w:w="669" w:type="dxa"/>
          </w:tcPr>
          <w:p>
            <w:pPr>
              <w:spacing w:after="0" w:line="240" w:lineRule="auto"/>
              <w:jc w:val="both"/>
              <w:rPr>
                <w:color w:val="auto"/>
                <w:sz w:val="22"/>
                <w:szCs w:val="22"/>
              </w:rPr>
            </w:pPr>
          </w:p>
        </w:tc>
        <w:tc>
          <w:tcPr>
            <w:tcW w:w="781" w:type="dxa"/>
          </w:tcPr>
          <w:p>
            <w:pPr>
              <w:spacing w:after="0" w:line="240" w:lineRule="auto"/>
              <w:jc w:val="both"/>
              <w:rPr>
                <w:color w:val="auto"/>
                <w:sz w:val="22"/>
                <w:szCs w:val="22"/>
              </w:rPr>
            </w:pPr>
          </w:p>
        </w:tc>
        <w:tc>
          <w:tcPr>
            <w:tcW w:w="789" w:type="dxa"/>
          </w:tcPr>
          <w:p>
            <w:pPr>
              <w:spacing w:after="0" w:line="240" w:lineRule="auto"/>
              <w:jc w:val="both"/>
              <w:rPr>
                <w:color w:val="auto"/>
                <w:sz w:val="22"/>
                <w:szCs w:val="22"/>
              </w:rPr>
            </w:pPr>
          </w:p>
        </w:tc>
        <w:tc>
          <w:tcPr>
            <w:tcW w:w="759" w:type="dxa"/>
          </w:tcPr>
          <w:p>
            <w:pPr>
              <w:spacing w:after="0" w:line="240" w:lineRule="auto"/>
              <w:jc w:val="both"/>
              <w:rPr>
                <w:color w:val="auto"/>
                <w:sz w:val="22"/>
                <w:szCs w:val="22"/>
              </w:rPr>
            </w:pPr>
          </w:p>
        </w:tc>
        <w:tc>
          <w:tcPr>
            <w:tcW w:w="788" w:type="dxa"/>
          </w:tcPr>
          <w:p>
            <w:pPr>
              <w:spacing w:after="0" w:line="240" w:lineRule="auto"/>
              <w:jc w:val="both"/>
              <w:rPr>
                <w:color w:val="auto"/>
                <w:sz w:val="22"/>
                <w:szCs w:val="22"/>
              </w:rPr>
            </w:pPr>
          </w:p>
        </w:tc>
        <w:tc>
          <w:tcPr>
            <w:tcW w:w="714" w:type="dxa"/>
          </w:tcPr>
          <w:p>
            <w:pPr>
              <w:spacing w:after="0" w:line="240" w:lineRule="auto"/>
              <w:jc w:val="both"/>
              <w:rPr>
                <w:color w:val="auto"/>
                <w:sz w:val="22"/>
                <w:szCs w:val="22"/>
              </w:rPr>
            </w:pPr>
          </w:p>
        </w:tc>
        <w:tc>
          <w:tcPr>
            <w:tcW w:w="707" w:type="dxa"/>
          </w:tcPr>
          <w:p>
            <w:pPr>
              <w:spacing w:after="0" w:line="240" w:lineRule="auto"/>
              <w:jc w:val="both"/>
              <w:rPr>
                <w:color w:val="auto"/>
                <w:sz w:val="22"/>
                <w:szCs w:val="22"/>
              </w:rPr>
            </w:pPr>
          </w:p>
        </w:tc>
        <w:tc>
          <w:tcPr>
            <w:tcW w:w="788" w:type="dxa"/>
            <w:tcBorders>
              <w:right w:val="double" w:color="auto" w:sz="4" w:space="0"/>
            </w:tcBorders>
          </w:tcPr>
          <w:p>
            <w:pPr>
              <w:spacing w:after="0" w:line="240" w:lineRule="auto"/>
              <w:jc w:val="both"/>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2.</w:t>
            </w:r>
          </w:p>
        </w:tc>
        <w:tc>
          <w:tcPr>
            <w:tcW w:w="3626" w:type="dxa"/>
            <w:vAlign w:val="center"/>
          </w:tcPr>
          <w:p>
            <w:pPr>
              <w:spacing w:after="0" w:line="240" w:lineRule="auto"/>
              <w:rPr>
                <w:color w:val="auto"/>
                <w:sz w:val="22"/>
                <w:szCs w:val="22"/>
              </w:rPr>
            </w:pPr>
            <w:r>
              <w:rPr>
                <w:color w:val="auto"/>
                <w:sz w:val="22"/>
                <w:szCs w:val="22"/>
              </w:rPr>
              <w:t>Час одељењског старешине</w:t>
            </w:r>
          </w:p>
        </w:tc>
        <w:tc>
          <w:tcPr>
            <w:tcW w:w="669" w:type="dxa"/>
            <w:vAlign w:val="center"/>
          </w:tcPr>
          <w:p>
            <w:pPr>
              <w:spacing w:after="0" w:line="240" w:lineRule="auto"/>
              <w:jc w:val="center"/>
              <w:rPr>
                <w:color w:val="auto"/>
                <w:sz w:val="22"/>
                <w:szCs w:val="22"/>
              </w:rPr>
            </w:pPr>
            <w:r>
              <w:rPr>
                <w:color w:val="auto"/>
                <w:sz w:val="22"/>
                <w:szCs w:val="22"/>
              </w:rPr>
              <w:t>1</w:t>
            </w:r>
          </w:p>
        </w:tc>
        <w:tc>
          <w:tcPr>
            <w:tcW w:w="781" w:type="dxa"/>
            <w:vAlign w:val="center"/>
          </w:tcPr>
          <w:p>
            <w:pPr>
              <w:spacing w:after="0" w:line="240" w:lineRule="auto"/>
              <w:jc w:val="center"/>
              <w:rPr>
                <w:color w:val="auto"/>
                <w:sz w:val="22"/>
                <w:szCs w:val="22"/>
              </w:rPr>
            </w:pPr>
            <w:r>
              <w:rPr>
                <w:color w:val="auto"/>
                <w:sz w:val="22"/>
                <w:szCs w:val="22"/>
              </w:rPr>
              <w:t>36</w:t>
            </w:r>
          </w:p>
        </w:tc>
        <w:tc>
          <w:tcPr>
            <w:tcW w:w="789" w:type="dxa"/>
            <w:vAlign w:val="center"/>
          </w:tcPr>
          <w:p>
            <w:pPr>
              <w:spacing w:after="0" w:line="240" w:lineRule="auto"/>
              <w:jc w:val="center"/>
              <w:rPr>
                <w:color w:val="auto"/>
                <w:sz w:val="22"/>
                <w:szCs w:val="22"/>
              </w:rPr>
            </w:pPr>
            <w:r>
              <w:rPr>
                <w:color w:val="auto"/>
                <w:sz w:val="22"/>
                <w:szCs w:val="22"/>
              </w:rPr>
              <w:t>1</w:t>
            </w:r>
          </w:p>
        </w:tc>
        <w:tc>
          <w:tcPr>
            <w:tcW w:w="759" w:type="dxa"/>
            <w:vAlign w:val="center"/>
          </w:tcPr>
          <w:p>
            <w:pPr>
              <w:spacing w:after="0" w:line="240" w:lineRule="auto"/>
              <w:jc w:val="center"/>
              <w:rPr>
                <w:color w:val="auto"/>
                <w:sz w:val="22"/>
                <w:szCs w:val="22"/>
              </w:rPr>
            </w:pPr>
            <w:r>
              <w:rPr>
                <w:color w:val="auto"/>
                <w:sz w:val="22"/>
                <w:szCs w:val="22"/>
              </w:rPr>
              <w:t>36</w:t>
            </w:r>
          </w:p>
        </w:tc>
        <w:tc>
          <w:tcPr>
            <w:tcW w:w="788" w:type="dxa"/>
            <w:vAlign w:val="center"/>
          </w:tcPr>
          <w:p>
            <w:pPr>
              <w:spacing w:after="0" w:line="240" w:lineRule="auto"/>
              <w:jc w:val="center"/>
              <w:rPr>
                <w:color w:val="auto"/>
                <w:sz w:val="22"/>
                <w:szCs w:val="22"/>
              </w:rPr>
            </w:pPr>
            <w:r>
              <w:rPr>
                <w:color w:val="auto"/>
                <w:sz w:val="22"/>
                <w:szCs w:val="22"/>
              </w:rPr>
              <w:t>1</w:t>
            </w:r>
          </w:p>
        </w:tc>
        <w:tc>
          <w:tcPr>
            <w:tcW w:w="714" w:type="dxa"/>
            <w:vAlign w:val="center"/>
          </w:tcPr>
          <w:p>
            <w:pPr>
              <w:spacing w:after="0" w:line="240" w:lineRule="auto"/>
              <w:jc w:val="center"/>
              <w:rPr>
                <w:color w:val="auto"/>
                <w:sz w:val="22"/>
                <w:szCs w:val="22"/>
              </w:rPr>
            </w:pPr>
            <w:r>
              <w:rPr>
                <w:color w:val="auto"/>
                <w:sz w:val="22"/>
                <w:szCs w:val="22"/>
              </w:rPr>
              <w:t>36</w:t>
            </w:r>
          </w:p>
        </w:tc>
        <w:tc>
          <w:tcPr>
            <w:tcW w:w="707" w:type="dxa"/>
          </w:tcPr>
          <w:p>
            <w:pPr>
              <w:spacing w:after="0" w:line="240" w:lineRule="auto"/>
              <w:jc w:val="center"/>
              <w:rPr>
                <w:color w:val="auto"/>
                <w:sz w:val="22"/>
                <w:szCs w:val="22"/>
              </w:rPr>
            </w:pPr>
            <w:r>
              <w:rPr>
                <w:color w:val="auto"/>
                <w:sz w:val="22"/>
                <w:szCs w:val="22"/>
              </w:rPr>
              <w:t>1</w:t>
            </w:r>
          </w:p>
        </w:tc>
        <w:tc>
          <w:tcPr>
            <w:tcW w:w="788" w:type="dxa"/>
            <w:tcBorders>
              <w:right w:val="double" w:color="auto" w:sz="4" w:space="0"/>
            </w:tcBorders>
          </w:tcPr>
          <w:p>
            <w:pPr>
              <w:spacing w:after="0" w:line="240" w:lineRule="auto"/>
              <w:jc w:val="center"/>
              <w:rPr>
                <w:color w:val="auto"/>
                <w:sz w:val="22"/>
                <w:szCs w:val="22"/>
              </w:rPr>
            </w:pPr>
            <w:r>
              <w:rPr>
                <w:color w:val="auto"/>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3.</w:t>
            </w:r>
          </w:p>
        </w:tc>
        <w:tc>
          <w:tcPr>
            <w:tcW w:w="3626" w:type="dxa"/>
            <w:vAlign w:val="center"/>
          </w:tcPr>
          <w:p>
            <w:pPr>
              <w:spacing w:after="0" w:line="240" w:lineRule="auto"/>
              <w:rPr>
                <w:color w:val="auto"/>
                <w:sz w:val="22"/>
                <w:szCs w:val="22"/>
              </w:rPr>
            </w:pPr>
            <w:r>
              <w:rPr>
                <w:color w:val="auto"/>
                <w:sz w:val="22"/>
                <w:szCs w:val="22"/>
              </w:rPr>
              <w:t>Слободне активности</w:t>
            </w:r>
          </w:p>
        </w:tc>
        <w:tc>
          <w:tcPr>
            <w:tcW w:w="669" w:type="dxa"/>
          </w:tcPr>
          <w:p>
            <w:pPr>
              <w:spacing w:after="0" w:line="240" w:lineRule="auto"/>
              <w:jc w:val="both"/>
              <w:rPr>
                <w:color w:val="auto"/>
                <w:sz w:val="22"/>
                <w:szCs w:val="22"/>
              </w:rPr>
            </w:pPr>
            <w:r>
              <w:rPr>
                <w:color w:val="auto"/>
                <w:sz w:val="22"/>
                <w:szCs w:val="22"/>
              </w:rPr>
              <w:t>1</w:t>
            </w:r>
          </w:p>
        </w:tc>
        <w:tc>
          <w:tcPr>
            <w:tcW w:w="781" w:type="dxa"/>
          </w:tcPr>
          <w:p>
            <w:pPr>
              <w:spacing w:after="0" w:line="240" w:lineRule="auto"/>
              <w:jc w:val="both"/>
              <w:rPr>
                <w:color w:val="auto"/>
                <w:sz w:val="22"/>
                <w:szCs w:val="22"/>
              </w:rPr>
            </w:pPr>
            <w:r>
              <w:rPr>
                <w:color w:val="auto"/>
                <w:sz w:val="22"/>
                <w:szCs w:val="22"/>
              </w:rPr>
              <w:t>36</w:t>
            </w:r>
          </w:p>
        </w:tc>
        <w:tc>
          <w:tcPr>
            <w:tcW w:w="789" w:type="dxa"/>
          </w:tcPr>
          <w:p>
            <w:pPr>
              <w:spacing w:after="0" w:line="240" w:lineRule="auto"/>
              <w:jc w:val="both"/>
              <w:rPr>
                <w:color w:val="auto"/>
                <w:sz w:val="22"/>
                <w:szCs w:val="22"/>
              </w:rPr>
            </w:pPr>
            <w:r>
              <w:rPr>
                <w:color w:val="auto"/>
                <w:sz w:val="22"/>
                <w:szCs w:val="22"/>
              </w:rPr>
              <w:t>1</w:t>
            </w:r>
          </w:p>
        </w:tc>
        <w:tc>
          <w:tcPr>
            <w:tcW w:w="759" w:type="dxa"/>
          </w:tcPr>
          <w:p>
            <w:pPr>
              <w:spacing w:after="0" w:line="240" w:lineRule="auto"/>
              <w:jc w:val="both"/>
              <w:rPr>
                <w:color w:val="auto"/>
                <w:sz w:val="22"/>
                <w:szCs w:val="22"/>
              </w:rPr>
            </w:pPr>
            <w:r>
              <w:rPr>
                <w:color w:val="auto"/>
                <w:sz w:val="22"/>
                <w:szCs w:val="22"/>
              </w:rPr>
              <w:t>36</w:t>
            </w:r>
          </w:p>
        </w:tc>
        <w:tc>
          <w:tcPr>
            <w:tcW w:w="788" w:type="dxa"/>
          </w:tcPr>
          <w:p>
            <w:pPr>
              <w:spacing w:after="0" w:line="240" w:lineRule="auto"/>
              <w:jc w:val="both"/>
              <w:rPr>
                <w:color w:val="auto"/>
                <w:sz w:val="22"/>
                <w:szCs w:val="22"/>
              </w:rPr>
            </w:pPr>
            <w:r>
              <w:rPr>
                <w:color w:val="auto"/>
                <w:sz w:val="22"/>
                <w:szCs w:val="22"/>
              </w:rPr>
              <w:t>1</w:t>
            </w:r>
          </w:p>
        </w:tc>
        <w:tc>
          <w:tcPr>
            <w:tcW w:w="714" w:type="dxa"/>
          </w:tcPr>
          <w:p>
            <w:pPr>
              <w:spacing w:after="0" w:line="240" w:lineRule="auto"/>
              <w:jc w:val="both"/>
              <w:rPr>
                <w:color w:val="auto"/>
                <w:sz w:val="22"/>
                <w:szCs w:val="22"/>
              </w:rPr>
            </w:pPr>
            <w:r>
              <w:rPr>
                <w:color w:val="auto"/>
                <w:sz w:val="22"/>
                <w:szCs w:val="22"/>
              </w:rPr>
              <w:t>36</w:t>
            </w:r>
          </w:p>
        </w:tc>
        <w:tc>
          <w:tcPr>
            <w:tcW w:w="707" w:type="dxa"/>
          </w:tcPr>
          <w:p>
            <w:pPr>
              <w:spacing w:after="0" w:line="240" w:lineRule="auto"/>
              <w:jc w:val="both"/>
              <w:rPr>
                <w:color w:val="auto"/>
                <w:sz w:val="22"/>
                <w:szCs w:val="22"/>
              </w:rPr>
            </w:pPr>
            <w:r>
              <w:rPr>
                <w:color w:val="auto"/>
                <w:sz w:val="22"/>
                <w:szCs w:val="22"/>
              </w:rPr>
              <w:t>1</w:t>
            </w:r>
          </w:p>
        </w:tc>
        <w:tc>
          <w:tcPr>
            <w:tcW w:w="788" w:type="dxa"/>
            <w:tcBorders>
              <w:right w:val="double" w:color="auto" w:sz="4" w:space="0"/>
            </w:tcBorders>
          </w:tcPr>
          <w:p>
            <w:pPr>
              <w:spacing w:after="0" w:line="240" w:lineRule="auto"/>
              <w:jc w:val="both"/>
              <w:rPr>
                <w:color w:val="auto"/>
                <w:sz w:val="22"/>
                <w:szCs w:val="22"/>
              </w:rPr>
            </w:pPr>
            <w:r>
              <w:rPr>
                <w:color w:val="auto"/>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tcBorders>
            <w:vAlign w:val="center"/>
          </w:tcPr>
          <w:p>
            <w:pPr>
              <w:spacing w:after="0" w:line="240" w:lineRule="auto"/>
              <w:jc w:val="center"/>
              <w:rPr>
                <w:color w:val="auto"/>
                <w:sz w:val="22"/>
                <w:szCs w:val="22"/>
              </w:rPr>
            </w:pPr>
            <w:r>
              <w:rPr>
                <w:color w:val="auto"/>
                <w:sz w:val="22"/>
                <w:szCs w:val="22"/>
              </w:rPr>
              <w:t>4.</w:t>
            </w:r>
          </w:p>
        </w:tc>
        <w:tc>
          <w:tcPr>
            <w:tcW w:w="3626" w:type="dxa"/>
            <w:vAlign w:val="center"/>
          </w:tcPr>
          <w:p>
            <w:pPr>
              <w:spacing w:after="0" w:line="240" w:lineRule="auto"/>
              <w:rPr>
                <w:color w:val="auto"/>
                <w:sz w:val="22"/>
                <w:szCs w:val="22"/>
              </w:rPr>
            </w:pPr>
            <w:r>
              <w:rPr>
                <w:color w:val="auto"/>
                <w:sz w:val="22"/>
                <w:szCs w:val="22"/>
              </w:rPr>
              <w:t>Друштвене, техничке, хуманитарне, спортске и културне активности</w:t>
            </w:r>
          </w:p>
        </w:tc>
        <w:tc>
          <w:tcPr>
            <w:tcW w:w="669" w:type="dxa"/>
            <w:vAlign w:val="center"/>
          </w:tcPr>
          <w:p>
            <w:pPr>
              <w:spacing w:after="0" w:line="240" w:lineRule="auto"/>
              <w:jc w:val="center"/>
              <w:rPr>
                <w:color w:val="auto"/>
                <w:sz w:val="22"/>
                <w:szCs w:val="22"/>
              </w:rPr>
            </w:pPr>
            <w:r>
              <w:rPr>
                <w:color w:val="auto"/>
                <w:sz w:val="22"/>
                <w:szCs w:val="22"/>
              </w:rPr>
              <w:t>1</w:t>
            </w:r>
          </w:p>
        </w:tc>
        <w:tc>
          <w:tcPr>
            <w:tcW w:w="781" w:type="dxa"/>
            <w:vAlign w:val="center"/>
          </w:tcPr>
          <w:p>
            <w:pPr>
              <w:spacing w:after="0" w:line="240" w:lineRule="auto"/>
              <w:jc w:val="center"/>
              <w:rPr>
                <w:color w:val="auto"/>
                <w:sz w:val="22"/>
                <w:szCs w:val="22"/>
              </w:rPr>
            </w:pPr>
            <w:r>
              <w:rPr>
                <w:color w:val="auto"/>
                <w:sz w:val="22"/>
                <w:szCs w:val="22"/>
              </w:rPr>
              <w:t>36</w:t>
            </w:r>
          </w:p>
        </w:tc>
        <w:tc>
          <w:tcPr>
            <w:tcW w:w="789" w:type="dxa"/>
            <w:vAlign w:val="center"/>
          </w:tcPr>
          <w:p>
            <w:pPr>
              <w:spacing w:after="0" w:line="240" w:lineRule="auto"/>
              <w:jc w:val="center"/>
              <w:rPr>
                <w:color w:val="auto"/>
                <w:sz w:val="22"/>
                <w:szCs w:val="22"/>
              </w:rPr>
            </w:pPr>
            <w:r>
              <w:rPr>
                <w:color w:val="auto"/>
                <w:sz w:val="22"/>
                <w:szCs w:val="22"/>
              </w:rPr>
              <w:t>1</w:t>
            </w:r>
          </w:p>
        </w:tc>
        <w:tc>
          <w:tcPr>
            <w:tcW w:w="759" w:type="dxa"/>
            <w:vAlign w:val="center"/>
          </w:tcPr>
          <w:p>
            <w:pPr>
              <w:spacing w:after="0" w:line="240" w:lineRule="auto"/>
              <w:jc w:val="center"/>
              <w:rPr>
                <w:color w:val="auto"/>
                <w:sz w:val="22"/>
                <w:szCs w:val="22"/>
              </w:rPr>
            </w:pPr>
            <w:r>
              <w:rPr>
                <w:color w:val="auto"/>
                <w:sz w:val="22"/>
                <w:szCs w:val="22"/>
              </w:rPr>
              <w:t>36</w:t>
            </w:r>
          </w:p>
        </w:tc>
        <w:tc>
          <w:tcPr>
            <w:tcW w:w="788" w:type="dxa"/>
            <w:vAlign w:val="center"/>
          </w:tcPr>
          <w:p>
            <w:pPr>
              <w:spacing w:after="0" w:line="240" w:lineRule="auto"/>
              <w:jc w:val="center"/>
              <w:rPr>
                <w:color w:val="auto"/>
                <w:sz w:val="22"/>
                <w:szCs w:val="22"/>
              </w:rPr>
            </w:pPr>
            <w:r>
              <w:rPr>
                <w:color w:val="auto"/>
                <w:sz w:val="22"/>
                <w:szCs w:val="22"/>
              </w:rPr>
              <w:t>1</w:t>
            </w:r>
          </w:p>
        </w:tc>
        <w:tc>
          <w:tcPr>
            <w:tcW w:w="714" w:type="dxa"/>
            <w:vAlign w:val="center"/>
          </w:tcPr>
          <w:p>
            <w:pPr>
              <w:spacing w:after="0" w:line="240" w:lineRule="auto"/>
              <w:jc w:val="center"/>
              <w:rPr>
                <w:color w:val="auto"/>
                <w:sz w:val="22"/>
                <w:szCs w:val="22"/>
              </w:rPr>
            </w:pPr>
            <w:r>
              <w:rPr>
                <w:color w:val="auto"/>
                <w:sz w:val="22"/>
                <w:szCs w:val="22"/>
              </w:rPr>
              <w:t>36</w:t>
            </w:r>
          </w:p>
        </w:tc>
        <w:tc>
          <w:tcPr>
            <w:tcW w:w="707" w:type="dxa"/>
          </w:tcPr>
          <w:p>
            <w:pPr>
              <w:spacing w:after="0" w:line="240" w:lineRule="auto"/>
              <w:jc w:val="center"/>
              <w:rPr>
                <w:color w:val="auto"/>
                <w:sz w:val="22"/>
                <w:szCs w:val="22"/>
              </w:rPr>
            </w:pPr>
            <w:r>
              <w:rPr>
                <w:color w:val="auto"/>
                <w:sz w:val="22"/>
                <w:szCs w:val="22"/>
              </w:rPr>
              <w:t>1</w:t>
            </w:r>
          </w:p>
        </w:tc>
        <w:tc>
          <w:tcPr>
            <w:tcW w:w="788" w:type="dxa"/>
            <w:tcBorders>
              <w:right w:val="double" w:color="auto" w:sz="4" w:space="0"/>
            </w:tcBorders>
          </w:tcPr>
          <w:p>
            <w:pPr>
              <w:spacing w:after="0" w:line="240" w:lineRule="auto"/>
              <w:jc w:val="center"/>
              <w:rPr>
                <w:color w:val="auto"/>
                <w:sz w:val="22"/>
                <w:szCs w:val="22"/>
              </w:rPr>
            </w:pPr>
            <w:r>
              <w:rPr>
                <w:color w:val="auto"/>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left w:val="double" w:color="auto" w:sz="4" w:space="0"/>
              <w:bottom w:val="double" w:color="auto" w:sz="4" w:space="0"/>
            </w:tcBorders>
            <w:vAlign w:val="center"/>
          </w:tcPr>
          <w:p>
            <w:pPr>
              <w:spacing w:after="0" w:line="240" w:lineRule="auto"/>
              <w:jc w:val="center"/>
              <w:rPr>
                <w:color w:val="auto"/>
                <w:sz w:val="22"/>
                <w:szCs w:val="22"/>
              </w:rPr>
            </w:pPr>
            <w:r>
              <w:rPr>
                <w:color w:val="auto"/>
                <w:sz w:val="22"/>
                <w:szCs w:val="22"/>
              </w:rPr>
              <w:t>5.</w:t>
            </w:r>
          </w:p>
        </w:tc>
        <w:tc>
          <w:tcPr>
            <w:tcW w:w="3626" w:type="dxa"/>
            <w:tcBorders>
              <w:bottom w:val="double" w:color="auto" w:sz="4" w:space="0"/>
            </w:tcBorders>
            <w:vAlign w:val="center"/>
          </w:tcPr>
          <w:p>
            <w:pPr>
              <w:spacing w:after="0" w:line="240" w:lineRule="auto"/>
              <w:rPr>
                <w:color w:val="auto"/>
                <w:sz w:val="22"/>
                <w:szCs w:val="22"/>
              </w:rPr>
            </w:pPr>
            <w:r>
              <w:rPr>
                <w:color w:val="auto"/>
                <w:sz w:val="22"/>
                <w:szCs w:val="22"/>
              </w:rPr>
              <w:t>Екскурзија</w:t>
            </w:r>
          </w:p>
        </w:tc>
        <w:tc>
          <w:tcPr>
            <w:tcW w:w="1450" w:type="dxa"/>
            <w:gridSpan w:val="2"/>
            <w:tcBorders>
              <w:bottom w:val="double" w:color="auto" w:sz="4" w:space="0"/>
            </w:tcBorders>
          </w:tcPr>
          <w:p>
            <w:pPr>
              <w:spacing w:after="0" w:line="240" w:lineRule="auto"/>
              <w:jc w:val="both"/>
              <w:rPr>
                <w:color w:val="auto"/>
                <w:sz w:val="22"/>
                <w:szCs w:val="22"/>
              </w:rPr>
            </w:pPr>
            <w:r>
              <w:rPr>
                <w:color w:val="auto"/>
                <w:sz w:val="22"/>
                <w:szCs w:val="22"/>
              </w:rPr>
              <w:t>До 2 дана годишње</w:t>
            </w:r>
          </w:p>
        </w:tc>
        <w:tc>
          <w:tcPr>
            <w:tcW w:w="1548" w:type="dxa"/>
            <w:gridSpan w:val="2"/>
            <w:tcBorders>
              <w:bottom w:val="double" w:color="auto" w:sz="4" w:space="0"/>
            </w:tcBorders>
          </w:tcPr>
          <w:p>
            <w:pPr>
              <w:spacing w:after="0" w:line="240" w:lineRule="auto"/>
              <w:jc w:val="both"/>
              <w:rPr>
                <w:color w:val="auto"/>
                <w:sz w:val="22"/>
                <w:szCs w:val="22"/>
              </w:rPr>
            </w:pPr>
            <w:r>
              <w:rPr>
                <w:color w:val="auto"/>
                <w:sz w:val="22"/>
                <w:szCs w:val="22"/>
              </w:rPr>
              <w:t>До 2 дана годишње</w:t>
            </w:r>
          </w:p>
        </w:tc>
        <w:tc>
          <w:tcPr>
            <w:tcW w:w="1502" w:type="dxa"/>
            <w:gridSpan w:val="2"/>
            <w:tcBorders>
              <w:bottom w:val="double" w:color="auto" w:sz="4" w:space="0"/>
            </w:tcBorders>
          </w:tcPr>
          <w:p>
            <w:pPr>
              <w:spacing w:after="0" w:line="240" w:lineRule="auto"/>
              <w:jc w:val="both"/>
              <w:rPr>
                <w:color w:val="auto"/>
                <w:sz w:val="22"/>
                <w:szCs w:val="22"/>
              </w:rPr>
            </w:pPr>
            <w:r>
              <w:rPr>
                <w:color w:val="auto"/>
                <w:sz w:val="22"/>
                <w:szCs w:val="22"/>
              </w:rPr>
              <w:t>До 2 дана годишње</w:t>
            </w:r>
          </w:p>
        </w:tc>
        <w:tc>
          <w:tcPr>
            <w:tcW w:w="1495" w:type="dxa"/>
            <w:gridSpan w:val="2"/>
            <w:tcBorders>
              <w:bottom w:val="double" w:color="auto" w:sz="4" w:space="0"/>
              <w:right w:val="double" w:color="auto" w:sz="4" w:space="0"/>
            </w:tcBorders>
          </w:tcPr>
          <w:p>
            <w:pPr>
              <w:spacing w:after="0" w:line="240" w:lineRule="auto"/>
              <w:jc w:val="both"/>
              <w:rPr>
                <w:color w:val="auto"/>
                <w:sz w:val="22"/>
                <w:szCs w:val="22"/>
              </w:rPr>
            </w:pPr>
            <w:r>
              <w:rPr>
                <w:color w:val="auto"/>
                <w:sz w:val="22"/>
                <w:szCs w:val="22"/>
              </w:rPr>
              <w:t>До 2 дана годишње</w:t>
            </w:r>
          </w:p>
        </w:tc>
      </w:tr>
    </w:tbl>
    <w:p>
      <w:pPr>
        <w:spacing w:after="0" w:line="240" w:lineRule="auto"/>
        <w:jc w:val="both"/>
        <w:rPr>
          <w:color w:val="auto"/>
          <w:szCs w:val="24"/>
        </w:rPr>
      </w:pPr>
    </w:p>
    <w:p>
      <w:pPr>
        <w:spacing w:after="0" w:line="240" w:lineRule="auto"/>
        <w:ind w:firstLine="720"/>
        <w:jc w:val="both"/>
        <w:rPr>
          <w:color w:val="auto"/>
          <w:szCs w:val="24"/>
        </w:rPr>
      </w:pPr>
      <w:r>
        <w:rPr>
          <w:color w:val="auto"/>
          <w:szCs w:val="24"/>
        </w:rPr>
        <w:t xml:space="preserve"> Од школске 2005/2006.године, уведена је Веронаука, односно Грађанско васпитање за ученике V разреда као обавезан изборни предмет. Одшколске 2017/18 године обавезан изборни предмет изучава се у I,II,III,IV, V,VI, VII  и VIII разреду. Изабран обавезан изборни предмет изучава се до краја  циклуса, а промена се може извршити на почетку сваке школске године, на захтев родитеља.</w:t>
      </w:r>
    </w:p>
    <w:p>
      <w:pPr>
        <w:spacing w:after="0" w:line="240" w:lineRule="auto"/>
        <w:ind w:firstLine="720"/>
        <w:jc w:val="both"/>
        <w:rPr>
          <w:color w:val="auto"/>
          <w:szCs w:val="24"/>
        </w:rPr>
      </w:pPr>
    </w:p>
    <w:p>
      <w:pPr>
        <w:pStyle w:val="81"/>
        <w:spacing w:before="0" w:after="0" w:line="240" w:lineRule="auto"/>
        <w:rPr>
          <w:rStyle w:val="38"/>
          <w:b/>
          <w:color w:val="auto"/>
        </w:rPr>
      </w:pPr>
      <w:bookmarkStart w:id="79" w:name="_Toc17368"/>
      <w:bookmarkStart w:id="80" w:name="_Toc6957"/>
      <w:bookmarkStart w:id="81" w:name="_Toc509"/>
      <w:r>
        <w:rPr>
          <w:color w:val="auto"/>
        </w:rPr>
        <w:t>1.13.  Обавезна изборна настава</w:t>
      </w:r>
    </w:p>
    <w:p>
      <w:pPr>
        <w:pStyle w:val="78"/>
        <w:spacing w:line="240" w:lineRule="auto"/>
        <w:rPr>
          <w:rStyle w:val="38"/>
          <w:rFonts w:eastAsia="SimSun"/>
          <w:b/>
          <w:color w:val="auto"/>
        </w:rPr>
      </w:pPr>
    </w:p>
    <w:p>
      <w:pPr>
        <w:pStyle w:val="78"/>
        <w:spacing w:line="240" w:lineRule="auto"/>
        <w:rPr>
          <w:color w:val="auto"/>
          <w:szCs w:val="24"/>
        </w:rPr>
      </w:pPr>
      <w:r>
        <w:rPr>
          <w:rStyle w:val="38"/>
          <w:rFonts w:eastAsia="SimSun"/>
          <w:b/>
          <w:color w:val="auto"/>
        </w:rPr>
        <w:t xml:space="preserve">а)  Бројно стање ученика  и број група од  I – IV разреда – табеларни приказ – подаци на основу анкете </w:t>
      </w:r>
      <w:r>
        <w:rPr>
          <w:rStyle w:val="38"/>
          <w:rFonts w:ascii="Times New Roman" w:hAnsi="Times New Roman" w:eastAsia="SimSun"/>
          <w:b/>
          <w:color w:val="auto"/>
        </w:rPr>
        <w:t>2024/25</w:t>
      </w:r>
      <w:r>
        <w:rPr>
          <w:rFonts w:ascii="Times New Roman" w:hAnsi="Times New Roman"/>
          <w:color w:val="auto"/>
          <w:szCs w:val="24"/>
        </w:rPr>
        <w:t>.</w:t>
      </w:r>
    </w:p>
    <w:p>
      <w:pPr>
        <w:pStyle w:val="78"/>
        <w:spacing w:line="240" w:lineRule="auto"/>
        <w:rPr>
          <w:color w:val="auto"/>
          <w:szCs w:val="24"/>
        </w:rPr>
      </w:pPr>
    </w:p>
    <w:tbl>
      <w:tblPr>
        <w:tblStyle w:val="9"/>
        <w:tblW w:w="10163"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690"/>
        <w:gridCol w:w="517"/>
        <w:gridCol w:w="461"/>
        <w:gridCol w:w="469"/>
        <w:gridCol w:w="572"/>
        <w:gridCol w:w="454"/>
        <w:gridCol w:w="422"/>
        <w:gridCol w:w="453"/>
        <w:gridCol w:w="499"/>
        <w:gridCol w:w="407"/>
        <w:gridCol w:w="406"/>
        <w:gridCol w:w="409"/>
        <w:gridCol w:w="497"/>
        <w:gridCol w:w="407"/>
        <w:gridCol w:w="406"/>
        <w:gridCol w:w="409"/>
        <w:gridCol w:w="64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49" w:type="dxa"/>
            <w:tcBorders>
              <w:top w:val="single" w:color="auto" w:sz="4" w:space="0"/>
              <w:left w:val="single" w:color="auto" w:sz="4" w:space="0"/>
              <w:bottom w:val="single" w:color="auto" w:sz="4" w:space="0"/>
              <w:right w:val="single" w:color="auto" w:sz="4" w:space="0"/>
            </w:tcBorders>
          </w:tcPr>
          <w:p>
            <w:pPr>
              <w:jc w:val="center"/>
              <w:rPr>
                <w:color w:val="auto"/>
                <w:sz w:val="20"/>
                <w:lang w:val="sr-Latn-CS"/>
              </w:rPr>
            </w:pPr>
          </w:p>
        </w:tc>
        <w:tc>
          <w:tcPr>
            <w:tcW w:w="2137" w:type="dxa"/>
            <w:gridSpan w:val="4"/>
            <w:tcBorders>
              <w:top w:val="single" w:color="auto" w:sz="4" w:space="0"/>
              <w:left w:val="single" w:color="auto" w:sz="4" w:space="0"/>
              <w:bottom w:val="single" w:color="auto" w:sz="4" w:space="0"/>
              <w:right w:val="single" w:color="auto" w:sz="4" w:space="0"/>
            </w:tcBorders>
          </w:tcPr>
          <w:p>
            <w:pPr>
              <w:jc w:val="center"/>
              <w:rPr>
                <w:color w:val="auto"/>
                <w:sz w:val="20"/>
                <w:lang w:val="sr-Latn-CS"/>
              </w:rPr>
            </w:pPr>
            <w:r>
              <w:rPr>
                <w:color w:val="auto"/>
                <w:sz w:val="20"/>
                <w:lang w:val="sr-Latn-CS"/>
              </w:rPr>
              <w:t>I разред</w:t>
            </w:r>
          </w:p>
        </w:tc>
        <w:tc>
          <w:tcPr>
            <w:tcW w:w="1901" w:type="dxa"/>
            <w:gridSpan w:val="4"/>
            <w:tcBorders>
              <w:top w:val="single" w:color="auto" w:sz="4" w:space="0"/>
              <w:left w:val="single" w:color="auto" w:sz="4" w:space="0"/>
              <w:bottom w:val="single" w:color="auto" w:sz="4" w:space="0"/>
              <w:right w:val="single" w:color="auto" w:sz="4" w:space="0"/>
            </w:tcBorders>
          </w:tcPr>
          <w:p>
            <w:pPr>
              <w:jc w:val="center"/>
              <w:rPr>
                <w:color w:val="auto"/>
                <w:sz w:val="20"/>
                <w:lang w:val="sr-Latn-CS"/>
              </w:rPr>
            </w:pPr>
            <w:r>
              <w:rPr>
                <w:color w:val="auto"/>
                <w:sz w:val="20"/>
                <w:lang w:val="sr-Latn-CS"/>
              </w:rPr>
              <w:t>II разред</w:t>
            </w:r>
          </w:p>
        </w:tc>
        <w:tc>
          <w:tcPr>
            <w:tcW w:w="1721" w:type="dxa"/>
            <w:gridSpan w:val="4"/>
            <w:tcBorders>
              <w:top w:val="single" w:color="auto" w:sz="4" w:space="0"/>
              <w:left w:val="single" w:color="auto" w:sz="4" w:space="0"/>
              <w:bottom w:val="single" w:color="auto" w:sz="4" w:space="0"/>
              <w:right w:val="single" w:color="auto" w:sz="4" w:space="0"/>
            </w:tcBorders>
          </w:tcPr>
          <w:p>
            <w:pPr>
              <w:jc w:val="center"/>
              <w:rPr>
                <w:color w:val="auto"/>
                <w:sz w:val="20"/>
                <w:lang w:val="sr-Latn-CS"/>
              </w:rPr>
            </w:pPr>
            <w:r>
              <w:rPr>
                <w:color w:val="auto"/>
                <w:sz w:val="20"/>
                <w:lang w:val="sr-Latn-CS"/>
              </w:rPr>
              <w:t>III разред</w:t>
            </w:r>
          </w:p>
        </w:tc>
        <w:tc>
          <w:tcPr>
            <w:tcW w:w="1719" w:type="dxa"/>
            <w:gridSpan w:val="4"/>
            <w:tcBorders>
              <w:top w:val="single" w:color="auto" w:sz="4" w:space="0"/>
              <w:left w:val="single" w:color="auto" w:sz="4" w:space="0"/>
              <w:bottom w:val="single" w:color="auto" w:sz="4" w:space="0"/>
              <w:right w:val="single" w:color="auto" w:sz="4" w:space="0"/>
            </w:tcBorders>
          </w:tcPr>
          <w:p>
            <w:pPr>
              <w:jc w:val="center"/>
              <w:rPr>
                <w:color w:val="auto"/>
                <w:sz w:val="20"/>
                <w:lang w:val="sr-Latn-CS"/>
              </w:rPr>
            </w:pPr>
            <w:r>
              <w:rPr>
                <w:color w:val="auto"/>
                <w:sz w:val="20"/>
                <w:lang w:val="sr-Latn-CS"/>
              </w:rPr>
              <w:t>IV разред</w:t>
            </w:r>
          </w:p>
        </w:tc>
        <w:tc>
          <w:tcPr>
            <w:tcW w:w="1336" w:type="dxa"/>
            <w:gridSpan w:val="2"/>
            <w:tcBorders>
              <w:top w:val="single" w:color="auto" w:sz="4" w:space="0"/>
              <w:left w:val="single" w:color="auto" w:sz="4" w:space="0"/>
              <w:bottom w:val="single" w:color="auto" w:sz="4" w:space="0"/>
              <w:right w:val="single" w:color="auto" w:sz="4" w:space="0"/>
            </w:tcBorders>
          </w:tcPr>
          <w:p>
            <w:pPr>
              <w:jc w:val="center"/>
              <w:rPr>
                <w:color w:val="auto"/>
                <w:sz w:val="20"/>
                <w:lang w:val="sr-Cyrl-CS"/>
              </w:rPr>
            </w:pPr>
            <w:r>
              <w:rPr>
                <w:color w:val="auto"/>
                <w:sz w:val="20"/>
                <w:lang w:val="sr-Latn-CS"/>
              </w:rPr>
              <w:t>I-Iv</w:t>
            </w:r>
            <w:r>
              <w:rPr>
                <w:color w:val="auto"/>
                <w:sz w:val="20"/>
                <w:lang w:val="sr-Cyrl-CS"/>
              </w:rPr>
              <w:t>разред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p>
        </w:tc>
        <w:tc>
          <w:tcPr>
            <w:tcW w:w="1207"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Верон.</w:t>
            </w:r>
          </w:p>
        </w:tc>
        <w:tc>
          <w:tcPr>
            <w:tcW w:w="929" w:type="dxa"/>
            <w:gridSpan w:val="2"/>
            <w:tcBorders>
              <w:top w:val="single" w:color="auto" w:sz="4" w:space="0"/>
              <w:left w:val="single" w:color="auto" w:sz="4" w:space="0"/>
              <w:bottom w:val="single" w:color="auto" w:sz="4" w:space="0"/>
              <w:right w:val="single" w:color="auto" w:sz="4" w:space="0"/>
            </w:tcBorders>
            <w:shd w:val="clear" w:color="auto" w:fill="CCCCCC"/>
          </w:tcPr>
          <w:p>
            <w:pPr>
              <w:jc w:val="center"/>
              <w:rPr>
                <w:color w:val="auto"/>
                <w:sz w:val="20"/>
                <w:lang w:val="sr-Latn-CS"/>
              </w:rPr>
            </w:pPr>
            <w:r>
              <w:rPr>
                <w:color w:val="auto"/>
                <w:sz w:val="20"/>
                <w:lang w:val="sr-Latn-CS"/>
              </w:rPr>
              <w:t>Грађан.</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Верон.</w:t>
            </w:r>
          </w:p>
        </w:tc>
        <w:tc>
          <w:tcPr>
            <w:tcW w:w="875" w:type="dxa"/>
            <w:gridSpan w:val="2"/>
            <w:tcBorders>
              <w:top w:val="single" w:color="auto" w:sz="4" w:space="0"/>
              <w:left w:val="single" w:color="auto" w:sz="4" w:space="0"/>
              <w:bottom w:val="single" w:color="auto" w:sz="4" w:space="0"/>
              <w:right w:val="single" w:color="auto" w:sz="4" w:space="0"/>
            </w:tcBorders>
            <w:shd w:val="clear" w:color="auto" w:fill="CCCCCC"/>
          </w:tcPr>
          <w:p>
            <w:pPr>
              <w:jc w:val="center"/>
              <w:rPr>
                <w:color w:val="auto"/>
                <w:sz w:val="20"/>
                <w:lang w:val="sr-Latn-CS"/>
              </w:rPr>
            </w:pPr>
            <w:r>
              <w:rPr>
                <w:color w:val="auto"/>
                <w:sz w:val="20"/>
                <w:lang w:val="sr-Latn-CS"/>
              </w:rPr>
              <w:t>Грађан.</w:t>
            </w: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Верон.</w:t>
            </w:r>
          </w:p>
        </w:tc>
        <w:tc>
          <w:tcPr>
            <w:tcW w:w="815" w:type="dxa"/>
            <w:gridSpan w:val="2"/>
            <w:tcBorders>
              <w:top w:val="single" w:color="auto" w:sz="4" w:space="0"/>
              <w:left w:val="single" w:color="auto" w:sz="4" w:space="0"/>
              <w:bottom w:val="single" w:color="auto" w:sz="4" w:space="0"/>
              <w:right w:val="single" w:color="auto" w:sz="4" w:space="0"/>
            </w:tcBorders>
            <w:shd w:val="clear" w:color="auto" w:fill="CCCCCC"/>
          </w:tcPr>
          <w:p>
            <w:pPr>
              <w:jc w:val="center"/>
              <w:rPr>
                <w:color w:val="auto"/>
                <w:sz w:val="20"/>
                <w:lang w:val="sr-Latn-CS"/>
              </w:rPr>
            </w:pPr>
            <w:r>
              <w:rPr>
                <w:color w:val="auto"/>
                <w:sz w:val="20"/>
                <w:lang w:val="sr-Latn-CS"/>
              </w:rPr>
              <w:t>Грађан</w:t>
            </w:r>
          </w:p>
        </w:tc>
        <w:tc>
          <w:tcPr>
            <w:tcW w:w="904"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Верон.</w:t>
            </w:r>
          </w:p>
        </w:tc>
        <w:tc>
          <w:tcPr>
            <w:tcW w:w="815" w:type="dxa"/>
            <w:gridSpan w:val="2"/>
            <w:tcBorders>
              <w:top w:val="single" w:color="auto" w:sz="4" w:space="0"/>
              <w:left w:val="single" w:color="auto" w:sz="4" w:space="0"/>
              <w:bottom w:val="single" w:color="auto" w:sz="4" w:space="0"/>
              <w:right w:val="single" w:color="auto" w:sz="4" w:space="0"/>
            </w:tcBorders>
            <w:shd w:val="clear" w:color="auto" w:fill="CCCCCC"/>
          </w:tcPr>
          <w:p>
            <w:pPr>
              <w:jc w:val="center"/>
              <w:rPr>
                <w:color w:val="auto"/>
                <w:sz w:val="20"/>
                <w:lang w:val="sr-Cyrl-CS"/>
              </w:rPr>
            </w:pPr>
            <w:r>
              <w:rPr>
                <w:color w:val="auto"/>
                <w:sz w:val="20"/>
                <w:lang w:val="sr-Latn-CS"/>
              </w:rPr>
              <w:t>Грађан</w:t>
            </w:r>
          </w:p>
        </w:tc>
        <w:tc>
          <w:tcPr>
            <w:tcW w:w="646"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Cyrl-CS"/>
              </w:rPr>
            </w:pPr>
            <w:r>
              <w:rPr>
                <w:color w:val="auto"/>
                <w:sz w:val="20"/>
                <w:lang w:val="sr-Latn-CS"/>
              </w:rPr>
              <w:t>Вер</w:t>
            </w:r>
            <w:r>
              <w:rPr>
                <w:color w:val="auto"/>
                <w:sz w:val="20"/>
                <w:lang w:val="sr-Cyrl-CS"/>
              </w:rPr>
              <w:t>о</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Cyrl-CS"/>
              </w:rPr>
            </w:pPr>
            <w:r>
              <w:rPr>
                <w:color w:val="auto"/>
                <w:sz w:val="20"/>
                <w:lang w:val="sr-Latn-CS"/>
              </w:rPr>
              <w:t>Гра</w:t>
            </w:r>
            <w:r>
              <w:rPr>
                <w:color w:val="auto"/>
                <w:sz w:val="20"/>
                <w:lang w:val="sr-Cyrl-CS"/>
              </w:rPr>
              <w:t>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p>
        </w:tc>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Уч</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гр</w:t>
            </w: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уч</w:t>
            </w: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гр</w:t>
            </w:r>
          </w:p>
        </w:tc>
        <w:tc>
          <w:tcPr>
            <w:tcW w:w="57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уч</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гр</w:t>
            </w: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уч</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гр</w:t>
            </w:r>
          </w:p>
        </w:tc>
        <w:tc>
          <w:tcPr>
            <w:tcW w:w="499"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уч</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гр</w:t>
            </w: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уч</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гр</w:t>
            </w:r>
          </w:p>
        </w:tc>
        <w:tc>
          <w:tcPr>
            <w:tcW w:w="49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уч</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r>
              <w:rPr>
                <w:color w:val="auto"/>
                <w:sz w:val="20"/>
                <w:lang w:val="sr-Latn-CS"/>
              </w:rPr>
              <w:t>гр</w:t>
            </w: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уч</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jc w:val="center"/>
              <w:rPr>
                <w:color w:val="auto"/>
                <w:sz w:val="20"/>
                <w:lang w:val="sr-Latn-CS"/>
              </w:rPr>
            </w:pPr>
            <w:r>
              <w:rPr>
                <w:color w:val="auto"/>
                <w:sz w:val="20"/>
                <w:lang w:val="sr-Latn-CS"/>
              </w:rPr>
              <w:t>гр</w:t>
            </w:r>
          </w:p>
        </w:tc>
        <w:tc>
          <w:tcPr>
            <w:tcW w:w="1336" w:type="dxa"/>
            <w:gridSpan w:val="2"/>
            <w:tcBorders>
              <w:top w:val="single" w:color="auto" w:sz="4" w:space="0"/>
              <w:left w:val="single" w:color="auto" w:sz="4" w:space="0"/>
              <w:bottom w:val="single" w:color="auto" w:sz="4" w:space="0"/>
              <w:right w:val="single" w:color="auto" w:sz="4" w:space="0"/>
            </w:tcBorders>
          </w:tcPr>
          <w:p>
            <w:pPr>
              <w:jc w:val="center"/>
              <w:rPr>
                <w:color w:val="auto"/>
                <w:sz w:val="20"/>
                <w:lang w:val="sr-Cyrl-CS"/>
              </w:rPr>
            </w:pPr>
            <w:r>
              <w:rPr>
                <w:color w:val="auto"/>
                <w:sz w:val="20"/>
                <w:lang w:val="sr-Latn-CS"/>
              </w:rPr>
              <w:t xml:space="preserve">Број </w:t>
            </w:r>
            <w:r>
              <w:rPr>
                <w:color w:val="auto"/>
                <w:sz w:val="20"/>
                <w:lang w:val="sr-Cyrl-CS"/>
              </w:rPr>
              <w:t>група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Манојловце</w:t>
            </w:r>
          </w:p>
        </w:tc>
        <w:tc>
          <w:tcPr>
            <w:tcW w:w="69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r>
              <w:rPr>
                <w:color w:val="auto"/>
                <w:sz w:val="20"/>
              </w:rPr>
              <w:t>13</w:t>
            </w:r>
          </w:p>
        </w:tc>
        <w:tc>
          <w:tcPr>
            <w:tcW w:w="517"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r>
              <w:rPr>
                <w:color w:val="auto"/>
                <w:sz w:val="20"/>
              </w:rPr>
              <w:t>11</w:t>
            </w:r>
          </w:p>
        </w:tc>
        <w:tc>
          <w:tcPr>
            <w:tcW w:w="454"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15</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13</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52</w:t>
            </w:r>
          </w:p>
          <w:p>
            <w:pPr>
              <w:shd w:val="clear" w:color="auto" w:fill="FFFFFF"/>
              <w:jc w:val="center"/>
              <w:rPr>
                <w:b/>
                <w:color w:val="auto"/>
                <w:sz w:val="20"/>
              </w:rPr>
            </w:pP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Братмил.   1</w:t>
            </w:r>
          </w:p>
        </w:tc>
        <w:tc>
          <w:tcPr>
            <w:tcW w:w="69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r>
              <w:rPr>
                <w:color w:val="auto"/>
                <w:sz w:val="20"/>
              </w:rPr>
              <w:t>27</w:t>
            </w:r>
          </w:p>
        </w:tc>
        <w:tc>
          <w:tcPr>
            <w:tcW w:w="517" w:type="dxa"/>
            <w:vMerge w:val="restart"/>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r>
              <w:rPr>
                <w:color w:val="auto"/>
                <w:sz w:val="20"/>
              </w:rPr>
              <w:t>27</w:t>
            </w:r>
          </w:p>
        </w:tc>
        <w:tc>
          <w:tcPr>
            <w:tcW w:w="454"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53" w:type="dxa"/>
            <w:tcBorders>
              <w:top w:val="single" w:color="auto" w:sz="4" w:space="0"/>
              <w:left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15</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22</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vMerge w:val="restart"/>
            <w:tcBorders>
              <w:top w:val="single" w:color="auto" w:sz="4" w:space="0"/>
              <w:left w:val="single" w:color="auto" w:sz="4" w:space="0"/>
              <w:bottom w:val="single" w:color="auto" w:sz="4" w:space="0"/>
              <w:right w:val="single" w:color="auto" w:sz="4" w:space="0"/>
            </w:tcBorders>
            <w:shd w:val="clear" w:color="auto" w:fill="auto"/>
          </w:tcPr>
          <w:p>
            <w:pPr>
              <w:shd w:val="clear" w:color="auto" w:fill="FFFFFF"/>
              <w:rPr>
                <w:b/>
                <w:color w:val="auto"/>
                <w:sz w:val="20"/>
              </w:rPr>
            </w:pPr>
          </w:p>
          <w:p>
            <w:pPr>
              <w:shd w:val="clear" w:color="auto" w:fill="FFFFFF"/>
              <w:rPr>
                <w:b/>
                <w:color w:val="auto"/>
                <w:sz w:val="20"/>
              </w:rPr>
            </w:pPr>
            <w:r>
              <w:rPr>
                <w:b/>
                <w:color w:val="auto"/>
                <w:sz w:val="20"/>
              </w:rPr>
              <w:t>91</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Братмил.   2</w:t>
            </w:r>
          </w:p>
        </w:tc>
        <w:tc>
          <w:tcPr>
            <w:tcW w:w="69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p>
        </w:tc>
        <w:tc>
          <w:tcPr>
            <w:tcW w:w="517"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Cyrl-CS"/>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572"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p>
        </w:tc>
        <w:tc>
          <w:tcPr>
            <w:tcW w:w="454"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w:t>
            </w:r>
          </w:p>
        </w:tc>
        <w:tc>
          <w:tcPr>
            <w:tcW w:w="453" w:type="dxa"/>
            <w:tcBorders>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Cyrl-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rPr>
                <w:color w:val="auto"/>
                <w:sz w:val="20"/>
              </w:rPr>
            </w:pP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646" w:type="dxa"/>
            <w:vMerge w:val="continue"/>
            <w:tcBorders>
              <w:top w:val="single" w:color="auto" w:sz="4" w:space="0"/>
              <w:left w:val="single" w:color="auto" w:sz="4" w:space="0"/>
              <w:bottom w:val="single" w:color="auto" w:sz="4" w:space="0"/>
              <w:right w:val="single" w:color="auto" w:sz="4" w:space="0"/>
            </w:tcBorders>
          </w:tcPr>
          <w:p>
            <w:pPr>
              <w:jc w:val="center"/>
              <w:rPr>
                <w:color w:val="auto"/>
                <w:sz w:val="20"/>
                <w:lang w:val="sr-Cyrl-CS"/>
              </w:rPr>
            </w:pPr>
          </w:p>
        </w:tc>
        <w:tc>
          <w:tcPr>
            <w:tcW w:w="690" w:type="dxa"/>
            <w:vMerge w:val="continue"/>
            <w:tcBorders>
              <w:top w:val="single" w:color="auto" w:sz="4" w:space="0"/>
              <w:left w:val="single" w:color="auto" w:sz="4" w:space="0"/>
              <w:bottom w:val="single" w:color="auto" w:sz="4" w:space="0"/>
              <w:right w:val="single" w:color="auto" w:sz="4" w:space="0"/>
            </w:tcBorders>
          </w:tcPr>
          <w:p>
            <w:pPr>
              <w:jc w:val="center"/>
              <w:rPr>
                <w:color w:val="auto"/>
                <w:sz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Мрштане</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11</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12</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13</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8</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44</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Г. Крајинце</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7</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9</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7</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2</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25</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Д. Крајинце</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6</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6</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7</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8</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27</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Рајно Поље</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7</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3</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5</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7</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22</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Кумарево</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6</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6</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5</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5</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22</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r>
              <w:rPr>
                <w:color w:val="auto"/>
                <w:sz w:val="20"/>
                <w:lang w:val="sr-Latn-CS"/>
              </w:rPr>
              <w:t>Јелашница</w:t>
            </w:r>
          </w:p>
        </w:tc>
        <w:tc>
          <w:tcPr>
            <w:tcW w:w="690"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1</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572"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0</w:t>
            </w:r>
          </w:p>
        </w:tc>
        <w:tc>
          <w:tcPr>
            <w:tcW w:w="454"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0</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rPr>
            </w:pPr>
            <w:r>
              <w:rPr>
                <w:color w:val="auto"/>
                <w:sz w:val="20"/>
              </w:rPr>
              <w:t>-</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rPr>
            </w:pPr>
            <w:r>
              <w:rPr>
                <w:color w:val="auto"/>
                <w:sz w:val="20"/>
              </w:rPr>
              <w:t>0</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Latn-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r>
              <w:rPr>
                <w:color w:val="auto"/>
                <w:sz w:val="20"/>
                <w:lang w:val="sr-Latn-CS"/>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Latn-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1</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lang w:val="sr-Cyrl-CS"/>
              </w:rPr>
            </w:pPr>
            <w:r>
              <w:rPr>
                <w:b/>
                <w:color w:val="auto"/>
                <w:sz w:val="20"/>
                <w:lang w:val="sr-Latn-CS"/>
              </w:rPr>
              <w:t>У</w:t>
            </w:r>
            <w:r>
              <w:rPr>
                <w:b/>
                <w:color w:val="auto"/>
                <w:sz w:val="20"/>
                <w:lang w:val="sr-Cyrl-CS"/>
              </w:rPr>
              <w:t>купно</w:t>
            </w:r>
          </w:p>
        </w:tc>
        <w:tc>
          <w:tcPr>
            <w:tcW w:w="69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b/>
                <w:color w:val="auto"/>
                <w:sz w:val="20"/>
              </w:rPr>
            </w:pPr>
            <w:r>
              <w:rPr>
                <w:b/>
                <w:color w:val="auto"/>
                <w:sz w:val="20"/>
              </w:rPr>
              <w:t>77</w:t>
            </w:r>
          </w:p>
        </w:tc>
        <w:tc>
          <w:tcPr>
            <w:tcW w:w="517"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rPr>
            </w:pPr>
          </w:p>
        </w:tc>
        <w:tc>
          <w:tcPr>
            <w:tcW w:w="461"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c>
          <w:tcPr>
            <w:tcW w:w="469"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572"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b/>
                <w:color w:val="auto"/>
                <w:sz w:val="20"/>
              </w:rPr>
            </w:pPr>
            <w:r>
              <w:rPr>
                <w:b/>
                <w:color w:val="auto"/>
                <w:sz w:val="20"/>
              </w:rPr>
              <w:t>75</w:t>
            </w:r>
          </w:p>
        </w:tc>
        <w:tc>
          <w:tcPr>
            <w:tcW w:w="454"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color w:val="auto"/>
                <w:sz w:val="20"/>
                <w:lang w:val="sr-Cyrl-CS"/>
              </w:rPr>
            </w:pPr>
          </w:p>
        </w:tc>
        <w:tc>
          <w:tcPr>
            <w:tcW w:w="422"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r>
              <w:rPr>
                <w:b/>
                <w:color w:val="auto"/>
                <w:sz w:val="20"/>
              </w:rPr>
              <w:t>0</w:t>
            </w:r>
          </w:p>
        </w:tc>
        <w:tc>
          <w:tcPr>
            <w:tcW w:w="453"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67</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Cyrl-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r>
              <w:rPr>
                <w:b/>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49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65</w:t>
            </w:r>
          </w:p>
        </w:tc>
        <w:tc>
          <w:tcPr>
            <w:tcW w:w="407"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color w:val="auto"/>
                <w:sz w:val="20"/>
                <w:lang w:val="sr-Cyrl-CS"/>
              </w:rPr>
            </w:pPr>
          </w:p>
        </w:tc>
        <w:tc>
          <w:tcPr>
            <w:tcW w:w="406"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r>
              <w:rPr>
                <w:b/>
                <w:color w:val="auto"/>
                <w:sz w:val="20"/>
              </w:rPr>
              <w:t>0</w:t>
            </w:r>
          </w:p>
        </w:tc>
        <w:tc>
          <w:tcPr>
            <w:tcW w:w="408"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color w:val="auto"/>
                <w:sz w:val="20"/>
                <w:lang w:val="sr-Cyrl-CS"/>
              </w:rPr>
            </w:pPr>
          </w:p>
        </w:tc>
        <w:tc>
          <w:tcPr>
            <w:tcW w:w="646"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rPr>
            </w:pPr>
            <w:r>
              <w:rPr>
                <w:b/>
                <w:color w:val="auto"/>
                <w:sz w:val="20"/>
              </w:rPr>
              <w:t>284</w:t>
            </w:r>
          </w:p>
        </w:tc>
        <w:tc>
          <w:tcPr>
            <w:tcW w:w="690" w:type="dxa"/>
            <w:tcBorders>
              <w:top w:val="single" w:color="auto" w:sz="4" w:space="0"/>
              <w:left w:val="single" w:color="auto" w:sz="4" w:space="0"/>
              <w:bottom w:val="single" w:color="auto" w:sz="4" w:space="0"/>
              <w:right w:val="single" w:color="auto" w:sz="4" w:space="0"/>
            </w:tcBorders>
            <w:shd w:val="clear" w:color="auto" w:fill="C0C0C0"/>
          </w:tcPr>
          <w:p>
            <w:pPr>
              <w:shd w:val="clear" w:color="auto" w:fill="FFFFFF"/>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49" w:type="dxa"/>
            <w:tcBorders>
              <w:top w:val="single" w:color="auto" w:sz="4" w:space="0"/>
              <w:left w:val="single" w:color="auto" w:sz="4" w:space="0"/>
              <w:bottom w:val="single" w:color="auto" w:sz="4" w:space="0"/>
              <w:right w:val="single" w:color="auto" w:sz="4" w:space="0"/>
            </w:tcBorders>
            <w:shd w:val="clear" w:color="auto" w:fill="auto"/>
          </w:tcPr>
          <w:p>
            <w:pPr>
              <w:shd w:val="clear" w:color="auto" w:fill="FFFFFF"/>
              <w:jc w:val="center"/>
              <w:rPr>
                <w:b/>
                <w:color w:val="auto"/>
                <w:sz w:val="20"/>
                <w:lang w:val="sr-Cyrl-CS"/>
              </w:rPr>
            </w:pPr>
            <w:r>
              <w:rPr>
                <w:b/>
                <w:color w:val="auto"/>
                <w:sz w:val="20"/>
                <w:lang w:val="sr-Latn-CS"/>
              </w:rPr>
              <w:t>Ук. У  раз</w:t>
            </w:r>
          </w:p>
        </w:tc>
        <w:tc>
          <w:tcPr>
            <w:tcW w:w="2137" w:type="dxa"/>
            <w:gridSpan w:val="4"/>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b/>
                <w:color w:val="auto"/>
                <w:sz w:val="20"/>
              </w:rPr>
            </w:pPr>
            <w:r>
              <w:rPr>
                <w:b/>
                <w:color w:val="auto"/>
                <w:sz w:val="20"/>
              </w:rPr>
              <w:t>77</w:t>
            </w:r>
          </w:p>
        </w:tc>
        <w:tc>
          <w:tcPr>
            <w:tcW w:w="1901" w:type="dxa"/>
            <w:gridSpan w:val="4"/>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jc w:val="center"/>
              <w:rPr>
                <w:b/>
                <w:color w:val="auto"/>
                <w:sz w:val="20"/>
              </w:rPr>
            </w:pPr>
            <w:r>
              <w:rPr>
                <w:b/>
                <w:color w:val="auto"/>
                <w:sz w:val="20"/>
              </w:rPr>
              <w:t>75</w:t>
            </w:r>
          </w:p>
        </w:tc>
        <w:tc>
          <w:tcPr>
            <w:tcW w:w="1721" w:type="dxa"/>
            <w:gridSpan w:val="4"/>
            <w:tcBorders>
              <w:top w:val="single" w:color="auto" w:sz="4" w:space="0"/>
              <w:left w:val="single" w:color="auto" w:sz="4" w:space="0"/>
              <w:bottom w:val="single" w:color="auto" w:sz="4" w:space="0"/>
              <w:right w:val="single" w:color="auto" w:sz="4" w:space="0"/>
            </w:tcBorders>
          </w:tcPr>
          <w:p>
            <w:pPr>
              <w:shd w:val="clear" w:color="auto" w:fill="FFFFFF"/>
              <w:jc w:val="center"/>
              <w:rPr>
                <w:b/>
                <w:color w:val="auto"/>
                <w:sz w:val="20"/>
              </w:rPr>
            </w:pPr>
            <w:r>
              <w:rPr>
                <w:b/>
                <w:color w:val="auto"/>
                <w:sz w:val="20"/>
              </w:rPr>
              <w:t>67</w:t>
            </w:r>
          </w:p>
        </w:tc>
        <w:tc>
          <w:tcPr>
            <w:tcW w:w="1719" w:type="dxa"/>
            <w:gridSpan w:val="4"/>
            <w:tcBorders>
              <w:top w:val="single" w:color="auto" w:sz="4" w:space="0"/>
              <w:left w:val="single" w:color="auto" w:sz="4" w:space="0"/>
              <w:bottom w:val="single" w:color="auto" w:sz="4" w:space="0"/>
              <w:right w:val="single" w:color="auto" w:sz="4" w:space="0"/>
            </w:tcBorders>
          </w:tcPr>
          <w:p>
            <w:pPr>
              <w:shd w:val="clear" w:color="auto" w:fill="FFFFFF"/>
              <w:jc w:val="center"/>
              <w:rPr>
                <w:b/>
                <w:color w:val="auto"/>
                <w:sz w:val="20"/>
              </w:rPr>
            </w:pPr>
            <w:r>
              <w:rPr>
                <w:b/>
                <w:color w:val="auto"/>
                <w:sz w:val="20"/>
              </w:rPr>
              <w:t>65</w:t>
            </w:r>
          </w:p>
        </w:tc>
        <w:tc>
          <w:tcPr>
            <w:tcW w:w="1336" w:type="dxa"/>
            <w:gridSpan w:val="2"/>
            <w:tcBorders>
              <w:top w:val="single" w:color="auto" w:sz="4" w:space="0"/>
              <w:left w:val="single" w:color="auto" w:sz="4" w:space="0"/>
              <w:bottom w:val="single" w:color="auto" w:sz="4" w:space="0"/>
              <w:right w:val="single" w:color="auto" w:sz="4" w:space="0"/>
            </w:tcBorders>
          </w:tcPr>
          <w:p>
            <w:pPr>
              <w:shd w:val="clear" w:color="auto" w:fill="FFFFFF"/>
              <w:jc w:val="center"/>
              <w:rPr>
                <w:b/>
                <w:color w:val="auto"/>
                <w:sz w:val="20"/>
              </w:rPr>
            </w:pPr>
            <w:r>
              <w:rPr>
                <w:b/>
                <w:color w:val="auto"/>
                <w:sz w:val="20"/>
              </w:rPr>
              <w:t>284</w:t>
            </w:r>
          </w:p>
        </w:tc>
      </w:tr>
    </w:tbl>
    <w:p>
      <w:pPr>
        <w:spacing w:after="0" w:line="240" w:lineRule="auto"/>
        <w:ind w:firstLine="700"/>
        <w:rPr>
          <w:color w:val="auto"/>
          <w:szCs w:val="24"/>
        </w:rPr>
      </w:pPr>
    </w:p>
    <w:p>
      <w:pPr>
        <w:spacing w:after="0" w:line="240" w:lineRule="auto"/>
        <w:rPr>
          <w:color w:val="auto"/>
          <w:szCs w:val="24"/>
        </w:rPr>
      </w:pPr>
    </w:p>
    <w:p>
      <w:pPr>
        <w:spacing w:after="0" w:line="240" w:lineRule="auto"/>
        <w:ind w:firstLine="700"/>
        <w:rPr>
          <w:color w:val="auto"/>
          <w:szCs w:val="24"/>
        </w:rPr>
      </w:pPr>
      <w:r>
        <w:rPr>
          <w:color w:val="auto"/>
          <w:szCs w:val="24"/>
        </w:rPr>
        <w:t>Број ученика и група у настави  обавезних изборних предмета, верске наставе – Православног катехизиса и Грађанског васпитања у V,VI, VII и VIII  раз, табела за шк 2024/2025.г.</w:t>
      </w:r>
    </w:p>
    <w:tbl>
      <w:tblPr>
        <w:tblStyle w:val="9"/>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10"/>
        <w:gridCol w:w="912"/>
        <w:gridCol w:w="1290"/>
        <w:gridCol w:w="975"/>
        <w:gridCol w:w="1101"/>
        <w:gridCol w:w="1743"/>
        <w:gridCol w:w="85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vMerge w:val="restart"/>
            <w:tcBorders>
              <w:top w:val="single" w:color="auto" w:sz="4" w:space="0"/>
              <w:left w:val="single" w:color="auto" w:sz="4" w:space="0"/>
              <w:bottom w:val="single" w:color="auto" w:sz="4" w:space="0"/>
              <w:right w:val="single" w:color="auto" w:sz="4" w:space="0"/>
            </w:tcBorders>
          </w:tcPr>
          <w:p>
            <w:pPr>
              <w:rPr>
                <w:color w:val="auto"/>
                <w:sz w:val="20"/>
                <w:lang w:val="sr-Cyrl-CS"/>
              </w:rPr>
            </w:pPr>
            <w:r>
              <w:rPr>
                <w:color w:val="auto"/>
                <w:sz w:val="20"/>
                <w:lang w:val="sr-Cyrl-CS"/>
              </w:rPr>
              <w:t>Разред и одељење</w:t>
            </w:r>
          </w:p>
        </w:tc>
        <w:tc>
          <w:tcPr>
            <w:tcW w:w="2322"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Веронаука</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Грађанско васпитање</w:t>
            </w:r>
          </w:p>
        </w:tc>
        <w:tc>
          <w:tcPr>
            <w:tcW w:w="2844" w:type="dxa"/>
            <w:gridSpan w:val="2"/>
            <w:tcBorders>
              <w:top w:val="single" w:color="auto" w:sz="4" w:space="0"/>
              <w:left w:val="single" w:color="auto" w:sz="4" w:space="0"/>
              <w:bottom w:val="single" w:color="auto" w:sz="4" w:space="0"/>
              <w:right w:val="single" w:color="auto" w:sz="4" w:space="0"/>
            </w:tcBorders>
            <w:vAlign w:val="center"/>
          </w:tcPr>
          <w:p>
            <w:pPr>
              <w:jc w:val="both"/>
              <w:rPr>
                <w:color w:val="auto"/>
                <w:sz w:val="20"/>
                <w:lang w:val="sr-Cyrl-CS"/>
              </w:rPr>
            </w:pPr>
            <w:r>
              <w:rPr>
                <w:color w:val="auto"/>
                <w:sz w:val="20"/>
              </w:rPr>
              <w:t>J</w:t>
            </w:r>
            <w:r>
              <w:rPr>
                <w:color w:val="auto"/>
                <w:sz w:val="20"/>
                <w:lang w:val="sr-Cyrl-CS"/>
              </w:rPr>
              <w:t>език и култура нац мањина</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Укупно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52"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lang w:val="sr-Cyrl-CS"/>
              </w:rPr>
            </w:pP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број ученика</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број група</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број ученика</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број група</w:t>
            </w:r>
          </w:p>
        </w:tc>
        <w:tc>
          <w:tcPr>
            <w:tcW w:w="1101" w:type="dxa"/>
            <w:tcBorders>
              <w:top w:val="single" w:color="auto" w:sz="4" w:space="0"/>
              <w:left w:val="single" w:color="auto" w:sz="4" w:space="0"/>
              <w:bottom w:val="single" w:color="auto" w:sz="4" w:space="0"/>
              <w:right w:val="single" w:color="auto" w:sz="4" w:space="0"/>
            </w:tcBorders>
            <w:vAlign w:val="center"/>
          </w:tcPr>
          <w:p>
            <w:pPr>
              <w:jc w:val="both"/>
              <w:rPr>
                <w:color w:val="auto"/>
                <w:sz w:val="20"/>
              </w:rPr>
            </w:pPr>
            <w:r>
              <w:rPr>
                <w:color w:val="auto"/>
                <w:sz w:val="20"/>
              </w:rPr>
              <w:t>Нису заинтересовани</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Заинтересовани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у одељењу</w:t>
            </w:r>
          </w:p>
        </w:tc>
        <w:tc>
          <w:tcPr>
            <w:tcW w:w="879"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Cyrl-CS"/>
              </w:rPr>
            </w:pPr>
            <w:r>
              <w:rPr>
                <w:color w:val="auto"/>
                <w:sz w:val="20"/>
                <w:lang w:val="sr-Cyrl-CS"/>
              </w:rPr>
              <w:t>у 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w:t>
            </w:r>
            <w:r>
              <w:rPr>
                <w:color w:val="auto"/>
                <w:sz w:val="20"/>
                <w:vertAlign w:val="subscript"/>
              </w:rPr>
              <w:t xml:space="preserve">1 </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22</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879" w:type="dxa"/>
            <w:vMerge w:val="restart"/>
            <w:tcBorders>
              <w:top w:val="single" w:color="auto" w:sz="4" w:space="0"/>
              <w:left w:val="single" w:color="auto" w:sz="4" w:space="0"/>
              <w:right w:val="single" w:color="auto" w:sz="4" w:space="0"/>
            </w:tcBorders>
            <w:vAlign w:val="center"/>
          </w:tcPr>
          <w:p>
            <w:pPr>
              <w:jc w:val="center"/>
              <w:rPr>
                <w:b/>
                <w:color w:val="auto"/>
                <w:sz w:val="20"/>
              </w:rPr>
            </w:pPr>
          </w:p>
          <w:p>
            <w:pPr>
              <w:jc w:val="center"/>
              <w:rPr>
                <w:b/>
                <w:color w:val="auto"/>
                <w:sz w:val="20"/>
              </w:rPr>
            </w:pPr>
          </w:p>
          <w:p>
            <w:pPr>
              <w:rPr>
                <w:b/>
                <w:color w:val="auto"/>
                <w:sz w:val="20"/>
              </w:rPr>
            </w:pPr>
            <w:r>
              <w:rPr>
                <w:b/>
                <w:color w:val="auto"/>
                <w:sz w:val="20"/>
              </w:rPr>
              <w:t xml:space="preserve">    88</w:t>
            </w:r>
          </w:p>
          <w:p>
            <w:pPr>
              <w:jc w:val="center"/>
              <w:rPr>
                <w:b/>
                <w:color w:val="auto"/>
                <w:sz w:val="20"/>
              </w:rPr>
            </w:pPr>
          </w:p>
          <w:p>
            <w:pP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w:t>
            </w:r>
            <w:r>
              <w:rPr>
                <w:color w:val="auto"/>
                <w:sz w:val="20"/>
                <w:vertAlign w:val="subscript"/>
              </w:rPr>
              <w:t xml:space="preserve">2  </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23</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both"/>
              <w:rPr>
                <w:color w:val="auto"/>
                <w:sz w:val="20"/>
              </w:rPr>
            </w:pPr>
            <w:r>
              <w:rPr>
                <w:color w:val="auto"/>
                <w:sz w:val="20"/>
              </w:rPr>
              <w:t xml:space="preserve">         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879" w:type="dxa"/>
            <w:vMerge w:val="continue"/>
            <w:tcBorders>
              <w:left w:val="single" w:color="auto" w:sz="4" w:space="0"/>
              <w:right w:val="single" w:color="auto" w:sz="4" w:space="0"/>
            </w:tcBorders>
            <w:vAlign w:val="center"/>
          </w:tcPr>
          <w:p>
            <w:pPr>
              <w:jc w:val="cente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w:t>
            </w:r>
            <w:r>
              <w:rPr>
                <w:color w:val="auto"/>
                <w:sz w:val="20"/>
                <w:vertAlign w:val="subscript"/>
              </w:rPr>
              <w:t xml:space="preserve">3  </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22</w:t>
            </w:r>
          </w:p>
        </w:tc>
        <w:tc>
          <w:tcPr>
            <w:tcW w:w="912" w:type="dxa"/>
            <w:tcBorders>
              <w:top w:val="single" w:color="auto" w:sz="4" w:space="0"/>
              <w:left w:val="single" w:color="auto" w:sz="4" w:space="0"/>
              <w:bottom w:val="single" w:color="auto" w:sz="4" w:space="0"/>
              <w:right w:val="single" w:color="auto" w:sz="4" w:space="0"/>
            </w:tcBorders>
            <w:vAlign w:val="center"/>
          </w:tcPr>
          <w:p>
            <w:pPr>
              <w:jc w:val="both"/>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879" w:type="dxa"/>
            <w:vMerge w:val="continue"/>
            <w:tcBorders>
              <w:left w:val="single" w:color="auto" w:sz="4" w:space="0"/>
              <w:right w:val="single" w:color="auto" w:sz="4" w:space="0"/>
            </w:tcBorders>
            <w:vAlign w:val="center"/>
          </w:tcPr>
          <w:p>
            <w:pPr>
              <w:jc w:val="cente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w:t>
            </w:r>
            <w:r>
              <w:rPr>
                <w:color w:val="auto"/>
                <w:sz w:val="20"/>
                <w:vertAlign w:val="subscript"/>
              </w:rPr>
              <w:t xml:space="preserve">4 </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21</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p>
        </w:tc>
        <w:tc>
          <w:tcPr>
            <w:tcW w:w="879" w:type="dxa"/>
            <w:vMerge w:val="continue"/>
            <w:tcBorders>
              <w:left w:val="single" w:color="auto" w:sz="4" w:space="0"/>
              <w:right w:val="single" w:color="auto" w:sz="4" w:space="0"/>
            </w:tcBorders>
            <w:vAlign w:val="center"/>
          </w:tcPr>
          <w:p>
            <w:pPr>
              <w:jc w:val="cente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shd w:val="clear" w:color="auto" w:fill="E0E0E0"/>
          </w:tcPr>
          <w:p>
            <w:pPr>
              <w:rPr>
                <w:b/>
                <w:color w:val="auto"/>
                <w:sz w:val="20"/>
                <w:vertAlign w:val="subscript"/>
              </w:rPr>
            </w:pPr>
            <w:r>
              <w:rPr>
                <w:b/>
                <w:color w:val="auto"/>
                <w:sz w:val="20"/>
              </w:rPr>
              <w:t>V</w:t>
            </w:r>
            <w:r>
              <w:rPr>
                <w:b/>
                <w:color w:val="auto"/>
                <w:sz w:val="20"/>
                <w:vertAlign w:val="subscript"/>
              </w:rPr>
              <w:t>1</w:t>
            </w:r>
            <w:r>
              <w:rPr>
                <w:b/>
                <w:color w:val="auto"/>
                <w:sz w:val="20"/>
              </w:rPr>
              <w:t>-V</w:t>
            </w:r>
            <w:r>
              <w:rPr>
                <w:b/>
                <w:color w:val="auto"/>
                <w:sz w:val="20"/>
                <w:vertAlign w:val="subscript"/>
              </w:rPr>
              <w:t>4</w:t>
            </w:r>
          </w:p>
        </w:tc>
        <w:tc>
          <w:tcPr>
            <w:tcW w:w="141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88</w:t>
            </w:r>
          </w:p>
        </w:tc>
        <w:tc>
          <w:tcPr>
            <w:tcW w:w="91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4</w:t>
            </w:r>
          </w:p>
        </w:tc>
        <w:tc>
          <w:tcPr>
            <w:tcW w:w="129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975"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110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p>
        </w:tc>
        <w:tc>
          <w:tcPr>
            <w:tcW w:w="1743"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85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p>
        </w:tc>
        <w:tc>
          <w:tcPr>
            <w:tcW w:w="879" w:type="dxa"/>
            <w:vMerge w:val="continue"/>
            <w:tcBorders>
              <w:left w:val="single" w:color="auto" w:sz="4" w:space="0"/>
              <w:bottom w:val="single" w:color="auto" w:sz="4" w:space="0"/>
              <w:right w:val="single" w:color="auto" w:sz="4" w:space="0"/>
            </w:tcBorders>
            <w:shd w:val="clear" w:color="auto" w:fill="E0E0E0"/>
            <w:vAlign w:val="center"/>
          </w:tcPr>
          <w:p>
            <w:pPr>
              <w:jc w:val="center"/>
              <w:rPr>
                <w:b/>
                <w:color w:val="auto"/>
                <w:sz w:val="20"/>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w:t>
            </w:r>
            <w:r>
              <w:rPr>
                <w:color w:val="auto"/>
                <w:sz w:val="20"/>
                <w:vertAlign w:val="subscript"/>
              </w:rPr>
              <w:t>1</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jc w:val="center"/>
              <w:rPr>
                <w:b/>
                <w:color w:val="auto"/>
                <w:sz w:val="20"/>
              </w:rPr>
            </w:pPr>
            <w:r>
              <w:rPr>
                <w:b/>
                <w:color w:val="auto"/>
                <w:sz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w:t>
            </w:r>
            <w:r>
              <w:rPr>
                <w:color w:val="auto"/>
                <w:sz w:val="20"/>
                <w:vertAlign w:val="subscript"/>
              </w:rPr>
              <w:t>2</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18</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both"/>
              <w:rPr>
                <w:color w:val="auto"/>
                <w:sz w:val="20"/>
              </w:rPr>
            </w:pPr>
            <w:r>
              <w:rPr>
                <w:color w:val="auto"/>
                <w:sz w:val="20"/>
              </w:rPr>
              <w:t xml:space="preserve">         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18</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18</w:t>
            </w: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w:t>
            </w:r>
            <w:r>
              <w:rPr>
                <w:color w:val="auto"/>
                <w:sz w:val="20"/>
                <w:vertAlign w:val="subscript"/>
              </w:rPr>
              <w:t>3</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912" w:type="dxa"/>
            <w:tcBorders>
              <w:top w:val="single" w:color="auto" w:sz="4" w:space="0"/>
              <w:left w:val="single" w:color="auto" w:sz="4" w:space="0"/>
              <w:right w:val="single" w:color="auto" w:sz="4" w:space="0"/>
            </w:tcBorders>
            <w:vAlign w:val="center"/>
          </w:tcPr>
          <w:p>
            <w:pPr>
              <w:jc w:val="both"/>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rPr>
            </w:pPr>
            <w:r>
              <w:rPr>
                <w:color w:val="auto"/>
                <w:sz w:val="20"/>
              </w:rPr>
              <w:t>VI</w:t>
            </w:r>
            <w:r>
              <w:rPr>
                <w:color w:val="auto"/>
                <w:sz w:val="20"/>
                <w:vertAlign w:val="subscript"/>
              </w:rPr>
              <w:t>4</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912" w:type="dxa"/>
            <w:tcBorders>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879" w:type="dxa"/>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shd w:val="clear" w:color="auto" w:fill="E0E0E0"/>
          </w:tcPr>
          <w:p>
            <w:pPr>
              <w:rPr>
                <w:b/>
                <w:color w:val="auto"/>
                <w:sz w:val="20"/>
                <w:vertAlign w:val="subscript"/>
              </w:rPr>
            </w:pPr>
            <w:r>
              <w:rPr>
                <w:b/>
                <w:color w:val="auto"/>
                <w:sz w:val="20"/>
              </w:rPr>
              <w:t>VI</w:t>
            </w:r>
            <w:r>
              <w:rPr>
                <w:b/>
                <w:color w:val="auto"/>
                <w:sz w:val="20"/>
                <w:vertAlign w:val="subscript"/>
              </w:rPr>
              <w:t>1</w:t>
            </w:r>
            <w:r>
              <w:rPr>
                <w:b/>
                <w:color w:val="auto"/>
                <w:sz w:val="20"/>
              </w:rPr>
              <w:t>-VI</w:t>
            </w:r>
            <w:r>
              <w:rPr>
                <w:b/>
                <w:color w:val="auto"/>
                <w:sz w:val="20"/>
                <w:vertAlign w:val="subscript"/>
              </w:rPr>
              <w:t>4</w:t>
            </w:r>
          </w:p>
        </w:tc>
        <w:tc>
          <w:tcPr>
            <w:tcW w:w="141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71</w:t>
            </w:r>
          </w:p>
        </w:tc>
        <w:tc>
          <w:tcPr>
            <w:tcW w:w="91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4</w:t>
            </w:r>
          </w:p>
        </w:tc>
        <w:tc>
          <w:tcPr>
            <w:tcW w:w="129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975"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110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71</w:t>
            </w:r>
          </w:p>
        </w:tc>
        <w:tc>
          <w:tcPr>
            <w:tcW w:w="1743"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85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71</w:t>
            </w:r>
          </w:p>
        </w:tc>
        <w:tc>
          <w:tcPr>
            <w:tcW w:w="879" w:type="dxa"/>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VII</w:t>
            </w:r>
            <w:r>
              <w:rPr>
                <w:color w:val="auto"/>
                <w:sz w:val="20"/>
                <w:vertAlign w:val="subscript"/>
              </w:rPr>
              <w:t>1</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21</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 xml:space="preserve">0 </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21</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21</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jc w:val="center"/>
              <w:rPr>
                <w:b/>
                <w:color w:val="auto"/>
                <w:sz w:val="20"/>
              </w:rPr>
            </w:pPr>
          </w:p>
          <w:p>
            <w:pPr>
              <w:jc w:val="center"/>
              <w:rPr>
                <w:b/>
                <w:color w:val="auto"/>
                <w:sz w:val="20"/>
              </w:rPr>
            </w:pPr>
          </w:p>
          <w:p>
            <w:pPr>
              <w:jc w:val="center"/>
              <w:rPr>
                <w:b/>
                <w:color w:val="auto"/>
                <w:sz w:val="20"/>
              </w:rPr>
            </w:pPr>
            <w:r>
              <w:rPr>
                <w:b/>
                <w:color w:val="auto"/>
                <w:sz w:val="20"/>
              </w:rPr>
              <w:t>81</w:t>
            </w:r>
          </w:p>
          <w:p>
            <w:pPr>
              <w:jc w:val="center"/>
              <w:rPr>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VII</w:t>
            </w:r>
            <w:r>
              <w:rPr>
                <w:color w:val="auto"/>
                <w:sz w:val="20"/>
                <w:vertAlign w:val="subscript"/>
              </w:rPr>
              <w:t>2</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rPr>
            </w:pPr>
            <w:r>
              <w:rPr>
                <w:color w:val="auto"/>
                <w:sz w:val="20"/>
              </w:rPr>
              <w:t>VII</w:t>
            </w:r>
            <w:r>
              <w:rPr>
                <w:color w:val="auto"/>
                <w:sz w:val="20"/>
                <w:vertAlign w:val="subscript"/>
              </w:rPr>
              <w:t>3</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912" w:type="dxa"/>
            <w:tcBorders>
              <w:top w:val="single" w:color="auto" w:sz="4" w:space="0"/>
              <w:left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rPr>
            </w:pPr>
            <w:r>
              <w:rPr>
                <w:color w:val="auto"/>
                <w:sz w:val="20"/>
              </w:rPr>
              <w:t>VII</w:t>
            </w:r>
            <w:r>
              <w:rPr>
                <w:color w:val="auto"/>
                <w:sz w:val="20"/>
                <w:vertAlign w:val="subscript"/>
              </w:rPr>
              <w:t>4</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912" w:type="dxa"/>
            <w:tcBorders>
              <w:top w:val="single" w:color="auto" w:sz="4" w:space="0"/>
              <w:left w:val="single" w:color="auto" w:sz="4" w:space="0"/>
              <w:right w:val="single" w:color="auto" w:sz="4" w:space="0"/>
            </w:tcBorders>
            <w:vAlign w:val="center"/>
          </w:tcPr>
          <w:p>
            <w:pPr>
              <w:jc w:val="center"/>
              <w:rPr>
                <w:color w:val="auto"/>
                <w:sz w:val="20"/>
              </w:rPr>
            </w:pPr>
            <w:r>
              <w:rPr>
                <w:color w:val="auto"/>
                <w:sz w:val="20"/>
              </w:rPr>
              <w:t>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shd w:val="clear" w:color="auto" w:fill="E0E0E0"/>
          </w:tcPr>
          <w:p>
            <w:pPr>
              <w:rPr>
                <w:b/>
                <w:color w:val="auto"/>
                <w:sz w:val="20"/>
                <w:vertAlign w:val="subscript"/>
              </w:rPr>
            </w:pPr>
            <w:r>
              <w:rPr>
                <w:b/>
                <w:color w:val="auto"/>
                <w:sz w:val="20"/>
              </w:rPr>
              <w:t>VII</w:t>
            </w:r>
            <w:r>
              <w:rPr>
                <w:b/>
                <w:color w:val="auto"/>
                <w:sz w:val="20"/>
                <w:vertAlign w:val="subscript"/>
              </w:rPr>
              <w:t>1-</w:t>
            </w:r>
            <w:r>
              <w:rPr>
                <w:b/>
                <w:color w:val="auto"/>
                <w:sz w:val="20"/>
              </w:rPr>
              <w:t>VII</w:t>
            </w:r>
            <w:r>
              <w:rPr>
                <w:b/>
                <w:color w:val="auto"/>
                <w:sz w:val="20"/>
                <w:vertAlign w:val="subscript"/>
              </w:rPr>
              <w:t>4</w:t>
            </w:r>
          </w:p>
        </w:tc>
        <w:tc>
          <w:tcPr>
            <w:tcW w:w="141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81</w:t>
            </w:r>
          </w:p>
        </w:tc>
        <w:tc>
          <w:tcPr>
            <w:tcW w:w="91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4</w:t>
            </w:r>
          </w:p>
        </w:tc>
        <w:tc>
          <w:tcPr>
            <w:tcW w:w="129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975"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110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81</w:t>
            </w:r>
          </w:p>
        </w:tc>
        <w:tc>
          <w:tcPr>
            <w:tcW w:w="1743" w:type="dxa"/>
            <w:tcBorders>
              <w:top w:val="single" w:color="auto" w:sz="4" w:space="0"/>
              <w:left w:val="single" w:color="auto" w:sz="4" w:space="0"/>
              <w:bottom w:val="single" w:color="auto" w:sz="4" w:space="0"/>
              <w:right w:val="single" w:color="auto" w:sz="4" w:space="0"/>
            </w:tcBorders>
            <w:shd w:val="clear" w:color="auto" w:fill="E0E0E0"/>
            <w:vAlign w:val="center"/>
          </w:tcPr>
          <w:p>
            <w:pPr>
              <w:jc w:val="both"/>
              <w:rPr>
                <w:b/>
                <w:color w:val="auto"/>
                <w:sz w:val="20"/>
              </w:rPr>
            </w:pPr>
            <w:r>
              <w:rPr>
                <w:b/>
                <w:color w:val="auto"/>
                <w:sz w:val="20"/>
              </w:rPr>
              <w:t xml:space="preserve">              0</w:t>
            </w:r>
          </w:p>
        </w:tc>
        <w:tc>
          <w:tcPr>
            <w:tcW w:w="851" w:type="dxa"/>
            <w:tcBorders>
              <w:top w:val="single" w:color="auto" w:sz="4" w:space="0"/>
              <w:left w:val="single" w:color="auto" w:sz="4" w:space="0"/>
              <w:bottom w:val="single" w:color="auto" w:sz="4" w:space="0"/>
              <w:right w:val="single" w:color="auto" w:sz="4" w:space="0"/>
            </w:tcBorders>
            <w:shd w:val="clear" w:color="auto" w:fill="E0E0E0"/>
            <w:vAlign w:val="center"/>
          </w:tcPr>
          <w:p>
            <w:pPr>
              <w:jc w:val="both"/>
              <w:rPr>
                <w:b/>
                <w:color w:val="auto"/>
                <w:sz w:val="20"/>
              </w:rPr>
            </w:pPr>
            <w:r>
              <w:rPr>
                <w:b/>
                <w:color w:val="auto"/>
                <w:sz w:val="20"/>
              </w:rPr>
              <w:t xml:space="preserve">    81</w:t>
            </w: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VIII</w:t>
            </w:r>
            <w:r>
              <w:rPr>
                <w:color w:val="auto"/>
                <w:sz w:val="20"/>
                <w:vertAlign w:val="subscript"/>
              </w:rPr>
              <w:t>1</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 xml:space="preserve">0 </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17</w:t>
            </w:r>
          </w:p>
        </w:tc>
        <w:tc>
          <w:tcPr>
            <w:tcW w:w="879" w:type="dxa"/>
            <w:vMerge w:val="restart"/>
            <w:tcBorders>
              <w:top w:val="single" w:color="auto" w:sz="4" w:space="0"/>
              <w:left w:val="single" w:color="auto" w:sz="4" w:space="0"/>
              <w:right w:val="single" w:color="auto" w:sz="4" w:space="0"/>
            </w:tcBorders>
            <w:vAlign w:val="center"/>
          </w:tcPr>
          <w:p>
            <w:pPr>
              <w:jc w:val="center"/>
              <w:rPr>
                <w:b/>
                <w:color w:val="auto"/>
                <w:sz w:val="20"/>
              </w:rPr>
            </w:pPr>
          </w:p>
          <w:p>
            <w:pPr>
              <w:jc w:val="center"/>
              <w:rPr>
                <w:b/>
                <w:color w:val="auto"/>
                <w:sz w:val="20"/>
              </w:rPr>
            </w:pPr>
            <w:r>
              <w:rPr>
                <w:b/>
                <w:color w:val="auto"/>
                <w:sz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VIII</w:t>
            </w:r>
            <w:r>
              <w:rPr>
                <w:color w:val="auto"/>
                <w:sz w:val="20"/>
                <w:vertAlign w:val="subscript"/>
              </w:rPr>
              <w:t>2</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912"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879" w:type="dxa"/>
            <w:vMerge w:val="continue"/>
            <w:tcBorders>
              <w:left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VIII</w:t>
            </w:r>
            <w:r>
              <w:rPr>
                <w:color w:val="auto"/>
                <w:sz w:val="20"/>
                <w:vertAlign w:val="subscript"/>
              </w:rPr>
              <w:t>3</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 xml:space="preserve"> 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rPr>
                <w:color w:val="auto"/>
                <w:sz w:val="20"/>
              </w:rPr>
            </w:pPr>
            <w:r>
              <w:rPr>
                <w:color w:val="auto"/>
                <w:sz w:val="20"/>
              </w:rPr>
              <w:t xml:space="preserve">       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20</w:t>
            </w:r>
          </w:p>
        </w:tc>
        <w:tc>
          <w:tcPr>
            <w:tcW w:w="879" w:type="dxa"/>
            <w:vMerge w:val="continue"/>
            <w:tcBorders>
              <w:left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tcPr>
          <w:p>
            <w:pPr>
              <w:rPr>
                <w:color w:val="auto"/>
                <w:sz w:val="20"/>
                <w:vertAlign w:val="subscript"/>
              </w:rPr>
            </w:pPr>
            <w:r>
              <w:rPr>
                <w:color w:val="auto"/>
                <w:sz w:val="20"/>
              </w:rPr>
              <w:t>VIII</w:t>
            </w:r>
            <w:r>
              <w:rPr>
                <w:color w:val="auto"/>
                <w:sz w:val="20"/>
                <w:vertAlign w:val="subscript"/>
              </w:rPr>
              <w:t>4</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 xml:space="preserve"> 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color w:val="auto"/>
                <w:sz w:val="20"/>
                <w:lang w:val="sr-Latn-CS"/>
              </w:rPr>
            </w:pPr>
            <w:r>
              <w:rPr>
                <w:color w:val="auto"/>
                <w:sz w:val="20"/>
              </w:rPr>
              <w:t>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rPr>
            </w:pPr>
            <w:r>
              <w:rPr>
                <w:color w:val="auto"/>
                <w:sz w:val="20"/>
              </w:rPr>
              <w:t>19</w:t>
            </w:r>
          </w:p>
        </w:tc>
        <w:tc>
          <w:tcPr>
            <w:tcW w:w="879" w:type="dxa"/>
            <w:tcBorders>
              <w:left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2" w:type="dxa"/>
            <w:tcBorders>
              <w:top w:val="single" w:color="auto" w:sz="4" w:space="0"/>
              <w:left w:val="single" w:color="auto" w:sz="4" w:space="0"/>
              <w:bottom w:val="single" w:color="auto" w:sz="4" w:space="0"/>
              <w:right w:val="single" w:color="auto" w:sz="4" w:space="0"/>
            </w:tcBorders>
            <w:shd w:val="clear" w:color="auto" w:fill="E0E0E0"/>
          </w:tcPr>
          <w:p>
            <w:pPr>
              <w:rPr>
                <w:b/>
                <w:color w:val="auto"/>
                <w:sz w:val="20"/>
                <w:vertAlign w:val="subscript"/>
              </w:rPr>
            </w:pPr>
            <w:r>
              <w:rPr>
                <w:b/>
                <w:color w:val="auto"/>
                <w:sz w:val="20"/>
              </w:rPr>
              <w:t>VII</w:t>
            </w:r>
            <w:r>
              <w:rPr>
                <w:b/>
                <w:color w:val="auto"/>
                <w:sz w:val="20"/>
                <w:lang w:val="sr-Latn-CS"/>
              </w:rPr>
              <w:t>I</w:t>
            </w:r>
            <w:r>
              <w:rPr>
                <w:b/>
                <w:color w:val="auto"/>
                <w:sz w:val="20"/>
                <w:vertAlign w:val="subscript"/>
              </w:rPr>
              <w:t>1</w:t>
            </w:r>
            <w:r>
              <w:rPr>
                <w:b/>
                <w:color w:val="auto"/>
                <w:sz w:val="20"/>
              </w:rPr>
              <w:t>-VIII</w:t>
            </w:r>
            <w:r>
              <w:rPr>
                <w:b/>
                <w:color w:val="auto"/>
                <w:sz w:val="20"/>
                <w:vertAlign w:val="subscript"/>
              </w:rPr>
              <w:t>3</w:t>
            </w:r>
          </w:p>
        </w:tc>
        <w:tc>
          <w:tcPr>
            <w:tcW w:w="141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75</w:t>
            </w:r>
          </w:p>
        </w:tc>
        <w:tc>
          <w:tcPr>
            <w:tcW w:w="91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4</w:t>
            </w:r>
          </w:p>
        </w:tc>
        <w:tc>
          <w:tcPr>
            <w:tcW w:w="129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975"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110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75</w:t>
            </w:r>
          </w:p>
        </w:tc>
        <w:tc>
          <w:tcPr>
            <w:tcW w:w="1743"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851"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 xml:space="preserve"> 75</w:t>
            </w:r>
          </w:p>
        </w:tc>
        <w:tc>
          <w:tcPr>
            <w:tcW w:w="879" w:type="dxa"/>
            <w:tcBorders>
              <w:top w:val="single" w:color="auto" w:sz="4" w:space="0"/>
              <w:left w:val="single" w:color="auto" w:sz="4" w:space="0"/>
              <w:bottom w:val="single" w:color="auto" w:sz="4" w:space="0"/>
              <w:right w:val="single" w:color="auto" w:sz="4" w:space="0"/>
            </w:tcBorders>
            <w:vAlign w:val="center"/>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2" w:type="dxa"/>
            <w:tcBorders>
              <w:top w:val="single" w:color="auto" w:sz="4" w:space="0"/>
              <w:left w:val="single" w:color="auto" w:sz="4" w:space="0"/>
              <w:bottom w:val="single" w:color="auto" w:sz="4" w:space="0"/>
              <w:right w:val="single" w:color="auto" w:sz="4" w:space="0"/>
            </w:tcBorders>
            <w:shd w:val="clear" w:color="auto" w:fill="E0E0E0"/>
          </w:tcPr>
          <w:p>
            <w:pPr>
              <w:rPr>
                <w:b/>
                <w:color w:val="auto"/>
                <w:sz w:val="20"/>
              </w:rPr>
            </w:pPr>
            <w:r>
              <w:rPr>
                <w:b/>
                <w:color w:val="auto"/>
                <w:sz w:val="20"/>
              </w:rPr>
              <w:t>V – VIII</w:t>
            </w:r>
          </w:p>
        </w:tc>
        <w:tc>
          <w:tcPr>
            <w:tcW w:w="141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315</w:t>
            </w:r>
          </w:p>
        </w:tc>
        <w:tc>
          <w:tcPr>
            <w:tcW w:w="912"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16</w:t>
            </w:r>
          </w:p>
        </w:tc>
        <w:tc>
          <w:tcPr>
            <w:tcW w:w="1290" w:type="dxa"/>
            <w:tcBorders>
              <w:top w:val="single" w:color="auto" w:sz="4" w:space="0"/>
              <w:left w:val="single" w:color="auto" w:sz="4" w:space="0"/>
              <w:bottom w:val="single" w:color="auto" w:sz="4" w:space="0"/>
              <w:right w:val="single" w:color="auto" w:sz="4" w:space="0"/>
            </w:tcBorders>
            <w:shd w:val="clear" w:color="auto" w:fill="E0E0E0"/>
            <w:vAlign w:val="center"/>
          </w:tcPr>
          <w:p>
            <w:pPr>
              <w:jc w:val="both"/>
              <w:rPr>
                <w:b/>
                <w:color w:val="auto"/>
                <w:sz w:val="20"/>
              </w:rPr>
            </w:pPr>
            <w:r>
              <w:rPr>
                <w:b/>
                <w:color w:val="auto"/>
                <w:sz w:val="20"/>
              </w:rPr>
              <w:t xml:space="preserve">         0</w:t>
            </w:r>
          </w:p>
        </w:tc>
        <w:tc>
          <w:tcPr>
            <w:tcW w:w="975"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0</w:t>
            </w:r>
          </w:p>
        </w:tc>
        <w:tc>
          <w:tcPr>
            <w:tcW w:w="3695" w:type="dxa"/>
            <w:gridSpan w:val="3"/>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315</w:t>
            </w:r>
          </w:p>
        </w:tc>
        <w:tc>
          <w:tcPr>
            <w:tcW w:w="879"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b/>
                <w:color w:val="auto"/>
                <w:sz w:val="20"/>
              </w:rPr>
            </w:pPr>
            <w:r>
              <w:rPr>
                <w:b/>
                <w:color w:val="auto"/>
                <w:sz w:val="20"/>
              </w:rPr>
              <w:t>315</w:t>
            </w:r>
          </w:p>
        </w:tc>
      </w:tr>
    </w:tbl>
    <w:p>
      <w:pPr>
        <w:pStyle w:val="78"/>
        <w:spacing w:line="240" w:lineRule="auto"/>
        <w:rPr>
          <w:rFonts w:ascii="Times New Roman" w:hAnsi="Times New Roman" w:eastAsia="SimSun"/>
          <w:b w:val="0"/>
          <w:color w:val="auto"/>
          <w:sz w:val="24"/>
          <w:szCs w:val="24"/>
        </w:rPr>
      </w:pPr>
    </w:p>
    <w:p>
      <w:pPr>
        <w:pStyle w:val="78"/>
        <w:spacing w:line="240" w:lineRule="auto"/>
        <w:rPr>
          <w:rFonts w:ascii="Calibri" w:hAnsi="Calibri"/>
          <w:color w:val="auto"/>
        </w:rPr>
      </w:pPr>
    </w:p>
    <w:p>
      <w:pPr>
        <w:pStyle w:val="78"/>
        <w:spacing w:line="240" w:lineRule="auto"/>
        <w:rPr>
          <w:color w:val="auto"/>
        </w:rPr>
      </w:pPr>
      <w:r>
        <w:rPr>
          <w:color w:val="auto"/>
        </w:rPr>
        <w:t>б) Број група по местима реализације наставе обавезних изборних предмета, верске наставе – Православног катехизиса и Грађанског васпитања, у школској 2022</w:t>
      </w:r>
      <w:r>
        <w:rPr>
          <w:rFonts w:asciiTheme="minorHAnsi" w:hAnsiTheme="minorHAnsi"/>
          <w:color w:val="auto"/>
        </w:rPr>
        <w:t>4/</w:t>
      </w:r>
      <w:r>
        <w:rPr>
          <w:color w:val="auto"/>
        </w:rPr>
        <w:t xml:space="preserve">25. </w:t>
      </w:r>
      <w:r>
        <w:rPr>
          <w:rFonts w:hint="eastAsia"/>
          <w:color w:val="auto"/>
        </w:rPr>
        <w:t>Г</w:t>
      </w:r>
      <w:r>
        <w:rPr>
          <w:color w:val="auto"/>
        </w:rPr>
        <w:t>одини:</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23"/>
        <w:gridCol w:w="1422"/>
        <w:gridCol w:w="1422"/>
        <w:gridCol w:w="1424"/>
        <w:gridCol w:w="1423"/>
        <w:gridCol w:w="14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p>
        </w:tc>
        <w:tc>
          <w:tcPr>
            <w:tcW w:w="2845" w:type="dxa"/>
            <w:gridSpan w:val="2"/>
            <w:vAlign w:val="center"/>
          </w:tcPr>
          <w:p>
            <w:pPr>
              <w:spacing w:after="0" w:line="240" w:lineRule="auto"/>
              <w:rPr>
                <w:color w:val="auto"/>
              </w:rPr>
            </w:pPr>
            <w:r>
              <w:rPr>
                <w:color w:val="auto"/>
              </w:rPr>
              <w:t>I-IV разред</w:t>
            </w:r>
          </w:p>
        </w:tc>
        <w:tc>
          <w:tcPr>
            <w:tcW w:w="2846" w:type="dxa"/>
            <w:gridSpan w:val="2"/>
            <w:vAlign w:val="center"/>
          </w:tcPr>
          <w:p>
            <w:pPr>
              <w:spacing w:after="0" w:line="240" w:lineRule="auto"/>
              <w:rPr>
                <w:color w:val="auto"/>
              </w:rPr>
            </w:pPr>
            <w:r>
              <w:rPr>
                <w:color w:val="auto"/>
              </w:rPr>
              <w:t>V – VIII разред</w:t>
            </w:r>
          </w:p>
        </w:tc>
        <w:tc>
          <w:tcPr>
            <w:tcW w:w="2831" w:type="dxa"/>
            <w:gridSpan w:val="2"/>
            <w:vAlign w:val="center"/>
          </w:tcPr>
          <w:p>
            <w:pPr>
              <w:spacing w:after="0" w:line="240" w:lineRule="auto"/>
              <w:rPr>
                <w:color w:val="auto"/>
              </w:rPr>
            </w:pPr>
            <w:r>
              <w:rPr>
                <w:color w:val="auto"/>
              </w:rPr>
              <w:t>I –VIII разред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31" w:type="dxa"/>
          </w:tcPr>
          <w:p>
            <w:pPr>
              <w:spacing w:after="0" w:line="240" w:lineRule="auto"/>
              <w:rPr>
                <w:color w:val="auto"/>
              </w:rPr>
            </w:pPr>
          </w:p>
        </w:tc>
        <w:tc>
          <w:tcPr>
            <w:tcW w:w="1423" w:type="dxa"/>
            <w:vAlign w:val="center"/>
          </w:tcPr>
          <w:p>
            <w:pPr>
              <w:spacing w:after="0" w:line="240" w:lineRule="auto"/>
              <w:rPr>
                <w:color w:val="auto"/>
              </w:rPr>
            </w:pPr>
            <w:r>
              <w:rPr>
                <w:color w:val="auto"/>
              </w:rPr>
              <w:t>Верон.</w:t>
            </w:r>
          </w:p>
        </w:tc>
        <w:tc>
          <w:tcPr>
            <w:tcW w:w="1422" w:type="dxa"/>
            <w:vAlign w:val="center"/>
          </w:tcPr>
          <w:p>
            <w:pPr>
              <w:spacing w:after="0" w:line="240" w:lineRule="auto"/>
              <w:rPr>
                <w:color w:val="auto"/>
              </w:rPr>
            </w:pPr>
            <w:r>
              <w:rPr>
                <w:color w:val="auto"/>
              </w:rPr>
              <w:t>Грађан.</w:t>
            </w:r>
          </w:p>
        </w:tc>
        <w:tc>
          <w:tcPr>
            <w:tcW w:w="1422" w:type="dxa"/>
            <w:vAlign w:val="center"/>
          </w:tcPr>
          <w:p>
            <w:pPr>
              <w:spacing w:after="0" w:line="240" w:lineRule="auto"/>
              <w:rPr>
                <w:color w:val="auto"/>
              </w:rPr>
            </w:pPr>
            <w:r>
              <w:rPr>
                <w:color w:val="auto"/>
              </w:rPr>
              <w:t>Верон.</w:t>
            </w:r>
          </w:p>
        </w:tc>
        <w:tc>
          <w:tcPr>
            <w:tcW w:w="1424" w:type="dxa"/>
            <w:vAlign w:val="center"/>
          </w:tcPr>
          <w:p>
            <w:pPr>
              <w:spacing w:after="0" w:line="240" w:lineRule="auto"/>
              <w:rPr>
                <w:color w:val="auto"/>
              </w:rPr>
            </w:pPr>
            <w:r>
              <w:rPr>
                <w:color w:val="auto"/>
              </w:rPr>
              <w:t>Грађан.</w:t>
            </w:r>
          </w:p>
        </w:tc>
        <w:tc>
          <w:tcPr>
            <w:tcW w:w="1423" w:type="dxa"/>
            <w:vAlign w:val="center"/>
          </w:tcPr>
          <w:p>
            <w:pPr>
              <w:spacing w:after="0" w:line="240" w:lineRule="auto"/>
              <w:rPr>
                <w:color w:val="auto"/>
              </w:rPr>
            </w:pPr>
            <w:r>
              <w:rPr>
                <w:color w:val="auto"/>
              </w:rPr>
              <w:t>Верон.</w:t>
            </w:r>
          </w:p>
        </w:tc>
        <w:tc>
          <w:tcPr>
            <w:tcW w:w="1408" w:type="dxa"/>
            <w:vAlign w:val="center"/>
          </w:tcPr>
          <w:p>
            <w:pPr>
              <w:spacing w:after="0" w:line="240" w:lineRule="auto"/>
              <w:rPr>
                <w:color w:val="auto"/>
              </w:rPr>
            </w:pPr>
            <w:r>
              <w:rPr>
                <w:color w:val="auto"/>
              </w:rPr>
              <w:t>Грађан.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Манојловце</w:t>
            </w:r>
          </w:p>
        </w:tc>
        <w:tc>
          <w:tcPr>
            <w:tcW w:w="1423" w:type="dxa"/>
            <w:vAlign w:val="center"/>
          </w:tcPr>
          <w:p>
            <w:pPr>
              <w:spacing w:after="0" w:line="240" w:lineRule="auto"/>
              <w:ind w:right="-234"/>
              <w:jc w:val="center"/>
              <w:rPr>
                <w:color w:val="auto"/>
              </w:rPr>
            </w:pPr>
            <w:r>
              <w:rPr>
                <w:color w:val="auto"/>
              </w:rPr>
              <w:t>3</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right="-234"/>
              <w:jc w:val="center"/>
              <w:rPr>
                <w:color w:val="auto"/>
              </w:rPr>
            </w:pPr>
            <w:r>
              <w:rPr>
                <w:color w:val="auto"/>
              </w:rPr>
              <w:t>8</w:t>
            </w:r>
          </w:p>
        </w:tc>
        <w:tc>
          <w:tcPr>
            <w:tcW w:w="1424" w:type="dxa"/>
            <w:vAlign w:val="center"/>
          </w:tcPr>
          <w:p>
            <w:pPr>
              <w:spacing w:after="0" w:line="240" w:lineRule="auto"/>
              <w:ind w:right="-234"/>
              <w:jc w:val="center"/>
              <w:rPr>
                <w:color w:val="auto"/>
              </w:rPr>
            </w:pPr>
          </w:p>
        </w:tc>
        <w:tc>
          <w:tcPr>
            <w:tcW w:w="1423" w:type="dxa"/>
            <w:vAlign w:val="center"/>
          </w:tcPr>
          <w:p>
            <w:pPr>
              <w:spacing w:after="0" w:line="240" w:lineRule="auto"/>
              <w:ind w:right="-234"/>
              <w:jc w:val="center"/>
              <w:rPr>
                <w:color w:val="auto"/>
              </w:rPr>
            </w:pPr>
            <w:r>
              <w:rPr>
                <w:color w:val="auto"/>
              </w:rPr>
              <w:t>12</w:t>
            </w:r>
          </w:p>
        </w:tc>
        <w:tc>
          <w:tcPr>
            <w:tcW w:w="1408" w:type="dxa"/>
            <w:vAlign w:val="center"/>
          </w:tcPr>
          <w:p>
            <w:pPr>
              <w:spacing w:after="0" w:line="240" w:lineRule="auto"/>
              <w:ind w:right="-234"/>
              <w:jc w:val="center"/>
              <w:rPr>
                <w:color w:val="auto"/>
              </w:rPr>
            </w:pPr>
            <w:r>
              <w:rPr>
                <w:color w:val="auto"/>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Братмиловце</w:t>
            </w:r>
          </w:p>
        </w:tc>
        <w:tc>
          <w:tcPr>
            <w:tcW w:w="1423" w:type="dxa"/>
            <w:vAlign w:val="center"/>
          </w:tcPr>
          <w:p>
            <w:pPr>
              <w:spacing w:after="0" w:line="240" w:lineRule="auto"/>
              <w:ind w:right="-234"/>
              <w:jc w:val="center"/>
              <w:rPr>
                <w:color w:val="auto"/>
              </w:rPr>
            </w:pPr>
            <w:r>
              <w:rPr>
                <w:color w:val="auto"/>
              </w:rPr>
              <w:t>4</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right="-234"/>
              <w:jc w:val="center"/>
              <w:rPr>
                <w:color w:val="auto"/>
              </w:rPr>
            </w:pPr>
            <w:r>
              <w:rPr>
                <w:color w:val="auto"/>
              </w:rPr>
              <w:t>8</w:t>
            </w:r>
          </w:p>
        </w:tc>
        <w:tc>
          <w:tcPr>
            <w:tcW w:w="1424" w:type="dxa"/>
            <w:vAlign w:val="center"/>
          </w:tcPr>
          <w:p>
            <w:pPr>
              <w:spacing w:after="0" w:line="240" w:lineRule="auto"/>
              <w:ind w:right="-234"/>
              <w:jc w:val="center"/>
              <w:rPr>
                <w:color w:val="auto"/>
              </w:rPr>
            </w:pPr>
          </w:p>
        </w:tc>
        <w:tc>
          <w:tcPr>
            <w:tcW w:w="1423" w:type="dxa"/>
            <w:vAlign w:val="center"/>
          </w:tcPr>
          <w:p>
            <w:pPr>
              <w:spacing w:after="0" w:line="240" w:lineRule="auto"/>
              <w:ind w:right="-234"/>
              <w:jc w:val="center"/>
              <w:rPr>
                <w:color w:val="auto"/>
              </w:rPr>
            </w:pPr>
            <w:r>
              <w:rPr>
                <w:color w:val="auto"/>
              </w:rPr>
              <w:t>12</w:t>
            </w:r>
          </w:p>
        </w:tc>
        <w:tc>
          <w:tcPr>
            <w:tcW w:w="1408" w:type="dxa"/>
            <w:vAlign w:val="center"/>
          </w:tcPr>
          <w:p>
            <w:pPr>
              <w:spacing w:after="0" w:line="240" w:lineRule="auto"/>
              <w:ind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Мрштане</w:t>
            </w:r>
          </w:p>
        </w:tc>
        <w:tc>
          <w:tcPr>
            <w:tcW w:w="1423" w:type="dxa"/>
            <w:vAlign w:val="center"/>
          </w:tcPr>
          <w:p>
            <w:pPr>
              <w:spacing w:after="0" w:line="240" w:lineRule="auto"/>
              <w:ind w:right="-234"/>
              <w:jc w:val="center"/>
              <w:rPr>
                <w:color w:val="auto"/>
              </w:rPr>
            </w:pPr>
            <w:r>
              <w:rPr>
                <w:color w:val="auto"/>
              </w:rPr>
              <w:t>4</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left="262" w:right="-234"/>
              <w:jc w:val="center"/>
              <w:rPr>
                <w:color w:val="auto"/>
              </w:rPr>
            </w:pPr>
          </w:p>
        </w:tc>
        <w:tc>
          <w:tcPr>
            <w:tcW w:w="1424" w:type="dxa"/>
            <w:vAlign w:val="center"/>
          </w:tcPr>
          <w:p>
            <w:pPr>
              <w:spacing w:after="0" w:line="240" w:lineRule="auto"/>
              <w:ind w:left="262" w:right="-234"/>
              <w:jc w:val="center"/>
              <w:rPr>
                <w:color w:val="auto"/>
              </w:rPr>
            </w:pPr>
          </w:p>
        </w:tc>
        <w:tc>
          <w:tcPr>
            <w:tcW w:w="1423" w:type="dxa"/>
            <w:vAlign w:val="center"/>
          </w:tcPr>
          <w:p>
            <w:pPr>
              <w:spacing w:after="0" w:line="240" w:lineRule="auto"/>
              <w:ind w:right="-234"/>
              <w:jc w:val="center"/>
              <w:rPr>
                <w:color w:val="auto"/>
              </w:rPr>
            </w:pPr>
            <w:r>
              <w:rPr>
                <w:color w:val="auto"/>
              </w:rPr>
              <w:t>4</w:t>
            </w:r>
          </w:p>
        </w:tc>
        <w:tc>
          <w:tcPr>
            <w:tcW w:w="1408" w:type="dxa"/>
            <w:vAlign w:val="center"/>
          </w:tcPr>
          <w:p>
            <w:pPr>
              <w:spacing w:after="0" w:line="240" w:lineRule="auto"/>
              <w:ind w:left="262"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Г.Крајинце</w:t>
            </w:r>
          </w:p>
        </w:tc>
        <w:tc>
          <w:tcPr>
            <w:tcW w:w="1423" w:type="dxa"/>
            <w:vAlign w:val="center"/>
          </w:tcPr>
          <w:p>
            <w:pPr>
              <w:spacing w:after="0" w:line="240" w:lineRule="auto"/>
              <w:ind w:right="-234"/>
              <w:jc w:val="center"/>
              <w:rPr>
                <w:color w:val="auto"/>
              </w:rPr>
            </w:pPr>
            <w:r>
              <w:rPr>
                <w:color w:val="auto"/>
              </w:rPr>
              <w:t>2</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left="262" w:right="-234"/>
              <w:jc w:val="center"/>
              <w:rPr>
                <w:color w:val="auto"/>
              </w:rPr>
            </w:pPr>
          </w:p>
        </w:tc>
        <w:tc>
          <w:tcPr>
            <w:tcW w:w="1424" w:type="dxa"/>
            <w:vAlign w:val="center"/>
          </w:tcPr>
          <w:p>
            <w:pPr>
              <w:spacing w:after="0" w:line="240" w:lineRule="auto"/>
              <w:ind w:left="262" w:right="-234"/>
              <w:jc w:val="center"/>
              <w:rPr>
                <w:color w:val="auto"/>
              </w:rPr>
            </w:pPr>
          </w:p>
        </w:tc>
        <w:tc>
          <w:tcPr>
            <w:tcW w:w="1423" w:type="dxa"/>
            <w:vAlign w:val="center"/>
          </w:tcPr>
          <w:p>
            <w:pPr>
              <w:spacing w:after="0" w:line="240" w:lineRule="auto"/>
              <w:ind w:right="-234"/>
              <w:jc w:val="center"/>
              <w:rPr>
                <w:color w:val="auto"/>
              </w:rPr>
            </w:pPr>
            <w:r>
              <w:rPr>
                <w:color w:val="auto"/>
              </w:rPr>
              <w:t>2</w:t>
            </w:r>
          </w:p>
        </w:tc>
        <w:tc>
          <w:tcPr>
            <w:tcW w:w="1408" w:type="dxa"/>
            <w:vAlign w:val="center"/>
          </w:tcPr>
          <w:p>
            <w:pPr>
              <w:spacing w:after="0" w:line="240" w:lineRule="auto"/>
              <w:ind w:left="262"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Д.Крајинце</w:t>
            </w:r>
          </w:p>
        </w:tc>
        <w:tc>
          <w:tcPr>
            <w:tcW w:w="1423" w:type="dxa"/>
            <w:vAlign w:val="center"/>
          </w:tcPr>
          <w:p>
            <w:pPr>
              <w:spacing w:after="0" w:line="240" w:lineRule="auto"/>
              <w:ind w:right="-234"/>
              <w:jc w:val="center"/>
              <w:rPr>
                <w:color w:val="auto"/>
              </w:rPr>
            </w:pPr>
            <w:r>
              <w:rPr>
                <w:color w:val="auto"/>
              </w:rPr>
              <w:t>2</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left="262" w:right="-234"/>
              <w:jc w:val="center"/>
              <w:rPr>
                <w:color w:val="auto"/>
              </w:rPr>
            </w:pPr>
          </w:p>
        </w:tc>
        <w:tc>
          <w:tcPr>
            <w:tcW w:w="1424" w:type="dxa"/>
            <w:vAlign w:val="center"/>
          </w:tcPr>
          <w:p>
            <w:pPr>
              <w:spacing w:after="0" w:line="240" w:lineRule="auto"/>
              <w:ind w:left="262" w:right="-234"/>
              <w:jc w:val="center"/>
              <w:rPr>
                <w:color w:val="auto"/>
              </w:rPr>
            </w:pPr>
          </w:p>
        </w:tc>
        <w:tc>
          <w:tcPr>
            <w:tcW w:w="1423" w:type="dxa"/>
            <w:vAlign w:val="center"/>
          </w:tcPr>
          <w:p>
            <w:pPr>
              <w:spacing w:after="0" w:line="240" w:lineRule="auto"/>
              <w:ind w:right="-234"/>
              <w:jc w:val="center"/>
              <w:rPr>
                <w:color w:val="auto"/>
              </w:rPr>
            </w:pPr>
            <w:r>
              <w:rPr>
                <w:color w:val="auto"/>
              </w:rPr>
              <w:t>2</w:t>
            </w:r>
          </w:p>
        </w:tc>
        <w:tc>
          <w:tcPr>
            <w:tcW w:w="1408" w:type="dxa"/>
            <w:vAlign w:val="center"/>
          </w:tcPr>
          <w:p>
            <w:pPr>
              <w:spacing w:after="0" w:line="240" w:lineRule="auto"/>
              <w:ind w:left="262"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РајноПоље</w:t>
            </w:r>
          </w:p>
        </w:tc>
        <w:tc>
          <w:tcPr>
            <w:tcW w:w="1423" w:type="dxa"/>
            <w:vAlign w:val="center"/>
          </w:tcPr>
          <w:p>
            <w:pPr>
              <w:spacing w:after="0" w:line="240" w:lineRule="auto"/>
              <w:ind w:right="-234"/>
              <w:jc w:val="center"/>
              <w:rPr>
                <w:color w:val="auto"/>
              </w:rPr>
            </w:pPr>
            <w:r>
              <w:rPr>
                <w:color w:val="auto"/>
              </w:rPr>
              <w:t>2</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left="262" w:right="-234"/>
              <w:jc w:val="center"/>
              <w:rPr>
                <w:color w:val="auto"/>
              </w:rPr>
            </w:pPr>
          </w:p>
        </w:tc>
        <w:tc>
          <w:tcPr>
            <w:tcW w:w="1424" w:type="dxa"/>
            <w:vAlign w:val="center"/>
          </w:tcPr>
          <w:p>
            <w:pPr>
              <w:spacing w:after="0" w:line="240" w:lineRule="auto"/>
              <w:ind w:left="262" w:right="-234"/>
              <w:jc w:val="center"/>
              <w:rPr>
                <w:color w:val="auto"/>
              </w:rPr>
            </w:pPr>
          </w:p>
        </w:tc>
        <w:tc>
          <w:tcPr>
            <w:tcW w:w="1423" w:type="dxa"/>
            <w:vAlign w:val="center"/>
          </w:tcPr>
          <w:p>
            <w:pPr>
              <w:spacing w:after="0" w:line="240" w:lineRule="auto"/>
              <w:ind w:right="-234"/>
              <w:jc w:val="center"/>
              <w:rPr>
                <w:color w:val="auto"/>
              </w:rPr>
            </w:pPr>
            <w:r>
              <w:rPr>
                <w:color w:val="auto"/>
              </w:rPr>
              <w:t>2</w:t>
            </w:r>
          </w:p>
        </w:tc>
        <w:tc>
          <w:tcPr>
            <w:tcW w:w="1408" w:type="dxa"/>
            <w:vAlign w:val="center"/>
          </w:tcPr>
          <w:p>
            <w:pPr>
              <w:spacing w:after="0" w:line="240" w:lineRule="auto"/>
              <w:ind w:left="262"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Кумарево</w:t>
            </w:r>
          </w:p>
        </w:tc>
        <w:tc>
          <w:tcPr>
            <w:tcW w:w="1423" w:type="dxa"/>
            <w:vAlign w:val="center"/>
          </w:tcPr>
          <w:p>
            <w:pPr>
              <w:spacing w:after="0" w:line="240" w:lineRule="auto"/>
              <w:ind w:right="-234"/>
              <w:jc w:val="center"/>
              <w:rPr>
                <w:color w:val="auto"/>
              </w:rPr>
            </w:pPr>
            <w:r>
              <w:rPr>
                <w:color w:val="auto"/>
              </w:rPr>
              <w:t>2</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left="262" w:right="-234"/>
              <w:jc w:val="center"/>
              <w:rPr>
                <w:color w:val="auto"/>
              </w:rPr>
            </w:pPr>
          </w:p>
        </w:tc>
        <w:tc>
          <w:tcPr>
            <w:tcW w:w="1424" w:type="dxa"/>
            <w:vAlign w:val="center"/>
          </w:tcPr>
          <w:p>
            <w:pPr>
              <w:spacing w:after="0" w:line="240" w:lineRule="auto"/>
              <w:ind w:left="262" w:right="-234"/>
              <w:jc w:val="center"/>
              <w:rPr>
                <w:color w:val="auto"/>
              </w:rPr>
            </w:pPr>
          </w:p>
        </w:tc>
        <w:tc>
          <w:tcPr>
            <w:tcW w:w="1423" w:type="dxa"/>
            <w:vAlign w:val="center"/>
          </w:tcPr>
          <w:p>
            <w:pPr>
              <w:spacing w:after="0" w:line="240" w:lineRule="auto"/>
              <w:ind w:right="-234"/>
              <w:jc w:val="center"/>
              <w:rPr>
                <w:color w:val="auto"/>
              </w:rPr>
            </w:pPr>
            <w:r>
              <w:rPr>
                <w:color w:val="auto"/>
              </w:rPr>
              <w:t>2</w:t>
            </w:r>
          </w:p>
        </w:tc>
        <w:tc>
          <w:tcPr>
            <w:tcW w:w="1408" w:type="dxa"/>
            <w:vAlign w:val="center"/>
          </w:tcPr>
          <w:p>
            <w:pPr>
              <w:spacing w:after="0" w:line="240" w:lineRule="auto"/>
              <w:ind w:left="262"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Јелашница</w:t>
            </w:r>
          </w:p>
        </w:tc>
        <w:tc>
          <w:tcPr>
            <w:tcW w:w="1423" w:type="dxa"/>
            <w:vAlign w:val="center"/>
          </w:tcPr>
          <w:p>
            <w:pPr>
              <w:spacing w:after="0" w:line="240" w:lineRule="auto"/>
              <w:ind w:right="-234"/>
              <w:jc w:val="center"/>
              <w:rPr>
                <w:color w:val="auto"/>
              </w:rPr>
            </w:pPr>
            <w:r>
              <w:rPr>
                <w:color w:val="auto"/>
              </w:rPr>
              <w:t>1</w:t>
            </w:r>
          </w:p>
        </w:tc>
        <w:tc>
          <w:tcPr>
            <w:tcW w:w="1422" w:type="dxa"/>
            <w:vAlign w:val="center"/>
          </w:tcPr>
          <w:p>
            <w:pPr>
              <w:spacing w:after="0" w:line="240" w:lineRule="auto"/>
              <w:ind w:left="262" w:right="-234"/>
              <w:jc w:val="center"/>
              <w:rPr>
                <w:color w:val="auto"/>
              </w:rPr>
            </w:pPr>
          </w:p>
        </w:tc>
        <w:tc>
          <w:tcPr>
            <w:tcW w:w="1422" w:type="dxa"/>
            <w:vAlign w:val="center"/>
          </w:tcPr>
          <w:p>
            <w:pPr>
              <w:spacing w:after="0" w:line="240" w:lineRule="auto"/>
              <w:ind w:left="262" w:right="-234"/>
              <w:jc w:val="center"/>
              <w:rPr>
                <w:color w:val="auto"/>
              </w:rPr>
            </w:pPr>
          </w:p>
        </w:tc>
        <w:tc>
          <w:tcPr>
            <w:tcW w:w="1424" w:type="dxa"/>
            <w:vAlign w:val="center"/>
          </w:tcPr>
          <w:p>
            <w:pPr>
              <w:spacing w:after="0" w:line="240" w:lineRule="auto"/>
              <w:ind w:left="262" w:right="-234"/>
              <w:jc w:val="center"/>
              <w:rPr>
                <w:color w:val="auto"/>
              </w:rPr>
            </w:pPr>
          </w:p>
        </w:tc>
        <w:tc>
          <w:tcPr>
            <w:tcW w:w="1423" w:type="dxa"/>
            <w:vAlign w:val="center"/>
          </w:tcPr>
          <w:p>
            <w:pPr>
              <w:spacing w:after="0" w:line="240" w:lineRule="auto"/>
              <w:ind w:right="-234"/>
              <w:jc w:val="center"/>
              <w:rPr>
                <w:color w:val="auto"/>
              </w:rPr>
            </w:pPr>
            <w:r>
              <w:rPr>
                <w:color w:val="auto"/>
              </w:rPr>
              <w:t>0</w:t>
            </w:r>
          </w:p>
        </w:tc>
        <w:tc>
          <w:tcPr>
            <w:tcW w:w="1408" w:type="dxa"/>
            <w:vAlign w:val="center"/>
          </w:tcPr>
          <w:p>
            <w:pPr>
              <w:spacing w:after="0" w:line="240" w:lineRule="auto"/>
              <w:ind w:left="262" w:right="-23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УКУПНО</w:t>
            </w:r>
          </w:p>
        </w:tc>
        <w:tc>
          <w:tcPr>
            <w:tcW w:w="1423" w:type="dxa"/>
            <w:vAlign w:val="center"/>
          </w:tcPr>
          <w:p>
            <w:pPr>
              <w:spacing w:after="0" w:line="240" w:lineRule="auto"/>
              <w:ind w:right="-234"/>
              <w:jc w:val="center"/>
              <w:rPr>
                <w:color w:val="auto"/>
              </w:rPr>
            </w:pPr>
            <w:r>
              <w:rPr>
                <w:color w:val="auto"/>
              </w:rPr>
              <w:t>21</w:t>
            </w:r>
          </w:p>
        </w:tc>
        <w:tc>
          <w:tcPr>
            <w:tcW w:w="1422" w:type="dxa"/>
            <w:vAlign w:val="center"/>
          </w:tcPr>
          <w:p>
            <w:pPr>
              <w:spacing w:after="0" w:line="240" w:lineRule="auto"/>
              <w:ind w:right="-234"/>
              <w:jc w:val="center"/>
              <w:rPr>
                <w:color w:val="auto"/>
              </w:rPr>
            </w:pPr>
            <w:r>
              <w:rPr>
                <w:color w:val="auto"/>
              </w:rPr>
              <w:t>0</w:t>
            </w:r>
          </w:p>
        </w:tc>
        <w:tc>
          <w:tcPr>
            <w:tcW w:w="1422" w:type="dxa"/>
            <w:vAlign w:val="center"/>
          </w:tcPr>
          <w:p>
            <w:pPr>
              <w:spacing w:after="0" w:line="240" w:lineRule="auto"/>
              <w:ind w:right="-234"/>
              <w:jc w:val="center"/>
              <w:rPr>
                <w:color w:val="auto"/>
              </w:rPr>
            </w:pPr>
            <w:r>
              <w:rPr>
                <w:color w:val="auto"/>
              </w:rPr>
              <w:t>16</w:t>
            </w:r>
          </w:p>
        </w:tc>
        <w:tc>
          <w:tcPr>
            <w:tcW w:w="1424" w:type="dxa"/>
            <w:vAlign w:val="center"/>
          </w:tcPr>
          <w:p>
            <w:pPr>
              <w:spacing w:after="0" w:line="240" w:lineRule="auto"/>
              <w:ind w:right="-234"/>
              <w:jc w:val="center"/>
              <w:rPr>
                <w:color w:val="auto"/>
              </w:rPr>
            </w:pPr>
            <w:r>
              <w:rPr>
                <w:color w:val="auto"/>
              </w:rPr>
              <w:t>0</w:t>
            </w:r>
          </w:p>
        </w:tc>
        <w:tc>
          <w:tcPr>
            <w:tcW w:w="1423" w:type="dxa"/>
            <w:vAlign w:val="center"/>
          </w:tcPr>
          <w:p>
            <w:pPr>
              <w:spacing w:after="0" w:line="240" w:lineRule="auto"/>
              <w:ind w:right="-234"/>
              <w:jc w:val="center"/>
              <w:rPr>
                <w:color w:val="auto"/>
              </w:rPr>
            </w:pPr>
            <w:r>
              <w:rPr>
                <w:color w:val="auto"/>
              </w:rPr>
              <w:t>37</w:t>
            </w:r>
          </w:p>
        </w:tc>
        <w:tc>
          <w:tcPr>
            <w:tcW w:w="1408" w:type="dxa"/>
            <w:vAlign w:val="center"/>
          </w:tcPr>
          <w:p>
            <w:pPr>
              <w:spacing w:after="0" w:line="240" w:lineRule="auto"/>
              <w:ind w:right="-234"/>
              <w:jc w:val="center"/>
              <w:rPr>
                <w:color w:val="auto"/>
              </w:rPr>
            </w:pPr>
            <w:r>
              <w:rPr>
                <w:color w:val="auto"/>
              </w:rPr>
              <w:t>0</w:t>
            </w:r>
          </w:p>
        </w:tc>
      </w:tr>
    </w:tbl>
    <w:p>
      <w:pPr>
        <w:spacing w:after="0" w:line="240" w:lineRule="auto"/>
        <w:rPr>
          <w:color w:val="auto"/>
          <w:szCs w:val="24"/>
        </w:rPr>
      </w:pPr>
    </w:p>
    <w:p>
      <w:pPr>
        <w:spacing w:after="0" w:line="240" w:lineRule="auto"/>
        <w:rPr>
          <w:color w:val="auto"/>
          <w:szCs w:val="24"/>
        </w:rPr>
      </w:pPr>
    </w:p>
    <w:p>
      <w:pPr>
        <w:spacing w:after="0" w:line="240" w:lineRule="auto"/>
        <w:rPr>
          <w:color w:val="auto"/>
          <w:szCs w:val="24"/>
        </w:rPr>
      </w:pPr>
      <w:r>
        <w:rPr>
          <w:color w:val="auto"/>
          <w:szCs w:val="24"/>
        </w:rPr>
        <w:t>в) Број ученика по местима реализације наставе обавезних изборних предмета , верске наставе – Православног катехизиса и Грађанског васпитања,у школској 2024/25. Години:</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23"/>
        <w:gridCol w:w="1422"/>
        <w:gridCol w:w="1422"/>
        <w:gridCol w:w="1424"/>
        <w:gridCol w:w="1423"/>
        <w:gridCol w:w="14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p>
        </w:tc>
        <w:tc>
          <w:tcPr>
            <w:tcW w:w="2845" w:type="dxa"/>
            <w:gridSpan w:val="2"/>
          </w:tcPr>
          <w:p>
            <w:pPr>
              <w:spacing w:after="0" w:line="240" w:lineRule="auto"/>
              <w:rPr>
                <w:color w:val="auto"/>
              </w:rPr>
            </w:pPr>
            <w:r>
              <w:rPr>
                <w:color w:val="auto"/>
              </w:rPr>
              <w:t>I-IV разред</w:t>
            </w:r>
          </w:p>
        </w:tc>
        <w:tc>
          <w:tcPr>
            <w:tcW w:w="2846" w:type="dxa"/>
            <w:gridSpan w:val="2"/>
          </w:tcPr>
          <w:p>
            <w:pPr>
              <w:spacing w:after="0" w:line="240" w:lineRule="auto"/>
              <w:rPr>
                <w:color w:val="auto"/>
              </w:rPr>
            </w:pPr>
            <w:r>
              <w:rPr>
                <w:color w:val="auto"/>
              </w:rPr>
              <w:t>V- VIII разред</w:t>
            </w:r>
          </w:p>
        </w:tc>
        <w:tc>
          <w:tcPr>
            <w:tcW w:w="2831" w:type="dxa"/>
            <w:gridSpan w:val="2"/>
          </w:tcPr>
          <w:p>
            <w:pPr>
              <w:spacing w:after="0" w:line="240" w:lineRule="auto"/>
              <w:rPr>
                <w:color w:val="auto"/>
              </w:rPr>
            </w:pPr>
            <w:r>
              <w:rPr>
                <w:color w:val="auto"/>
              </w:rPr>
              <w:t>I – VIII разред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31" w:type="dxa"/>
          </w:tcPr>
          <w:p>
            <w:pPr>
              <w:spacing w:after="0" w:line="240" w:lineRule="auto"/>
              <w:rPr>
                <w:color w:val="auto"/>
              </w:rPr>
            </w:pPr>
          </w:p>
        </w:tc>
        <w:tc>
          <w:tcPr>
            <w:tcW w:w="1423" w:type="dxa"/>
          </w:tcPr>
          <w:p>
            <w:pPr>
              <w:spacing w:after="0" w:line="240" w:lineRule="auto"/>
              <w:rPr>
                <w:color w:val="auto"/>
              </w:rPr>
            </w:pPr>
            <w:r>
              <w:rPr>
                <w:color w:val="auto"/>
              </w:rPr>
              <w:t>Верон.</w:t>
            </w:r>
          </w:p>
        </w:tc>
        <w:tc>
          <w:tcPr>
            <w:tcW w:w="1422" w:type="dxa"/>
          </w:tcPr>
          <w:p>
            <w:pPr>
              <w:spacing w:after="0" w:line="240" w:lineRule="auto"/>
              <w:rPr>
                <w:color w:val="auto"/>
              </w:rPr>
            </w:pPr>
            <w:r>
              <w:rPr>
                <w:color w:val="auto"/>
              </w:rPr>
              <w:t>Грађан.</w:t>
            </w:r>
          </w:p>
        </w:tc>
        <w:tc>
          <w:tcPr>
            <w:tcW w:w="1422" w:type="dxa"/>
          </w:tcPr>
          <w:p>
            <w:pPr>
              <w:spacing w:after="0" w:line="240" w:lineRule="auto"/>
              <w:rPr>
                <w:color w:val="auto"/>
              </w:rPr>
            </w:pPr>
            <w:r>
              <w:rPr>
                <w:color w:val="auto"/>
              </w:rPr>
              <w:t>Верон.</w:t>
            </w:r>
          </w:p>
        </w:tc>
        <w:tc>
          <w:tcPr>
            <w:tcW w:w="1424" w:type="dxa"/>
          </w:tcPr>
          <w:p>
            <w:pPr>
              <w:spacing w:after="0" w:line="240" w:lineRule="auto"/>
              <w:rPr>
                <w:color w:val="auto"/>
              </w:rPr>
            </w:pPr>
            <w:r>
              <w:rPr>
                <w:color w:val="auto"/>
              </w:rPr>
              <w:t>Грађан.</w:t>
            </w:r>
          </w:p>
        </w:tc>
        <w:tc>
          <w:tcPr>
            <w:tcW w:w="1423" w:type="dxa"/>
          </w:tcPr>
          <w:p>
            <w:pPr>
              <w:spacing w:after="0" w:line="240" w:lineRule="auto"/>
              <w:rPr>
                <w:color w:val="auto"/>
              </w:rPr>
            </w:pPr>
            <w:r>
              <w:rPr>
                <w:color w:val="auto"/>
              </w:rPr>
              <w:t>Верон.</w:t>
            </w:r>
          </w:p>
        </w:tc>
        <w:tc>
          <w:tcPr>
            <w:tcW w:w="1408" w:type="dxa"/>
          </w:tcPr>
          <w:p>
            <w:pPr>
              <w:spacing w:after="0" w:line="240" w:lineRule="auto"/>
              <w:rPr>
                <w:color w:val="auto"/>
              </w:rPr>
            </w:pPr>
            <w:r>
              <w:rPr>
                <w:color w:val="auto"/>
              </w:rPr>
              <w:t>Грађан.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31" w:type="dxa"/>
          </w:tcPr>
          <w:p>
            <w:pPr>
              <w:spacing w:after="0" w:line="240" w:lineRule="auto"/>
              <w:rPr>
                <w:color w:val="auto"/>
              </w:rPr>
            </w:pPr>
            <w:r>
              <w:rPr>
                <w:color w:val="auto"/>
              </w:rPr>
              <w:t>Манојловце</w:t>
            </w:r>
          </w:p>
        </w:tc>
        <w:tc>
          <w:tcPr>
            <w:tcW w:w="1423" w:type="dxa"/>
            <w:vAlign w:val="center"/>
          </w:tcPr>
          <w:p>
            <w:pPr>
              <w:spacing w:after="0" w:line="240" w:lineRule="auto"/>
              <w:jc w:val="center"/>
              <w:rPr>
                <w:color w:val="auto"/>
              </w:rPr>
            </w:pPr>
            <w:r>
              <w:rPr>
                <w:color w:val="auto"/>
              </w:rPr>
              <w:t>52</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r>
              <w:rPr>
                <w:color w:val="auto"/>
              </w:rPr>
              <w:t>158</w:t>
            </w: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209</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Братмиловце</w:t>
            </w:r>
          </w:p>
        </w:tc>
        <w:tc>
          <w:tcPr>
            <w:tcW w:w="1423" w:type="dxa"/>
            <w:vAlign w:val="center"/>
          </w:tcPr>
          <w:p>
            <w:pPr>
              <w:spacing w:after="0" w:line="240" w:lineRule="auto"/>
              <w:jc w:val="center"/>
              <w:rPr>
                <w:color w:val="auto"/>
              </w:rPr>
            </w:pPr>
            <w:r>
              <w:rPr>
                <w:color w:val="auto"/>
              </w:rPr>
              <w:t>91</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r>
              <w:rPr>
                <w:color w:val="auto"/>
              </w:rPr>
              <w:t>157</w:t>
            </w: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249</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Мрштане</w:t>
            </w:r>
          </w:p>
        </w:tc>
        <w:tc>
          <w:tcPr>
            <w:tcW w:w="1423" w:type="dxa"/>
            <w:vAlign w:val="center"/>
          </w:tcPr>
          <w:p>
            <w:pPr>
              <w:spacing w:after="0" w:line="240" w:lineRule="auto"/>
              <w:jc w:val="center"/>
              <w:rPr>
                <w:color w:val="auto"/>
              </w:rPr>
            </w:pPr>
            <w:r>
              <w:rPr>
                <w:color w:val="auto"/>
              </w:rPr>
              <w:t>44</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44</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Г.Крајинце</w:t>
            </w:r>
          </w:p>
        </w:tc>
        <w:tc>
          <w:tcPr>
            <w:tcW w:w="1423" w:type="dxa"/>
            <w:vAlign w:val="center"/>
          </w:tcPr>
          <w:p>
            <w:pPr>
              <w:spacing w:after="0" w:line="240" w:lineRule="auto"/>
              <w:jc w:val="center"/>
              <w:rPr>
                <w:color w:val="auto"/>
              </w:rPr>
            </w:pPr>
            <w:r>
              <w:rPr>
                <w:color w:val="auto"/>
              </w:rPr>
              <w:t>25</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25</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Д.Крајинце</w:t>
            </w:r>
          </w:p>
        </w:tc>
        <w:tc>
          <w:tcPr>
            <w:tcW w:w="1423" w:type="dxa"/>
            <w:vAlign w:val="center"/>
          </w:tcPr>
          <w:p>
            <w:pPr>
              <w:spacing w:after="0" w:line="240" w:lineRule="auto"/>
              <w:jc w:val="center"/>
              <w:rPr>
                <w:color w:val="auto"/>
              </w:rPr>
            </w:pPr>
            <w:r>
              <w:rPr>
                <w:color w:val="auto"/>
              </w:rPr>
              <w:t>27</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27</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РајноПоље</w:t>
            </w:r>
          </w:p>
        </w:tc>
        <w:tc>
          <w:tcPr>
            <w:tcW w:w="1423" w:type="dxa"/>
            <w:vAlign w:val="center"/>
          </w:tcPr>
          <w:p>
            <w:pPr>
              <w:spacing w:after="0" w:line="240" w:lineRule="auto"/>
              <w:jc w:val="both"/>
              <w:rPr>
                <w:color w:val="auto"/>
              </w:rPr>
            </w:pPr>
            <w:r>
              <w:rPr>
                <w:color w:val="auto"/>
              </w:rPr>
              <w:t xml:space="preserve">        22</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22</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731" w:type="dxa"/>
          </w:tcPr>
          <w:p>
            <w:pPr>
              <w:spacing w:after="0" w:line="240" w:lineRule="auto"/>
              <w:rPr>
                <w:color w:val="auto"/>
              </w:rPr>
            </w:pPr>
            <w:r>
              <w:rPr>
                <w:color w:val="auto"/>
              </w:rPr>
              <w:t>Кумарево</w:t>
            </w:r>
          </w:p>
        </w:tc>
        <w:tc>
          <w:tcPr>
            <w:tcW w:w="1423" w:type="dxa"/>
            <w:vAlign w:val="center"/>
          </w:tcPr>
          <w:p>
            <w:pPr>
              <w:spacing w:after="0" w:line="240" w:lineRule="auto"/>
              <w:jc w:val="center"/>
              <w:rPr>
                <w:color w:val="auto"/>
              </w:rPr>
            </w:pPr>
            <w:r>
              <w:rPr>
                <w:color w:val="auto"/>
              </w:rPr>
              <w:t>22</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22</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spacing w:after="0" w:line="240" w:lineRule="auto"/>
              <w:rPr>
                <w:color w:val="auto"/>
              </w:rPr>
            </w:pPr>
            <w:r>
              <w:rPr>
                <w:color w:val="auto"/>
              </w:rPr>
              <w:t>Јелашница</w:t>
            </w:r>
          </w:p>
        </w:tc>
        <w:tc>
          <w:tcPr>
            <w:tcW w:w="1423" w:type="dxa"/>
            <w:vAlign w:val="center"/>
          </w:tcPr>
          <w:p>
            <w:pPr>
              <w:spacing w:after="0" w:line="240" w:lineRule="auto"/>
              <w:jc w:val="center"/>
              <w:rPr>
                <w:color w:val="auto"/>
              </w:rPr>
            </w:pPr>
            <w:r>
              <w:rPr>
                <w:color w:val="auto"/>
              </w:rPr>
              <w:t>1</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1</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731" w:type="dxa"/>
            <w:vMerge w:val="restart"/>
            <w:vAlign w:val="center"/>
          </w:tcPr>
          <w:p>
            <w:pPr>
              <w:spacing w:after="0" w:line="240" w:lineRule="auto"/>
              <w:rPr>
                <w:color w:val="auto"/>
              </w:rPr>
            </w:pPr>
            <w:r>
              <w:rPr>
                <w:color w:val="auto"/>
              </w:rPr>
              <w:t>УКУПНО</w:t>
            </w:r>
          </w:p>
        </w:tc>
        <w:tc>
          <w:tcPr>
            <w:tcW w:w="1423" w:type="dxa"/>
            <w:vAlign w:val="center"/>
          </w:tcPr>
          <w:p>
            <w:pPr>
              <w:spacing w:after="0" w:line="240" w:lineRule="auto"/>
              <w:jc w:val="center"/>
              <w:rPr>
                <w:color w:val="auto"/>
              </w:rPr>
            </w:pPr>
            <w:r>
              <w:rPr>
                <w:color w:val="auto"/>
              </w:rPr>
              <w:t>284</w:t>
            </w:r>
          </w:p>
        </w:tc>
        <w:tc>
          <w:tcPr>
            <w:tcW w:w="1422" w:type="dxa"/>
            <w:vAlign w:val="center"/>
          </w:tcPr>
          <w:p>
            <w:pPr>
              <w:spacing w:after="0" w:line="240" w:lineRule="auto"/>
              <w:jc w:val="center"/>
              <w:rPr>
                <w:color w:val="auto"/>
              </w:rPr>
            </w:pPr>
            <w:r>
              <w:rPr>
                <w:color w:val="auto"/>
              </w:rPr>
              <w:t>0</w:t>
            </w:r>
          </w:p>
        </w:tc>
        <w:tc>
          <w:tcPr>
            <w:tcW w:w="1422" w:type="dxa"/>
            <w:vAlign w:val="center"/>
          </w:tcPr>
          <w:p>
            <w:pPr>
              <w:spacing w:after="0" w:line="240" w:lineRule="auto"/>
              <w:jc w:val="center"/>
              <w:rPr>
                <w:color w:val="auto"/>
              </w:rPr>
            </w:pPr>
            <w:r>
              <w:rPr>
                <w:color w:val="auto"/>
              </w:rPr>
              <w:t>315</w:t>
            </w:r>
          </w:p>
        </w:tc>
        <w:tc>
          <w:tcPr>
            <w:tcW w:w="1424" w:type="dxa"/>
            <w:vAlign w:val="center"/>
          </w:tcPr>
          <w:p>
            <w:pPr>
              <w:spacing w:after="0" w:line="240" w:lineRule="auto"/>
              <w:jc w:val="center"/>
              <w:rPr>
                <w:color w:val="auto"/>
              </w:rPr>
            </w:pPr>
          </w:p>
        </w:tc>
        <w:tc>
          <w:tcPr>
            <w:tcW w:w="1423" w:type="dxa"/>
            <w:vAlign w:val="center"/>
          </w:tcPr>
          <w:p>
            <w:pPr>
              <w:spacing w:after="0" w:line="240" w:lineRule="auto"/>
              <w:jc w:val="center"/>
              <w:rPr>
                <w:color w:val="auto"/>
              </w:rPr>
            </w:pPr>
            <w:r>
              <w:rPr>
                <w:color w:val="auto"/>
              </w:rPr>
              <w:t>599</w:t>
            </w:r>
          </w:p>
        </w:tc>
        <w:tc>
          <w:tcPr>
            <w:tcW w:w="1408" w:type="dxa"/>
            <w:vAlign w:val="center"/>
          </w:tcPr>
          <w:p>
            <w:pPr>
              <w:spacing w:after="0" w:line="240" w:lineRule="auto"/>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spacing w:after="0" w:line="240" w:lineRule="auto"/>
              <w:rPr>
                <w:color w:val="auto"/>
              </w:rPr>
            </w:pPr>
          </w:p>
        </w:tc>
        <w:tc>
          <w:tcPr>
            <w:tcW w:w="2845" w:type="dxa"/>
            <w:gridSpan w:val="2"/>
            <w:vAlign w:val="center"/>
          </w:tcPr>
          <w:p>
            <w:pPr>
              <w:spacing w:after="0" w:line="240" w:lineRule="auto"/>
              <w:jc w:val="center"/>
              <w:rPr>
                <w:color w:val="auto"/>
              </w:rPr>
            </w:pPr>
            <w:r>
              <w:rPr>
                <w:b/>
                <w:bCs/>
                <w:color w:val="auto"/>
              </w:rPr>
              <w:t>284</w:t>
            </w:r>
          </w:p>
        </w:tc>
        <w:tc>
          <w:tcPr>
            <w:tcW w:w="2846" w:type="dxa"/>
            <w:gridSpan w:val="2"/>
            <w:vAlign w:val="center"/>
          </w:tcPr>
          <w:p>
            <w:pPr>
              <w:spacing w:after="0" w:line="240" w:lineRule="auto"/>
              <w:jc w:val="center"/>
              <w:rPr>
                <w:color w:val="auto"/>
              </w:rPr>
            </w:pPr>
            <w:r>
              <w:rPr>
                <w:b/>
                <w:bCs/>
                <w:color w:val="auto"/>
              </w:rPr>
              <w:t>315</w:t>
            </w:r>
          </w:p>
        </w:tc>
        <w:tc>
          <w:tcPr>
            <w:tcW w:w="2831" w:type="dxa"/>
            <w:gridSpan w:val="2"/>
            <w:vAlign w:val="center"/>
          </w:tcPr>
          <w:p>
            <w:pPr>
              <w:spacing w:after="0" w:line="240" w:lineRule="auto"/>
              <w:jc w:val="center"/>
              <w:rPr>
                <w:color w:val="auto"/>
              </w:rPr>
            </w:pPr>
            <w:r>
              <w:rPr>
                <w:b/>
                <w:bCs/>
                <w:color w:val="auto"/>
              </w:rPr>
              <w:t>599</w:t>
            </w:r>
          </w:p>
        </w:tc>
      </w:tr>
    </w:tbl>
    <w:p>
      <w:pPr>
        <w:spacing w:after="0" w:line="240" w:lineRule="auto"/>
        <w:rPr>
          <w:color w:val="auto"/>
          <w:szCs w:val="24"/>
        </w:rPr>
      </w:pPr>
    </w:p>
    <w:p>
      <w:pPr>
        <w:tabs>
          <w:tab w:val="left" w:pos="2040"/>
          <w:tab w:val="left" w:pos="2640"/>
        </w:tabs>
        <w:rPr>
          <w:b/>
          <w:bCs/>
          <w:color w:val="auto"/>
          <w:szCs w:val="24"/>
        </w:rPr>
      </w:pPr>
    </w:p>
    <w:p>
      <w:pPr>
        <w:tabs>
          <w:tab w:val="left" w:pos="2040"/>
          <w:tab w:val="left" w:pos="2640"/>
        </w:tabs>
        <w:rPr>
          <w:b/>
          <w:bCs/>
          <w:color w:val="auto"/>
          <w:szCs w:val="24"/>
        </w:rPr>
      </w:pPr>
      <w:r>
        <w:rPr>
          <w:b/>
          <w:bCs/>
          <w:color w:val="auto"/>
          <w:szCs w:val="24"/>
        </w:rPr>
        <w:tab/>
      </w:r>
      <w:r>
        <w:rPr>
          <w:b/>
          <w:bCs/>
          <w:color w:val="auto"/>
          <w:szCs w:val="24"/>
        </w:rPr>
        <w:t>Подела  СНА (Слободне Наставне Активности)</w:t>
      </w:r>
    </w:p>
    <w:p>
      <w:pPr>
        <w:tabs>
          <w:tab w:val="left" w:pos="2040"/>
          <w:tab w:val="left" w:pos="2640"/>
        </w:tabs>
        <w:rPr>
          <w:b/>
          <w:bCs/>
          <w:color w:val="auto"/>
          <w:szCs w:val="24"/>
        </w:rPr>
      </w:pPr>
    </w:p>
    <w:p>
      <w:pPr>
        <w:tabs>
          <w:tab w:val="left" w:pos="2040"/>
          <w:tab w:val="left" w:pos="2640"/>
        </w:tabs>
        <w:rPr>
          <w:color w:val="auto"/>
          <w:szCs w:val="24"/>
        </w:rPr>
      </w:pPr>
      <w:r>
        <w:rPr>
          <w:color w:val="auto"/>
          <w:szCs w:val="24"/>
        </w:rPr>
        <w:t>5/1 -  Ивана Ранђеловић, - Врлине и вредности као животни компас I</w:t>
      </w:r>
    </w:p>
    <w:p>
      <w:pPr>
        <w:tabs>
          <w:tab w:val="left" w:pos="2040"/>
          <w:tab w:val="left" w:pos="2640"/>
        </w:tabs>
        <w:rPr>
          <w:color w:val="auto"/>
          <w:szCs w:val="24"/>
        </w:rPr>
      </w:pPr>
      <w:r>
        <w:rPr>
          <w:color w:val="auto"/>
          <w:szCs w:val="24"/>
        </w:rPr>
        <w:t>5/2 -  Милена Миленковић, -  Врлине и вредности као животни компас I,</w:t>
      </w:r>
    </w:p>
    <w:p>
      <w:pPr>
        <w:tabs>
          <w:tab w:val="left" w:pos="2040"/>
          <w:tab w:val="left" w:pos="2640"/>
        </w:tabs>
        <w:rPr>
          <w:b/>
          <w:color w:val="auto"/>
          <w:szCs w:val="24"/>
        </w:rPr>
      </w:pPr>
      <w:r>
        <w:rPr>
          <w:color w:val="auto"/>
          <w:szCs w:val="24"/>
        </w:rPr>
        <w:t>5/3 -  Александар Ивковић, - Врлине и вредности као животни компас I.</w:t>
      </w:r>
    </w:p>
    <w:p>
      <w:pPr>
        <w:tabs>
          <w:tab w:val="left" w:pos="2040"/>
          <w:tab w:val="left" w:pos="2640"/>
        </w:tabs>
        <w:rPr>
          <w:color w:val="auto"/>
          <w:szCs w:val="24"/>
        </w:rPr>
      </w:pPr>
      <w:r>
        <w:rPr>
          <w:color w:val="auto"/>
          <w:szCs w:val="24"/>
        </w:rPr>
        <w:t>5/4 -  Сенка Т. Нешић, - Врлине и вредности као животни компас I,</w:t>
      </w:r>
    </w:p>
    <w:p>
      <w:pPr>
        <w:tabs>
          <w:tab w:val="left" w:pos="450"/>
          <w:tab w:val="left" w:pos="5925"/>
        </w:tabs>
        <w:rPr>
          <w:b/>
          <w:bCs/>
          <w:color w:val="auto"/>
          <w:szCs w:val="24"/>
        </w:rPr>
      </w:pPr>
      <w:r>
        <w:rPr>
          <w:b/>
          <w:bCs/>
          <w:color w:val="auto"/>
          <w:szCs w:val="24"/>
        </w:rPr>
        <w:tab/>
      </w:r>
    </w:p>
    <w:p>
      <w:pPr>
        <w:tabs>
          <w:tab w:val="left" w:pos="2040"/>
          <w:tab w:val="left" w:pos="2640"/>
        </w:tabs>
        <w:rPr>
          <w:b/>
          <w:color w:val="auto"/>
          <w:szCs w:val="24"/>
        </w:rPr>
      </w:pPr>
      <w:r>
        <w:rPr>
          <w:color w:val="auto"/>
          <w:szCs w:val="24"/>
        </w:rPr>
        <w:t>6/1 -  Мирослав Спиридоновић, - Врлине и вредности као животни компас II,</w:t>
      </w:r>
    </w:p>
    <w:p>
      <w:pPr>
        <w:tabs>
          <w:tab w:val="left" w:pos="2040"/>
          <w:tab w:val="left" w:pos="2640"/>
        </w:tabs>
        <w:rPr>
          <w:b/>
          <w:color w:val="auto"/>
          <w:szCs w:val="24"/>
        </w:rPr>
      </w:pPr>
      <w:r>
        <w:rPr>
          <w:color w:val="auto"/>
          <w:szCs w:val="24"/>
        </w:rPr>
        <w:t>6/2  - Марко Костић, - Врлине и вредности као животни компас II,</w:t>
      </w:r>
    </w:p>
    <w:p>
      <w:pPr>
        <w:tabs>
          <w:tab w:val="left" w:pos="2040"/>
          <w:tab w:val="left" w:pos="2640"/>
          <w:tab w:val="left" w:pos="7335"/>
        </w:tabs>
        <w:rPr>
          <w:color w:val="auto"/>
          <w:szCs w:val="24"/>
        </w:rPr>
      </w:pPr>
      <w:r>
        <w:rPr>
          <w:color w:val="auto"/>
          <w:szCs w:val="24"/>
        </w:rPr>
        <w:t>6/3 -  Ивица  Јовић, - Врлине и вредности као животни компас II,</w:t>
      </w:r>
      <w:r>
        <w:rPr>
          <w:color w:val="auto"/>
          <w:szCs w:val="24"/>
        </w:rPr>
        <w:tab/>
      </w:r>
    </w:p>
    <w:p>
      <w:pPr>
        <w:tabs>
          <w:tab w:val="left" w:pos="2040"/>
          <w:tab w:val="left" w:pos="2640"/>
        </w:tabs>
        <w:rPr>
          <w:b/>
          <w:color w:val="auto"/>
          <w:szCs w:val="24"/>
        </w:rPr>
      </w:pPr>
      <w:r>
        <w:rPr>
          <w:color w:val="auto"/>
          <w:szCs w:val="24"/>
        </w:rPr>
        <w:t>6/4 -  Татјана Ђорђевић, - Врлине и вредности као животни компас II,</w:t>
      </w:r>
    </w:p>
    <w:p>
      <w:pPr>
        <w:tabs>
          <w:tab w:val="left" w:pos="2040"/>
          <w:tab w:val="left" w:pos="2640"/>
        </w:tabs>
        <w:rPr>
          <w:b/>
          <w:bCs/>
          <w:color w:val="auto"/>
          <w:szCs w:val="24"/>
        </w:rPr>
      </w:pPr>
    </w:p>
    <w:p>
      <w:pPr>
        <w:tabs>
          <w:tab w:val="left" w:pos="2040"/>
          <w:tab w:val="left" w:pos="2640"/>
        </w:tabs>
        <w:rPr>
          <w:b/>
          <w:color w:val="auto"/>
          <w:szCs w:val="24"/>
        </w:rPr>
      </w:pPr>
      <w:r>
        <w:rPr>
          <w:color w:val="auto"/>
          <w:szCs w:val="24"/>
        </w:rPr>
        <w:t>7/1 - Ана Трајковић, - Музиком кроз живот,</w:t>
      </w:r>
    </w:p>
    <w:p>
      <w:pPr>
        <w:tabs>
          <w:tab w:val="left" w:pos="2040"/>
          <w:tab w:val="left" w:pos="2640"/>
          <w:tab w:val="left" w:pos="7005"/>
        </w:tabs>
        <w:rPr>
          <w:color w:val="auto"/>
          <w:szCs w:val="24"/>
        </w:rPr>
      </w:pPr>
      <w:r>
        <w:rPr>
          <w:color w:val="auto"/>
          <w:szCs w:val="24"/>
        </w:rPr>
        <w:t>7/2 – Дејан Недељковић, - Цртање сликање вајање,</w:t>
      </w:r>
      <w:r>
        <w:rPr>
          <w:color w:val="auto"/>
          <w:szCs w:val="24"/>
        </w:rPr>
        <w:tab/>
      </w:r>
    </w:p>
    <w:p>
      <w:pPr>
        <w:tabs>
          <w:tab w:val="left" w:pos="2040"/>
          <w:tab w:val="left" w:pos="2640"/>
        </w:tabs>
        <w:rPr>
          <w:b/>
          <w:color w:val="auto"/>
          <w:szCs w:val="24"/>
        </w:rPr>
      </w:pPr>
      <w:r>
        <w:rPr>
          <w:color w:val="auto"/>
          <w:szCs w:val="24"/>
        </w:rPr>
        <w:t>7/3 – Душанка Јанковић, - Медијска писменост,</w:t>
      </w:r>
    </w:p>
    <w:p>
      <w:pPr>
        <w:tabs>
          <w:tab w:val="left" w:pos="2040"/>
          <w:tab w:val="left" w:pos="2640"/>
          <w:tab w:val="right" w:pos="9071"/>
        </w:tabs>
        <w:rPr>
          <w:color w:val="auto"/>
          <w:szCs w:val="24"/>
        </w:rPr>
      </w:pPr>
      <w:r>
        <w:rPr>
          <w:color w:val="auto"/>
          <w:szCs w:val="24"/>
        </w:rPr>
        <w:t>7/4 – Јасмина Станисављевић, - Сачувајмо нашу планету,</w:t>
      </w:r>
      <w:r>
        <w:rPr>
          <w:color w:val="auto"/>
          <w:szCs w:val="24"/>
        </w:rPr>
        <w:tab/>
      </w:r>
    </w:p>
    <w:p>
      <w:pPr>
        <w:tabs>
          <w:tab w:val="left" w:pos="2040"/>
          <w:tab w:val="left" w:pos="2640"/>
          <w:tab w:val="right" w:pos="9071"/>
        </w:tabs>
        <w:rPr>
          <w:color w:val="auto"/>
          <w:szCs w:val="24"/>
        </w:rPr>
      </w:pPr>
    </w:p>
    <w:p>
      <w:pPr>
        <w:tabs>
          <w:tab w:val="left" w:pos="2040"/>
          <w:tab w:val="left" w:pos="2640"/>
        </w:tabs>
        <w:rPr>
          <w:b/>
          <w:color w:val="auto"/>
          <w:szCs w:val="24"/>
        </w:rPr>
      </w:pPr>
      <w:r>
        <w:rPr>
          <w:color w:val="auto"/>
          <w:szCs w:val="24"/>
        </w:rPr>
        <w:t>8/1 -  Снежана  Јовић, - Моја животна средина,</w:t>
      </w:r>
    </w:p>
    <w:p>
      <w:pPr>
        <w:tabs>
          <w:tab w:val="left" w:pos="2040"/>
          <w:tab w:val="left" w:pos="2640"/>
        </w:tabs>
        <w:rPr>
          <w:color w:val="auto"/>
          <w:szCs w:val="24"/>
        </w:rPr>
      </w:pPr>
      <w:r>
        <w:rPr>
          <w:color w:val="auto"/>
          <w:szCs w:val="24"/>
        </w:rPr>
        <w:t>8/2 -  Драгана Тричковић, - Чувари природе,</w:t>
      </w:r>
    </w:p>
    <w:p>
      <w:pPr>
        <w:tabs>
          <w:tab w:val="left" w:pos="2040"/>
          <w:tab w:val="left" w:pos="2640"/>
        </w:tabs>
        <w:rPr>
          <w:color w:val="auto"/>
          <w:szCs w:val="24"/>
        </w:rPr>
      </w:pPr>
      <w:r>
        <w:rPr>
          <w:color w:val="auto"/>
          <w:szCs w:val="24"/>
        </w:rPr>
        <w:t>8/3 -  Аца Димић, - Медијска писменост,</w:t>
      </w:r>
    </w:p>
    <w:p>
      <w:pPr>
        <w:tabs>
          <w:tab w:val="left" w:pos="2040"/>
          <w:tab w:val="left" w:pos="2640"/>
        </w:tabs>
        <w:rPr>
          <w:color w:val="auto"/>
          <w:szCs w:val="24"/>
        </w:rPr>
      </w:pPr>
      <w:r>
        <w:rPr>
          <w:color w:val="auto"/>
          <w:szCs w:val="24"/>
        </w:rPr>
        <w:t>8/4 -  Весна Златковић, - Чувари природе,</w:t>
      </w:r>
    </w:p>
    <w:p>
      <w:pPr>
        <w:tabs>
          <w:tab w:val="left" w:pos="2040"/>
          <w:tab w:val="left" w:pos="2640"/>
        </w:tabs>
        <w:rPr>
          <w:b/>
          <w:color w:val="auto"/>
          <w:szCs w:val="24"/>
        </w:rPr>
      </w:pPr>
    </w:p>
    <w:p>
      <w:pPr>
        <w:tabs>
          <w:tab w:val="left" w:pos="2040"/>
          <w:tab w:val="left" w:pos="2640"/>
        </w:tabs>
        <w:rPr>
          <w:color w:val="auto"/>
          <w:szCs w:val="24"/>
        </w:rPr>
      </w:pPr>
    </w:p>
    <w:p>
      <w:pPr>
        <w:ind w:left="720"/>
        <w:rPr>
          <w:b/>
          <w:color w:val="auto"/>
          <w:lang w:val="sr-Cyrl-CS"/>
        </w:rPr>
      </w:pPr>
    </w:p>
    <w:p>
      <w:pPr>
        <w:ind w:firstLine="720"/>
        <w:rPr>
          <w:b/>
          <w:color w:val="auto"/>
          <w:lang w:val="sr-Cyrl-CS"/>
        </w:rPr>
      </w:pPr>
      <w:r>
        <w:rPr>
          <w:b/>
          <w:color w:val="auto"/>
          <w:lang w:val="sr-Cyrl-CS"/>
        </w:rPr>
        <w:t>У  Манојловцу</w:t>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педагог</w:t>
      </w:r>
    </w:p>
    <w:p>
      <w:pPr>
        <w:ind w:firstLine="720"/>
        <w:rPr>
          <w:b/>
          <w:color w:val="auto"/>
          <w:lang w:val="ru-RU"/>
        </w:rPr>
      </w:pP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i/>
          <w:color w:val="auto"/>
          <w:lang w:val="sr-Cyrl-CS"/>
        </w:rPr>
        <w:t>Велимир  Младеновић</w:t>
      </w:r>
      <w:r>
        <w:rPr>
          <w:b/>
          <w:i/>
          <w:color w:val="auto"/>
          <w:lang w:val="ru-RU"/>
        </w:rPr>
        <w:t>,</w:t>
      </w:r>
    </w:p>
    <w:p>
      <w:pPr>
        <w:rPr>
          <w:b/>
          <w:color w:val="auto"/>
          <w:lang w:val="sr-Cyrl-CS"/>
        </w:rPr>
      </w:pP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ab/>
      </w:r>
      <w:r>
        <w:rPr>
          <w:b/>
          <w:color w:val="auto"/>
          <w:lang w:val="sr-Cyrl-CS"/>
        </w:rPr>
        <w:t>____________________</w:t>
      </w:r>
    </w:p>
    <w:p>
      <w:pPr>
        <w:tabs>
          <w:tab w:val="left" w:pos="1410"/>
        </w:tabs>
        <w:rPr>
          <w:color w:val="auto"/>
          <w:lang w:val="sr-Cyrl-CS"/>
        </w:rPr>
      </w:pPr>
    </w:p>
    <w:p>
      <w:pPr>
        <w:pStyle w:val="70"/>
        <w:spacing w:after="0" w:line="240" w:lineRule="auto"/>
        <w:rPr>
          <w:color w:val="auto"/>
        </w:rPr>
      </w:pPr>
      <w:r>
        <w:rPr>
          <w:color w:val="auto"/>
        </w:rPr>
        <w:br w:type="page"/>
      </w:r>
      <w:r>
        <w:rPr>
          <w:color w:val="auto"/>
        </w:rPr>
        <w:t>II  ОРГАНИЗАЦИЈА ОБРАЗОВНО-ВАСПИТНОГ РАДА ШКОЛЕ</w:t>
      </w:r>
      <w:bookmarkEnd w:id="79"/>
      <w:bookmarkEnd w:id="80"/>
      <w:bookmarkEnd w:id="81"/>
    </w:p>
    <w:p>
      <w:pPr>
        <w:spacing w:after="0" w:line="240" w:lineRule="auto"/>
        <w:jc w:val="center"/>
        <w:rPr>
          <w:color w:val="auto"/>
          <w:sz w:val="28"/>
          <w:szCs w:val="28"/>
        </w:rPr>
      </w:pPr>
    </w:p>
    <w:p>
      <w:pPr>
        <w:pStyle w:val="81"/>
        <w:spacing w:before="0" w:after="0" w:line="240" w:lineRule="auto"/>
        <w:rPr>
          <w:color w:val="auto"/>
        </w:rPr>
      </w:pPr>
      <w:r>
        <w:rPr>
          <w:color w:val="auto"/>
        </w:rPr>
        <w:t>2.1.  Календар</w:t>
      </w:r>
    </w:p>
    <w:p>
      <w:pPr>
        <w:pStyle w:val="81"/>
        <w:spacing w:before="0" w:after="0" w:line="240" w:lineRule="auto"/>
        <w:rPr>
          <w:color w:val="auto"/>
          <w:szCs w:val="24"/>
        </w:rPr>
      </w:pPr>
    </w:p>
    <w:p>
      <w:pPr>
        <w:pStyle w:val="21"/>
        <w:shd w:val="clear" w:color="auto" w:fill="FFFFFF"/>
        <w:spacing w:before="0" w:beforeAutospacing="0" w:after="450" w:line="24" w:lineRule="atLeast"/>
        <w:textAlignment w:val="baseline"/>
        <w:rPr>
          <w:rFonts w:ascii="sans-serif" w:hAnsi="sans-serif" w:eastAsia="sans-serif" w:cs="sans-serif"/>
          <w:color w:val="auto"/>
        </w:rPr>
      </w:pPr>
      <w:r>
        <w:rPr>
          <w:rFonts w:ascii="SimSun" w:hAnsi="SimSun" w:eastAsia="SimSun" w:cs="SimSun"/>
          <w:color w:val="auto"/>
          <w:lang w:eastAsia="en-US"/>
        </w:rPr>
        <w:drawing>
          <wp:inline distT="0" distB="0" distL="114300" distR="114300">
            <wp:extent cx="6523355" cy="8209915"/>
            <wp:effectExtent l="0" t="0" r="10795" b="635"/>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9"/>
                    <a:stretch>
                      <a:fillRect/>
                    </a:stretch>
                  </pic:blipFill>
                  <pic:spPr>
                    <a:xfrm>
                      <a:off x="0" y="0"/>
                      <a:ext cx="6523355" cy="8209915"/>
                    </a:xfrm>
                    <a:prstGeom prst="rect">
                      <a:avLst/>
                    </a:prstGeom>
                    <a:noFill/>
                    <a:ln w="9525">
                      <a:noFill/>
                    </a:ln>
                  </pic:spPr>
                </pic:pic>
              </a:graphicData>
            </a:graphic>
          </wp:inline>
        </w:drawing>
      </w:r>
    </w:p>
    <w:p>
      <w:pPr>
        <w:pStyle w:val="21"/>
        <w:shd w:val="clear" w:color="auto" w:fill="FFFFFF"/>
        <w:spacing w:before="0" w:beforeAutospacing="0" w:after="450" w:line="24" w:lineRule="atLeast"/>
        <w:textAlignment w:val="baseline"/>
        <w:rPr>
          <w:rFonts w:ascii="sans-serif" w:hAnsi="sans-serif" w:eastAsia="sans-serif" w:cs="sans-serif"/>
          <w:color w:val="auto"/>
        </w:rPr>
      </w:pPr>
      <w:r>
        <w:rPr>
          <w:rStyle w:val="23"/>
          <w:rFonts w:ascii="sans-serif" w:hAnsi="sans-serif" w:eastAsia="sans-serif" w:cs="sans-serif"/>
          <w:color w:val="auto"/>
          <w:shd w:val="clear" w:color="auto" w:fill="FFFFFF"/>
        </w:rPr>
        <w:t>Pr</w:t>
      </w:r>
    </w:p>
    <w:p>
      <w:pPr>
        <w:spacing w:after="0" w:line="240" w:lineRule="auto"/>
        <w:jc w:val="center"/>
        <w:rPr>
          <w:b/>
          <w:color w:val="auto"/>
          <w:szCs w:val="24"/>
        </w:rPr>
      </w:pPr>
    </w:p>
    <w:p>
      <w:pPr>
        <w:spacing w:after="0" w:line="240" w:lineRule="auto"/>
        <w:rPr>
          <w:b/>
          <w:color w:val="auto"/>
          <w:szCs w:val="24"/>
        </w:rPr>
      </w:pPr>
    </w:p>
    <w:p>
      <w:pPr>
        <w:pStyle w:val="81"/>
        <w:tabs>
          <w:tab w:val="left" w:pos="360"/>
        </w:tabs>
        <w:spacing w:before="0" w:after="0" w:line="240" w:lineRule="auto"/>
        <w:ind w:left="360"/>
        <w:rPr>
          <w:rFonts w:ascii="Calibri" w:hAnsi="Calibri"/>
          <w:color w:val="auto"/>
        </w:rPr>
      </w:pPr>
      <w:bookmarkStart w:id="82" w:name="_Toc461433746"/>
    </w:p>
    <w:p>
      <w:pPr>
        <w:pStyle w:val="81"/>
        <w:tabs>
          <w:tab w:val="left" w:pos="360"/>
        </w:tabs>
        <w:spacing w:before="0" w:after="0" w:line="240" w:lineRule="auto"/>
        <w:ind w:left="360"/>
        <w:rPr>
          <w:rFonts w:ascii="Calibri" w:hAnsi="Calibri"/>
          <w:color w:val="auto"/>
        </w:rPr>
      </w:pPr>
    </w:p>
    <w:p>
      <w:pPr>
        <w:pStyle w:val="81"/>
        <w:tabs>
          <w:tab w:val="left" w:pos="360"/>
        </w:tabs>
        <w:spacing w:before="0" w:after="0" w:line="240" w:lineRule="auto"/>
        <w:ind w:left="360"/>
        <w:rPr>
          <w:rFonts w:ascii="Calibri" w:hAnsi="Calibri"/>
          <w:color w:val="auto"/>
        </w:rPr>
      </w:pPr>
    </w:p>
    <w:p>
      <w:pPr>
        <w:pStyle w:val="81"/>
        <w:tabs>
          <w:tab w:val="left" w:pos="360"/>
        </w:tabs>
        <w:spacing w:before="0" w:after="0" w:line="240" w:lineRule="auto"/>
        <w:ind w:left="360"/>
        <w:rPr>
          <w:rFonts w:ascii="Calibri" w:hAnsi="Calibri"/>
          <w:color w:val="auto"/>
        </w:rPr>
      </w:pPr>
    </w:p>
    <w:p>
      <w:pPr>
        <w:pStyle w:val="81"/>
        <w:numPr>
          <w:ilvl w:val="1"/>
          <w:numId w:val="2"/>
        </w:numPr>
        <w:tabs>
          <w:tab w:val="left" w:pos="360"/>
        </w:tabs>
        <w:spacing w:before="0" w:after="0" w:line="240" w:lineRule="auto"/>
        <w:rPr>
          <w:color w:val="auto"/>
        </w:rPr>
      </w:pPr>
      <w:r>
        <w:rPr>
          <w:color w:val="auto"/>
        </w:rPr>
        <w:t>Ритам радног дана школе и распоред звоњења</w:t>
      </w:r>
      <w:bookmarkEnd w:id="82"/>
    </w:p>
    <w:p>
      <w:pPr>
        <w:spacing w:after="0"/>
        <w:ind w:firstLine="720"/>
        <w:jc w:val="both"/>
        <w:rPr>
          <w:color w:val="auto"/>
          <w:szCs w:val="24"/>
        </w:rPr>
      </w:pPr>
      <w:r>
        <w:rPr>
          <w:color w:val="auto"/>
          <w:szCs w:val="24"/>
        </w:rPr>
        <w:t>У школској 2024/2025. Год. Школа ће радити у две смене, у складу са табелом и упутством ШУ Лесковац.</w:t>
      </w:r>
    </w:p>
    <w:p>
      <w:pPr>
        <w:spacing w:after="0"/>
        <w:ind w:firstLine="720"/>
        <w:jc w:val="both"/>
        <w:rPr>
          <w:color w:val="auto"/>
          <w:szCs w:val="24"/>
        </w:rPr>
      </w:pPr>
      <w:r>
        <w:rPr>
          <w:color w:val="auto"/>
          <w:szCs w:val="24"/>
        </w:rPr>
        <w:t xml:space="preserve"> У првој и другој смени, (у две смене), радиће се у централној школи у Манојловцу, истуреном, осморазредном одељењу у Братмиловцу и истуреним одељењима у Мрштану . У истуреном одељењу у  Јелашници ,Рајном Пољу, Горњем и Доњем Крајинцу и  Кумареву, ће се радити у првој смени од 7</w:t>
      </w:r>
      <w:r>
        <w:rPr>
          <w:color w:val="auto"/>
          <w:szCs w:val="24"/>
          <w:vertAlign w:val="superscript"/>
        </w:rPr>
        <w:t>30</w:t>
      </w:r>
      <w:r>
        <w:rPr>
          <w:color w:val="auto"/>
          <w:szCs w:val="24"/>
        </w:rPr>
        <w:t xml:space="preserve"> сати .</w:t>
      </w:r>
    </w:p>
    <w:p>
      <w:pPr>
        <w:spacing w:after="0"/>
        <w:ind w:firstLine="720"/>
        <w:rPr>
          <w:b/>
          <w:color w:val="auto"/>
          <w:szCs w:val="24"/>
        </w:rPr>
      </w:pPr>
      <w:r>
        <w:rPr>
          <w:b/>
          <w:color w:val="auto"/>
          <w:szCs w:val="24"/>
        </w:rPr>
        <w:t>Са другом сменом од 0</w:t>
      </w:r>
      <w:r>
        <w:rPr>
          <w:b/>
          <w:color w:val="auto"/>
          <w:szCs w:val="24"/>
          <w:lang w:val="sr-Cyrl-CS"/>
        </w:rPr>
        <w:t>1</w:t>
      </w:r>
      <w:r>
        <w:rPr>
          <w:b/>
          <w:color w:val="auto"/>
          <w:szCs w:val="24"/>
        </w:rPr>
        <w:t>.09.20</w:t>
      </w:r>
      <w:r>
        <w:rPr>
          <w:b/>
          <w:color w:val="auto"/>
          <w:szCs w:val="24"/>
          <w:lang w:val="sr-Cyrl-CS"/>
        </w:rPr>
        <w:t>2</w:t>
      </w:r>
      <w:r>
        <w:rPr>
          <w:b/>
          <w:color w:val="auto"/>
          <w:szCs w:val="24"/>
        </w:rPr>
        <w:t xml:space="preserve">4.год. кренуће са радом по нормално од 12 и 30 и 13 сати. </w:t>
      </w:r>
    </w:p>
    <w:p>
      <w:pPr>
        <w:spacing w:after="0"/>
        <w:ind w:firstLine="720"/>
        <w:rPr>
          <w:b/>
          <w:color w:val="auto"/>
          <w:szCs w:val="24"/>
        </w:rPr>
      </w:pPr>
    </w:p>
    <w:p>
      <w:pPr>
        <w:spacing w:after="0"/>
        <w:ind w:firstLine="720"/>
        <w:rPr>
          <w:b/>
          <w:color w:val="auto"/>
          <w:szCs w:val="24"/>
        </w:rPr>
      </w:pPr>
    </w:p>
    <w:p>
      <w:pPr>
        <w:spacing w:after="0"/>
        <w:ind w:firstLine="720"/>
        <w:rPr>
          <w:b/>
          <w:color w:val="auto"/>
          <w:szCs w:val="24"/>
        </w:rPr>
      </w:pPr>
    </w:p>
    <w:p>
      <w:pPr>
        <w:widowControl/>
        <w:autoSpaceDE w:val="0"/>
        <w:autoSpaceDN w:val="0"/>
        <w:adjustRightInd w:val="0"/>
        <w:spacing w:after="0" w:line="240" w:lineRule="auto"/>
        <w:rPr>
          <w:rFonts w:ascii="Calibri" w:hAnsi="Calibri" w:cs="Calibri"/>
          <w:b/>
          <w:bCs/>
          <w:i/>
          <w:iCs/>
          <w:color w:val="auto"/>
          <w:kern w:val="0"/>
          <w:sz w:val="28"/>
          <w:szCs w:val="28"/>
          <w:lang w:val="sr-Cyrl-CS" w:eastAsia="en-US"/>
        </w:rPr>
      </w:pPr>
      <w:r>
        <w:rPr>
          <w:rFonts w:ascii="TimesRoman" w:hAnsi="TimesRoman" w:cs="TimesRoman"/>
          <w:b/>
          <w:bCs/>
          <w:i/>
          <w:iCs/>
          <w:color w:val="auto"/>
          <w:kern w:val="0"/>
          <w:sz w:val="28"/>
          <w:szCs w:val="28"/>
          <w:lang w:val="sr-Cyrl-CS" w:eastAsia="en-US"/>
        </w:rPr>
        <w:t>2.4.1.</w:t>
      </w:r>
      <w:r>
        <w:rPr>
          <w:rFonts w:ascii="Calibri" w:hAnsi="Calibri" w:cs="Calibri"/>
          <w:b/>
          <w:bCs/>
          <w:i/>
          <w:iCs/>
          <w:color w:val="auto"/>
          <w:kern w:val="0"/>
          <w:sz w:val="28"/>
          <w:szCs w:val="28"/>
          <w:lang w:val="sr-Cyrl-CS" w:eastAsia="en-US"/>
        </w:rPr>
        <w:t>Поделаразредаиодељењанаставницимауразреднојнастави</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 xml:space="preserve">за  школску 2024/2025. </w:t>
      </w:r>
      <w:r>
        <w:rPr>
          <w:rFonts w:ascii="Times New Roman CYR" w:hAnsi="Times New Roman CYR" w:cs="Times New Roman CYR"/>
          <w:color w:val="auto"/>
          <w:kern w:val="0"/>
          <w:szCs w:val="24"/>
          <w:lang w:val="sr-Cyrl-CS" w:eastAsia="en-US"/>
        </w:rPr>
        <w:t>г</w:t>
      </w:r>
      <w:r>
        <w:rPr>
          <w:rFonts w:ascii="Times New Roman CYR" w:hAnsi="Times New Roman CYR" w:cs="Times New Roman CYR"/>
          <w:color w:val="auto"/>
          <w:kern w:val="0"/>
          <w:szCs w:val="24"/>
          <w:lang w:eastAsia="en-US"/>
        </w:rPr>
        <w:t>одини</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bl>
      <w:tblPr>
        <w:tblStyle w:val="9"/>
        <w:tblW w:w="5000" w:type="pct"/>
        <w:tblInd w:w="0" w:type="dxa"/>
        <w:tblLayout w:type="autofit"/>
        <w:tblCellMar>
          <w:top w:w="0" w:type="dxa"/>
          <w:left w:w="108" w:type="dxa"/>
          <w:bottom w:w="0" w:type="dxa"/>
          <w:right w:w="108" w:type="dxa"/>
        </w:tblCellMar>
      </w:tblPr>
      <w:tblGrid>
        <w:gridCol w:w="2016"/>
        <w:gridCol w:w="3174"/>
        <w:gridCol w:w="1772"/>
        <w:gridCol w:w="3291"/>
      </w:tblGrid>
      <w:tr>
        <w:tblPrEx>
          <w:tblCellMar>
            <w:top w:w="0" w:type="dxa"/>
            <w:left w:w="108" w:type="dxa"/>
            <w:bottom w:w="0" w:type="dxa"/>
            <w:right w:w="108" w:type="dxa"/>
          </w:tblCellMar>
        </w:tblPrEx>
        <w:trPr>
          <w:trHeight w:val="1" w:hRule="atLeast"/>
        </w:trPr>
        <w:tc>
          <w:tcPr>
            <w:tcW w:w="5000" w:type="pct"/>
            <w:gridSpan w:val="4"/>
            <w:tcBorders>
              <w:top w:val="single" w:color="836967" w:sz="2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МАТИЧНА ШКОЛА</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Разред</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Учитељ</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Разред</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Учитељ</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nil"/>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1</w:t>
            </w:r>
          </w:p>
        </w:tc>
        <w:tc>
          <w:tcPr>
            <w:tcW w:w="1548" w:type="pct"/>
            <w:tcBorders>
              <w:top w:val="single" w:color="836967" w:sz="4" w:space="0"/>
              <w:left w:val="single" w:color="836967" w:sz="4" w:space="0"/>
              <w:bottom w:val="nil"/>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Петковић Горица</w:t>
            </w:r>
          </w:p>
        </w:tc>
        <w:tc>
          <w:tcPr>
            <w:tcW w:w="864" w:type="pct"/>
            <w:tcBorders>
              <w:top w:val="single" w:color="836967" w:sz="4" w:space="0"/>
              <w:left w:val="single" w:color="836967" w:sz="4" w:space="0"/>
              <w:bottom w:val="nil"/>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1</w:t>
            </w:r>
          </w:p>
        </w:tc>
        <w:tc>
          <w:tcPr>
            <w:tcW w:w="1604" w:type="pct"/>
            <w:tcBorders>
              <w:top w:val="single" w:color="836967" w:sz="4" w:space="0"/>
              <w:left w:val="single" w:color="836967" w:sz="4" w:space="0"/>
              <w:bottom w:val="nil"/>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Марија Станковић</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1</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Крстић Петар</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IV</w:t>
            </w:r>
            <w:r>
              <w:rPr>
                <w:color w:val="auto"/>
                <w:kern w:val="0"/>
                <w:szCs w:val="24"/>
                <w:vertAlign w:val="subscript"/>
                <w:lang w:eastAsia="en-US"/>
              </w:rPr>
              <w:t>1</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Jугослав Ђорђевић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БРАТМИЛОВЦУ</w:t>
            </w:r>
          </w:p>
        </w:tc>
      </w:tr>
      <w:tr>
        <w:tblPrEx>
          <w:tblCellMar>
            <w:top w:w="0" w:type="dxa"/>
            <w:left w:w="108" w:type="dxa"/>
            <w:bottom w:w="0" w:type="dxa"/>
            <w:right w:w="108" w:type="dxa"/>
          </w:tblCellMar>
        </w:tblPrEx>
        <w:trPr>
          <w:trHeight w:val="266"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2</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Свемирка Филиповић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2</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2"/>
                <w:lang w:eastAsia="en-US"/>
              </w:rPr>
            </w:pPr>
            <w:r>
              <w:rPr>
                <w:rFonts w:ascii="Times New Roman CYR" w:hAnsi="Times New Roman CYR" w:cs="Times New Roman CYR"/>
                <w:color w:val="auto"/>
                <w:kern w:val="0"/>
                <w:szCs w:val="24"/>
                <w:lang w:eastAsia="en-US"/>
              </w:rPr>
              <w:t>Небојша Стојановић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4"/>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4"/>
                <w:lang w:eastAsia="en-US"/>
              </w:rPr>
            </w:pP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2</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2"/>
                <w:lang w:eastAsia="en-US"/>
              </w:rPr>
            </w:pPr>
            <w:r>
              <w:rPr>
                <w:rFonts w:ascii="Times New Roman CYR" w:hAnsi="Times New Roman CYR" w:cs="Times New Roman CYR"/>
                <w:color w:val="auto"/>
                <w:kern w:val="0"/>
                <w:szCs w:val="24"/>
                <w:lang w:eastAsia="en-US"/>
              </w:rPr>
              <w:t>Соња Костић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IV</w:t>
            </w:r>
            <w:r>
              <w:rPr>
                <w:color w:val="auto"/>
                <w:kern w:val="0"/>
                <w:szCs w:val="24"/>
                <w:vertAlign w:val="subscript"/>
                <w:lang w:eastAsia="en-US"/>
              </w:rPr>
              <w:t>2</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2"/>
                <w:lang w:eastAsia="en-US"/>
              </w:rPr>
            </w:pPr>
            <w:r>
              <w:rPr>
                <w:color w:val="auto"/>
                <w:kern w:val="0"/>
                <w:szCs w:val="24"/>
                <w:lang w:eastAsia="en-US"/>
              </w:rPr>
              <w:t>Савић Горан</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МРШТАНУ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 w:val="22"/>
                <w:szCs w:val="22"/>
                <w:lang w:eastAsia="en-US"/>
              </w:rPr>
              <w:t>I</w:t>
            </w:r>
            <w:r>
              <w:rPr>
                <w:rFonts w:ascii="Calibri" w:hAnsi="Calibri" w:cs="Calibri"/>
                <w:color w:val="auto"/>
                <w:kern w:val="0"/>
                <w:szCs w:val="24"/>
                <w:vertAlign w:val="subscript"/>
                <w:lang w:eastAsia="en-US"/>
              </w:rPr>
              <w:t>3</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Славиша Гавриловић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3</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Весна Колак</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3</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Слађана Петковић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IV3</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Небојша Костић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ГОРЊЕМ КРАЈИНЦУ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4</w:t>
            </w:r>
            <w:r>
              <w:rPr>
                <w:color w:val="auto"/>
                <w:kern w:val="0"/>
                <w:szCs w:val="24"/>
                <w:lang w:eastAsia="en-US"/>
              </w:rPr>
              <w:t>-IV</w:t>
            </w:r>
            <w:r>
              <w:rPr>
                <w:color w:val="auto"/>
                <w:kern w:val="0"/>
                <w:szCs w:val="24"/>
                <w:vertAlign w:val="subscript"/>
                <w:lang w:eastAsia="en-US"/>
              </w:rPr>
              <w:t>4</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Срђан Дицић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4</w:t>
            </w:r>
            <w:r>
              <w:rPr>
                <w:color w:val="auto"/>
                <w:kern w:val="0"/>
                <w:szCs w:val="24"/>
                <w:lang w:eastAsia="en-US"/>
              </w:rPr>
              <w:t>III</w:t>
            </w:r>
            <w:r>
              <w:rPr>
                <w:color w:val="auto"/>
                <w:kern w:val="0"/>
                <w:szCs w:val="24"/>
                <w:vertAlign w:val="subscript"/>
                <w:lang w:eastAsia="en-US"/>
              </w:rPr>
              <w:t>4</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Наташа Јанковић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35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ДОЊЕМ КРАЈИНЦУ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5-</w:t>
            </w:r>
            <w:r>
              <w:rPr>
                <w:color w:val="auto"/>
                <w:kern w:val="0"/>
                <w:szCs w:val="24"/>
                <w:lang w:eastAsia="en-US"/>
              </w:rPr>
              <w:t xml:space="preserve"> III</w:t>
            </w:r>
            <w:r>
              <w:rPr>
                <w:color w:val="auto"/>
                <w:kern w:val="0"/>
                <w:szCs w:val="24"/>
                <w:vertAlign w:val="subscript"/>
                <w:lang w:eastAsia="en-US"/>
              </w:rPr>
              <w:t>5</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Cs w:val="22"/>
                <w:lang w:eastAsia="en-US"/>
              </w:rPr>
              <w:t>Весна Стојановић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5</w:t>
            </w:r>
            <w:r>
              <w:rPr>
                <w:color w:val="auto"/>
                <w:kern w:val="0"/>
                <w:szCs w:val="24"/>
                <w:lang w:eastAsia="en-US"/>
              </w:rPr>
              <w:t>- IV</w:t>
            </w:r>
            <w:r>
              <w:rPr>
                <w:color w:val="auto"/>
                <w:kern w:val="0"/>
                <w:szCs w:val="24"/>
                <w:vertAlign w:val="subscript"/>
                <w:lang w:eastAsia="en-US"/>
              </w:rPr>
              <w:t>5</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Весна Пејчић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РАЈНОМ  ПОЉУ</w:t>
            </w:r>
          </w:p>
        </w:tc>
      </w:tr>
      <w:tr>
        <w:tblPrEx>
          <w:tblCellMar>
            <w:top w:w="0" w:type="dxa"/>
            <w:left w:w="108" w:type="dxa"/>
            <w:bottom w:w="0" w:type="dxa"/>
            <w:right w:w="108" w:type="dxa"/>
          </w:tblCellMar>
        </w:tblPrEx>
        <w:trPr>
          <w:trHeight w:val="250"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ind w:left="360"/>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6-</w:t>
            </w:r>
            <w:r>
              <w:rPr>
                <w:color w:val="auto"/>
                <w:kern w:val="0"/>
                <w:szCs w:val="24"/>
                <w:lang w:eastAsia="en-US"/>
              </w:rPr>
              <w:t>IV</w:t>
            </w:r>
            <w:r>
              <w:rPr>
                <w:color w:val="auto"/>
                <w:kern w:val="0"/>
                <w:szCs w:val="24"/>
                <w:vertAlign w:val="subscript"/>
                <w:lang w:eastAsia="en-US"/>
              </w:rPr>
              <w:t>6</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Драгана Аранђеловић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ind w:left="360"/>
              <w:rPr>
                <w:color w:val="auto"/>
                <w:kern w:val="0"/>
                <w:szCs w:val="22"/>
                <w:lang w:eastAsia="en-US"/>
              </w:rPr>
            </w:pPr>
            <w:r>
              <w:rPr>
                <w:color w:val="auto"/>
                <w:kern w:val="0"/>
                <w:szCs w:val="24"/>
                <w:lang w:eastAsia="en-US"/>
              </w:rPr>
              <w:t>I</w:t>
            </w:r>
            <w:r>
              <w:rPr>
                <w:color w:val="auto"/>
                <w:kern w:val="0"/>
                <w:szCs w:val="24"/>
                <w:vertAlign w:val="subscript"/>
                <w:lang w:eastAsia="en-US"/>
              </w:rPr>
              <w:t>6-</w:t>
            </w:r>
            <w:r>
              <w:rPr>
                <w:color w:val="auto"/>
                <w:kern w:val="0"/>
                <w:szCs w:val="24"/>
                <w:lang w:eastAsia="en-US"/>
              </w:rPr>
              <w:t>II</w:t>
            </w:r>
            <w:r>
              <w:rPr>
                <w:color w:val="auto"/>
                <w:kern w:val="0"/>
                <w:szCs w:val="24"/>
                <w:vertAlign w:val="subscript"/>
                <w:lang w:eastAsia="en-US"/>
              </w:rPr>
              <w:t>6</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2"/>
                <w:lang w:eastAsia="en-US"/>
              </w:rPr>
            </w:pPr>
            <w:r>
              <w:rPr>
                <w:rFonts w:ascii="Times New Roman CYR" w:hAnsi="Times New Roman CYR" w:cs="Times New Roman CYR"/>
                <w:color w:val="auto"/>
                <w:kern w:val="0"/>
                <w:szCs w:val="24"/>
                <w:lang w:eastAsia="en-US"/>
              </w:rPr>
              <w:t>Сретен Павловић</w:t>
            </w:r>
          </w:p>
        </w:tc>
      </w:tr>
      <w:tr>
        <w:tblPrEx>
          <w:tblCellMar>
            <w:top w:w="0" w:type="dxa"/>
            <w:left w:w="108" w:type="dxa"/>
            <w:bottom w:w="0" w:type="dxa"/>
            <w:right w:w="108" w:type="dxa"/>
          </w:tblCellMar>
        </w:tblPrEx>
        <w:trPr>
          <w:trHeight w:val="295"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КУМАРЕВУ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7</w:t>
            </w:r>
            <w:r>
              <w:rPr>
                <w:color w:val="auto"/>
                <w:kern w:val="0"/>
                <w:szCs w:val="24"/>
                <w:lang w:eastAsia="en-US"/>
              </w:rPr>
              <w:t>-IV</w:t>
            </w:r>
            <w:r>
              <w:rPr>
                <w:color w:val="auto"/>
                <w:kern w:val="0"/>
                <w:szCs w:val="24"/>
                <w:vertAlign w:val="subscript"/>
                <w:lang w:eastAsia="en-US"/>
              </w:rPr>
              <w:t>7</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Сузана Илић Стојиљковић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I7-II</w:t>
            </w:r>
            <w:r>
              <w:rPr>
                <w:color w:val="auto"/>
                <w:kern w:val="0"/>
                <w:szCs w:val="24"/>
                <w:vertAlign w:val="subscript"/>
                <w:lang w:eastAsia="en-US"/>
              </w:rPr>
              <w:t>7</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Вера Павловић Димић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ИЗДВОЈЕНО ОДЕЉЕЊЕ У ЈЕЛАШНИЦИ</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I8</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Милена Ђорђевић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II</w:t>
            </w:r>
            <w:r>
              <w:rPr>
                <w:color w:val="auto"/>
                <w:kern w:val="0"/>
                <w:szCs w:val="24"/>
                <w:vertAlign w:val="subscript"/>
                <w:lang w:eastAsia="en-US"/>
              </w:rPr>
              <w:t>8</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bl>
    <w:p>
      <w:pPr>
        <w:jc w:val="both"/>
        <w:rPr>
          <w:color w:val="auto"/>
          <w:szCs w:val="24"/>
        </w:rPr>
      </w:pPr>
    </w:p>
    <w:p>
      <w:pPr>
        <w:spacing w:after="0"/>
        <w:ind w:firstLine="720"/>
        <w:rPr>
          <w:b/>
          <w:color w:val="auto"/>
          <w:szCs w:val="24"/>
        </w:rPr>
      </w:pPr>
    </w:p>
    <w:p>
      <w:pPr>
        <w:spacing w:after="0"/>
        <w:ind w:firstLine="720"/>
        <w:rPr>
          <w:b/>
          <w:color w:val="auto"/>
          <w:szCs w:val="24"/>
        </w:rPr>
      </w:pPr>
    </w:p>
    <w:p>
      <w:pPr>
        <w:spacing w:after="0"/>
        <w:ind w:firstLine="720"/>
        <w:rPr>
          <w:b/>
          <w:color w:val="auto"/>
          <w:szCs w:val="24"/>
        </w:rPr>
      </w:pPr>
    </w:p>
    <w:p>
      <w:pPr>
        <w:spacing w:after="0"/>
        <w:ind w:firstLine="720"/>
        <w:rPr>
          <w:b/>
          <w:color w:val="auto"/>
          <w:szCs w:val="24"/>
        </w:rPr>
      </w:pPr>
    </w:p>
    <w:p>
      <w:pPr>
        <w:spacing w:after="0"/>
        <w:ind w:firstLine="720"/>
        <w:rPr>
          <w:b/>
          <w:color w:val="auto"/>
        </w:rPr>
      </w:pPr>
      <w:r>
        <w:rPr>
          <w:b/>
          <w:color w:val="auto"/>
        </w:rPr>
        <w:t>РАСПОРЕД –звоњења у предметној и разредној настави:</w:t>
      </w:r>
    </w:p>
    <w:p>
      <w:pPr>
        <w:spacing w:after="0"/>
        <w:ind w:firstLine="720"/>
        <w:rPr>
          <w:b/>
          <w:color w:val="auto"/>
        </w:rPr>
      </w:pPr>
    </w:p>
    <w:p>
      <w:pPr>
        <w:tabs>
          <w:tab w:val="left" w:pos="6810"/>
        </w:tabs>
        <w:rPr>
          <w:color w:val="auto"/>
        </w:rPr>
      </w:pPr>
      <w:r>
        <w:rPr>
          <w:color w:val="auto"/>
        </w:rPr>
        <w:t>Због специфичних услова рада,великог броја издвојених одељења,наставника који раде у више школа,две основне школе и највећег проблема превоза ученика који долазе из 7 издвојених одељења имаћемо великих проблема у организацији наставе које је понудило Министарство.</w:t>
      </w:r>
    </w:p>
    <w:p>
      <w:pPr>
        <w:tabs>
          <w:tab w:val="left" w:pos="6810"/>
        </w:tabs>
        <w:rPr>
          <w:color w:val="auto"/>
        </w:rPr>
      </w:pPr>
      <w:r>
        <w:rPr>
          <w:color w:val="auto"/>
        </w:rPr>
        <w:t>Једини могући наћин што се тиче поделе одељења и рад са таквим одељењима је да сви ученици једног разреда дођу у школу поделе се у две групе а да затим у једној групи се ради настава из једног предмета а у другој групи други предмет па да се на наредном часу ротирају наставници а да се евиденција води по распоереду који буде званичан.</w:t>
      </w:r>
    </w:p>
    <w:p>
      <w:pPr>
        <w:tabs>
          <w:tab w:val="left" w:pos="6810"/>
        </w:tabs>
        <w:rPr>
          <w:color w:val="auto"/>
        </w:rPr>
      </w:pPr>
      <w:r>
        <w:rPr>
          <w:color w:val="auto"/>
        </w:rPr>
        <w:t>Такође ученици у нижој настави биће подељени само у Братмиловцу и то у II  и   III разреду док у матичној школи и другим издвојеним одељењима подела неће бити потребна.</w:t>
      </w:r>
    </w:p>
    <w:p>
      <w:pPr>
        <w:tabs>
          <w:tab w:val="left" w:pos="6810"/>
        </w:tabs>
        <w:rPr>
          <w:color w:val="auto"/>
        </w:rPr>
      </w:pPr>
    </w:p>
    <w:p>
      <w:pPr>
        <w:tabs>
          <w:tab w:val="left" w:pos="6810"/>
        </w:tabs>
        <w:rPr>
          <w:color w:val="auto"/>
        </w:rPr>
      </w:pPr>
    </w:p>
    <w:p>
      <w:pPr>
        <w:spacing w:after="0"/>
        <w:ind w:firstLine="720"/>
        <w:rPr>
          <w:b/>
          <w:color w:val="auto"/>
          <w:szCs w:val="24"/>
        </w:rPr>
      </w:pPr>
      <w:r>
        <w:rPr>
          <w:b/>
          <w:color w:val="auto"/>
        </w:rPr>
        <w:t>РАСПОРЕД –звоњења :</w:t>
      </w:r>
    </w:p>
    <w:p>
      <w:pPr>
        <w:spacing w:after="0"/>
        <w:ind w:left="720" w:firstLine="720"/>
        <w:rPr>
          <w:color w:val="auto"/>
          <w:szCs w:val="24"/>
        </w:rPr>
      </w:pPr>
      <w:r>
        <w:rPr>
          <w:color w:val="auto"/>
          <w:szCs w:val="24"/>
        </w:rPr>
        <w:t>- предметна настава  од V – VIII разреда у Манојловцу.12</w:t>
      </w:r>
      <w:r>
        <w:rPr>
          <w:color w:val="auto"/>
          <w:szCs w:val="24"/>
          <w:vertAlign w:val="superscript"/>
        </w:rPr>
        <w:t>30</w:t>
      </w:r>
      <w:r>
        <w:rPr>
          <w:color w:val="auto"/>
          <w:szCs w:val="24"/>
        </w:rPr>
        <w:t>-18</w:t>
      </w:r>
      <w:r>
        <w:rPr>
          <w:color w:val="auto"/>
          <w:szCs w:val="24"/>
          <w:vertAlign w:val="superscript"/>
        </w:rPr>
        <w:t>35</w:t>
      </w:r>
    </w:p>
    <w:p>
      <w:pPr>
        <w:spacing w:after="0"/>
        <w:ind w:left="720" w:firstLine="720"/>
        <w:rPr>
          <w:color w:val="auto"/>
          <w:szCs w:val="24"/>
        </w:rPr>
      </w:pPr>
      <w:r>
        <w:rPr>
          <w:color w:val="auto"/>
          <w:szCs w:val="24"/>
        </w:rPr>
        <w:t>- предметна настава  од V – VIII разреда у Братмиловцу. 12</w:t>
      </w:r>
      <w:r>
        <w:rPr>
          <w:color w:val="auto"/>
          <w:szCs w:val="24"/>
          <w:vertAlign w:val="superscript"/>
        </w:rPr>
        <w:t>30</w:t>
      </w:r>
      <w:r>
        <w:rPr>
          <w:color w:val="auto"/>
          <w:szCs w:val="24"/>
        </w:rPr>
        <w:t>-18</w:t>
      </w:r>
      <w:r>
        <w:rPr>
          <w:color w:val="auto"/>
          <w:szCs w:val="24"/>
          <w:vertAlign w:val="superscript"/>
        </w:rPr>
        <w:t>35</w:t>
      </w:r>
    </w:p>
    <w:p>
      <w:pPr>
        <w:spacing w:after="0"/>
        <w:ind w:left="720" w:firstLine="720"/>
        <w:rPr>
          <w:color w:val="auto"/>
          <w:szCs w:val="24"/>
        </w:rPr>
      </w:pPr>
      <w:r>
        <w:rPr>
          <w:color w:val="auto"/>
          <w:szCs w:val="24"/>
        </w:rPr>
        <w:t>- разредна настава,  за ученике  II и IV разреда  у Доњем Крајинцу . 12</w:t>
      </w:r>
      <w:r>
        <w:rPr>
          <w:color w:val="auto"/>
          <w:szCs w:val="24"/>
          <w:vertAlign w:val="superscript"/>
        </w:rPr>
        <w:t>30</w:t>
      </w:r>
      <w:r>
        <w:rPr>
          <w:color w:val="auto"/>
          <w:szCs w:val="24"/>
        </w:rPr>
        <w:t>-16</w:t>
      </w:r>
      <w:r>
        <w:rPr>
          <w:color w:val="auto"/>
          <w:szCs w:val="24"/>
          <w:vertAlign w:val="superscript"/>
        </w:rPr>
        <w:t>55</w:t>
      </w:r>
    </w:p>
    <w:p>
      <w:pPr>
        <w:spacing w:after="0"/>
        <w:ind w:left="1843" w:hanging="425"/>
        <w:rPr>
          <w:color w:val="auto"/>
          <w:szCs w:val="24"/>
        </w:rPr>
      </w:pPr>
      <w:r>
        <w:rPr>
          <w:color w:val="auto"/>
          <w:szCs w:val="24"/>
        </w:rPr>
        <w:t>- разредна настава, за ученике одељењу II-III-IV разр. У Г.Крајинцу12</w:t>
      </w:r>
      <w:r>
        <w:rPr>
          <w:color w:val="auto"/>
          <w:szCs w:val="24"/>
          <w:vertAlign w:val="superscript"/>
        </w:rPr>
        <w:t>30</w:t>
      </w:r>
      <w:r>
        <w:rPr>
          <w:color w:val="auto"/>
          <w:szCs w:val="24"/>
        </w:rPr>
        <w:t>-16</w:t>
      </w:r>
      <w:r>
        <w:rPr>
          <w:color w:val="auto"/>
          <w:szCs w:val="24"/>
          <w:vertAlign w:val="superscript"/>
        </w:rPr>
        <w:t>55</w:t>
      </w:r>
    </w:p>
    <w:p>
      <w:pPr>
        <w:spacing w:after="0"/>
        <w:ind w:left="720" w:firstLine="720"/>
        <w:rPr>
          <w:color w:val="auto"/>
          <w:szCs w:val="24"/>
        </w:rPr>
      </w:pPr>
      <w:r>
        <w:rPr>
          <w:color w:val="auto"/>
          <w:szCs w:val="24"/>
        </w:rPr>
        <w:t>- разредна настава, за ученике  I и IV разреда,  у Кумареву. 12</w:t>
      </w:r>
      <w:r>
        <w:rPr>
          <w:color w:val="auto"/>
          <w:szCs w:val="24"/>
          <w:vertAlign w:val="superscript"/>
        </w:rPr>
        <w:t>30</w:t>
      </w:r>
      <w:r>
        <w:rPr>
          <w:color w:val="auto"/>
          <w:szCs w:val="24"/>
        </w:rPr>
        <w:t>-16</w:t>
      </w:r>
      <w:r>
        <w:rPr>
          <w:color w:val="auto"/>
          <w:szCs w:val="24"/>
          <w:vertAlign w:val="superscript"/>
        </w:rPr>
        <w:t>55</w:t>
      </w:r>
    </w:p>
    <w:p>
      <w:pPr>
        <w:spacing w:after="0"/>
        <w:ind w:left="720" w:firstLine="720"/>
        <w:rPr>
          <w:color w:val="auto"/>
          <w:szCs w:val="24"/>
        </w:rPr>
      </w:pPr>
      <w:r>
        <w:rPr>
          <w:color w:val="auto"/>
          <w:szCs w:val="24"/>
        </w:rPr>
        <w:t>- разредна настава , за ученике  I-IV  разред у Рајном Пољу. 12</w:t>
      </w:r>
      <w:r>
        <w:rPr>
          <w:color w:val="auto"/>
          <w:szCs w:val="24"/>
          <w:vertAlign w:val="superscript"/>
        </w:rPr>
        <w:t>30</w:t>
      </w:r>
      <w:r>
        <w:rPr>
          <w:color w:val="auto"/>
          <w:szCs w:val="24"/>
        </w:rPr>
        <w:t>-16</w:t>
      </w:r>
      <w:r>
        <w:rPr>
          <w:color w:val="auto"/>
          <w:szCs w:val="24"/>
          <w:vertAlign w:val="superscript"/>
        </w:rPr>
        <w:t>55</w:t>
      </w:r>
    </w:p>
    <w:p>
      <w:pPr>
        <w:spacing w:after="0"/>
        <w:ind w:left="720" w:firstLine="720"/>
        <w:rPr>
          <w:color w:val="auto"/>
          <w:szCs w:val="24"/>
          <w:vertAlign w:val="superscript"/>
        </w:rPr>
      </w:pPr>
      <w:r>
        <w:rPr>
          <w:color w:val="auto"/>
          <w:szCs w:val="24"/>
        </w:rPr>
        <w:t>- разредна настава,  за ученике I- II-  разреда у Мрштану 12</w:t>
      </w:r>
      <w:r>
        <w:rPr>
          <w:color w:val="auto"/>
          <w:szCs w:val="24"/>
          <w:vertAlign w:val="superscript"/>
        </w:rPr>
        <w:t>30</w:t>
      </w:r>
      <w:r>
        <w:rPr>
          <w:color w:val="auto"/>
          <w:szCs w:val="24"/>
        </w:rPr>
        <w:t>-16</w:t>
      </w:r>
      <w:r>
        <w:rPr>
          <w:color w:val="auto"/>
          <w:szCs w:val="24"/>
          <w:vertAlign w:val="superscript"/>
        </w:rPr>
        <w:t>55</w:t>
      </w:r>
    </w:p>
    <w:p>
      <w:pPr>
        <w:spacing w:after="0"/>
        <w:ind w:left="720" w:firstLine="720"/>
        <w:rPr>
          <w:color w:val="auto"/>
          <w:szCs w:val="24"/>
        </w:rPr>
      </w:pPr>
    </w:p>
    <w:p>
      <w:pPr>
        <w:spacing w:after="0"/>
        <w:ind w:firstLine="720"/>
        <w:rPr>
          <w:b/>
          <w:color w:val="auto"/>
          <w:szCs w:val="24"/>
        </w:rPr>
      </w:pPr>
      <w:r>
        <w:rPr>
          <w:b/>
          <w:color w:val="auto"/>
          <w:szCs w:val="24"/>
        </w:rPr>
        <w:t>Са првом сменом од 0</w:t>
      </w:r>
      <w:r>
        <w:rPr>
          <w:b/>
          <w:color w:val="auto"/>
          <w:szCs w:val="24"/>
          <w:lang w:val="sr-Cyrl-CS"/>
        </w:rPr>
        <w:t>1</w:t>
      </w:r>
      <w:r>
        <w:rPr>
          <w:b/>
          <w:color w:val="auto"/>
          <w:szCs w:val="24"/>
        </w:rPr>
        <w:t>.09.20</w:t>
      </w:r>
      <w:r>
        <w:rPr>
          <w:b/>
          <w:color w:val="auto"/>
          <w:szCs w:val="24"/>
          <w:lang w:val="sr-Cyrl-CS"/>
        </w:rPr>
        <w:t>2</w:t>
      </w:r>
      <w:r>
        <w:rPr>
          <w:b/>
          <w:color w:val="auto"/>
          <w:szCs w:val="24"/>
        </w:rPr>
        <w:t>4.год. кренуће са радом:</w:t>
      </w:r>
    </w:p>
    <w:p>
      <w:pPr>
        <w:spacing w:after="0"/>
        <w:ind w:left="720" w:firstLine="720"/>
        <w:rPr>
          <w:color w:val="auto"/>
          <w:szCs w:val="24"/>
        </w:rPr>
      </w:pPr>
      <w:r>
        <w:rPr>
          <w:color w:val="auto"/>
          <w:szCs w:val="24"/>
        </w:rPr>
        <w:t>- разредна настава, за ученике од I до IV разреда у Манојловцу.7</w:t>
      </w:r>
      <w:r>
        <w:rPr>
          <w:color w:val="auto"/>
          <w:szCs w:val="24"/>
          <w:vertAlign w:val="superscript"/>
        </w:rPr>
        <w:t>30</w:t>
      </w:r>
      <w:r>
        <w:rPr>
          <w:color w:val="auto"/>
          <w:szCs w:val="24"/>
        </w:rPr>
        <w:t>-12</w:t>
      </w:r>
      <w:r>
        <w:rPr>
          <w:color w:val="auto"/>
          <w:szCs w:val="24"/>
          <w:vertAlign w:val="superscript"/>
        </w:rPr>
        <w:t>45</w:t>
      </w:r>
    </w:p>
    <w:p>
      <w:pPr>
        <w:spacing w:after="0"/>
        <w:ind w:left="720" w:firstLine="720"/>
        <w:rPr>
          <w:color w:val="auto"/>
          <w:szCs w:val="24"/>
        </w:rPr>
      </w:pPr>
      <w:r>
        <w:rPr>
          <w:color w:val="auto"/>
          <w:szCs w:val="24"/>
        </w:rPr>
        <w:t>- разредна настава, за ученике од I до IV разреда у Братмиловцу. 7</w:t>
      </w:r>
      <w:r>
        <w:rPr>
          <w:color w:val="auto"/>
          <w:szCs w:val="24"/>
          <w:vertAlign w:val="superscript"/>
        </w:rPr>
        <w:t>30</w:t>
      </w:r>
      <w:r>
        <w:rPr>
          <w:color w:val="auto"/>
          <w:szCs w:val="24"/>
        </w:rPr>
        <w:t>-12</w:t>
      </w:r>
      <w:r>
        <w:rPr>
          <w:color w:val="auto"/>
          <w:szCs w:val="24"/>
          <w:vertAlign w:val="superscript"/>
        </w:rPr>
        <w:t>45</w:t>
      </w:r>
    </w:p>
    <w:p>
      <w:pPr>
        <w:spacing w:after="0"/>
        <w:ind w:left="720" w:firstLine="720"/>
        <w:rPr>
          <w:color w:val="auto"/>
          <w:szCs w:val="24"/>
        </w:rPr>
      </w:pPr>
      <w:r>
        <w:rPr>
          <w:color w:val="auto"/>
          <w:szCs w:val="24"/>
        </w:rPr>
        <w:t>- разредна настава, за ученике  I и III разреда  у Доњем Крајинцу. 7</w:t>
      </w:r>
      <w:r>
        <w:rPr>
          <w:color w:val="auto"/>
          <w:szCs w:val="24"/>
          <w:vertAlign w:val="superscript"/>
        </w:rPr>
        <w:t>30</w:t>
      </w:r>
      <w:r>
        <w:rPr>
          <w:color w:val="auto"/>
          <w:szCs w:val="24"/>
        </w:rPr>
        <w:t>-11</w:t>
      </w:r>
      <w:r>
        <w:rPr>
          <w:color w:val="auto"/>
          <w:szCs w:val="24"/>
          <w:vertAlign w:val="superscript"/>
        </w:rPr>
        <w:t>55</w:t>
      </w:r>
    </w:p>
    <w:p>
      <w:pPr>
        <w:spacing w:after="0"/>
        <w:ind w:left="720" w:firstLine="720"/>
        <w:rPr>
          <w:color w:val="auto"/>
          <w:szCs w:val="24"/>
        </w:rPr>
      </w:pPr>
      <w:r>
        <w:rPr>
          <w:color w:val="auto"/>
          <w:szCs w:val="24"/>
        </w:rPr>
        <w:t>- разредна настава, за ученике   I  разреда  у  Горњем Крајинцу. 7</w:t>
      </w:r>
      <w:r>
        <w:rPr>
          <w:color w:val="auto"/>
          <w:szCs w:val="24"/>
          <w:vertAlign w:val="superscript"/>
        </w:rPr>
        <w:t>30</w:t>
      </w:r>
      <w:r>
        <w:rPr>
          <w:color w:val="auto"/>
          <w:szCs w:val="24"/>
        </w:rPr>
        <w:t>-11</w:t>
      </w:r>
      <w:r>
        <w:rPr>
          <w:color w:val="auto"/>
          <w:szCs w:val="24"/>
          <w:vertAlign w:val="superscript"/>
        </w:rPr>
        <w:t>55</w:t>
      </w:r>
    </w:p>
    <w:p>
      <w:pPr>
        <w:spacing w:after="0"/>
        <w:ind w:left="720" w:firstLine="720"/>
        <w:rPr>
          <w:color w:val="auto"/>
          <w:szCs w:val="24"/>
        </w:rPr>
      </w:pPr>
      <w:r>
        <w:rPr>
          <w:color w:val="auto"/>
          <w:szCs w:val="24"/>
        </w:rPr>
        <w:t>- разредна настава,  за ученике  II и III разреда у Кумареву. 7</w:t>
      </w:r>
      <w:r>
        <w:rPr>
          <w:color w:val="auto"/>
          <w:szCs w:val="24"/>
          <w:vertAlign w:val="superscript"/>
        </w:rPr>
        <w:t>30</w:t>
      </w:r>
      <w:r>
        <w:rPr>
          <w:color w:val="auto"/>
          <w:szCs w:val="24"/>
        </w:rPr>
        <w:t>-11</w:t>
      </w:r>
      <w:r>
        <w:rPr>
          <w:color w:val="auto"/>
          <w:szCs w:val="24"/>
          <w:vertAlign w:val="superscript"/>
        </w:rPr>
        <w:t>55</w:t>
      </w:r>
    </w:p>
    <w:p>
      <w:pPr>
        <w:spacing w:after="0"/>
        <w:ind w:left="720" w:firstLine="720"/>
        <w:rPr>
          <w:color w:val="auto"/>
          <w:szCs w:val="24"/>
          <w:vertAlign w:val="superscript"/>
        </w:rPr>
      </w:pPr>
      <w:r>
        <w:rPr>
          <w:color w:val="auto"/>
          <w:szCs w:val="24"/>
        </w:rPr>
        <w:t>- разредна настава,  за ученике  I  и II-IV разреда у Рајном Пољу. 7</w:t>
      </w:r>
      <w:r>
        <w:rPr>
          <w:color w:val="auto"/>
          <w:szCs w:val="24"/>
          <w:vertAlign w:val="superscript"/>
        </w:rPr>
        <w:t>30</w:t>
      </w:r>
      <w:r>
        <w:rPr>
          <w:color w:val="auto"/>
          <w:szCs w:val="24"/>
        </w:rPr>
        <w:t>-11</w:t>
      </w:r>
      <w:r>
        <w:rPr>
          <w:color w:val="auto"/>
          <w:szCs w:val="24"/>
          <w:vertAlign w:val="superscript"/>
        </w:rPr>
        <w:t>55</w:t>
      </w:r>
    </w:p>
    <w:p>
      <w:pPr>
        <w:spacing w:after="0"/>
        <w:ind w:left="720" w:firstLine="720"/>
        <w:rPr>
          <w:color w:val="auto"/>
          <w:szCs w:val="24"/>
          <w:vertAlign w:val="superscript"/>
        </w:rPr>
      </w:pPr>
      <w:r>
        <w:rPr>
          <w:color w:val="auto"/>
          <w:szCs w:val="24"/>
        </w:rPr>
        <w:t>- разредна настава,  за ученике  II- III-IV разреда у Јелашници. 7</w:t>
      </w:r>
      <w:r>
        <w:rPr>
          <w:color w:val="auto"/>
          <w:szCs w:val="24"/>
          <w:vertAlign w:val="superscript"/>
        </w:rPr>
        <w:t>30</w:t>
      </w:r>
      <w:r>
        <w:rPr>
          <w:color w:val="auto"/>
          <w:szCs w:val="24"/>
        </w:rPr>
        <w:t>-11</w:t>
      </w:r>
      <w:r>
        <w:rPr>
          <w:color w:val="auto"/>
          <w:szCs w:val="24"/>
          <w:vertAlign w:val="superscript"/>
        </w:rPr>
        <w:t>55</w:t>
      </w:r>
    </w:p>
    <w:p>
      <w:pPr>
        <w:spacing w:after="0"/>
        <w:ind w:left="720" w:firstLine="720"/>
        <w:rPr>
          <w:color w:val="auto"/>
          <w:szCs w:val="24"/>
          <w:vertAlign w:val="superscript"/>
        </w:rPr>
      </w:pPr>
      <w:r>
        <w:rPr>
          <w:color w:val="auto"/>
          <w:szCs w:val="24"/>
        </w:rPr>
        <w:t>- разредна настава,  за ученике I- II-  разреда у Мрштану 7</w:t>
      </w:r>
      <w:r>
        <w:rPr>
          <w:color w:val="auto"/>
          <w:szCs w:val="24"/>
          <w:vertAlign w:val="superscript"/>
        </w:rPr>
        <w:t>30</w:t>
      </w:r>
      <w:r>
        <w:rPr>
          <w:color w:val="auto"/>
          <w:szCs w:val="24"/>
        </w:rPr>
        <w:t>-11</w:t>
      </w:r>
      <w:r>
        <w:rPr>
          <w:color w:val="auto"/>
          <w:szCs w:val="24"/>
          <w:vertAlign w:val="superscript"/>
        </w:rPr>
        <w:t>55</w:t>
      </w:r>
    </w:p>
    <w:p>
      <w:pPr>
        <w:spacing w:after="0" w:line="240" w:lineRule="auto"/>
        <w:jc w:val="both"/>
        <w:rPr>
          <w:color w:val="auto"/>
          <w:szCs w:val="24"/>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97"/>
        <w:gridCol w:w="1713"/>
        <w:gridCol w:w="1768"/>
        <w:gridCol w:w="174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158" w:type="dxa"/>
            <w:gridSpan w:val="3"/>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color w:val="auto"/>
                <w:szCs w:val="24"/>
              </w:rPr>
            </w:pPr>
            <w:r>
              <w:rPr>
                <w:color w:val="auto"/>
                <w:szCs w:val="24"/>
              </w:rPr>
              <w:t xml:space="preserve"> I смена ПРЕДМЕТНА НАСТАВА</w:t>
            </w:r>
          </w:p>
        </w:tc>
        <w:tc>
          <w:tcPr>
            <w:tcW w:w="5095" w:type="dxa"/>
            <w:gridSpan w:val="3"/>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color w:val="auto"/>
                <w:szCs w:val="24"/>
              </w:rPr>
            </w:pPr>
            <w:r>
              <w:rPr>
                <w:color w:val="auto"/>
                <w:szCs w:val="24"/>
              </w:rPr>
              <w:t xml:space="preserve">I смена РАЗРЕДНА НАСТАВА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 часа</w:t>
            </w:r>
          </w:p>
        </w:tc>
        <w:tc>
          <w:tcPr>
            <w:tcW w:w="1897"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почетак часа</w:t>
            </w:r>
          </w:p>
        </w:tc>
        <w:tc>
          <w:tcPr>
            <w:tcW w:w="1713"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крај часа</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 часа</w:t>
            </w:r>
          </w:p>
        </w:tc>
        <w:tc>
          <w:tcPr>
            <w:tcW w:w="1747"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почетак часа</w:t>
            </w:r>
          </w:p>
        </w:tc>
        <w:tc>
          <w:tcPr>
            <w:tcW w:w="1580"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крај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ind w:left="-108" w:firstLine="108"/>
              <w:rPr>
                <w:color w:val="auto"/>
                <w:szCs w:val="24"/>
              </w:rPr>
            </w:pPr>
            <w:r>
              <w:rPr>
                <w:color w:val="auto"/>
                <w:szCs w:val="24"/>
              </w:rPr>
              <w:t>I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7</w:t>
            </w:r>
            <w:r>
              <w:rPr>
                <w:color w:val="auto"/>
                <w:szCs w:val="24"/>
                <w:vertAlign w:val="superscript"/>
              </w:rPr>
              <w:t>30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8</w:t>
            </w:r>
            <w:r>
              <w:rPr>
                <w:color w:val="auto"/>
                <w:szCs w:val="24"/>
                <w:vertAlign w:val="superscript"/>
              </w:rPr>
              <w:t>15</w:t>
            </w:r>
          </w:p>
        </w:tc>
        <w:tc>
          <w:tcPr>
            <w:tcW w:w="17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I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7</w:t>
            </w:r>
            <w:r>
              <w:rPr>
                <w:color w:val="auto"/>
                <w:szCs w:val="24"/>
                <w:vertAlign w:val="superscript"/>
              </w:rPr>
              <w:t>30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8</w:t>
            </w:r>
            <w:r>
              <w:rPr>
                <w:color w:val="auto"/>
                <w:szCs w:val="24"/>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II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8</w:t>
            </w:r>
            <w:r>
              <w:rPr>
                <w:color w:val="auto"/>
                <w:szCs w:val="24"/>
                <w:vertAlign w:val="superscript"/>
              </w:rPr>
              <w:t>20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05</w:t>
            </w:r>
          </w:p>
        </w:tc>
        <w:tc>
          <w:tcPr>
            <w:tcW w:w="17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II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8</w:t>
            </w:r>
            <w:r>
              <w:rPr>
                <w:color w:val="auto"/>
                <w:szCs w:val="24"/>
                <w:vertAlign w:val="superscript"/>
              </w:rPr>
              <w:t>20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shd w:val="clear" w:color="auto" w:fill="E0E0E0"/>
          </w:tcPr>
          <w:p>
            <w:pPr>
              <w:spacing w:after="0" w:line="240" w:lineRule="auto"/>
              <w:rPr>
                <w:color w:val="auto"/>
                <w:szCs w:val="24"/>
              </w:rPr>
            </w:pPr>
            <w:r>
              <w:rPr>
                <w:color w:val="auto"/>
                <w:szCs w:val="24"/>
              </w:rPr>
              <w:t>ужина</w:t>
            </w:r>
          </w:p>
        </w:tc>
        <w:tc>
          <w:tcPr>
            <w:tcW w:w="1897"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05</w:t>
            </w:r>
          </w:p>
        </w:tc>
        <w:tc>
          <w:tcPr>
            <w:tcW w:w="1713" w:type="dxa"/>
            <w:tcBorders>
              <w:top w:val="single" w:color="auto" w:sz="4" w:space="0"/>
              <w:left w:val="single" w:color="auto" w:sz="4" w:space="0"/>
              <w:bottom w:val="single" w:color="auto" w:sz="4" w:space="0"/>
              <w:right w:val="doub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25</w:t>
            </w:r>
          </w:p>
        </w:tc>
        <w:tc>
          <w:tcPr>
            <w:tcW w:w="1768" w:type="dxa"/>
            <w:tcBorders>
              <w:top w:val="single" w:color="auto" w:sz="4" w:space="0"/>
              <w:left w:val="double" w:color="auto" w:sz="4" w:space="0"/>
              <w:bottom w:val="single" w:color="auto" w:sz="4" w:space="0"/>
              <w:right w:val="single" w:color="auto" w:sz="4" w:space="0"/>
            </w:tcBorders>
            <w:shd w:val="clear" w:color="auto" w:fill="E0E0E0"/>
            <w:vAlign w:val="center"/>
          </w:tcPr>
          <w:p>
            <w:pPr>
              <w:spacing w:after="0" w:line="240" w:lineRule="auto"/>
              <w:rPr>
                <w:color w:val="auto"/>
                <w:szCs w:val="24"/>
              </w:rPr>
            </w:pPr>
            <w:r>
              <w:rPr>
                <w:color w:val="auto"/>
                <w:szCs w:val="24"/>
              </w:rPr>
              <w:t>ужина</w:t>
            </w:r>
          </w:p>
        </w:tc>
        <w:tc>
          <w:tcPr>
            <w:tcW w:w="1747"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05</w:t>
            </w:r>
          </w:p>
        </w:tc>
        <w:tc>
          <w:tcPr>
            <w:tcW w:w="1580" w:type="dxa"/>
            <w:tcBorders>
              <w:top w:val="single" w:color="auto" w:sz="4" w:space="0"/>
              <w:left w:val="single" w:color="auto" w:sz="4" w:space="0"/>
              <w:bottom w:val="single" w:color="auto" w:sz="4" w:space="0"/>
              <w:right w:val="doub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III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30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10</w:t>
            </w:r>
            <w:r>
              <w:rPr>
                <w:color w:val="auto"/>
                <w:szCs w:val="24"/>
                <w:vertAlign w:val="superscript"/>
              </w:rPr>
              <w:t>15</w:t>
            </w:r>
          </w:p>
        </w:tc>
        <w:tc>
          <w:tcPr>
            <w:tcW w:w="17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III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9</w:t>
            </w:r>
            <w:r>
              <w:rPr>
                <w:color w:val="auto"/>
                <w:szCs w:val="24"/>
                <w:vertAlign w:val="superscript"/>
              </w:rPr>
              <w:t>30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10</w:t>
            </w:r>
            <w:r>
              <w:rPr>
                <w:color w:val="auto"/>
                <w:szCs w:val="24"/>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IV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10</w:t>
            </w:r>
            <w:r>
              <w:rPr>
                <w:color w:val="auto"/>
                <w:szCs w:val="24"/>
                <w:vertAlign w:val="superscript"/>
              </w:rPr>
              <w:t>20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11</w:t>
            </w:r>
            <w:r>
              <w:rPr>
                <w:color w:val="auto"/>
                <w:szCs w:val="24"/>
                <w:vertAlign w:val="superscript"/>
              </w:rPr>
              <w:t>05</w:t>
            </w:r>
          </w:p>
        </w:tc>
        <w:tc>
          <w:tcPr>
            <w:tcW w:w="17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IV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10</w:t>
            </w:r>
            <w:r>
              <w:rPr>
                <w:color w:val="auto"/>
                <w:szCs w:val="24"/>
                <w:vertAlign w:val="superscript"/>
              </w:rPr>
              <w:t>20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11</w:t>
            </w:r>
            <w:r>
              <w:rPr>
                <w:color w:val="auto"/>
                <w:szCs w:val="24"/>
                <w:vertAlign w:val="superscript"/>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V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11</w:t>
            </w:r>
            <w:r>
              <w:rPr>
                <w:color w:val="auto"/>
                <w:szCs w:val="24"/>
                <w:vertAlign w:val="superscript"/>
              </w:rPr>
              <w:t>10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11</w:t>
            </w:r>
            <w:r>
              <w:rPr>
                <w:color w:val="auto"/>
                <w:szCs w:val="24"/>
                <w:vertAlign w:val="superscript"/>
              </w:rPr>
              <w:t>55</w:t>
            </w:r>
          </w:p>
        </w:tc>
        <w:tc>
          <w:tcPr>
            <w:tcW w:w="1768" w:type="dxa"/>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V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11</w:t>
            </w:r>
            <w:r>
              <w:rPr>
                <w:color w:val="auto"/>
                <w:szCs w:val="24"/>
                <w:vertAlign w:val="superscript"/>
              </w:rPr>
              <w:t>10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11</w:t>
            </w:r>
            <w:r>
              <w:rPr>
                <w:color w:val="auto"/>
                <w:szCs w:val="24"/>
                <w:vertAlign w:val="superscript"/>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double" w:color="auto" w:sz="4" w:space="0"/>
              <w:right w:val="single" w:color="auto" w:sz="4" w:space="0"/>
            </w:tcBorders>
          </w:tcPr>
          <w:p>
            <w:pPr>
              <w:spacing w:after="0" w:line="240" w:lineRule="auto"/>
              <w:rPr>
                <w:color w:val="auto"/>
                <w:szCs w:val="24"/>
              </w:rPr>
            </w:pPr>
            <w:r>
              <w:rPr>
                <w:color w:val="auto"/>
                <w:szCs w:val="24"/>
              </w:rPr>
              <w:t>VI час</w:t>
            </w:r>
          </w:p>
        </w:tc>
        <w:tc>
          <w:tcPr>
            <w:tcW w:w="1897" w:type="dxa"/>
            <w:tcBorders>
              <w:top w:val="single" w:color="auto" w:sz="4" w:space="0"/>
              <w:left w:val="single" w:color="auto" w:sz="4" w:space="0"/>
              <w:bottom w:val="doub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12</w:t>
            </w:r>
            <w:r>
              <w:rPr>
                <w:color w:val="auto"/>
                <w:szCs w:val="24"/>
                <w:vertAlign w:val="superscript"/>
              </w:rPr>
              <w:t>00</w:t>
            </w:r>
          </w:p>
        </w:tc>
        <w:tc>
          <w:tcPr>
            <w:tcW w:w="1713" w:type="dxa"/>
            <w:tcBorders>
              <w:top w:val="single" w:color="auto" w:sz="4" w:space="0"/>
              <w:left w:val="single" w:color="auto" w:sz="4" w:space="0"/>
              <w:bottom w:val="doub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12</w:t>
            </w:r>
            <w:r>
              <w:rPr>
                <w:color w:val="auto"/>
                <w:szCs w:val="24"/>
                <w:vertAlign w:val="superscript"/>
              </w:rPr>
              <w:t>45</w:t>
            </w:r>
          </w:p>
        </w:tc>
        <w:tc>
          <w:tcPr>
            <w:tcW w:w="1768" w:type="dxa"/>
            <w:tcBorders>
              <w:top w:val="single" w:color="auto" w:sz="4" w:space="0"/>
              <w:left w:val="double" w:color="auto" w:sz="4" w:space="0"/>
              <w:bottom w:val="double" w:color="auto" w:sz="4" w:space="0"/>
              <w:right w:val="single" w:color="auto" w:sz="4" w:space="0"/>
            </w:tcBorders>
            <w:vAlign w:val="center"/>
          </w:tcPr>
          <w:p>
            <w:pPr>
              <w:spacing w:after="0" w:line="240" w:lineRule="auto"/>
              <w:rPr>
                <w:color w:val="auto"/>
                <w:szCs w:val="24"/>
              </w:rPr>
            </w:pPr>
            <w:r>
              <w:rPr>
                <w:color w:val="auto"/>
                <w:szCs w:val="24"/>
              </w:rPr>
              <w:t>VI час</w:t>
            </w:r>
          </w:p>
        </w:tc>
        <w:tc>
          <w:tcPr>
            <w:tcW w:w="1747" w:type="dxa"/>
            <w:tcBorders>
              <w:top w:val="single" w:color="auto" w:sz="4" w:space="0"/>
              <w:left w:val="single" w:color="auto" w:sz="4" w:space="0"/>
              <w:bottom w:val="doub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12</w:t>
            </w:r>
            <w:r>
              <w:rPr>
                <w:color w:val="auto"/>
                <w:szCs w:val="24"/>
                <w:vertAlign w:val="superscript"/>
              </w:rPr>
              <w:t>00</w:t>
            </w:r>
          </w:p>
        </w:tc>
        <w:tc>
          <w:tcPr>
            <w:tcW w:w="1580" w:type="dxa"/>
            <w:tcBorders>
              <w:top w:val="single" w:color="auto" w:sz="4" w:space="0"/>
              <w:left w:val="single" w:color="auto" w:sz="4" w:space="0"/>
              <w:bottom w:val="doub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12</w:t>
            </w:r>
            <w:r>
              <w:rPr>
                <w:color w:val="auto"/>
                <w:szCs w:val="24"/>
                <w:vertAlign w:val="superscript"/>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158" w:type="dxa"/>
            <w:gridSpan w:val="3"/>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color w:val="auto"/>
                <w:szCs w:val="24"/>
              </w:rPr>
            </w:pPr>
            <w:r>
              <w:rPr>
                <w:color w:val="auto"/>
                <w:szCs w:val="24"/>
              </w:rPr>
              <w:t>II смена РАЗРЕДНА НАСТАВА</w:t>
            </w:r>
          </w:p>
        </w:tc>
        <w:tc>
          <w:tcPr>
            <w:tcW w:w="5095" w:type="dxa"/>
            <w:gridSpan w:val="3"/>
            <w:tcBorders>
              <w:top w:val="double" w:color="auto" w:sz="4" w:space="0"/>
              <w:left w:val="double" w:color="auto" w:sz="4" w:space="0"/>
              <w:bottom w:val="single" w:color="auto" w:sz="4" w:space="0"/>
              <w:right w:val="double" w:color="auto" w:sz="4" w:space="0"/>
            </w:tcBorders>
            <w:vAlign w:val="center"/>
          </w:tcPr>
          <w:p>
            <w:pPr>
              <w:spacing w:after="0" w:line="240" w:lineRule="auto"/>
              <w:jc w:val="center"/>
              <w:rPr>
                <w:color w:val="auto"/>
                <w:szCs w:val="24"/>
              </w:rPr>
            </w:pPr>
            <w:r>
              <w:rPr>
                <w:color w:val="auto"/>
                <w:szCs w:val="24"/>
              </w:rPr>
              <w:t xml:space="preserve">II смена ПРЕДМЕТНА НАСТАВА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 часа</w:t>
            </w:r>
          </w:p>
        </w:tc>
        <w:tc>
          <w:tcPr>
            <w:tcW w:w="1897"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почетак часа</w:t>
            </w:r>
          </w:p>
        </w:tc>
        <w:tc>
          <w:tcPr>
            <w:tcW w:w="1713"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крај часа</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 часа</w:t>
            </w:r>
          </w:p>
        </w:tc>
        <w:tc>
          <w:tcPr>
            <w:tcW w:w="1747"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почетак часа</w:t>
            </w:r>
          </w:p>
        </w:tc>
        <w:tc>
          <w:tcPr>
            <w:tcW w:w="1580"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крај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13</w:t>
            </w:r>
            <w:r>
              <w:rPr>
                <w:color w:val="auto"/>
                <w:szCs w:val="24"/>
                <w:vertAlign w:val="superscript"/>
              </w:rPr>
              <w:t>00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13</w:t>
            </w:r>
            <w:r>
              <w:rPr>
                <w:color w:val="auto"/>
                <w:szCs w:val="24"/>
                <w:vertAlign w:val="superscript"/>
              </w:rPr>
              <w:t>45</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12</w:t>
            </w:r>
            <w:r>
              <w:rPr>
                <w:color w:val="auto"/>
                <w:szCs w:val="24"/>
                <w:vertAlign w:val="superscript"/>
              </w:rPr>
              <w:t>30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13</w:t>
            </w:r>
            <w:r>
              <w:rPr>
                <w:color w:val="auto"/>
                <w:szCs w:val="24"/>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II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13</w:t>
            </w:r>
            <w:r>
              <w:rPr>
                <w:color w:val="auto"/>
                <w:szCs w:val="24"/>
                <w:vertAlign w:val="superscript"/>
              </w:rPr>
              <w:t>50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14</w:t>
            </w:r>
            <w:r>
              <w:rPr>
                <w:color w:val="auto"/>
                <w:szCs w:val="24"/>
                <w:vertAlign w:val="superscript"/>
              </w:rPr>
              <w:t>35</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II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13</w:t>
            </w:r>
            <w:r>
              <w:rPr>
                <w:color w:val="auto"/>
                <w:szCs w:val="24"/>
                <w:vertAlign w:val="superscript"/>
              </w:rPr>
              <w:t>20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14</w:t>
            </w:r>
            <w:r>
              <w:rPr>
                <w:color w:val="auto"/>
                <w:szCs w:val="24"/>
                <w:vertAlign w:val="superscript"/>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shd w:val="clear" w:color="auto" w:fill="E0E0E0"/>
          </w:tcPr>
          <w:p>
            <w:pPr>
              <w:spacing w:after="0" w:line="240" w:lineRule="auto"/>
              <w:rPr>
                <w:color w:val="auto"/>
                <w:szCs w:val="24"/>
              </w:rPr>
            </w:pPr>
            <w:r>
              <w:rPr>
                <w:color w:val="auto"/>
                <w:szCs w:val="24"/>
              </w:rPr>
              <w:t>ужина</w:t>
            </w:r>
          </w:p>
        </w:tc>
        <w:tc>
          <w:tcPr>
            <w:tcW w:w="1897"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14</w:t>
            </w:r>
            <w:r>
              <w:rPr>
                <w:color w:val="auto"/>
                <w:szCs w:val="24"/>
                <w:vertAlign w:val="superscript"/>
              </w:rPr>
              <w:t>35</w:t>
            </w:r>
          </w:p>
        </w:tc>
        <w:tc>
          <w:tcPr>
            <w:tcW w:w="1713" w:type="dxa"/>
            <w:tcBorders>
              <w:top w:val="single" w:color="auto" w:sz="4" w:space="0"/>
              <w:left w:val="single" w:color="auto" w:sz="4" w:space="0"/>
              <w:bottom w:val="single" w:color="auto" w:sz="4" w:space="0"/>
              <w:right w:val="doub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15</w:t>
            </w:r>
            <w:r>
              <w:rPr>
                <w:color w:val="auto"/>
                <w:szCs w:val="24"/>
                <w:vertAlign w:val="superscript"/>
              </w:rPr>
              <w:t>00</w:t>
            </w:r>
          </w:p>
        </w:tc>
        <w:tc>
          <w:tcPr>
            <w:tcW w:w="1768" w:type="dxa"/>
            <w:tcBorders>
              <w:top w:val="single" w:color="auto" w:sz="4" w:space="0"/>
              <w:left w:val="double" w:color="auto" w:sz="4" w:space="0"/>
              <w:bottom w:val="single" w:color="auto" w:sz="4" w:space="0"/>
              <w:right w:val="single" w:color="auto" w:sz="4" w:space="0"/>
            </w:tcBorders>
            <w:shd w:val="clear" w:color="auto" w:fill="E0E0E0"/>
          </w:tcPr>
          <w:p>
            <w:pPr>
              <w:spacing w:after="0" w:line="240" w:lineRule="auto"/>
              <w:rPr>
                <w:color w:val="auto"/>
                <w:szCs w:val="24"/>
              </w:rPr>
            </w:pPr>
            <w:r>
              <w:rPr>
                <w:color w:val="auto"/>
                <w:szCs w:val="24"/>
              </w:rPr>
              <w:t>ужина</w:t>
            </w:r>
          </w:p>
        </w:tc>
        <w:tc>
          <w:tcPr>
            <w:tcW w:w="1747"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14</w:t>
            </w:r>
            <w:r>
              <w:rPr>
                <w:color w:val="auto"/>
                <w:szCs w:val="24"/>
                <w:vertAlign w:val="superscript"/>
              </w:rPr>
              <w:t>30</w:t>
            </w:r>
          </w:p>
        </w:tc>
        <w:tc>
          <w:tcPr>
            <w:tcW w:w="1580" w:type="dxa"/>
            <w:tcBorders>
              <w:top w:val="single" w:color="auto" w:sz="4" w:space="0"/>
              <w:left w:val="single" w:color="auto" w:sz="4" w:space="0"/>
              <w:bottom w:val="single" w:color="auto" w:sz="4" w:space="0"/>
              <w:right w:val="double" w:color="auto" w:sz="4" w:space="0"/>
            </w:tcBorders>
            <w:shd w:val="clear" w:color="auto" w:fill="E0E0E0"/>
            <w:vAlign w:val="center"/>
          </w:tcPr>
          <w:p>
            <w:pPr>
              <w:spacing w:after="0" w:line="240" w:lineRule="auto"/>
              <w:ind w:firstLine="634"/>
              <w:rPr>
                <w:color w:val="auto"/>
                <w:szCs w:val="24"/>
                <w:vertAlign w:val="superscript"/>
              </w:rPr>
            </w:pPr>
            <w:r>
              <w:rPr>
                <w:color w:val="auto"/>
                <w:szCs w:val="24"/>
              </w:rPr>
              <w:t>15</w:t>
            </w:r>
            <w:r>
              <w:rPr>
                <w:color w:val="auto"/>
                <w:szCs w:val="24"/>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III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15</w:t>
            </w:r>
            <w:r>
              <w:rPr>
                <w:color w:val="auto"/>
                <w:szCs w:val="24"/>
                <w:vertAlign w:val="superscript"/>
              </w:rPr>
              <w:t>00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15</w:t>
            </w:r>
            <w:r>
              <w:rPr>
                <w:color w:val="auto"/>
                <w:szCs w:val="24"/>
                <w:vertAlign w:val="superscript"/>
              </w:rPr>
              <w:t>45</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III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15</w:t>
            </w:r>
            <w:r>
              <w:rPr>
                <w:color w:val="auto"/>
                <w:szCs w:val="24"/>
                <w:vertAlign w:val="superscript"/>
              </w:rPr>
              <w:t>20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16</w:t>
            </w:r>
            <w:r>
              <w:rPr>
                <w:color w:val="auto"/>
                <w:szCs w:val="24"/>
                <w:vertAlign w:val="superscript"/>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IV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15</w:t>
            </w:r>
            <w:r>
              <w:rPr>
                <w:color w:val="auto"/>
                <w:szCs w:val="24"/>
                <w:vertAlign w:val="superscript"/>
              </w:rPr>
              <w:t>50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16</w:t>
            </w:r>
            <w:r>
              <w:rPr>
                <w:color w:val="auto"/>
                <w:szCs w:val="24"/>
                <w:vertAlign w:val="superscript"/>
              </w:rPr>
              <w:t>35</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IV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16</w:t>
            </w:r>
            <w:r>
              <w:rPr>
                <w:color w:val="auto"/>
                <w:szCs w:val="24"/>
                <w:vertAlign w:val="superscript"/>
              </w:rPr>
              <w:t>10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16</w:t>
            </w:r>
            <w:r>
              <w:rPr>
                <w:color w:val="auto"/>
                <w:szCs w:val="24"/>
                <w:vertAlign w:val="superscript"/>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V час</w:t>
            </w:r>
          </w:p>
        </w:tc>
        <w:tc>
          <w:tcPr>
            <w:tcW w:w="189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16</w:t>
            </w:r>
            <w:r>
              <w:rPr>
                <w:color w:val="auto"/>
                <w:szCs w:val="24"/>
                <w:vertAlign w:val="superscript"/>
              </w:rPr>
              <w:t>40</w:t>
            </w:r>
          </w:p>
        </w:tc>
        <w:tc>
          <w:tcPr>
            <w:tcW w:w="1713"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17</w:t>
            </w:r>
            <w:r>
              <w:rPr>
                <w:color w:val="auto"/>
                <w:szCs w:val="24"/>
                <w:vertAlign w:val="superscript"/>
              </w:rPr>
              <w:t>25</w:t>
            </w:r>
          </w:p>
        </w:tc>
        <w:tc>
          <w:tcPr>
            <w:tcW w:w="1768"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V час</w:t>
            </w:r>
          </w:p>
        </w:tc>
        <w:tc>
          <w:tcPr>
            <w:tcW w:w="17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634"/>
              <w:rPr>
                <w:color w:val="auto"/>
                <w:szCs w:val="24"/>
                <w:vertAlign w:val="superscript"/>
              </w:rPr>
            </w:pPr>
            <w:r>
              <w:rPr>
                <w:color w:val="auto"/>
                <w:szCs w:val="24"/>
              </w:rPr>
              <w:t>17</w:t>
            </w:r>
            <w:r>
              <w:rPr>
                <w:color w:val="auto"/>
                <w:szCs w:val="24"/>
                <w:vertAlign w:val="superscript"/>
              </w:rPr>
              <w:t>00</w:t>
            </w:r>
          </w:p>
        </w:tc>
        <w:tc>
          <w:tcPr>
            <w:tcW w:w="1580" w:type="dxa"/>
            <w:tcBorders>
              <w:top w:val="single" w:color="auto" w:sz="4" w:space="0"/>
              <w:left w:val="single" w:color="auto" w:sz="4" w:space="0"/>
              <w:bottom w:val="single" w:color="auto" w:sz="4" w:space="0"/>
              <w:right w:val="double" w:color="auto" w:sz="4" w:space="0"/>
            </w:tcBorders>
            <w:vAlign w:val="center"/>
          </w:tcPr>
          <w:p>
            <w:pPr>
              <w:spacing w:after="0" w:line="240" w:lineRule="auto"/>
              <w:ind w:firstLine="634"/>
              <w:rPr>
                <w:color w:val="auto"/>
                <w:szCs w:val="24"/>
                <w:vertAlign w:val="superscript"/>
              </w:rPr>
            </w:pPr>
            <w:r>
              <w:rPr>
                <w:color w:val="auto"/>
                <w:szCs w:val="24"/>
              </w:rPr>
              <w:t>17</w:t>
            </w:r>
            <w:r>
              <w:rPr>
                <w:color w:val="auto"/>
                <w:szCs w:val="24"/>
                <w:vertAlign w:val="superscript"/>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double" w:color="auto" w:sz="4" w:space="0"/>
              <w:bottom w:val="double" w:color="auto" w:sz="4" w:space="0"/>
              <w:right w:val="single" w:color="auto" w:sz="4" w:space="0"/>
            </w:tcBorders>
          </w:tcPr>
          <w:p>
            <w:pPr>
              <w:spacing w:after="0" w:line="240" w:lineRule="auto"/>
              <w:rPr>
                <w:color w:val="auto"/>
                <w:szCs w:val="24"/>
              </w:rPr>
            </w:pPr>
            <w:r>
              <w:rPr>
                <w:color w:val="auto"/>
                <w:szCs w:val="24"/>
              </w:rPr>
              <w:t>VI час</w:t>
            </w:r>
          </w:p>
        </w:tc>
        <w:tc>
          <w:tcPr>
            <w:tcW w:w="1897" w:type="dxa"/>
            <w:tcBorders>
              <w:top w:val="single" w:color="auto" w:sz="4" w:space="0"/>
              <w:left w:val="single" w:color="auto" w:sz="4" w:space="0"/>
              <w:bottom w:val="double" w:color="auto" w:sz="4" w:space="0"/>
              <w:right w:val="single" w:color="auto" w:sz="4" w:space="0"/>
            </w:tcBorders>
            <w:vAlign w:val="center"/>
          </w:tcPr>
          <w:p>
            <w:pPr>
              <w:spacing w:after="0" w:line="240" w:lineRule="auto"/>
              <w:ind w:firstLine="634"/>
              <w:rPr>
                <w:color w:val="auto"/>
                <w:szCs w:val="24"/>
                <w:vertAlign w:val="superscript"/>
              </w:rPr>
            </w:pPr>
            <w:r>
              <w:rPr>
                <w:color w:val="auto"/>
              </w:rPr>
              <w:t>17</w:t>
            </w:r>
            <w:r>
              <w:rPr>
                <w:color w:val="auto"/>
                <w:vertAlign w:val="superscript"/>
              </w:rPr>
              <w:t>30</w:t>
            </w:r>
          </w:p>
        </w:tc>
        <w:tc>
          <w:tcPr>
            <w:tcW w:w="1713" w:type="dxa"/>
            <w:tcBorders>
              <w:top w:val="single" w:color="auto" w:sz="4" w:space="0"/>
              <w:left w:val="single" w:color="auto" w:sz="4" w:space="0"/>
              <w:bottom w:val="double" w:color="auto" w:sz="4" w:space="0"/>
              <w:right w:val="double" w:color="auto" w:sz="4" w:space="0"/>
            </w:tcBorders>
            <w:vAlign w:val="center"/>
          </w:tcPr>
          <w:p>
            <w:pPr>
              <w:spacing w:after="0" w:line="240" w:lineRule="auto"/>
              <w:ind w:firstLine="634"/>
              <w:rPr>
                <w:color w:val="auto"/>
                <w:szCs w:val="24"/>
                <w:vertAlign w:val="superscript"/>
              </w:rPr>
            </w:pPr>
            <w:r>
              <w:rPr>
                <w:color w:val="auto"/>
              </w:rPr>
              <w:t>18</w:t>
            </w:r>
            <w:r>
              <w:rPr>
                <w:color w:val="auto"/>
                <w:vertAlign w:val="superscript"/>
              </w:rPr>
              <w:t>15</w:t>
            </w:r>
          </w:p>
        </w:tc>
        <w:tc>
          <w:tcPr>
            <w:tcW w:w="1768" w:type="dxa"/>
            <w:tcBorders>
              <w:top w:val="single" w:color="auto" w:sz="4" w:space="0"/>
              <w:left w:val="double" w:color="auto" w:sz="4" w:space="0"/>
              <w:bottom w:val="double" w:color="auto" w:sz="4" w:space="0"/>
              <w:right w:val="single" w:color="auto" w:sz="4" w:space="0"/>
            </w:tcBorders>
          </w:tcPr>
          <w:p>
            <w:pPr>
              <w:spacing w:after="0" w:line="240" w:lineRule="auto"/>
              <w:rPr>
                <w:color w:val="auto"/>
                <w:szCs w:val="24"/>
              </w:rPr>
            </w:pPr>
            <w:r>
              <w:rPr>
                <w:color w:val="auto"/>
                <w:szCs w:val="24"/>
              </w:rPr>
              <w:t>VI час</w:t>
            </w:r>
          </w:p>
        </w:tc>
        <w:tc>
          <w:tcPr>
            <w:tcW w:w="1747" w:type="dxa"/>
            <w:tcBorders>
              <w:top w:val="single" w:color="auto" w:sz="4" w:space="0"/>
              <w:left w:val="single" w:color="auto" w:sz="4" w:space="0"/>
              <w:bottom w:val="double" w:color="auto" w:sz="4" w:space="0"/>
              <w:right w:val="single" w:color="auto" w:sz="4" w:space="0"/>
            </w:tcBorders>
            <w:vAlign w:val="center"/>
          </w:tcPr>
          <w:p>
            <w:pPr>
              <w:spacing w:after="0" w:line="240" w:lineRule="auto"/>
              <w:ind w:firstLine="634"/>
              <w:rPr>
                <w:color w:val="auto"/>
                <w:szCs w:val="24"/>
                <w:vertAlign w:val="superscript"/>
              </w:rPr>
            </w:pPr>
            <w:r>
              <w:rPr>
                <w:color w:val="auto"/>
              </w:rPr>
              <w:t>17</w:t>
            </w:r>
            <w:r>
              <w:rPr>
                <w:color w:val="auto"/>
                <w:vertAlign w:val="superscript"/>
              </w:rPr>
              <w:t>50</w:t>
            </w:r>
          </w:p>
        </w:tc>
        <w:tc>
          <w:tcPr>
            <w:tcW w:w="1580" w:type="dxa"/>
            <w:tcBorders>
              <w:top w:val="single" w:color="auto" w:sz="4" w:space="0"/>
              <w:left w:val="single" w:color="auto" w:sz="4" w:space="0"/>
              <w:bottom w:val="double" w:color="auto" w:sz="4" w:space="0"/>
              <w:right w:val="double" w:color="auto" w:sz="4" w:space="0"/>
            </w:tcBorders>
            <w:vAlign w:val="center"/>
          </w:tcPr>
          <w:p>
            <w:pPr>
              <w:spacing w:after="0" w:line="240" w:lineRule="auto"/>
              <w:ind w:firstLine="634"/>
              <w:rPr>
                <w:color w:val="auto"/>
                <w:szCs w:val="24"/>
                <w:vertAlign w:val="superscript"/>
              </w:rPr>
            </w:pPr>
            <w:r>
              <w:rPr>
                <w:color w:val="auto"/>
              </w:rPr>
              <w:t>18</w:t>
            </w:r>
            <w:r>
              <w:rPr>
                <w:color w:val="auto"/>
                <w:vertAlign w:val="superscript"/>
              </w:rPr>
              <w:t>35</w:t>
            </w:r>
          </w:p>
        </w:tc>
      </w:tr>
    </w:tbl>
    <w:p>
      <w:pPr>
        <w:spacing w:after="0" w:line="240" w:lineRule="auto"/>
        <w:rPr>
          <w:color w:val="auto"/>
          <w:szCs w:val="24"/>
        </w:rPr>
      </w:pPr>
      <w:r>
        <w:rPr>
          <w:color w:val="auto"/>
          <w:szCs w:val="24"/>
        </w:rPr>
        <w:t>Шести час у разредној настави важи само приликом промена смена.</w:t>
      </w:r>
    </w:p>
    <w:p>
      <w:pPr>
        <w:spacing w:after="0" w:line="240" w:lineRule="auto"/>
        <w:rPr>
          <w:color w:val="auto"/>
          <w:szCs w:val="24"/>
        </w:rPr>
      </w:pPr>
    </w:p>
    <w:p>
      <w:pPr>
        <w:pStyle w:val="81"/>
        <w:spacing w:before="0" w:after="0" w:line="240" w:lineRule="auto"/>
        <w:ind w:firstLine="700"/>
        <w:rPr>
          <w:color w:val="auto"/>
        </w:rPr>
      </w:pPr>
    </w:p>
    <w:p>
      <w:pPr>
        <w:rPr>
          <w:b/>
          <w:bCs/>
          <w:color w:val="auto"/>
          <w:sz w:val="32"/>
          <w:szCs w:val="32"/>
        </w:rPr>
      </w:pPr>
      <w:r>
        <w:rPr>
          <w:b/>
          <w:bCs/>
          <w:color w:val="auto"/>
          <w:sz w:val="32"/>
          <w:szCs w:val="32"/>
        </w:rPr>
        <w:t>2.3.  Динамика</w:t>
      </w:r>
      <w:r>
        <w:rPr>
          <w:b/>
          <w:bCs/>
          <w:color w:val="auto"/>
          <w:sz w:val="32"/>
          <w:szCs w:val="32"/>
          <w:lang w:val="sr-Cyrl-CS"/>
        </w:rPr>
        <w:t xml:space="preserve"> рада</w:t>
      </w:r>
      <w:r>
        <w:rPr>
          <w:b/>
          <w:bCs/>
          <w:color w:val="auto"/>
          <w:sz w:val="32"/>
          <w:szCs w:val="32"/>
        </w:rPr>
        <w:t xml:space="preserve"> током школске године</w:t>
      </w:r>
    </w:p>
    <w:p>
      <w:pPr>
        <w:rPr>
          <w:b/>
          <w:bCs/>
          <w:color w:val="auto"/>
          <w:sz w:val="32"/>
          <w:szCs w:val="32"/>
          <w:lang w:val="sr-Cyrl-CS"/>
        </w:rPr>
      </w:pPr>
    </w:p>
    <w:p>
      <w:pPr>
        <w:rPr>
          <w:color w:val="auto"/>
          <w:szCs w:val="24"/>
        </w:rPr>
      </w:pPr>
      <w:r>
        <w:rPr>
          <w:color w:val="auto"/>
          <w:szCs w:val="24"/>
          <w:lang w:val="sr-Cyrl-CS"/>
        </w:rPr>
        <w:t>Прво полугодиште почиње у</w:t>
      </w:r>
      <w:r>
        <w:rPr>
          <w:color w:val="auto"/>
          <w:szCs w:val="24"/>
        </w:rPr>
        <w:t xml:space="preserve"> понедељак,2.</w:t>
      </w:r>
      <w:r>
        <w:rPr>
          <w:color w:val="auto"/>
          <w:szCs w:val="24"/>
          <w:lang w:val="sr-Cyrl-CS"/>
        </w:rPr>
        <w:t xml:space="preserve"> септембра</w:t>
      </w:r>
      <w:r>
        <w:rPr>
          <w:color w:val="auto"/>
          <w:szCs w:val="24"/>
        </w:rPr>
        <w:t>,</w:t>
      </w:r>
      <w:r>
        <w:rPr>
          <w:color w:val="auto"/>
          <w:szCs w:val="24"/>
          <w:lang w:val="sr-Cyrl-CS"/>
        </w:rPr>
        <w:t xml:space="preserve"> 202</w:t>
      </w:r>
      <w:r>
        <w:rPr>
          <w:color w:val="auto"/>
          <w:szCs w:val="24"/>
        </w:rPr>
        <w:t>4</w:t>
      </w:r>
      <w:r>
        <w:rPr>
          <w:color w:val="auto"/>
          <w:szCs w:val="24"/>
          <w:lang w:val="sr-Cyrl-CS"/>
        </w:rPr>
        <w:t>.године</w:t>
      </w:r>
      <w:r>
        <w:rPr>
          <w:color w:val="auto"/>
          <w:szCs w:val="24"/>
        </w:rPr>
        <w:t>,</w:t>
      </w:r>
      <w:r>
        <w:rPr>
          <w:color w:val="auto"/>
          <w:szCs w:val="24"/>
          <w:lang w:val="sr-Cyrl-CS"/>
        </w:rPr>
        <w:t xml:space="preserve"> а завршава се у </w:t>
      </w:r>
      <w:r>
        <w:rPr>
          <w:color w:val="auto"/>
          <w:szCs w:val="24"/>
        </w:rPr>
        <w:t>петак 27</w:t>
      </w:r>
      <w:r>
        <w:rPr>
          <w:color w:val="auto"/>
          <w:szCs w:val="24"/>
          <w:lang w:val="sr-Cyrl-CS"/>
        </w:rPr>
        <w:t>.децембра</w:t>
      </w:r>
      <w:r>
        <w:rPr>
          <w:color w:val="auto"/>
          <w:szCs w:val="24"/>
        </w:rPr>
        <w:t>,</w:t>
      </w:r>
      <w:r>
        <w:rPr>
          <w:color w:val="auto"/>
          <w:szCs w:val="24"/>
          <w:lang w:val="sr-Cyrl-CS"/>
        </w:rPr>
        <w:t xml:space="preserve"> 202</w:t>
      </w:r>
      <w:r>
        <w:rPr>
          <w:color w:val="auto"/>
          <w:szCs w:val="24"/>
        </w:rPr>
        <w:t>4</w:t>
      </w:r>
      <w:r>
        <w:rPr>
          <w:color w:val="auto"/>
          <w:szCs w:val="24"/>
          <w:lang w:val="sr-Cyrl-CS"/>
        </w:rPr>
        <w:t>.године</w:t>
      </w:r>
      <w:r>
        <w:rPr>
          <w:color w:val="auto"/>
          <w:szCs w:val="24"/>
        </w:rPr>
        <w:t>.</w:t>
      </w:r>
    </w:p>
    <w:p>
      <w:pPr>
        <w:rPr>
          <w:color w:val="auto"/>
          <w:szCs w:val="24"/>
          <w:lang w:val="sr-Cyrl-CS"/>
        </w:rPr>
      </w:pPr>
      <w:r>
        <w:rPr>
          <w:color w:val="auto"/>
          <w:szCs w:val="24"/>
          <w:lang w:val="sr-Cyrl-CS"/>
        </w:rPr>
        <w:t xml:space="preserve">На крају првог полугодишта , подела ђачких књижица обавиће се у </w:t>
      </w:r>
      <w:r>
        <w:rPr>
          <w:color w:val="auto"/>
          <w:szCs w:val="24"/>
        </w:rPr>
        <w:t>пењтак10</w:t>
      </w:r>
      <w:r>
        <w:rPr>
          <w:color w:val="auto"/>
          <w:szCs w:val="24"/>
          <w:lang w:val="sr-Cyrl-CS"/>
        </w:rPr>
        <w:t xml:space="preserve"> 01. 202</w:t>
      </w:r>
      <w:r>
        <w:rPr>
          <w:color w:val="auto"/>
          <w:szCs w:val="24"/>
        </w:rPr>
        <w:t>5</w:t>
      </w:r>
      <w:r>
        <w:rPr>
          <w:color w:val="auto"/>
          <w:szCs w:val="24"/>
          <w:lang w:val="sr-Cyrl-CS"/>
        </w:rPr>
        <w:t>. године</w:t>
      </w:r>
      <w:r>
        <w:rPr>
          <w:color w:val="auto"/>
          <w:szCs w:val="24"/>
        </w:rPr>
        <w:t>,</w:t>
      </w:r>
      <w:r>
        <w:rPr>
          <w:color w:val="auto"/>
          <w:szCs w:val="24"/>
          <w:lang w:val="sr-Cyrl-CS"/>
        </w:rPr>
        <w:t xml:space="preserve"> у 09 часова за предметну наставу</w:t>
      </w:r>
      <w:r>
        <w:rPr>
          <w:color w:val="auto"/>
          <w:szCs w:val="24"/>
        </w:rPr>
        <w:t xml:space="preserve"> и</w:t>
      </w:r>
      <w:r>
        <w:rPr>
          <w:color w:val="auto"/>
          <w:szCs w:val="24"/>
          <w:lang w:val="sr-Cyrl-CS"/>
        </w:rPr>
        <w:t xml:space="preserve"> 10 часова за разредну наставу.</w:t>
      </w:r>
    </w:p>
    <w:p>
      <w:pPr>
        <w:rPr>
          <w:color w:val="auto"/>
          <w:szCs w:val="24"/>
          <w:lang w:val="sr-Cyrl-CS"/>
        </w:rPr>
      </w:pPr>
      <w:r>
        <w:rPr>
          <w:color w:val="auto"/>
          <w:szCs w:val="24"/>
          <w:lang w:val="sr-Cyrl-CS"/>
        </w:rPr>
        <w:t>Друго полугодиште почиње у понедељак</w:t>
      </w:r>
      <w:r>
        <w:rPr>
          <w:color w:val="auto"/>
          <w:szCs w:val="24"/>
        </w:rPr>
        <w:t>,</w:t>
      </w:r>
      <w:r>
        <w:rPr>
          <w:color w:val="auto"/>
          <w:szCs w:val="24"/>
          <w:lang w:val="sr-Cyrl-CS"/>
        </w:rPr>
        <w:t xml:space="preserve"> 2</w:t>
      </w:r>
      <w:r>
        <w:rPr>
          <w:color w:val="auto"/>
          <w:szCs w:val="24"/>
        </w:rPr>
        <w:t>0</w:t>
      </w:r>
      <w:r>
        <w:rPr>
          <w:color w:val="auto"/>
          <w:szCs w:val="24"/>
          <w:lang w:val="sr-Cyrl-CS"/>
        </w:rPr>
        <w:t>.1 202</w:t>
      </w:r>
      <w:r>
        <w:rPr>
          <w:color w:val="auto"/>
          <w:szCs w:val="24"/>
        </w:rPr>
        <w:t>5</w:t>
      </w:r>
      <w:r>
        <w:rPr>
          <w:color w:val="auto"/>
          <w:szCs w:val="24"/>
          <w:lang w:val="sr-Cyrl-CS"/>
        </w:rPr>
        <w:t xml:space="preserve">. године,а завршава се у </w:t>
      </w:r>
      <w:r>
        <w:rPr>
          <w:color w:val="auto"/>
          <w:szCs w:val="24"/>
        </w:rPr>
        <w:t>петак,.30</w:t>
      </w:r>
      <w:r>
        <w:rPr>
          <w:color w:val="auto"/>
          <w:szCs w:val="24"/>
          <w:lang w:val="sr-Cyrl-CS"/>
        </w:rPr>
        <w:t>.6. 202</w:t>
      </w:r>
      <w:r>
        <w:rPr>
          <w:color w:val="auto"/>
          <w:szCs w:val="24"/>
        </w:rPr>
        <w:t>5</w:t>
      </w:r>
      <w:r>
        <w:rPr>
          <w:color w:val="auto"/>
          <w:szCs w:val="24"/>
          <w:lang w:val="sr-Cyrl-CS"/>
        </w:rPr>
        <w:t>.године</w:t>
      </w:r>
      <w:r>
        <w:rPr>
          <w:color w:val="auto"/>
          <w:szCs w:val="24"/>
        </w:rPr>
        <w:t>,.</w:t>
      </w:r>
      <w:r>
        <w:rPr>
          <w:color w:val="auto"/>
          <w:szCs w:val="24"/>
          <w:lang w:val="sr-Cyrl-CS"/>
        </w:rPr>
        <w:t xml:space="preserve"> за ученике 8. разреда,односно у </w:t>
      </w:r>
      <w:r>
        <w:rPr>
          <w:color w:val="auto"/>
          <w:szCs w:val="24"/>
        </w:rPr>
        <w:t>петак,13</w:t>
      </w:r>
      <w:r>
        <w:rPr>
          <w:color w:val="auto"/>
          <w:szCs w:val="24"/>
          <w:lang w:val="sr-Cyrl-CS"/>
        </w:rPr>
        <w:t>.6. 202</w:t>
      </w:r>
      <w:r>
        <w:rPr>
          <w:color w:val="auto"/>
          <w:szCs w:val="24"/>
        </w:rPr>
        <w:t>5</w:t>
      </w:r>
      <w:r>
        <w:rPr>
          <w:color w:val="auto"/>
          <w:szCs w:val="24"/>
          <w:lang w:val="sr-Cyrl-CS"/>
        </w:rPr>
        <w:t>.године</w:t>
      </w:r>
      <w:r>
        <w:rPr>
          <w:color w:val="auto"/>
          <w:szCs w:val="24"/>
        </w:rPr>
        <w:t>,</w:t>
      </w:r>
      <w:r>
        <w:rPr>
          <w:color w:val="auto"/>
          <w:szCs w:val="24"/>
          <w:lang w:val="sr-Cyrl-CS"/>
        </w:rPr>
        <w:t xml:space="preserve"> за ученике од 1.до 7. разреда.</w:t>
      </w:r>
    </w:p>
    <w:p>
      <w:pPr>
        <w:rPr>
          <w:color w:val="auto"/>
          <w:szCs w:val="24"/>
          <w:lang w:val="sr-Cyrl-CS"/>
        </w:rPr>
      </w:pPr>
      <w:r>
        <w:rPr>
          <w:color w:val="auto"/>
          <w:szCs w:val="24"/>
          <w:lang w:val="sr-Cyrl-CS"/>
        </w:rPr>
        <w:t xml:space="preserve">Дан школе обележиће се пригодним активностима </w:t>
      </w:r>
      <w:r>
        <w:rPr>
          <w:color w:val="auto"/>
          <w:szCs w:val="24"/>
        </w:rPr>
        <w:t>у четвртак,</w:t>
      </w:r>
      <w:r>
        <w:rPr>
          <w:color w:val="auto"/>
          <w:szCs w:val="24"/>
          <w:lang w:val="sr-Cyrl-CS"/>
        </w:rPr>
        <w:t xml:space="preserve"> 1</w:t>
      </w:r>
      <w:r>
        <w:rPr>
          <w:color w:val="auto"/>
          <w:szCs w:val="24"/>
        </w:rPr>
        <w:t>5</w:t>
      </w:r>
      <w:r>
        <w:rPr>
          <w:color w:val="auto"/>
          <w:szCs w:val="24"/>
          <w:lang w:val="sr-Cyrl-CS"/>
        </w:rPr>
        <w:t>. 05. 202</w:t>
      </w:r>
      <w:r>
        <w:rPr>
          <w:color w:val="auto"/>
          <w:szCs w:val="24"/>
        </w:rPr>
        <w:t>5</w:t>
      </w:r>
      <w:r>
        <w:rPr>
          <w:color w:val="auto"/>
          <w:szCs w:val="24"/>
          <w:lang w:val="sr-Cyrl-CS"/>
        </w:rPr>
        <w:t>. године</w:t>
      </w:r>
      <w:r>
        <w:rPr>
          <w:color w:val="auto"/>
          <w:szCs w:val="24"/>
        </w:rPr>
        <w:t>.Т</w:t>
      </w:r>
      <w:r>
        <w:rPr>
          <w:color w:val="auto"/>
          <w:szCs w:val="24"/>
          <w:lang w:val="sr-Cyrl-CS"/>
        </w:rPr>
        <w:t xml:space="preserve">ај дан ће бити </w:t>
      </w:r>
      <w:r>
        <w:rPr>
          <w:color w:val="auto"/>
          <w:szCs w:val="24"/>
        </w:rPr>
        <w:t>наставни</w:t>
      </w:r>
      <w:r>
        <w:rPr>
          <w:color w:val="auto"/>
          <w:szCs w:val="24"/>
          <w:lang w:val="sr-Cyrl-CS"/>
        </w:rPr>
        <w:t xml:space="preserve">,а након завршетка </w:t>
      </w:r>
      <w:r>
        <w:rPr>
          <w:color w:val="auto"/>
          <w:szCs w:val="24"/>
        </w:rPr>
        <w:t>наставе,</w:t>
      </w:r>
      <w:r>
        <w:rPr>
          <w:color w:val="auto"/>
          <w:szCs w:val="24"/>
          <w:lang w:val="sr-Cyrl-CS"/>
        </w:rPr>
        <w:t xml:space="preserve"> одржаће се спортске и културне активности.</w:t>
      </w:r>
    </w:p>
    <w:p>
      <w:pPr>
        <w:rPr>
          <w:color w:val="auto"/>
          <w:szCs w:val="24"/>
          <w:lang w:val="sr-Cyrl-CS"/>
        </w:rPr>
      </w:pPr>
      <w:r>
        <w:rPr>
          <w:color w:val="auto"/>
          <w:szCs w:val="24"/>
          <w:lang w:val="sr-Cyrl-CS"/>
        </w:rPr>
        <w:t xml:space="preserve">Подела сведочанстава, диплома, похвалница и ђачких књижица на крају другог полугодишта за ученике </w:t>
      </w:r>
      <w:r>
        <w:rPr>
          <w:color w:val="auto"/>
          <w:szCs w:val="24"/>
        </w:rPr>
        <w:t>VIII</w:t>
      </w:r>
      <w:r>
        <w:rPr>
          <w:color w:val="auto"/>
          <w:szCs w:val="24"/>
          <w:lang w:val="sr-Cyrl-CS"/>
        </w:rPr>
        <w:t xml:space="preserve"> разреда</w:t>
      </w:r>
      <w:r>
        <w:rPr>
          <w:color w:val="auto"/>
          <w:szCs w:val="24"/>
        </w:rPr>
        <w:t>,</w:t>
      </w:r>
      <w:r>
        <w:rPr>
          <w:color w:val="auto"/>
          <w:szCs w:val="24"/>
          <w:lang w:val="sr-Cyrl-CS"/>
        </w:rPr>
        <w:t xml:space="preserve"> обавиће се у </w:t>
      </w:r>
      <w:r>
        <w:rPr>
          <w:color w:val="auto"/>
          <w:szCs w:val="24"/>
        </w:rPr>
        <w:t>понедељак</w:t>
      </w:r>
      <w:r>
        <w:rPr>
          <w:color w:val="auto"/>
          <w:szCs w:val="24"/>
          <w:lang w:val="sr-Cyrl-CS"/>
        </w:rPr>
        <w:t xml:space="preserve">, </w:t>
      </w:r>
      <w:r>
        <w:rPr>
          <w:color w:val="auto"/>
          <w:szCs w:val="24"/>
        </w:rPr>
        <w:t>9</w:t>
      </w:r>
      <w:r>
        <w:rPr>
          <w:color w:val="auto"/>
          <w:szCs w:val="24"/>
          <w:lang w:val="sr-Cyrl-CS"/>
        </w:rPr>
        <w:t>.06. 202</w:t>
      </w:r>
      <w:r>
        <w:rPr>
          <w:color w:val="auto"/>
          <w:szCs w:val="24"/>
        </w:rPr>
        <w:t>5</w:t>
      </w:r>
      <w:r>
        <w:rPr>
          <w:color w:val="auto"/>
          <w:szCs w:val="24"/>
          <w:lang w:val="sr-Cyrl-CS"/>
        </w:rPr>
        <w:t>. године</w:t>
      </w:r>
      <w:r>
        <w:rPr>
          <w:color w:val="auto"/>
          <w:szCs w:val="24"/>
        </w:rPr>
        <w:t>,</w:t>
      </w:r>
      <w:r>
        <w:rPr>
          <w:color w:val="auto"/>
          <w:szCs w:val="24"/>
          <w:lang w:val="sr-Cyrl-CS"/>
        </w:rPr>
        <w:t xml:space="preserve"> са почетком у 09 сати.</w:t>
      </w:r>
    </w:p>
    <w:p>
      <w:pPr>
        <w:rPr>
          <w:color w:val="auto"/>
          <w:szCs w:val="24"/>
          <w:lang w:val="sr-Cyrl-CS"/>
        </w:rPr>
      </w:pPr>
      <w:r>
        <w:rPr>
          <w:color w:val="auto"/>
          <w:szCs w:val="24"/>
          <w:lang w:val="sr-Cyrl-CS"/>
        </w:rPr>
        <w:t xml:space="preserve">Подела ђачких књижица и похвалница за ученике од </w:t>
      </w:r>
      <w:r>
        <w:rPr>
          <w:color w:val="auto"/>
          <w:szCs w:val="24"/>
        </w:rPr>
        <w:t>I</w:t>
      </w:r>
      <w:r>
        <w:rPr>
          <w:color w:val="auto"/>
          <w:szCs w:val="24"/>
          <w:lang w:val="sr-Cyrl-CS"/>
        </w:rPr>
        <w:t xml:space="preserve"> до </w:t>
      </w:r>
      <w:r>
        <w:rPr>
          <w:color w:val="auto"/>
          <w:szCs w:val="24"/>
        </w:rPr>
        <w:t>VII</w:t>
      </w:r>
      <w:r>
        <w:rPr>
          <w:color w:val="auto"/>
          <w:szCs w:val="24"/>
          <w:lang w:val="sr-Cyrl-CS"/>
        </w:rPr>
        <w:t xml:space="preserve"> разреда</w:t>
      </w:r>
      <w:r>
        <w:rPr>
          <w:color w:val="auto"/>
          <w:szCs w:val="24"/>
        </w:rPr>
        <w:t>,</w:t>
      </w:r>
      <w:r>
        <w:rPr>
          <w:color w:val="auto"/>
          <w:szCs w:val="24"/>
          <w:lang w:val="sr-Cyrl-CS"/>
        </w:rPr>
        <w:t xml:space="preserve"> обавиће се на Видивдан у </w:t>
      </w:r>
      <w:r>
        <w:rPr>
          <w:color w:val="auto"/>
          <w:szCs w:val="24"/>
        </w:rPr>
        <w:t>петак,</w:t>
      </w:r>
      <w:r>
        <w:rPr>
          <w:color w:val="auto"/>
          <w:szCs w:val="24"/>
          <w:lang w:val="sr-Cyrl-CS"/>
        </w:rPr>
        <w:t xml:space="preserve"> 28.06.202</w:t>
      </w:r>
      <w:r>
        <w:rPr>
          <w:color w:val="auto"/>
          <w:szCs w:val="24"/>
        </w:rPr>
        <w:t>5</w:t>
      </w:r>
      <w:r>
        <w:rPr>
          <w:color w:val="auto"/>
          <w:szCs w:val="24"/>
          <w:lang w:val="sr-Cyrl-CS"/>
        </w:rPr>
        <w:t>.год у 09 часова за предметну наставу</w:t>
      </w:r>
      <w:r>
        <w:rPr>
          <w:color w:val="auto"/>
          <w:szCs w:val="24"/>
        </w:rPr>
        <w:t xml:space="preserve"> и</w:t>
      </w:r>
      <w:r>
        <w:rPr>
          <w:color w:val="auto"/>
          <w:szCs w:val="24"/>
          <w:lang w:val="sr-Cyrl-CS"/>
        </w:rPr>
        <w:t xml:space="preserve"> 10 часова</w:t>
      </w:r>
      <w:r>
        <w:rPr>
          <w:color w:val="auto"/>
          <w:szCs w:val="24"/>
        </w:rPr>
        <w:t>,</w:t>
      </w:r>
      <w:r>
        <w:rPr>
          <w:color w:val="auto"/>
          <w:szCs w:val="24"/>
          <w:lang w:val="sr-Cyrl-CS"/>
        </w:rPr>
        <w:t xml:space="preserve"> за разредну наставу.</w:t>
      </w:r>
    </w:p>
    <w:p>
      <w:pPr>
        <w:rPr>
          <w:color w:val="auto"/>
          <w:szCs w:val="24"/>
          <w:lang w:val="sr-Cyrl-CS"/>
        </w:rPr>
      </w:pPr>
      <w:bookmarkStart w:id="83" w:name="_Toc461433748"/>
      <w:bookmarkStart w:id="84" w:name="_Toc492999122"/>
      <w:r>
        <w:rPr>
          <w:color w:val="auto"/>
          <w:szCs w:val="24"/>
          <w:lang w:val="sr-Cyrl-CS"/>
        </w:rPr>
        <w:t>Класификациони периоди</w:t>
      </w:r>
      <w:bookmarkEnd w:id="83"/>
      <w:bookmarkEnd w:id="84"/>
      <w:r>
        <w:rPr>
          <w:color w:val="auto"/>
          <w:szCs w:val="24"/>
          <w:lang w:val="sr-Cyrl-CS"/>
        </w:rPr>
        <w:tab/>
      </w:r>
    </w:p>
    <w:p>
      <w:pPr>
        <w:rPr>
          <w:color w:val="auto"/>
          <w:szCs w:val="24"/>
          <w:lang w:val="sr-Cyrl-CS"/>
        </w:rPr>
      </w:pPr>
      <w:r>
        <w:rPr>
          <w:color w:val="auto"/>
          <w:szCs w:val="24"/>
          <w:lang w:val="sr-Cyrl-CS"/>
        </w:rPr>
        <w:tab/>
      </w:r>
      <w:r>
        <w:rPr>
          <w:color w:val="auto"/>
          <w:szCs w:val="24"/>
          <w:lang w:val="sr-Cyrl-CS"/>
        </w:rPr>
        <w:t>У току школске 202</w:t>
      </w:r>
      <w:r>
        <w:rPr>
          <w:color w:val="auto"/>
          <w:szCs w:val="24"/>
        </w:rPr>
        <w:t>4</w:t>
      </w:r>
      <w:r>
        <w:rPr>
          <w:color w:val="auto"/>
          <w:szCs w:val="24"/>
          <w:lang w:val="sr-Cyrl-CS"/>
        </w:rPr>
        <w:t>/202</w:t>
      </w:r>
      <w:r>
        <w:rPr>
          <w:color w:val="auto"/>
          <w:szCs w:val="24"/>
        </w:rPr>
        <w:t>5</w:t>
      </w:r>
      <w:r>
        <w:rPr>
          <w:color w:val="auto"/>
          <w:szCs w:val="24"/>
          <w:lang w:val="sr-Cyrl-CS"/>
        </w:rPr>
        <w:t>. године</w:t>
      </w:r>
      <w:r>
        <w:rPr>
          <w:color w:val="auto"/>
          <w:szCs w:val="24"/>
        </w:rPr>
        <w:t>,</w:t>
      </w:r>
      <w:r>
        <w:rPr>
          <w:color w:val="auto"/>
          <w:szCs w:val="24"/>
          <w:lang w:val="sr-Cyrl-CS"/>
        </w:rPr>
        <w:t xml:space="preserve"> распоред класификационих периода је следећи:</w:t>
      </w:r>
    </w:p>
    <w:p>
      <w:pPr>
        <w:rPr>
          <w:color w:val="auto"/>
          <w:szCs w:val="24"/>
          <w:lang w:val="sr-Cyrl-CS"/>
        </w:rPr>
      </w:pPr>
      <w:r>
        <w:rPr>
          <w:color w:val="auto"/>
          <w:szCs w:val="24"/>
          <w:lang w:val="sr-Cyrl-CS"/>
        </w:rPr>
        <w:t xml:space="preserve">-ПРВИ  класификациони период, након </w:t>
      </w:r>
      <w:r>
        <w:rPr>
          <w:color w:val="auto"/>
          <w:szCs w:val="24"/>
        </w:rPr>
        <w:t>8</w:t>
      </w:r>
      <w:r>
        <w:rPr>
          <w:color w:val="auto"/>
          <w:szCs w:val="24"/>
          <w:lang w:val="sr-Cyrl-CS"/>
        </w:rPr>
        <w:t xml:space="preserve"> наставних недеља, завршава се у  </w:t>
      </w:r>
      <w:r>
        <w:rPr>
          <w:color w:val="auto"/>
          <w:szCs w:val="24"/>
        </w:rPr>
        <w:t>понедељак</w:t>
      </w:r>
      <w:r>
        <w:rPr>
          <w:color w:val="auto"/>
          <w:szCs w:val="24"/>
          <w:lang w:val="sr-Cyrl-CS"/>
        </w:rPr>
        <w:t xml:space="preserve">,  </w:t>
      </w:r>
      <w:r>
        <w:rPr>
          <w:color w:val="auto"/>
          <w:szCs w:val="24"/>
        </w:rPr>
        <w:t>28</w:t>
      </w:r>
      <w:r>
        <w:rPr>
          <w:color w:val="auto"/>
          <w:szCs w:val="24"/>
          <w:lang w:val="sr-Cyrl-CS"/>
        </w:rPr>
        <w:t>.10.202</w:t>
      </w:r>
      <w:r>
        <w:rPr>
          <w:color w:val="auto"/>
          <w:szCs w:val="24"/>
        </w:rPr>
        <w:t>4</w:t>
      </w:r>
      <w:r>
        <w:rPr>
          <w:color w:val="auto"/>
          <w:szCs w:val="24"/>
          <w:lang w:val="sr-Cyrl-CS"/>
        </w:rPr>
        <w:t>. године  - 4</w:t>
      </w:r>
      <w:r>
        <w:rPr>
          <w:color w:val="auto"/>
          <w:szCs w:val="24"/>
        </w:rPr>
        <w:t>1</w:t>
      </w:r>
      <w:r>
        <w:rPr>
          <w:color w:val="auto"/>
          <w:szCs w:val="24"/>
          <w:lang w:val="sr-Cyrl-CS"/>
        </w:rPr>
        <w:t xml:space="preserve"> наставни дан.</w:t>
      </w:r>
    </w:p>
    <w:p>
      <w:pPr>
        <w:rPr>
          <w:color w:val="auto"/>
          <w:szCs w:val="24"/>
          <w:lang w:val="sr-Cyrl-CS"/>
        </w:rPr>
      </w:pPr>
      <w:r>
        <w:rPr>
          <w:color w:val="auto"/>
          <w:szCs w:val="24"/>
          <w:lang w:val="sr-Cyrl-CS"/>
        </w:rPr>
        <w:tab/>
      </w:r>
      <w:r>
        <w:rPr>
          <w:color w:val="auto"/>
          <w:szCs w:val="24"/>
          <w:lang w:val="sr-Cyrl-CS"/>
        </w:rPr>
        <w:t>-ДРУГИ класификациони период, односно ПРВО полугодиште,након 17 наставн</w:t>
      </w:r>
      <w:r>
        <w:rPr>
          <w:color w:val="auto"/>
          <w:szCs w:val="24"/>
        </w:rPr>
        <w:t>их</w:t>
      </w:r>
      <w:r>
        <w:rPr>
          <w:color w:val="auto"/>
          <w:szCs w:val="24"/>
          <w:lang w:val="sr-Cyrl-CS"/>
        </w:rPr>
        <w:t xml:space="preserve"> недељ</w:t>
      </w:r>
      <w:r>
        <w:rPr>
          <w:color w:val="auto"/>
          <w:szCs w:val="24"/>
        </w:rPr>
        <w:t>а</w:t>
      </w:r>
      <w:r>
        <w:rPr>
          <w:color w:val="auto"/>
          <w:szCs w:val="24"/>
          <w:lang w:val="sr-Cyrl-CS"/>
        </w:rPr>
        <w:t xml:space="preserve"> , завршава се у </w:t>
      </w:r>
      <w:r>
        <w:rPr>
          <w:color w:val="auto"/>
          <w:szCs w:val="24"/>
        </w:rPr>
        <w:t>петак27</w:t>
      </w:r>
      <w:r>
        <w:rPr>
          <w:color w:val="auto"/>
          <w:szCs w:val="24"/>
          <w:lang w:val="sr-Cyrl-CS"/>
        </w:rPr>
        <w:t>.12.202</w:t>
      </w:r>
      <w:r>
        <w:rPr>
          <w:color w:val="auto"/>
          <w:szCs w:val="24"/>
        </w:rPr>
        <w:t>4</w:t>
      </w:r>
      <w:r>
        <w:rPr>
          <w:color w:val="auto"/>
          <w:szCs w:val="24"/>
          <w:lang w:val="sr-Cyrl-CS"/>
        </w:rPr>
        <w:t>. године – 4</w:t>
      </w:r>
      <w:r>
        <w:rPr>
          <w:color w:val="auto"/>
          <w:szCs w:val="24"/>
        </w:rPr>
        <w:t>2</w:t>
      </w:r>
      <w:r>
        <w:rPr>
          <w:color w:val="auto"/>
          <w:szCs w:val="24"/>
          <w:lang w:val="sr-Cyrl-CS"/>
        </w:rPr>
        <w:t xml:space="preserve"> наставних дана</w:t>
      </w:r>
    </w:p>
    <w:p>
      <w:pPr>
        <w:rPr>
          <w:color w:val="auto"/>
          <w:szCs w:val="24"/>
          <w:lang w:val="sr-Cyrl-CS"/>
        </w:rPr>
      </w:pPr>
      <w:r>
        <w:rPr>
          <w:color w:val="auto"/>
          <w:szCs w:val="24"/>
          <w:lang w:val="sr-Cyrl-CS"/>
        </w:rPr>
        <w:tab/>
      </w:r>
      <w:r>
        <w:rPr>
          <w:color w:val="auto"/>
          <w:szCs w:val="24"/>
          <w:lang w:val="sr-Cyrl-CS"/>
        </w:rPr>
        <w:t>-ТРЕЋИ класификациони период, након 2</w:t>
      </w:r>
      <w:r>
        <w:rPr>
          <w:color w:val="auto"/>
          <w:szCs w:val="24"/>
        </w:rPr>
        <w:t xml:space="preserve">7 </w:t>
      </w:r>
      <w:r>
        <w:rPr>
          <w:color w:val="auto"/>
          <w:szCs w:val="24"/>
          <w:lang w:val="sr-Cyrl-CS"/>
        </w:rPr>
        <w:t xml:space="preserve">наставних недеља, завршава се у петак </w:t>
      </w:r>
      <w:r>
        <w:rPr>
          <w:color w:val="auto"/>
          <w:szCs w:val="24"/>
        </w:rPr>
        <w:t>28</w:t>
      </w:r>
      <w:r>
        <w:rPr>
          <w:color w:val="auto"/>
          <w:szCs w:val="24"/>
          <w:lang w:val="sr-Cyrl-CS"/>
        </w:rPr>
        <w:t>.0</w:t>
      </w:r>
      <w:r>
        <w:rPr>
          <w:color w:val="auto"/>
          <w:szCs w:val="24"/>
        </w:rPr>
        <w:t>3</w:t>
      </w:r>
      <w:r>
        <w:rPr>
          <w:color w:val="auto"/>
          <w:szCs w:val="24"/>
          <w:lang w:val="sr-Cyrl-CS"/>
        </w:rPr>
        <w:t>.202</w:t>
      </w:r>
      <w:r>
        <w:rPr>
          <w:color w:val="auto"/>
          <w:szCs w:val="24"/>
        </w:rPr>
        <w:t>4</w:t>
      </w:r>
      <w:r>
        <w:rPr>
          <w:color w:val="auto"/>
          <w:szCs w:val="24"/>
          <w:lang w:val="sr-Cyrl-CS"/>
        </w:rPr>
        <w:t>. године – 4</w:t>
      </w:r>
      <w:r>
        <w:rPr>
          <w:color w:val="auto"/>
          <w:szCs w:val="24"/>
        </w:rPr>
        <w:t>8</w:t>
      </w:r>
      <w:r>
        <w:rPr>
          <w:color w:val="auto"/>
          <w:szCs w:val="24"/>
          <w:lang w:val="sr-Cyrl-CS"/>
        </w:rPr>
        <w:t xml:space="preserve"> наставна дана</w:t>
      </w:r>
    </w:p>
    <w:p>
      <w:pPr>
        <w:rPr>
          <w:color w:val="auto"/>
          <w:szCs w:val="24"/>
          <w:lang w:val="sr-Cyrl-CS"/>
        </w:rPr>
      </w:pPr>
      <w:r>
        <w:rPr>
          <w:color w:val="auto"/>
          <w:szCs w:val="24"/>
          <w:lang w:val="sr-Cyrl-CS"/>
        </w:rPr>
        <w:tab/>
      </w:r>
      <w:r>
        <w:rPr>
          <w:color w:val="auto"/>
          <w:szCs w:val="24"/>
          <w:lang w:val="sr-Cyrl-CS"/>
        </w:rPr>
        <w:t>-ЧЕТВРТИ класификациони период,након 34 наставн</w:t>
      </w:r>
      <w:r>
        <w:rPr>
          <w:color w:val="auto"/>
          <w:szCs w:val="24"/>
        </w:rPr>
        <w:t>их</w:t>
      </w:r>
      <w:r>
        <w:rPr>
          <w:color w:val="auto"/>
          <w:szCs w:val="24"/>
          <w:lang w:val="sr-Cyrl-CS"/>
        </w:rPr>
        <w:t xml:space="preserve"> недељ</w:t>
      </w:r>
      <w:r>
        <w:rPr>
          <w:color w:val="auto"/>
          <w:szCs w:val="24"/>
        </w:rPr>
        <w:t>а</w:t>
      </w:r>
      <w:r>
        <w:rPr>
          <w:color w:val="auto"/>
          <w:szCs w:val="24"/>
          <w:lang w:val="sr-Cyrl-CS"/>
        </w:rPr>
        <w:t xml:space="preserve">, завршава се у </w:t>
      </w:r>
      <w:r>
        <w:rPr>
          <w:color w:val="auto"/>
          <w:szCs w:val="24"/>
        </w:rPr>
        <w:t>петак30</w:t>
      </w:r>
      <w:r>
        <w:rPr>
          <w:color w:val="auto"/>
          <w:szCs w:val="24"/>
          <w:lang w:val="sr-Cyrl-CS"/>
        </w:rPr>
        <w:t>.</w:t>
      </w:r>
      <w:r>
        <w:rPr>
          <w:color w:val="auto"/>
          <w:szCs w:val="24"/>
        </w:rPr>
        <w:t>5</w:t>
      </w:r>
      <w:r>
        <w:rPr>
          <w:color w:val="auto"/>
          <w:szCs w:val="24"/>
          <w:lang w:val="sr-Cyrl-CS"/>
        </w:rPr>
        <w:t>.202</w:t>
      </w:r>
      <w:r>
        <w:rPr>
          <w:color w:val="auto"/>
          <w:szCs w:val="24"/>
        </w:rPr>
        <w:t>5</w:t>
      </w:r>
      <w:r>
        <w:rPr>
          <w:color w:val="auto"/>
          <w:szCs w:val="24"/>
          <w:lang w:val="sr-Cyrl-CS"/>
        </w:rPr>
        <w:t xml:space="preserve"> год.  </w:t>
      </w:r>
      <w:r>
        <w:rPr>
          <w:color w:val="auto"/>
          <w:szCs w:val="24"/>
        </w:rPr>
        <w:t>З</w:t>
      </w:r>
      <w:r>
        <w:rPr>
          <w:color w:val="auto"/>
          <w:szCs w:val="24"/>
          <w:lang w:val="sr-Cyrl-CS"/>
        </w:rPr>
        <w:t xml:space="preserve">а ученике </w:t>
      </w:r>
      <w:r>
        <w:rPr>
          <w:color w:val="auto"/>
          <w:szCs w:val="24"/>
        </w:rPr>
        <w:t>VIII</w:t>
      </w:r>
      <w:r>
        <w:rPr>
          <w:color w:val="auto"/>
          <w:szCs w:val="24"/>
          <w:lang w:val="sr-Cyrl-CS"/>
        </w:rPr>
        <w:t xml:space="preserve"> разреда – </w:t>
      </w:r>
      <w:r>
        <w:rPr>
          <w:color w:val="auto"/>
          <w:szCs w:val="24"/>
        </w:rPr>
        <w:t>39</w:t>
      </w:r>
      <w:r>
        <w:rPr>
          <w:color w:val="auto"/>
          <w:szCs w:val="24"/>
          <w:lang w:val="sr-Cyrl-CS"/>
        </w:rPr>
        <w:t xml:space="preserve"> наставних дана, односно након 36   наставних недеља,</w:t>
      </w:r>
      <w:r>
        <w:rPr>
          <w:color w:val="auto"/>
          <w:szCs w:val="24"/>
        </w:rPr>
        <w:t xml:space="preserve"> а</w:t>
      </w:r>
      <w:r>
        <w:rPr>
          <w:color w:val="auto"/>
          <w:szCs w:val="24"/>
          <w:lang w:val="sr-Cyrl-CS"/>
        </w:rPr>
        <w:t xml:space="preserve"> у</w:t>
      </w:r>
      <w:r>
        <w:rPr>
          <w:color w:val="auto"/>
          <w:szCs w:val="24"/>
        </w:rPr>
        <w:t xml:space="preserve"> петак13</w:t>
      </w:r>
      <w:r>
        <w:rPr>
          <w:color w:val="auto"/>
          <w:szCs w:val="24"/>
          <w:lang w:val="sr-Cyrl-CS"/>
        </w:rPr>
        <w:t>.06.202</w:t>
      </w:r>
      <w:r>
        <w:rPr>
          <w:color w:val="auto"/>
          <w:szCs w:val="24"/>
        </w:rPr>
        <w:t>5</w:t>
      </w:r>
      <w:r>
        <w:rPr>
          <w:color w:val="auto"/>
          <w:szCs w:val="24"/>
          <w:lang w:val="sr-Cyrl-CS"/>
        </w:rPr>
        <w:t xml:space="preserve">. год. за ученике од </w:t>
      </w:r>
      <w:r>
        <w:rPr>
          <w:color w:val="auto"/>
          <w:szCs w:val="24"/>
        </w:rPr>
        <w:t>I</w:t>
      </w:r>
      <w:r>
        <w:rPr>
          <w:color w:val="auto"/>
          <w:szCs w:val="24"/>
          <w:lang w:val="sr-Cyrl-CS"/>
        </w:rPr>
        <w:t xml:space="preserve"> до </w:t>
      </w:r>
      <w:r>
        <w:rPr>
          <w:color w:val="auto"/>
          <w:szCs w:val="24"/>
        </w:rPr>
        <w:t>VII</w:t>
      </w:r>
      <w:r>
        <w:rPr>
          <w:color w:val="auto"/>
          <w:szCs w:val="24"/>
          <w:lang w:val="sr-Cyrl-CS"/>
        </w:rPr>
        <w:t xml:space="preserve"> разреда- 4</w:t>
      </w:r>
      <w:r>
        <w:rPr>
          <w:color w:val="auto"/>
          <w:szCs w:val="24"/>
        </w:rPr>
        <w:t>9</w:t>
      </w:r>
      <w:r>
        <w:rPr>
          <w:color w:val="auto"/>
          <w:szCs w:val="24"/>
          <w:lang w:val="sr-Cyrl-CS"/>
        </w:rPr>
        <w:t xml:space="preserve"> наставних дана.</w:t>
      </w:r>
      <w:r>
        <w:rPr>
          <w:color w:val="auto"/>
          <w:szCs w:val="24"/>
          <w:lang w:val="sr-Cyrl-CS"/>
        </w:rPr>
        <w:tab/>
      </w:r>
      <w:r>
        <w:rPr>
          <w:color w:val="auto"/>
          <w:szCs w:val="24"/>
          <w:lang w:val="sr-Cyrl-CS"/>
        </w:rPr>
        <w:t xml:space="preserve">Укупно од </w:t>
      </w:r>
      <w:r>
        <w:rPr>
          <w:color w:val="auto"/>
          <w:szCs w:val="24"/>
        </w:rPr>
        <w:t>I</w:t>
      </w:r>
      <w:r>
        <w:rPr>
          <w:color w:val="auto"/>
          <w:szCs w:val="24"/>
          <w:lang w:val="sr-Cyrl-CS"/>
        </w:rPr>
        <w:t xml:space="preserve"> до </w:t>
      </w:r>
      <w:r>
        <w:rPr>
          <w:color w:val="auto"/>
          <w:szCs w:val="24"/>
        </w:rPr>
        <w:t>VII</w:t>
      </w:r>
      <w:r>
        <w:rPr>
          <w:color w:val="auto"/>
          <w:szCs w:val="24"/>
          <w:lang w:val="sr-Cyrl-CS"/>
        </w:rPr>
        <w:t xml:space="preserve"> разреда 36  наставних недеља - 180 наставна дана, док је за ученике </w:t>
      </w:r>
      <w:r>
        <w:rPr>
          <w:color w:val="auto"/>
          <w:szCs w:val="24"/>
        </w:rPr>
        <w:t>VIII</w:t>
      </w:r>
      <w:r>
        <w:rPr>
          <w:color w:val="auto"/>
          <w:szCs w:val="24"/>
          <w:lang w:val="sr-Cyrl-CS"/>
        </w:rPr>
        <w:t xml:space="preserve"> разреда планирано 34 наставних недеља – 170 наставна  дана.</w:t>
      </w:r>
    </w:p>
    <w:p>
      <w:pPr>
        <w:rPr>
          <w:color w:val="auto"/>
          <w:szCs w:val="24"/>
          <w:lang w:val="sr-Cyrl-CS"/>
        </w:rPr>
      </w:pPr>
    </w:p>
    <w:p>
      <w:pPr>
        <w:rPr>
          <w:color w:val="auto"/>
          <w:szCs w:val="24"/>
        </w:rPr>
      </w:pPr>
      <w:r>
        <w:rPr>
          <w:color w:val="auto"/>
          <w:szCs w:val="24"/>
          <w:lang w:val="sr-Cyrl-CS"/>
        </w:rPr>
        <w:t>Надокнада:Анализом Календара образовно-васпитног рада основне школе за школску 20</w:t>
      </w:r>
      <w:r>
        <w:rPr>
          <w:color w:val="auto"/>
          <w:szCs w:val="24"/>
        </w:rPr>
        <w:t>24/</w:t>
      </w:r>
      <w:r>
        <w:rPr>
          <w:color w:val="auto"/>
          <w:szCs w:val="24"/>
          <w:lang w:val="sr-Cyrl-CS"/>
        </w:rPr>
        <w:t>202</w:t>
      </w:r>
      <w:r>
        <w:rPr>
          <w:color w:val="auto"/>
          <w:szCs w:val="24"/>
        </w:rPr>
        <w:t>5</w:t>
      </w:r>
      <w:r>
        <w:rPr>
          <w:color w:val="auto"/>
          <w:szCs w:val="24"/>
          <w:lang w:val="sr-Cyrl-CS"/>
        </w:rPr>
        <w:t>. годину, утврђена су одступања у погледу подједнаке заступљеност наставних дана на годишњем нивоу. Да би се реализовала настава са  једнаком заступљеношћу наставних дана</w:t>
      </w:r>
      <w:r>
        <w:rPr>
          <w:color w:val="auto"/>
          <w:szCs w:val="24"/>
        </w:rPr>
        <w:t>,</w:t>
      </w:r>
      <w:r>
        <w:rPr>
          <w:color w:val="auto"/>
          <w:szCs w:val="24"/>
          <w:lang w:val="sr-Cyrl-CS"/>
        </w:rPr>
        <w:t xml:space="preserve"> неопходно је да се</w:t>
      </w:r>
      <w:r>
        <w:rPr>
          <w:color w:val="auto"/>
          <w:szCs w:val="24"/>
        </w:rPr>
        <w:t xml:space="preserve"> двапонедељкаради</w:t>
      </w:r>
      <w:r>
        <w:rPr>
          <w:color w:val="auto"/>
          <w:szCs w:val="24"/>
          <w:lang w:val="sr-Cyrl-CS"/>
        </w:rPr>
        <w:t xml:space="preserve"> по распореду за </w:t>
      </w:r>
      <w:r>
        <w:rPr>
          <w:color w:val="auto"/>
          <w:szCs w:val="24"/>
        </w:rPr>
        <w:t>уторак и среду</w:t>
      </w:r>
      <w:r>
        <w:rPr>
          <w:color w:val="auto"/>
          <w:szCs w:val="24"/>
          <w:lang w:val="sr-Cyrl-CS"/>
        </w:rPr>
        <w:t xml:space="preserve"> . У складу са наведеним, </w:t>
      </w:r>
      <w:r>
        <w:rPr>
          <w:color w:val="auto"/>
          <w:szCs w:val="24"/>
        </w:rPr>
        <w:t>среда 13.новембар, 2024. године, и уторак 18.фебруар, 2025. године, настава ће се реализовати по распореду за понедељак.</w:t>
      </w:r>
    </w:p>
    <w:p>
      <w:pPr>
        <w:rPr>
          <w:color w:val="auto"/>
          <w:szCs w:val="24"/>
          <w:lang w:val="sr-Cyrl-CS"/>
        </w:rPr>
      </w:pPr>
      <w:r>
        <w:rPr>
          <w:color w:val="auto"/>
          <w:szCs w:val="24"/>
          <w:lang w:val="sr-Cyrl-CS"/>
        </w:rPr>
        <w:t xml:space="preserve">Екскурзија и рекреативна настава:  </w:t>
      </w:r>
    </w:p>
    <w:p>
      <w:pPr>
        <w:rPr>
          <w:color w:val="auto"/>
          <w:szCs w:val="24"/>
          <w:lang w:val="sr-Cyrl-CS"/>
        </w:rPr>
      </w:pPr>
      <w:r>
        <w:rPr>
          <w:color w:val="auto"/>
          <w:szCs w:val="24"/>
        </w:rPr>
        <w:t xml:space="preserve">Екскурзија и школа у природи ће се реализовати у пролеће и по плану који се налази у Школском програму, а </w:t>
      </w:r>
      <w:r>
        <w:rPr>
          <w:color w:val="auto"/>
          <w:szCs w:val="24"/>
          <w:lang w:val="sr-Cyrl-CS"/>
        </w:rPr>
        <w:t xml:space="preserve">надокнада наставе која се неће реализовати због </w:t>
      </w:r>
      <w:r>
        <w:rPr>
          <w:color w:val="auto"/>
          <w:szCs w:val="24"/>
        </w:rPr>
        <w:t>наведених активности</w:t>
      </w:r>
      <w:r>
        <w:rPr>
          <w:color w:val="auto"/>
          <w:szCs w:val="24"/>
          <w:lang w:val="sr-Cyrl-CS"/>
        </w:rPr>
        <w:t xml:space="preserve">, реализоваће се по Плану надокнаде који ће бити донет након спроведеног тендера и прецизирања термина за реализацију екскурзије и </w:t>
      </w:r>
      <w:r>
        <w:rPr>
          <w:color w:val="auto"/>
          <w:szCs w:val="24"/>
        </w:rPr>
        <w:t>н</w:t>
      </w:r>
      <w:r>
        <w:rPr>
          <w:color w:val="auto"/>
          <w:szCs w:val="24"/>
          <w:lang w:val="sr-Cyrl-CS"/>
        </w:rPr>
        <w:t xml:space="preserve">аставе у природи.              </w:t>
      </w:r>
    </w:p>
    <w:p>
      <w:pPr>
        <w:rPr>
          <w:color w:val="auto"/>
          <w:szCs w:val="24"/>
        </w:rPr>
      </w:pPr>
      <w:r>
        <w:rPr>
          <w:color w:val="auto"/>
          <w:szCs w:val="24"/>
          <w:lang w:val="sr-Cyrl-CS"/>
        </w:rPr>
        <w:t>Кросеви :. Пролећни крос,</w:t>
      </w:r>
      <w:r>
        <w:rPr>
          <w:color w:val="auto"/>
          <w:szCs w:val="24"/>
        </w:rPr>
        <w:t>петак</w:t>
      </w:r>
      <w:r>
        <w:rPr>
          <w:color w:val="auto"/>
          <w:szCs w:val="24"/>
          <w:lang w:val="sr-Cyrl-CS"/>
        </w:rPr>
        <w:t>, 1</w:t>
      </w:r>
      <w:r>
        <w:rPr>
          <w:color w:val="auto"/>
          <w:szCs w:val="24"/>
        </w:rPr>
        <w:t>6</w:t>
      </w:r>
      <w:r>
        <w:rPr>
          <w:color w:val="auto"/>
          <w:szCs w:val="24"/>
          <w:lang w:val="sr-Cyrl-CS"/>
        </w:rPr>
        <w:t>.05.202</w:t>
      </w:r>
      <w:r>
        <w:rPr>
          <w:color w:val="auto"/>
          <w:szCs w:val="24"/>
        </w:rPr>
        <w:t>5.год.</w:t>
      </w:r>
    </w:p>
    <w:p>
      <w:pPr>
        <w:rPr>
          <w:color w:val="auto"/>
          <w:szCs w:val="24"/>
          <w:lang w:val="sr-Cyrl-CS"/>
        </w:rPr>
      </w:pPr>
      <w:r>
        <w:rPr>
          <w:color w:val="auto"/>
          <w:szCs w:val="24"/>
          <w:lang w:val="sr-Cyrl-CS"/>
        </w:rPr>
        <w:t xml:space="preserve">Излети : Пролећни излет,  субота, </w:t>
      </w:r>
      <w:r>
        <w:rPr>
          <w:color w:val="auto"/>
          <w:szCs w:val="24"/>
        </w:rPr>
        <w:t>05</w:t>
      </w:r>
      <w:r>
        <w:rPr>
          <w:color w:val="auto"/>
          <w:szCs w:val="24"/>
          <w:lang w:val="sr-Cyrl-CS"/>
        </w:rPr>
        <w:t>.04.202</w:t>
      </w:r>
      <w:r>
        <w:rPr>
          <w:color w:val="auto"/>
          <w:szCs w:val="24"/>
        </w:rPr>
        <w:t>5.</w:t>
      </w:r>
      <w:r>
        <w:rPr>
          <w:color w:val="auto"/>
          <w:szCs w:val="24"/>
          <w:lang w:val="sr-Cyrl-CS"/>
        </w:rPr>
        <w:t xml:space="preserve"> год.</w:t>
      </w:r>
    </w:p>
    <w:p>
      <w:pPr>
        <w:rPr>
          <w:color w:val="auto"/>
          <w:szCs w:val="24"/>
          <w:lang w:val="sr-Cyrl-CS"/>
        </w:rPr>
      </w:pPr>
      <w:r>
        <w:rPr>
          <w:color w:val="auto"/>
          <w:szCs w:val="24"/>
        </w:rPr>
        <w:t>J</w:t>
      </w:r>
      <w:r>
        <w:rPr>
          <w:color w:val="auto"/>
          <w:szCs w:val="24"/>
          <w:lang w:val="sr-Cyrl-CS"/>
        </w:rPr>
        <w:t>едном у току полугђа  и то у месецу децембру 202</w:t>
      </w:r>
      <w:r>
        <w:rPr>
          <w:color w:val="auto"/>
          <w:szCs w:val="24"/>
        </w:rPr>
        <w:t>4</w:t>
      </w:r>
      <w:r>
        <w:rPr>
          <w:color w:val="auto"/>
          <w:szCs w:val="24"/>
          <w:lang w:val="sr-Cyrl-CS"/>
        </w:rPr>
        <w:t>.године и мају 202</w:t>
      </w:r>
      <w:r>
        <w:rPr>
          <w:color w:val="auto"/>
          <w:szCs w:val="24"/>
        </w:rPr>
        <w:t>5</w:t>
      </w:r>
      <w:r>
        <w:rPr>
          <w:color w:val="auto"/>
          <w:szCs w:val="24"/>
          <w:lang w:val="sr-Cyrl-CS"/>
        </w:rPr>
        <w:t>.године у разредној настави биће организована настава за наставнике предметне наставе тако да ће учитељи бити у обавези да у своје годишње планове то унесу и испланирају.</w:t>
      </w:r>
    </w:p>
    <w:p>
      <w:pPr>
        <w:rPr>
          <w:color w:val="auto"/>
          <w:szCs w:val="24"/>
          <w:lang w:val="sr-Cyrl-CS"/>
        </w:rPr>
      </w:pPr>
    </w:p>
    <w:p>
      <w:pPr>
        <w:rPr>
          <w:color w:val="auto"/>
          <w:szCs w:val="24"/>
          <w:lang w:val="sr-Cyrl-CS"/>
        </w:rPr>
      </w:pPr>
      <w:r>
        <w:rPr>
          <w:color w:val="auto"/>
          <w:szCs w:val="24"/>
          <w:lang w:val="sr-Cyrl-CS"/>
        </w:rPr>
        <w:t xml:space="preserve">Такође ће једном у току полугођа доћи до организације недеље спортских активности.У првом полугођу то ће битиу октобру месецу и то од </w:t>
      </w:r>
      <w:r>
        <w:rPr>
          <w:rFonts w:hint="default"/>
          <w:color w:val="auto"/>
          <w:szCs w:val="24"/>
          <w:lang w:val="en-US"/>
        </w:rPr>
        <w:t>4</w:t>
      </w:r>
      <w:r>
        <w:rPr>
          <w:color w:val="auto"/>
          <w:szCs w:val="24"/>
          <w:lang w:val="sr-Cyrl-CS"/>
        </w:rPr>
        <w:t>.</w:t>
      </w:r>
      <w:r>
        <w:rPr>
          <w:rFonts w:hint="default"/>
          <w:color w:val="auto"/>
          <w:szCs w:val="24"/>
          <w:lang w:val="en-US"/>
        </w:rPr>
        <w:t>10</w:t>
      </w:r>
      <w:r>
        <w:rPr>
          <w:color w:val="auto"/>
          <w:szCs w:val="24"/>
          <w:lang w:val="sr-Cyrl-CS"/>
        </w:rPr>
        <w:t xml:space="preserve"> до </w:t>
      </w:r>
      <w:r>
        <w:rPr>
          <w:rFonts w:hint="default"/>
          <w:color w:val="auto"/>
          <w:szCs w:val="24"/>
          <w:lang w:val="en-US"/>
        </w:rPr>
        <w:t>11</w:t>
      </w:r>
      <w:r>
        <w:rPr>
          <w:color w:val="auto"/>
          <w:szCs w:val="24"/>
          <w:lang w:val="sr-Cyrl-CS"/>
        </w:rPr>
        <w:t>.10 202</w:t>
      </w:r>
      <w:r>
        <w:rPr>
          <w:color w:val="auto"/>
          <w:szCs w:val="24"/>
        </w:rPr>
        <w:t>4</w:t>
      </w:r>
      <w:r>
        <w:rPr>
          <w:color w:val="auto"/>
          <w:szCs w:val="24"/>
          <w:lang w:val="sr-Cyrl-CS"/>
        </w:rPr>
        <w:t xml:space="preserve">.године,а у другом полугођу од </w:t>
      </w:r>
      <w:r>
        <w:rPr>
          <w:color w:val="auto"/>
          <w:szCs w:val="24"/>
        </w:rPr>
        <w:t>12</w:t>
      </w:r>
      <w:r>
        <w:rPr>
          <w:color w:val="auto"/>
          <w:szCs w:val="24"/>
          <w:lang w:val="sr-Cyrl-CS"/>
        </w:rPr>
        <w:t xml:space="preserve"> до 1</w:t>
      </w:r>
      <w:r>
        <w:rPr>
          <w:color w:val="auto"/>
          <w:szCs w:val="24"/>
        </w:rPr>
        <w:t>6</w:t>
      </w:r>
      <w:r>
        <w:rPr>
          <w:color w:val="auto"/>
          <w:szCs w:val="24"/>
          <w:lang w:val="sr-Cyrl-CS"/>
        </w:rPr>
        <w:t>. маја 202</w:t>
      </w:r>
      <w:r>
        <w:rPr>
          <w:color w:val="auto"/>
          <w:szCs w:val="24"/>
        </w:rPr>
        <w:t>5</w:t>
      </w:r>
      <w:r>
        <w:rPr>
          <w:color w:val="auto"/>
          <w:szCs w:val="24"/>
          <w:lang w:val="sr-Cyrl-CS"/>
        </w:rPr>
        <w:t>.године.У току Дечје недеље у</w:t>
      </w:r>
      <w:r>
        <w:rPr>
          <w:color w:val="auto"/>
          <w:szCs w:val="24"/>
        </w:rPr>
        <w:t>првој недељи у</w:t>
      </w:r>
      <w:r>
        <w:rPr>
          <w:color w:val="auto"/>
          <w:szCs w:val="24"/>
          <w:lang w:val="sr-Cyrl-CS"/>
        </w:rPr>
        <w:t xml:space="preserve"> месецу октобру 202</w:t>
      </w:r>
      <w:r>
        <w:rPr>
          <w:color w:val="auto"/>
          <w:szCs w:val="24"/>
        </w:rPr>
        <w:t>5</w:t>
      </w:r>
      <w:r>
        <w:rPr>
          <w:color w:val="auto"/>
          <w:szCs w:val="24"/>
          <w:lang w:val="sr-Cyrl-CS"/>
        </w:rPr>
        <w:t>.године, могућа је сарадња са ученицима из других школа на територији града Лесковца.</w:t>
      </w:r>
    </w:p>
    <w:p>
      <w:pPr>
        <w:rPr>
          <w:color w:val="auto"/>
          <w:szCs w:val="24"/>
          <w:lang w:val="sr-Cyrl-CS"/>
        </w:rPr>
      </w:pPr>
    </w:p>
    <w:p>
      <w:pPr>
        <w:rPr>
          <w:color w:val="auto"/>
          <w:szCs w:val="24"/>
          <w:lang w:val="sr-Cyrl-CS"/>
        </w:rPr>
      </w:pPr>
      <w:r>
        <w:rPr>
          <w:color w:val="auto"/>
          <w:szCs w:val="24"/>
          <w:lang w:val="sr-Cyrl-CS"/>
        </w:rPr>
        <w:t>Крос РТС биће одржан</w:t>
      </w:r>
      <w:r>
        <w:rPr>
          <w:color w:val="auto"/>
          <w:szCs w:val="24"/>
        </w:rPr>
        <w:t>један дан</w:t>
      </w:r>
      <w:r>
        <w:rPr>
          <w:color w:val="auto"/>
          <w:szCs w:val="24"/>
          <w:lang w:val="sr-Cyrl-CS"/>
        </w:rPr>
        <w:t xml:space="preserve"> у периоду </w:t>
      </w:r>
      <w:r>
        <w:rPr>
          <w:color w:val="auto"/>
          <w:szCs w:val="24"/>
        </w:rPr>
        <w:t>које одреди Министарство просвете(11.октобар, 2024.-16 мај,2025.)</w:t>
      </w:r>
      <w:r>
        <w:rPr>
          <w:color w:val="auto"/>
          <w:szCs w:val="24"/>
          <w:lang w:val="sr-Cyrl-CS"/>
        </w:rPr>
        <w:t>.Наставници физичког и здравственог васпитања су у обавези да испланирају термин реализације</w:t>
      </w:r>
      <w:r>
        <w:rPr>
          <w:color w:val="auto"/>
          <w:szCs w:val="24"/>
        </w:rPr>
        <w:t xml:space="preserve"> у складу са одлуком Министарства </w:t>
      </w:r>
      <w:r>
        <w:rPr>
          <w:color w:val="auto"/>
          <w:szCs w:val="24"/>
          <w:lang w:val="sr-Cyrl-CS"/>
        </w:rPr>
        <w:t>.</w:t>
      </w:r>
    </w:p>
    <w:p>
      <w:pPr>
        <w:rPr>
          <w:color w:val="auto"/>
          <w:szCs w:val="24"/>
          <w:lang w:val="sr-Cyrl-CS"/>
        </w:rPr>
      </w:pPr>
      <w:r>
        <w:rPr>
          <w:color w:val="auto"/>
          <w:szCs w:val="24"/>
          <w:lang w:val="sr-Cyrl-CS"/>
        </w:rPr>
        <w:tab/>
      </w:r>
    </w:p>
    <w:p>
      <w:pPr>
        <w:rPr>
          <w:color w:val="auto"/>
          <w:szCs w:val="24"/>
          <w:lang w:val="sr-Cyrl-CS"/>
        </w:rPr>
      </w:pPr>
      <w:r>
        <w:rPr>
          <w:color w:val="auto"/>
          <w:szCs w:val="24"/>
          <w:lang w:val="ru-RU"/>
        </w:rPr>
        <w:t>У школи се празнују државни и верски празници, у складу са Законом о државним и другим празницима у Републици Србији (</w:t>
      </w:r>
      <w:r>
        <w:rPr>
          <w:color w:val="auto"/>
          <w:szCs w:val="24"/>
          <w:lang w:val="sr-Cyrl-CS"/>
        </w:rPr>
        <w:t>„Службени гласник РС</w:t>
      </w:r>
      <w:r>
        <w:rPr>
          <w:color w:val="auto"/>
          <w:szCs w:val="24"/>
          <w:lang w:val="ru-RU"/>
        </w:rPr>
        <w:t>”</w:t>
      </w:r>
      <w:r>
        <w:rPr>
          <w:color w:val="auto"/>
          <w:szCs w:val="24"/>
          <w:lang w:val="sr-Cyrl-CS"/>
        </w:rPr>
        <w:t>, бр</w:t>
      </w:r>
      <w:r>
        <w:rPr>
          <w:color w:val="auto"/>
          <w:szCs w:val="24"/>
          <w:lang w:val="ru-RU"/>
        </w:rPr>
        <w:t>.</w:t>
      </w:r>
      <w:r>
        <w:rPr>
          <w:color w:val="auto"/>
          <w:szCs w:val="24"/>
          <w:lang w:val="sr-Cyrl-CS"/>
        </w:rPr>
        <w:t xml:space="preserve"> 43/01, 101/07 и 92/11).</w:t>
      </w:r>
      <w:r>
        <w:rPr>
          <w:color w:val="auto"/>
          <w:szCs w:val="24"/>
          <w:lang w:val="ru-RU"/>
        </w:rPr>
        <w:t xml:space="preserve">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w:t>
      </w:r>
      <w:r>
        <w:rPr>
          <w:color w:val="auto"/>
          <w:szCs w:val="24"/>
          <w:lang w:val="sr-Cyrl-CS"/>
        </w:rPr>
        <w:t xml:space="preserve"> Дан победе и</w:t>
      </w:r>
      <w:r>
        <w:rPr>
          <w:color w:val="auto"/>
          <w:szCs w:val="24"/>
          <w:lang w:val="ru-RU"/>
        </w:rPr>
        <w:t xml:space="preserve"> Видовдан – спомен на Косовску битку. </w:t>
      </w:r>
    </w:p>
    <w:p>
      <w:pPr>
        <w:rPr>
          <w:color w:val="auto"/>
          <w:szCs w:val="24"/>
          <w:lang w:val="ru-RU"/>
        </w:rPr>
      </w:pPr>
      <w:r>
        <w:rPr>
          <w:color w:val="auto"/>
          <w:szCs w:val="24"/>
          <w:lang w:val="ru-RU"/>
        </w:rPr>
        <w:t>Дан сећања на српске жртве у Другом светском рату празнује се 21. октобра 202</w:t>
      </w:r>
      <w:r>
        <w:rPr>
          <w:color w:val="auto"/>
          <w:szCs w:val="24"/>
        </w:rPr>
        <w:t>4</w:t>
      </w:r>
      <w:r>
        <w:rPr>
          <w:color w:val="auto"/>
          <w:szCs w:val="24"/>
          <w:lang w:val="ru-RU"/>
        </w:rPr>
        <w:t>. године, Свети Сава 27. јануара 202</w:t>
      </w:r>
      <w:r>
        <w:rPr>
          <w:color w:val="auto"/>
          <w:szCs w:val="24"/>
        </w:rPr>
        <w:t>5</w:t>
      </w:r>
      <w:r>
        <w:rPr>
          <w:color w:val="auto"/>
          <w:szCs w:val="24"/>
          <w:lang w:val="ru-RU"/>
        </w:rPr>
        <w:t xml:space="preserve">. </w:t>
      </w:r>
      <w:r>
        <w:rPr>
          <w:color w:val="auto"/>
          <w:szCs w:val="24"/>
          <w:lang w:val="sr-Cyrl-CS"/>
        </w:rPr>
        <w:t>године</w:t>
      </w:r>
      <w:r>
        <w:rPr>
          <w:color w:val="auto"/>
          <w:szCs w:val="24"/>
          <w:lang w:val="ru-RU"/>
        </w:rPr>
        <w:t>, Дан сећања на жртве холокауста, геноцида и других жртава фашизма у Другом светском рату 22. априла 202</w:t>
      </w:r>
      <w:r>
        <w:rPr>
          <w:color w:val="auto"/>
          <w:szCs w:val="24"/>
        </w:rPr>
        <w:t>5</w:t>
      </w:r>
      <w:r>
        <w:rPr>
          <w:color w:val="auto"/>
          <w:szCs w:val="24"/>
          <w:lang w:val="ru-RU"/>
        </w:rPr>
        <w:t>. године, Дан победе 9. маја 202</w:t>
      </w:r>
      <w:r>
        <w:rPr>
          <w:color w:val="auto"/>
          <w:szCs w:val="24"/>
        </w:rPr>
        <w:t>5</w:t>
      </w:r>
      <w:r>
        <w:rPr>
          <w:color w:val="auto"/>
          <w:szCs w:val="24"/>
          <w:lang w:val="ru-RU"/>
        </w:rPr>
        <w:t>. године, Видовдан</w:t>
      </w:r>
      <w:r>
        <w:rPr>
          <w:color w:val="auto"/>
          <w:szCs w:val="24"/>
          <w:lang w:val="sr-Cyrl-CS"/>
        </w:rPr>
        <w:t xml:space="preserve"> ‒ спомен на Косовску битку</w:t>
      </w:r>
      <w:r>
        <w:rPr>
          <w:color w:val="auto"/>
          <w:szCs w:val="24"/>
          <w:lang w:val="ru-RU"/>
        </w:rPr>
        <w:t xml:space="preserve"> 28. јуна 202</w:t>
      </w:r>
      <w:r>
        <w:rPr>
          <w:color w:val="auto"/>
          <w:szCs w:val="24"/>
        </w:rPr>
        <w:t>5</w:t>
      </w:r>
      <w:r>
        <w:rPr>
          <w:color w:val="auto"/>
          <w:szCs w:val="24"/>
          <w:lang w:val="ru-RU"/>
        </w:rPr>
        <w:t>. године.</w:t>
      </w:r>
    </w:p>
    <w:p>
      <w:pPr>
        <w:rPr>
          <w:color w:val="auto"/>
          <w:szCs w:val="24"/>
          <w:lang w:val="sr-Cyrl-CS"/>
        </w:rPr>
      </w:pPr>
      <w:r>
        <w:rPr>
          <w:color w:val="auto"/>
          <w:szCs w:val="24"/>
          <w:lang w:val="ru-RU"/>
        </w:rPr>
        <w:t xml:space="preserve">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w:t>
      </w:r>
      <w:r>
        <w:rPr>
          <w:color w:val="auto"/>
          <w:szCs w:val="24"/>
          <w:lang w:val="sr-Cyrl-CS"/>
        </w:rPr>
        <w:t>иДан победе су наставни дани</w:t>
      </w:r>
      <w:r>
        <w:rPr>
          <w:color w:val="auto"/>
          <w:szCs w:val="24"/>
          <w:lang w:val="ru-RU"/>
        </w:rPr>
        <w:t>,</w:t>
      </w:r>
      <w:r>
        <w:rPr>
          <w:color w:val="auto"/>
          <w:szCs w:val="24"/>
          <w:lang w:val="sr-Cyrl-CS"/>
        </w:rPr>
        <w:t xml:space="preserve"> изузев кад падају у недељу. </w:t>
      </w:r>
    </w:p>
    <w:p>
      <w:pPr>
        <w:rPr>
          <w:color w:val="auto"/>
          <w:szCs w:val="24"/>
          <w:lang w:val="ru-RU"/>
        </w:rPr>
      </w:pPr>
      <w:r>
        <w:rPr>
          <w:color w:val="auto"/>
          <w:szCs w:val="24"/>
          <w:lang w:val="ru-RU"/>
        </w:rPr>
        <w:tab/>
      </w:r>
      <w:r>
        <w:rPr>
          <w:color w:val="auto"/>
          <w:szCs w:val="24"/>
        </w:rPr>
        <w:t>Петака</w:t>
      </w:r>
      <w:r>
        <w:rPr>
          <w:color w:val="auto"/>
          <w:szCs w:val="24"/>
          <w:lang w:val="ru-RU"/>
        </w:rPr>
        <w:t>, 8. новембар 202</w:t>
      </w:r>
      <w:r>
        <w:rPr>
          <w:color w:val="auto"/>
          <w:szCs w:val="24"/>
        </w:rPr>
        <w:t>4</w:t>
      </w:r>
      <w:r>
        <w:rPr>
          <w:color w:val="auto"/>
          <w:szCs w:val="24"/>
          <w:lang w:val="ru-RU"/>
        </w:rPr>
        <w:t>. године обележава се као Дан просветних радника.</w:t>
      </w:r>
    </w:p>
    <w:p>
      <w:pPr>
        <w:rPr>
          <w:b/>
          <w:bCs/>
          <w:color w:val="auto"/>
          <w:szCs w:val="24"/>
          <w:lang w:val="ru-RU"/>
        </w:rPr>
      </w:pPr>
      <w:r>
        <w:rPr>
          <w:b/>
          <w:bCs/>
          <w:color w:val="auto"/>
          <w:szCs w:val="24"/>
          <w:lang w:val="ru-RU"/>
        </w:rPr>
        <w:t>Ученици осмог разреда полагаће пробни завршни испит у петак, 2</w:t>
      </w:r>
      <w:r>
        <w:rPr>
          <w:b/>
          <w:bCs/>
          <w:color w:val="auto"/>
          <w:szCs w:val="24"/>
        </w:rPr>
        <w:t>1</w:t>
      </w:r>
      <w:r>
        <w:rPr>
          <w:b/>
          <w:bCs/>
          <w:color w:val="auto"/>
          <w:szCs w:val="24"/>
          <w:lang w:val="ru-RU"/>
        </w:rPr>
        <w:t>. марта 202</w:t>
      </w:r>
      <w:r>
        <w:rPr>
          <w:b/>
          <w:bCs/>
          <w:color w:val="auto"/>
          <w:szCs w:val="24"/>
        </w:rPr>
        <w:t>5</w:t>
      </w:r>
      <w:r>
        <w:rPr>
          <w:b/>
          <w:bCs/>
          <w:color w:val="auto"/>
          <w:szCs w:val="24"/>
          <w:lang w:val="ru-RU"/>
        </w:rPr>
        <w:t>. године и у суботу, 2</w:t>
      </w:r>
      <w:r>
        <w:rPr>
          <w:b/>
          <w:bCs/>
          <w:color w:val="auto"/>
          <w:szCs w:val="24"/>
        </w:rPr>
        <w:t>2</w:t>
      </w:r>
      <w:r>
        <w:rPr>
          <w:b/>
          <w:bCs/>
          <w:color w:val="auto"/>
          <w:szCs w:val="24"/>
          <w:lang w:val="ru-RU"/>
        </w:rPr>
        <w:t>. марта 202</w:t>
      </w:r>
      <w:r>
        <w:rPr>
          <w:b/>
          <w:bCs/>
          <w:color w:val="auto"/>
          <w:szCs w:val="24"/>
        </w:rPr>
        <w:t>5</w:t>
      </w:r>
      <w:r>
        <w:rPr>
          <w:b/>
          <w:bCs/>
          <w:color w:val="auto"/>
          <w:szCs w:val="24"/>
          <w:lang w:val="ru-RU"/>
        </w:rPr>
        <w:t xml:space="preserve">. године, а завршни испит у </w:t>
      </w:r>
      <w:r>
        <w:rPr>
          <w:b/>
          <w:bCs/>
          <w:color w:val="auto"/>
          <w:szCs w:val="24"/>
        </w:rPr>
        <w:t>понедељак</w:t>
      </w:r>
      <w:r>
        <w:rPr>
          <w:b/>
          <w:bCs/>
          <w:color w:val="auto"/>
          <w:szCs w:val="24"/>
          <w:lang w:val="ru-RU"/>
        </w:rPr>
        <w:t xml:space="preserve">, </w:t>
      </w:r>
      <w:r>
        <w:rPr>
          <w:b/>
          <w:bCs/>
          <w:color w:val="auto"/>
          <w:szCs w:val="24"/>
        </w:rPr>
        <w:t>16</w:t>
      </w:r>
      <w:r>
        <w:rPr>
          <w:b/>
          <w:bCs/>
          <w:color w:val="auto"/>
          <w:szCs w:val="24"/>
          <w:lang w:val="ru-RU"/>
        </w:rPr>
        <w:t>. јуна 202</w:t>
      </w:r>
      <w:r>
        <w:rPr>
          <w:b/>
          <w:bCs/>
          <w:color w:val="auto"/>
          <w:szCs w:val="24"/>
        </w:rPr>
        <w:t>5</w:t>
      </w:r>
      <w:r>
        <w:rPr>
          <w:b/>
          <w:bCs/>
          <w:color w:val="auto"/>
          <w:szCs w:val="24"/>
          <w:lang w:val="ru-RU"/>
        </w:rPr>
        <w:t xml:space="preserve">. године, у </w:t>
      </w:r>
      <w:r>
        <w:rPr>
          <w:b/>
          <w:bCs/>
          <w:color w:val="auto"/>
          <w:szCs w:val="24"/>
        </w:rPr>
        <w:t>уторак</w:t>
      </w:r>
      <w:r>
        <w:rPr>
          <w:b/>
          <w:bCs/>
          <w:color w:val="auto"/>
          <w:szCs w:val="24"/>
          <w:lang w:val="ru-RU"/>
        </w:rPr>
        <w:t xml:space="preserve">, </w:t>
      </w:r>
      <w:r>
        <w:rPr>
          <w:b/>
          <w:bCs/>
          <w:color w:val="auto"/>
          <w:szCs w:val="24"/>
        </w:rPr>
        <w:t>17</w:t>
      </w:r>
      <w:r>
        <w:rPr>
          <w:b/>
          <w:bCs/>
          <w:color w:val="auto"/>
          <w:szCs w:val="24"/>
          <w:lang w:val="ru-RU"/>
        </w:rPr>
        <w:t>. јуна 202</w:t>
      </w:r>
      <w:r>
        <w:rPr>
          <w:b/>
          <w:bCs/>
          <w:color w:val="auto"/>
          <w:szCs w:val="24"/>
        </w:rPr>
        <w:t>6</w:t>
      </w:r>
      <w:r>
        <w:rPr>
          <w:b/>
          <w:bCs/>
          <w:color w:val="auto"/>
          <w:szCs w:val="24"/>
          <w:lang w:val="ru-RU"/>
        </w:rPr>
        <w:t>. године и</w:t>
      </w:r>
      <w:r>
        <w:rPr>
          <w:b/>
          <w:bCs/>
          <w:color w:val="auto"/>
          <w:szCs w:val="24"/>
        </w:rPr>
        <w:t>среду</w:t>
      </w:r>
      <w:r>
        <w:rPr>
          <w:b/>
          <w:bCs/>
          <w:color w:val="auto"/>
          <w:szCs w:val="24"/>
          <w:lang w:val="ru-RU"/>
        </w:rPr>
        <w:t xml:space="preserve">, </w:t>
      </w:r>
      <w:r>
        <w:rPr>
          <w:b/>
          <w:bCs/>
          <w:color w:val="auto"/>
          <w:szCs w:val="24"/>
        </w:rPr>
        <w:t>18</w:t>
      </w:r>
      <w:r>
        <w:rPr>
          <w:b/>
          <w:bCs/>
          <w:color w:val="auto"/>
          <w:szCs w:val="24"/>
          <w:lang w:val="ru-RU"/>
        </w:rPr>
        <w:t>. јуна 202</w:t>
      </w:r>
      <w:r>
        <w:rPr>
          <w:b/>
          <w:bCs/>
          <w:color w:val="auto"/>
          <w:szCs w:val="24"/>
        </w:rPr>
        <w:t>5</w:t>
      </w:r>
      <w:r>
        <w:rPr>
          <w:b/>
          <w:bCs/>
          <w:color w:val="auto"/>
          <w:szCs w:val="24"/>
          <w:lang w:val="ru-RU"/>
        </w:rPr>
        <w:t>. године.</w:t>
      </w:r>
    </w:p>
    <w:p>
      <w:pPr>
        <w:rPr>
          <w:color w:val="auto"/>
          <w:szCs w:val="24"/>
          <w:lang w:val="ru-RU"/>
        </w:rPr>
      </w:pPr>
    </w:p>
    <w:p>
      <w:pPr>
        <w:rPr>
          <w:color w:val="auto"/>
          <w:szCs w:val="24"/>
          <w:lang w:val="sr-Cyrl-CS"/>
        </w:rPr>
      </w:pPr>
      <w:r>
        <w:rPr>
          <w:color w:val="auto"/>
          <w:szCs w:val="24"/>
          <w:lang w:val="sr-Cyrl-CS"/>
        </w:rPr>
        <w:t xml:space="preserve">Уколико је неки предмет заступљен једном недељно потребне су две оцене у току полугођа,ане као што је до сада било 4. </w:t>
      </w:r>
    </w:p>
    <w:p>
      <w:pPr>
        <w:rPr>
          <w:color w:val="auto"/>
          <w:szCs w:val="24"/>
          <w:lang w:val="sr-Cyrl-CS"/>
        </w:rPr>
      </w:pPr>
      <w:r>
        <w:rPr>
          <w:color w:val="auto"/>
          <w:szCs w:val="24"/>
          <w:lang w:val="sr-Cyrl-CS"/>
        </w:rPr>
        <w:t xml:space="preserve">Школа ће организовати Дан отворених врата сваког првог радног дана у месецу када ће родитељи моћи да посете час редовне наставе по сопственом изубору уз предходну најаву најнање недељу дана пре посете.  </w:t>
      </w:r>
    </w:p>
    <w:p>
      <w:pPr>
        <w:rPr>
          <w:color w:val="auto"/>
          <w:szCs w:val="24"/>
          <w:lang w:val="sr-Cyrl-CS"/>
        </w:rPr>
      </w:pPr>
      <w:r>
        <w:rPr>
          <w:color w:val="auto"/>
          <w:szCs w:val="24"/>
          <w:lang w:val="sr-Cyrl-CS"/>
        </w:rPr>
        <w:t>Утоку школске године у првом и другом полугођу предвиђена је и посета позоришту за ученике од првог до четвртог разреда.У месецу децембру 202</w:t>
      </w:r>
      <w:r>
        <w:rPr>
          <w:color w:val="auto"/>
          <w:szCs w:val="24"/>
        </w:rPr>
        <w:t>4</w:t>
      </w:r>
      <w:r>
        <w:rPr>
          <w:color w:val="auto"/>
          <w:szCs w:val="24"/>
          <w:lang w:val="sr-Cyrl-CS"/>
        </w:rPr>
        <w:t>.године уколико се за то створе услови наши ученици ће за децу вртића предшколске установе -Вукица Митровић- одржати бесплатну позоришну представу у Културном центру града Лесковца. Такође је у 202</w:t>
      </w:r>
      <w:r>
        <w:rPr>
          <w:color w:val="auto"/>
          <w:szCs w:val="24"/>
        </w:rPr>
        <w:t>4</w:t>
      </w:r>
      <w:r>
        <w:rPr>
          <w:color w:val="auto"/>
          <w:szCs w:val="24"/>
          <w:lang w:val="sr-Cyrl-CS"/>
        </w:rPr>
        <w:t xml:space="preserve"> години и 202</w:t>
      </w:r>
      <w:r>
        <w:rPr>
          <w:color w:val="auto"/>
          <w:szCs w:val="24"/>
        </w:rPr>
        <w:t>5</w:t>
      </w:r>
      <w:r>
        <w:rPr>
          <w:color w:val="auto"/>
          <w:szCs w:val="24"/>
          <w:lang w:val="sr-Cyrl-CS"/>
        </w:rPr>
        <w:t>.години предвиђена сарадња са вртићем у Братмиловцу и Манојловцу.</w:t>
      </w:r>
    </w:p>
    <w:p>
      <w:pPr>
        <w:rPr>
          <w:color w:val="auto"/>
          <w:szCs w:val="24"/>
          <w:lang w:val="sr-Cyrl-CS"/>
        </w:rPr>
      </w:pPr>
      <w:r>
        <w:rPr>
          <w:color w:val="auto"/>
          <w:szCs w:val="24"/>
          <w:lang w:val="sr-Cyrl-CS"/>
        </w:rPr>
        <w:t xml:space="preserve">Наставници и учитељи ће у току школске године набављати лектире,контролне задатке и остали прибор,  материјал идодатну литератру од издавача - Школска књига-.  </w:t>
      </w:r>
    </w:p>
    <w:p>
      <w:pPr>
        <w:rPr>
          <w:color w:val="auto"/>
          <w:szCs w:val="24"/>
          <w:lang w:val="sr-Cyrl-CS"/>
        </w:rPr>
      </w:pPr>
      <w:r>
        <w:rPr>
          <w:color w:val="auto"/>
          <w:szCs w:val="24"/>
          <w:lang w:val="sr-Cyrl-CS"/>
        </w:rPr>
        <w:t>У току школске године одржаће се математичко такмичење ученика,,Мислиша,, уколико за то постоје услови и заинтересованост ученика.</w:t>
      </w:r>
    </w:p>
    <w:p>
      <w:pPr>
        <w:rPr>
          <w:color w:val="auto"/>
          <w:szCs w:val="24"/>
        </w:rPr>
      </w:pPr>
      <w:r>
        <w:rPr>
          <w:color w:val="auto"/>
          <w:szCs w:val="24"/>
        </w:rPr>
        <w:t xml:space="preserve">Наставници наше школе моћи ће у току школске године набављати лектире,контролне задатке,приборм материјал и додатну литературу од издавачке куће ,,Школска књига”. </w:t>
      </w:r>
    </w:p>
    <w:p>
      <w:pPr>
        <w:rPr>
          <w:color w:val="auto"/>
          <w:szCs w:val="24"/>
        </w:rPr>
      </w:pPr>
      <w:r>
        <w:rPr>
          <w:color w:val="auto"/>
          <w:szCs w:val="24"/>
        </w:rPr>
        <w:t>У току школске године ученици имају јесењу,  зимски, пролећни и летњи распуст.</w:t>
      </w:r>
    </w:p>
    <w:p>
      <w:pPr>
        <w:rPr>
          <w:color w:val="auto"/>
          <w:szCs w:val="24"/>
        </w:rPr>
      </w:pPr>
      <w:r>
        <w:rPr>
          <w:b/>
          <w:bCs/>
          <w:color w:val="auto"/>
          <w:szCs w:val="24"/>
        </w:rPr>
        <w:t>Јесењи</w:t>
      </w:r>
      <w:r>
        <w:rPr>
          <w:color w:val="auto"/>
          <w:szCs w:val="24"/>
        </w:rPr>
        <w:t xml:space="preserve"> распуст почиње11.11.2024.године, а завршава сеу уторак 12.11.2024.године.</w:t>
      </w:r>
    </w:p>
    <w:p>
      <w:pPr>
        <w:rPr>
          <w:color w:val="auto"/>
          <w:szCs w:val="24"/>
        </w:rPr>
      </w:pPr>
      <w:r>
        <w:rPr>
          <w:b/>
          <w:bCs/>
          <w:color w:val="auto"/>
          <w:szCs w:val="24"/>
        </w:rPr>
        <w:t>Зимски</w:t>
      </w:r>
      <w:r>
        <w:rPr>
          <w:color w:val="auto"/>
          <w:szCs w:val="24"/>
        </w:rPr>
        <w:t xml:space="preserve"> распуст почиње у понедељак 30. 12. 2024. године, а завршава се у петак, 17. јануара 2025. године. </w:t>
      </w:r>
    </w:p>
    <w:p>
      <w:pPr>
        <w:rPr>
          <w:color w:val="auto"/>
          <w:szCs w:val="24"/>
        </w:rPr>
      </w:pPr>
      <w:r>
        <w:rPr>
          <w:b/>
          <w:bCs/>
          <w:color w:val="auto"/>
          <w:szCs w:val="24"/>
        </w:rPr>
        <w:t>Пролећни</w:t>
      </w:r>
      <w:r>
        <w:rPr>
          <w:color w:val="auto"/>
          <w:szCs w:val="24"/>
        </w:rPr>
        <w:t xml:space="preserve"> распуст почиње у среду, 16. априла 2025. године, а завршава се у понедељак, 21.априла 2025. године.</w:t>
      </w:r>
    </w:p>
    <w:p>
      <w:pPr>
        <w:rPr>
          <w:color w:val="auto"/>
          <w:szCs w:val="24"/>
        </w:rPr>
      </w:pPr>
      <w:r>
        <w:rPr>
          <w:color w:val="auto"/>
          <w:szCs w:val="24"/>
        </w:rPr>
        <w:t xml:space="preserve"> За ученике од првог до седмог разреда, </w:t>
      </w:r>
      <w:r>
        <w:rPr>
          <w:b/>
          <w:bCs/>
          <w:color w:val="auto"/>
          <w:szCs w:val="24"/>
        </w:rPr>
        <w:t>летњи распуст</w:t>
      </w:r>
      <w:r>
        <w:rPr>
          <w:color w:val="auto"/>
          <w:szCs w:val="24"/>
        </w:rPr>
        <w:t xml:space="preserve"> почиње у понедељак, 16. јун 2025. године, а завршава се петак, 29. августа 2024. године. За ученике </w:t>
      </w:r>
      <w:r>
        <w:rPr>
          <w:b/>
          <w:bCs/>
          <w:color w:val="auto"/>
          <w:szCs w:val="24"/>
        </w:rPr>
        <w:t>осмог разреда летњи</w:t>
      </w:r>
      <w:r>
        <w:rPr>
          <w:color w:val="auto"/>
          <w:szCs w:val="24"/>
        </w:rPr>
        <w:t xml:space="preserve"> распуст почиње по завршетку завршног испита,а завршава се у петак, 29. августа 2025 године.</w:t>
      </w:r>
    </w:p>
    <w:p>
      <w:pPr>
        <w:rPr>
          <w:color w:val="auto"/>
          <w:szCs w:val="24"/>
        </w:rPr>
      </w:pPr>
      <w:r>
        <w:rPr>
          <w:color w:val="auto"/>
          <w:szCs w:val="24"/>
        </w:rPr>
        <w:t>11.нвембар2024. године је државни празник, али је календарски у суботу и у склопу пролећног распуста.</w:t>
      </w:r>
    </w:p>
    <w:p>
      <w:pPr>
        <w:rPr>
          <w:color w:val="auto"/>
          <w:szCs w:val="24"/>
          <w:lang w:val="ru-RU"/>
        </w:rPr>
      </w:pPr>
      <w:r>
        <w:rPr>
          <w:color w:val="auto"/>
          <w:szCs w:val="24"/>
          <w:lang w:val="ru-RU"/>
        </w:rPr>
        <w:t xml:space="preserve">Ученици и запослени у школи имају право да не похађају наставу, односно да не раде у дане следећих верских празника, и то: </w:t>
      </w:r>
    </w:p>
    <w:p>
      <w:pPr>
        <w:rPr>
          <w:color w:val="auto"/>
          <w:szCs w:val="24"/>
          <w:lang w:val="ru-RU"/>
        </w:rPr>
      </w:pPr>
      <w:r>
        <w:rPr>
          <w:color w:val="auto"/>
          <w:szCs w:val="24"/>
          <w:lang w:val="ru-RU"/>
        </w:rPr>
        <w:t>Припадници верских заједница које обележавају верске празнике по јулијанском календару – 7. јануара 202</w:t>
      </w:r>
      <w:r>
        <w:rPr>
          <w:color w:val="auto"/>
          <w:szCs w:val="24"/>
        </w:rPr>
        <w:t>5</w:t>
      </w:r>
      <w:r>
        <w:rPr>
          <w:color w:val="auto"/>
          <w:szCs w:val="24"/>
          <w:lang w:val="ru-RU"/>
        </w:rPr>
        <w:t>. године, на први дан Божића</w:t>
      </w:r>
      <w:r>
        <w:rPr>
          <w:color w:val="auto"/>
          <w:szCs w:val="24"/>
          <w:lang w:val="ru-RU"/>
        </w:rPr>
        <w:br w:type="textWrapping"/>
      </w:r>
      <w:r>
        <w:rPr>
          <w:color w:val="auto"/>
          <w:szCs w:val="24"/>
          <w:lang w:val="ru-RU"/>
        </w:rPr>
        <w:t xml:space="preserve">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w:t>
      </w:r>
      <w:r>
        <w:rPr>
          <w:color w:val="auto"/>
          <w:szCs w:val="24"/>
        </w:rPr>
        <w:t>18</w:t>
      </w:r>
      <w:r>
        <w:rPr>
          <w:color w:val="auto"/>
          <w:szCs w:val="24"/>
          <w:lang w:val="ru-RU"/>
        </w:rPr>
        <w:t xml:space="preserve">. априла до </w:t>
      </w:r>
      <w:r>
        <w:rPr>
          <w:color w:val="auto"/>
          <w:szCs w:val="24"/>
        </w:rPr>
        <w:t>21</w:t>
      </w:r>
      <w:r>
        <w:rPr>
          <w:color w:val="auto"/>
          <w:szCs w:val="24"/>
          <w:lang w:val="ru-RU"/>
        </w:rPr>
        <w:t>. априла 202</w:t>
      </w:r>
      <w:r>
        <w:rPr>
          <w:color w:val="auto"/>
          <w:szCs w:val="24"/>
        </w:rPr>
        <w:t>5</w:t>
      </w:r>
      <w:r>
        <w:rPr>
          <w:color w:val="auto"/>
          <w:szCs w:val="24"/>
          <w:lang w:val="ru-RU"/>
        </w:rPr>
        <w:t xml:space="preserve">. године;  православни од 3. до </w:t>
      </w:r>
      <w:r>
        <w:rPr>
          <w:color w:val="auto"/>
          <w:szCs w:val="24"/>
        </w:rPr>
        <w:t>6</w:t>
      </w:r>
      <w:r>
        <w:rPr>
          <w:color w:val="auto"/>
          <w:szCs w:val="24"/>
          <w:lang w:val="ru-RU"/>
        </w:rPr>
        <w:t>. маја 202</w:t>
      </w:r>
      <w:r>
        <w:rPr>
          <w:color w:val="auto"/>
          <w:szCs w:val="24"/>
        </w:rPr>
        <w:t>5</w:t>
      </w:r>
      <w:r>
        <w:rPr>
          <w:color w:val="auto"/>
          <w:szCs w:val="24"/>
          <w:lang w:val="ru-RU"/>
        </w:rPr>
        <w:t>. године).</w:t>
      </w:r>
    </w:p>
    <w:p>
      <w:pPr>
        <w:rPr>
          <w:color w:val="auto"/>
          <w:szCs w:val="24"/>
        </w:rPr>
      </w:pPr>
    </w:p>
    <w:p>
      <w:pPr>
        <w:pStyle w:val="21"/>
        <w:spacing w:before="0" w:beforeAutospacing="0" w:after="0"/>
        <w:ind w:firstLine="720"/>
        <w:jc w:val="both"/>
        <w:rPr>
          <w:rStyle w:val="23"/>
          <w:b w:val="0"/>
          <w:bCs w:val="0"/>
          <w:color w:val="auto"/>
          <w:lang w:val="sr-Cyrl-CS"/>
        </w:rPr>
      </w:pPr>
    </w:p>
    <w:p>
      <w:pPr>
        <w:jc w:val="center"/>
        <w:rPr>
          <w:b/>
          <w:color w:val="auto"/>
          <w:szCs w:val="24"/>
          <w:lang w:val="sr-Cyrl-CS"/>
        </w:rPr>
      </w:pPr>
      <w:r>
        <w:rPr>
          <w:b/>
          <w:color w:val="auto"/>
          <w:szCs w:val="24"/>
          <w:lang w:val="sr-Cyrl-CS"/>
        </w:rPr>
        <w:t>РАСПОРЕД КОРИШЋЕЊА МЕДИЈАТЕКЕ ЗА ШКОЛСКУ 2024/202</w:t>
      </w:r>
      <w:r>
        <w:rPr>
          <w:b/>
          <w:color w:val="auto"/>
          <w:szCs w:val="24"/>
        </w:rPr>
        <w:t>5</w:t>
      </w:r>
      <w:r>
        <w:rPr>
          <w:b/>
          <w:color w:val="auto"/>
          <w:szCs w:val="24"/>
          <w:lang w:val="sr-Cyrl-CS"/>
        </w:rPr>
        <w:t xml:space="preserve">. ГОД. </w:t>
      </w:r>
    </w:p>
    <w:p>
      <w:pPr>
        <w:jc w:val="center"/>
        <w:rPr>
          <w:b/>
          <w:color w:val="auto"/>
          <w:szCs w:val="24"/>
          <w:lang w:val="sr-Cyrl-CS"/>
        </w:rPr>
      </w:pPr>
      <w:r>
        <w:rPr>
          <w:b/>
          <w:color w:val="auto"/>
          <w:szCs w:val="24"/>
          <w:lang w:val="sr-Cyrl-CS"/>
        </w:rPr>
        <w:t>ПО ОДЕЉЕЊИМА</w:t>
      </w:r>
    </w:p>
    <w:p>
      <w:pPr>
        <w:rPr>
          <w:b/>
          <w:color w:val="auto"/>
          <w:szCs w:val="24"/>
          <w:lang w:val="sr-Cyrl-CS"/>
        </w:rPr>
      </w:pPr>
      <w:r>
        <w:rPr>
          <w:b/>
          <w:color w:val="auto"/>
          <w:szCs w:val="24"/>
          <w:lang w:val="sr-Cyrl-CS"/>
        </w:rPr>
        <w:t>ПОНЕДЕЉАК</w:t>
      </w:r>
    </w:p>
    <w:p>
      <w:pPr>
        <w:rPr>
          <w:color w:val="auto"/>
          <w:lang w:val="sr-Cyrl-CS"/>
        </w:rPr>
        <w:sectPr>
          <w:headerReference r:id="rId8" w:type="default"/>
          <w:footerReference r:id="rId10" w:type="default"/>
          <w:headerReference r:id="rId9" w:type="even"/>
          <w:footerReference r:id="rId11" w:type="even"/>
          <w:type w:val="continuous"/>
          <w:pgSz w:w="11907" w:h="16839"/>
          <w:pgMar w:top="149" w:right="1020" w:bottom="426" w:left="850" w:header="708" w:footer="258" w:gutter="0"/>
          <w:pgNumType w:start="1"/>
          <w:cols w:space="720" w:num="1"/>
          <w:docGrid w:linePitch="360" w:charSpace="0"/>
        </w:sectPr>
      </w:pPr>
    </w:p>
    <w:p>
      <w:pPr>
        <w:rPr>
          <w:color w:val="auto"/>
          <w:szCs w:val="24"/>
          <w:lang w:val="sr-Cyrl-CS"/>
        </w:rPr>
      </w:pPr>
      <w:r>
        <w:rPr>
          <w:color w:val="auto"/>
          <w:szCs w:val="24"/>
          <w:lang w:val="sr-Cyrl-CS"/>
        </w:rPr>
        <w:t>30.09.202</w:t>
      </w:r>
      <w:r>
        <w:rPr>
          <w:color w:val="auto"/>
          <w:szCs w:val="24"/>
        </w:rPr>
        <w:t>4</w:t>
      </w:r>
      <w:r>
        <w:rPr>
          <w:color w:val="auto"/>
          <w:szCs w:val="24"/>
          <w:lang w:val="sr-Cyrl-CS"/>
        </w:rPr>
        <w:t>. – 8</w:t>
      </w:r>
      <w:r>
        <w:rPr>
          <w:color w:val="auto"/>
          <w:sz w:val="16"/>
          <w:szCs w:val="16"/>
          <w:lang w:val="sr-Cyrl-CS"/>
        </w:rPr>
        <w:t>1</w:t>
      </w:r>
    </w:p>
    <w:p>
      <w:pPr>
        <w:rPr>
          <w:color w:val="auto"/>
          <w:szCs w:val="24"/>
          <w:lang w:val="sr-Cyrl-CS"/>
        </w:rPr>
      </w:pPr>
      <w:r>
        <w:rPr>
          <w:color w:val="auto"/>
          <w:szCs w:val="24"/>
          <w:lang w:val="sr-Cyrl-CS"/>
        </w:rPr>
        <w:t>07.10.202</w:t>
      </w:r>
      <w:r>
        <w:rPr>
          <w:color w:val="auto"/>
          <w:szCs w:val="24"/>
        </w:rPr>
        <w:t>4</w:t>
      </w:r>
      <w:r>
        <w:rPr>
          <w:color w:val="auto"/>
          <w:szCs w:val="24"/>
          <w:lang w:val="sr-Cyrl-CS"/>
        </w:rPr>
        <w:t>. – 8</w:t>
      </w:r>
      <w:r>
        <w:rPr>
          <w:color w:val="auto"/>
          <w:sz w:val="16"/>
          <w:szCs w:val="16"/>
          <w:lang w:val="sr-Cyrl-CS"/>
        </w:rPr>
        <w:t>2</w:t>
      </w:r>
    </w:p>
    <w:p>
      <w:pPr>
        <w:rPr>
          <w:color w:val="auto"/>
          <w:szCs w:val="24"/>
          <w:lang w:val="sr-Cyrl-CS"/>
        </w:rPr>
      </w:pPr>
      <w:r>
        <w:rPr>
          <w:color w:val="auto"/>
          <w:szCs w:val="24"/>
          <w:lang w:val="sr-Cyrl-CS"/>
        </w:rPr>
        <w:t>1</w:t>
      </w:r>
      <w:r>
        <w:rPr>
          <w:color w:val="auto"/>
          <w:szCs w:val="24"/>
        </w:rPr>
        <w:t>4</w:t>
      </w:r>
      <w:r>
        <w:rPr>
          <w:color w:val="auto"/>
          <w:szCs w:val="24"/>
          <w:lang w:val="sr-Cyrl-CS"/>
        </w:rPr>
        <w:t>.10.202</w:t>
      </w:r>
      <w:r>
        <w:rPr>
          <w:color w:val="auto"/>
          <w:szCs w:val="24"/>
        </w:rPr>
        <w:t>4</w:t>
      </w:r>
      <w:r>
        <w:rPr>
          <w:color w:val="auto"/>
          <w:szCs w:val="24"/>
          <w:lang w:val="sr-Cyrl-CS"/>
        </w:rPr>
        <w:t>. – 7</w:t>
      </w:r>
      <w:r>
        <w:rPr>
          <w:color w:val="auto"/>
          <w:sz w:val="16"/>
          <w:szCs w:val="16"/>
          <w:lang w:val="sr-Cyrl-CS"/>
        </w:rPr>
        <w:t>1</w:t>
      </w:r>
    </w:p>
    <w:p>
      <w:pPr>
        <w:rPr>
          <w:color w:val="auto"/>
          <w:szCs w:val="24"/>
          <w:lang w:val="sr-Cyrl-CS"/>
        </w:rPr>
      </w:pPr>
      <w:r>
        <w:rPr>
          <w:color w:val="auto"/>
          <w:szCs w:val="24"/>
          <w:lang w:val="sr-Cyrl-CS"/>
        </w:rPr>
        <w:t>2</w:t>
      </w:r>
      <w:r>
        <w:rPr>
          <w:color w:val="auto"/>
          <w:szCs w:val="24"/>
        </w:rPr>
        <w:t>1</w:t>
      </w:r>
      <w:r>
        <w:rPr>
          <w:color w:val="auto"/>
          <w:szCs w:val="24"/>
          <w:lang w:val="sr-Cyrl-CS"/>
        </w:rPr>
        <w:t>.10.202</w:t>
      </w:r>
      <w:r>
        <w:rPr>
          <w:color w:val="auto"/>
          <w:szCs w:val="24"/>
        </w:rPr>
        <w:t>4</w:t>
      </w:r>
      <w:r>
        <w:rPr>
          <w:color w:val="auto"/>
          <w:szCs w:val="24"/>
          <w:lang w:val="sr-Cyrl-CS"/>
        </w:rPr>
        <w:t>. – 7</w:t>
      </w:r>
      <w:r>
        <w:rPr>
          <w:color w:val="auto"/>
          <w:sz w:val="16"/>
          <w:szCs w:val="16"/>
          <w:lang w:val="sr-Cyrl-CS"/>
        </w:rPr>
        <w:t>2</w:t>
      </w:r>
    </w:p>
    <w:p>
      <w:pPr>
        <w:rPr>
          <w:color w:val="auto"/>
          <w:szCs w:val="24"/>
          <w:lang w:val="sr-Cyrl-CS"/>
        </w:rPr>
      </w:pPr>
      <w:r>
        <w:rPr>
          <w:color w:val="auto"/>
          <w:szCs w:val="24"/>
        </w:rPr>
        <w:t>28</w:t>
      </w:r>
      <w:r>
        <w:rPr>
          <w:color w:val="auto"/>
          <w:szCs w:val="24"/>
          <w:lang w:val="sr-Cyrl-CS"/>
        </w:rPr>
        <w:t>.1</w:t>
      </w:r>
      <w:r>
        <w:rPr>
          <w:color w:val="auto"/>
          <w:szCs w:val="24"/>
        </w:rPr>
        <w:t>0</w:t>
      </w:r>
      <w:r>
        <w:rPr>
          <w:color w:val="auto"/>
          <w:szCs w:val="24"/>
          <w:lang w:val="sr-Cyrl-CS"/>
        </w:rPr>
        <w:t>.202</w:t>
      </w:r>
      <w:r>
        <w:rPr>
          <w:color w:val="auto"/>
          <w:szCs w:val="24"/>
        </w:rPr>
        <w:t>4</w:t>
      </w:r>
      <w:r>
        <w:rPr>
          <w:color w:val="auto"/>
          <w:szCs w:val="24"/>
          <w:lang w:val="sr-Cyrl-CS"/>
        </w:rPr>
        <w:t>. – 6</w:t>
      </w:r>
      <w:r>
        <w:rPr>
          <w:color w:val="auto"/>
          <w:sz w:val="16"/>
          <w:szCs w:val="16"/>
          <w:lang w:val="sr-Cyrl-CS"/>
        </w:rPr>
        <w:t>1</w:t>
      </w:r>
    </w:p>
    <w:p>
      <w:pPr>
        <w:rPr>
          <w:color w:val="auto"/>
          <w:szCs w:val="24"/>
          <w:lang w:val="sr-Cyrl-CS"/>
        </w:rPr>
      </w:pPr>
      <w:r>
        <w:rPr>
          <w:color w:val="auto"/>
          <w:szCs w:val="24"/>
          <w:lang w:val="sr-Cyrl-CS"/>
        </w:rPr>
        <w:t>0</w:t>
      </w:r>
      <w:r>
        <w:rPr>
          <w:color w:val="auto"/>
          <w:szCs w:val="24"/>
        </w:rPr>
        <w:t>4</w:t>
      </w:r>
      <w:r>
        <w:rPr>
          <w:color w:val="auto"/>
          <w:szCs w:val="24"/>
          <w:lang w:val="sr-Cyrl-CS"/>
        </w:rPr>
        <w:t>.11.202</w:t>
      </w:r>
      <w:r>
        <w:rPr>
          <w:color w:val="auto"/>
          <w:szCs w:val="24"/>
        </w:rPr>
        <w:t>4</w:t>
      </w:r>
      <w:r>
        <w:rPr>
          <w:color w:val="auto"/>
          <w:szCs w:val="24"/>
          <w:lang w:val="sr-Cyrl-CS"/>
        </w:rPr>
        <w:t>. – 6</w:t>
      </w:r>
      <w:r>
        <w:rPr>
          <w:color w:val="auto"/>
          <w:sz w:val="16"/>
          <w:szCs w:val="16"/>
          <w:lang w:val="sr-Cyrl-CS"/>
        </w:rPr>
        <w:t>2</w:t>
      </w:r>
    </w:p>
    <w:p>
      <w:pPr>
        <w:rPr>
          <w:color w:val="auto"/>
          <w:szCs w:val="24"/>
          <w:lang w:val="sr-Cyrl-CS"/>
        </w:rPr>
      </w:pPr>
      <w:r>
        <w:rPr>
          <w:color w:val="auto"/>
          <w:szCs w:val="24"/>
          <w:lang w:val="sr-Cyrl-CS"/>
        </w:rPr>
        <w:t>1</w:t>
      </w:r>
      <w:r>
        <w:rPr>
          <w:color w:val="auto"/>
          <w:szCs w:val="24"/>
        </w:rPr>
        <w:t>8</w:t>
      </w:r>
      <w:r>
        <w:rPr>
          <w:color w:val="auto"/>
          <w:szCs w:val="24"/>
          <w:lang w:val="sr-Cyrl-CS"/>
        </w:rPr>
        <w:t>.11.202</w:t>
      </w:r>
      <w:r>
        <w:rPr>
          <w:color w:val="auto"/>
          <w:szCs w:val="24"/>
        </w:rPr>
        <w:t>4</w:t>
      </w:r>
      <w:r>
        <w:rPr>
          <w:color w:val="auto"/>
          <w:szCs w:val="24"/>
          <w:lang w:val="sr-Cyrl-CS"/>
        </w:rPr>
        <w:t>. – 6</w:t>
      </w:r>
      <w:r>
        <w:rPr>
          <w:color w:val="auto"/>
          <w:sz w:val="16"/>
          <w:szCs w:val="16"/>
          <w:lang w:val="sr-Cyrl-CS"/>
        </w:rPr>
        <w:t>2</w:t>
      </w:r>
    </w:p>
    <w:p>
      <w:pPr>
        <w:rPr>
          <w:color w:val="auto"/>
          <w:szCs w:val="24"/>
          <w:lang w:val="sr-Cyrl-CS"/>
        </w:rPr>
      </w:pPr>
      <w:r>
        <w:rPr>
          <w:color w:val="auto"/>
          <w:szCs w:val="24"/>
          <w:lang w:val="sr-Cyrl-CS"/>
        </w:rPr>
        <w:t>2</w:t>
      </w:r>
      <w:r>
        <w:rPr>
          <w:color w:val="auto"/>
          <w:szCs w:val="24"/>
        </w:rPr>
        <w:t>5</w:t>
      </w:r>
      <w:r>
        <w:rPr>
          <w:color w:val="auto"/>
          <w:szCs w:val="24"/>
          <w:lang w:val="sr-Cyrl-CS"/>
        </w:rPr>
        <w:t>.11.202</w:t>
      </w:r>
      <w:r>
        <w:rPr>
          <w:color w:val="auto"/>
          <w:szCs w:val="24"/>
        </w:rPr>
        <w:t>4</w:t>
      </w:r>
      <w:r>
        <w:rPr>
          <w:color w:val="auto"/>
          <w:szCs w:val="24"/>
          <w:lang w:val="sr-Cyrl-CS"/>
        </w:rPr>
        <w:t>. – 5</w:t>
      </w:r>
      <w:r>
        <w:rPr>
          <w:color w:val="auto"/>
          <w:sz w:val="16"/>
          <w:szCs w:val="16"/>
          <w:lang w:val="sr-Cyrl-CS"/>
        </w:rPr>
        <w:t>1</w:t>
      </w:r>
    </w:p>
    <w:p>
      <w:pPr>
        <w:rPr>
          <w:color w:val="auto"/>
          <w:szCs w:val="24"/>
          <w:lang w:val="sr-Cyrl-CS"/>
        </w:rPr>
      </w:pPr>
      <w:r>
        <w:rPr>
          <w:color w:val="auto"/>
          <w:szCs w:val="24"/>
        </w:rPr>
        <w:t>02</w:t>
      </w:r>
      <w:r>
        <w:rPr>
          <w:color w:val="auto"/>
          <w:szCs w:val="24"/>
          <w:lang w:val="sr-Cyrl-CS"/>
        </w:rPr>
        <w:t>.12.202</w:t>
      </w:r>
      <w:r>
        <w:rPr>
          <w:color w:val="auto"/>
          <w:szCs w:val="24"/>
        </w:rPr>
        <w:t>4</w:t>
      </w:r>
      <w:r>
        <w:rPr>
          <w:color w:val="auto"/>
          <w:szCs w:val="24"/>
          <w:lang w:val="sr-Cyrl-CS"/>
        </w:rPr>
        <w:t>. – 5</w:t>
      </w:r>
      <w:r>
        <w:rPr>
          <w:color w:val="auto"/>
          <w:sz w:val="16"/>
          <w:szCs w:val="16"/>
          <w:lang w:val="sr-Cyrl-CS"/>
        </w:rPr>
        <w:t>2</w:t>
      </w:r>
    </w:p>
    <w:p>
      <w:pPr>
        <w:pStyle w:val="68"/>
        <w:spacing w:after="0" w:line="240" w:lineRule="auto"/>
        <w:rPr>
          <w:color w:val="auto"/>
          <w:lang w:val="sr-Cyrl-CS"/>
        </w:rPr>
        <w:sectPr>
          <w:headerReference r:id="rId12" w:type="default"/>
          <w:footerReference r:id="rId13" w:type="default"/>
          <w:footerReference r:id="rId14" w:type="even"/>
          <w:type w:val="continuous"/>
          <w:pgSz w:w="11907" w:h="16839"/>
          <w:pgMar w:top="680" w:right="1020" w:bottom="680" w:left="850" w:header="708" w:footer="708" w:gutter="0"/>
          <w:cols w:space="720" w:num="2"/>
          <w:docGrid w:linePitch="360" w:charSpace="0"/>
        </w:sectPr>
      </w:pPr>
    </w:p>
    <w:p>
      <w:pPr>
        <w:spacing w:after="0" w:line="240" w:lineRule="auto"/>
        <w:rPr>
          <w:b/>
          <w:bCs/>
          <w:color w:val="auto"/>
          <w:sz w:val="28"/>
          <w:szCs w:val="28"/>
          <w:lang w:val="sr-Cyrl-CS"/>
        </w:rPr>
      </w:pPr>
    </w:p>
    <w:p>
      <w:pPr>
        <w:spacing w:after="0" w:line="240" w:lineRule="auto"/>
        <w:rPr>
          <w:b/>
          <w:bCs/>
          <w:color w:val="auto"/>
          <w:sz w:val="28"/>
          <w:szCs w:val="28"/>
          <w:lang w:val="sr-Cyrl-CS"/>
        </w:rPr>
      </w:pPr>
    </w:p>
    <w:p>
      <w:pPr>
        <w:spacing w:after="0" w:line="240" w:lineRule="auto"/>
        <w:rPr>
          <w:b/>
          <w:bCs/>
          <w:color w:val="auto"/>
          <w:sz w:val="28"/>
          <w:szCs w:val="28"/>
        </w:rPr>
      </w:pPr>
    </w:p>
    <w:p>
      <w:pPr>
        <w:spacing w:after="0" w:line="240" w:lineRule="auto"/>
        <w:rPr>
          <w:b/>
          <w:bCs/>
          <w:color w:val="auto"/>
          <w:sz w:val="28"/>
          <w:szCs w:val="28"/>
        </w:rPr>
      </w:pPr>
    </w:p>
    <w:p>
      <w:pPr>
        <w:spacing w:after="0" w:line="240" w:lineRule="auto"/>
        <w:rPr>
          <w:b/>
          <w:bCs/>
          <w:color w:val="auto"/>
          <w:sz w:val="28"/>
          <w:szCs w:val="28"/>
        </w:rPr>
      </w:pPr>
    </w:p>
    <w:p>
      <w:pPr>
        <w:spacing w:after="0" w:line="240" w:lineRule="auto"/>
        <w:rPr>
          <w:b/>
          <w:bCs/>
          <w:color w:val="auto"/>
          <w:sz w:val="28"/>
          <w:szCs w:val="28"/>
        </w:rPr>
      </w:pPr>
    </w:p>
    <w:p>
      <w:pPr>
        <w:spacing w:after="0" w:line="240" w:lineRule="auto"/>
        <w:rPr>
          <w:b/>
          <w:bCs/>
          <w:color w:val="auto"/>
          <w:sz w:val="28"/>
          <w:szCs w:val="28"/>
        </w:rPr>
      </w:pPr>
    </w:p>
    <w:p>
      <w:pPr>
        <w:spacing w:after="0" w:line="240" w:lineRule="auto"/>
        <w:rPr>
          <w:b/>
          <w:bCs/>
          <w:color w:val="auto"/>
          <w:sz w:val="28"/>
          <w:szCs w:val="28"/>
        </w:rPr>
      </w:pPr>
    </w:p>
    <w:p>
      <w:pPr>
        <w:spacing w:after="0" w:line="240" w:lineRule="auto"/>
        <w:rPr>
          <w:b/>
          <w:bCs/>
          <w:color w:val="auto"/>
          <w:sz w:val="28"/>
          <w:szCs w:val="28"/>
        </w:rPr>
      </w:pPr>
    </w:p>
    <w:p>
      <w:pPr>
        <w:spacing w:after="0" w:line="240" w:lineRule="auto"/>
        <w:rPr>
          <w:b/>
          <w:bCs/>
          <w:color w:val="auto"/>
          <w:sz w:val="28"/>
          <w:szCs w:val="28"/>
        </w:rPr>
      </w:pPr>
    </w:p>
    <w:p>
      <w:pPr>
        <w:widowControl/>
        <w:autoSpaceDE w:val="0"/>
        <w:autoSpaceDN w:val="0"/>
        <w:adjustRightInd w:val="0"/>
        <w:spacing w:after="0" w:line="240" w:lineRule="auto"/>
        <w:rPr>
          <w:rFonts w:ascii="Calibri" w:hAnsi="Calibri" w:cs="Calibri"/>
          <w:b/>
          <w:bCs/>
          <w:i/>
          <w:iCs/>
          <w:color w:val="auto"/>
          <w:kern w:val="0"/>
          <w:sz w:val="28"/>
          <w:szCs w:val="28"/>
          <w:lang w:val="sr-Cyrl-CS" w:eastAsia="en-US"/>
        </w:rPr>
      </w:pPr>
      <w:r>
        <w:rPr>
          <w:rFonts w:ascii="TimesRoman" w:hAnsi="TimesRoman" w:cs="TimesRoman"/>
          <w:b/>
          <w:bCs/>
          <w:i/>
          <w:iCs/>
          <w:color w:val="auto"/>
          <w:kern w:val="0"/>
          <w:sz w:val="28"/>
          <w:szCs w:val="28"/>
          <w:lang w:val="sr-Cyrl-CS" w:eastAsia="en-US"/>
        </w:rPr>
        <w:t xml:space="preserve">2.4.  </w:t>
      </w:r>
      <w:r>
        <w:rPr>
          <w:rFonts w:ascii="Calibri" w:hAnsi="Calibri" w:cs="Calibri"/>
          <w:b/>
          <w:bCs/>
          <w:i/>
          <w:iCs/>
          <w:color w:val="auto"/>
          <w:kern w:val="0"/>
          <w:sz w:val="28"/>
          <w:szCs w:val="28"/>
          <w:lang w:val="sr-Cyrl-CS" w:eastAsia="en-US"/>
        </w:rPr>
        <w:t>Задужењанаставника</w:t>
      </w:r>
    </w:p>
    <w:p>
      <w:pPr>
        <w:widowControl/>
        <w:autoSpaceDE w:val="0"/>
        <w:autoSpaceDN w:val="0"/>
        <w:adjustRightInd w:val="0"/>
        <w:spacing w:after="0" w:line="240" w:lineRule="auto"/>
        <w:rPr>
          <w:rFonts w:ascii="Calibri" w:hAnsi="Calibri" w:cs="Calibri"/>
          <w:b/>
          <w:bCs/>
          <w:i/>
          <w:iCs/>
          <w:color w:val="auto"/>
          <w:kern w:val="0"/>
          <w:sz w:val="28"/>
          <w:szCs w:val="28"/>
          <w:lang w:val="sr-Cyrl-CS" w:eastAsia="en-US"/>
        </w:rPr>
      </w:pPr>
    </w:p>
    <w:p>
      <w:pPr>
        <w:widowControl/>
        <w:autoSpaceDE w:val="0"/>
        <w:autoSpaceDN w:val="0"/>
        <w:adjustRightInd w:val="0"/>
        <w:spacing w:after="0" w:line="240" w:lineRule="auto"/>
        <w:rPr>
          <w:b/>
          <w:bCs/>
          <w:i/>
          <w:iCs/>
          <w:color w:val="auto"/>
          <w:kern w:val="0"/>
          <w:sz w:val="28"/>
          <w:szCs w:val="28"/>
          <w:lang w:eastAsia="en-US"/>
        </w:rPr>
      </w:pPr>
      <w:r>
        <w:rPr>
          <w:b/>
          <w:bCs/>
          <w:i/>
          <w:iCs/>
          <w:color w:val="auto"/>
          <w:kern w:val="0"/>
          <w:sz w:val="28"/>
          <w:szCs w:val="28"/>
          <w:lang w:eastAsia="en-US"/>
        </w:rPr>
        <w:t>22.4.3.  Разредностарешинствоупредметнојнастави</w:t>
      </w:r>
    </w:p>
    <w:p>
      <w:pPr>
        <w:widowControl/>
        <w:autoSpaceDE w:val="0"/>
        <w:autoSpaceDN w:val="0"/>
        <w:adjustRightInd w:val="0"/>
        <w:rPr>
          <w:color w:val="auto"/>
          <w:kern w:val="0"/>
          <w:sz w:val="28"/>
          <w:szCs w:val="28"/>
          <w:lang w:val="sr-Cyrl-CS" w:eastAsia="en-US"/>
        </w:rPr>
      </w:pPr>
      <w:r>
        <w:rPr>
          <w:color w:val="auto"/>
          <w:kern w:val="0"/>
          <w:sz w:val="28"/>
          <w:szCs w:val="28"/>
          <w:lang w:eastAsia="en-US"/>
        </w:rPr>
        <w:t>школска 2024/2025.</w:t>
      </w:r>
    </w:p>
    <w:tbl>
      <w:tblPr>
        <w:tblStyle w:val="9"/>
        <w:tblW w:w="5429" w:type="pct"/>
        <w:tblInd w:w="0" w:type="dxa"/>
        <w:tblLayout w:type="autofit"/>
        <w:tblCellMar>
          <w:top w:w="0" w:type="dxa"/>
          <w:left w:w="108" w:type="dxa"/>
          <w:bottom w:w="0" w:type="dxa"/>
          <w:right w:w="108" w:type="dxa"/>
        </w:tblCellMar>
      </w:tblPr>
      <w:tblGrid>
        <w:gridCol w:w="1241"/>
        <w:gridCol w:w="3947"/>
        <w:gridCol w:w="1243"/>
        <w:gridCol w:w="4700"/>
      </w:tblGrid>
      <w:tr>
        <w:tblPrEx>
          <w:tblCellMar>
            <w:top w:w="0" w:type="dxa"/>
            <w:left w:w="108" w:type="dxa"/>
            <w:bottom w:w="0" w:type="dxa"/>
            <w:right w:w="108" w:type="dxa"/>
          </w:tblCellMar>
        </w:tblPrEx>
        <w:trPr>
          <w:trHeight w:val="1" w:hRule="atLeast"/>
        </w:trPr>
        <w:tc>
          <w:tcPr>
            <w:tcW w:w="557" w:type="pct"/>
            <w:tcBorders>
              <w:top w:val="single" w:color="836967" w:sz="2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Разред и</w:t>
            </w:r>
          </w:p>
          <w:p>
            <w:pPr>
              <w:widowControl/>
              <w:autoSpaceDE w:val="0"/>
              <w:autoSpaceDN w:val="0"/>
              <w:adjustRightInd w:val="0"/>
              <w:spacing w:after="0" w:line="240" w:lineRule="auto"/>
              <w:rPr>
                <w:color w:val="auto"/>
                <w:kern w:val="0"/>
                <w:szCs w:val="24"/>
                <w:lang w:eastAsia="en-US"/>
              </w:rPr>
            </w:pPr>
            <w:r>
              <w:rPr>
                <w:color w:val="auto"/>
                <w:kern w:val="0"/>
                <w:szCs w:val="24"/>
                <w:lang w:eastAsia="en-US"/>
              </w:rPr>
              <w:t>одељење</w:t>
            </w:r>
          </w:p>
        </w:tc>
        <w:tc>
          <w:tcPr>
            <w:tcW w:w="1772" w:type="pct"/>
            <w:tcBorders>
              <w:top w:val="single" w:color="836967" w:sz="2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Разредни старешина</w:t>
            </w:r>
          </w:p>
        </w:tc>
        <w:tc>
          <w:tcPr>
            <w:tcW w:w="558" w:type="pct"/>
            <w:tcBorders>
              <w:top w:val="single" w:color="836967" w:sz="2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Разред и</w:t>
            </w:r>
          </w:p>
          <w:p>
            <w:pPr>
              <w:widowControl/>
              <w:autoSpaceDE w:val="0"/>
              <w:autoSpaceDN w:val="0"/>
              <w:adjustRightInd w:val="0"/>
              <w:spacing w:after="0" w:line="240" w:lineRule="auto"/>
              <w:rPr>
                <w:color w:val="auto"/>
                <w:kern w:val="0"/>
                <w:szCs w:val="24"/>
                <w:lang w:eastAsia="en-US"/>
              </w:rPr>
            </w:pPr>
            <w:r>
              <w:rPr>
                <w:color w:val="auto"/>
                <w:kern w:val="0"/>
                <w:szCs w:val="24"/>
                <w:lang w:eastAsia="en-US"/>
              </w:rPr>
              <w:t>одељење</w:t>
            </w:r>
          </w:p>
        </w:tc>
        <w:tc>
          <w:tcPr>
            <w:tcW w:w="2110" w:type="pct"/>
            <w:tcBorders>
              <w:top w:val="single" w:color="836967" w:sz="2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Разредни старешина</w:t>
            </w: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V1</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Ивана Ранђеловић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VIII1</w:t>
            </w: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Снежана Јовић</w:t>
            </w: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V2</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Милена Миленковић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VIII</w:t>
            </w:r>
            <w:r>
              <w:rPr>
                <w:color w:val="auto"/>
                <w:kern w:val="0"/>
                <w:szCs w:val="24"/>
                <w:lang w:val="sr-Cyrl-CS" w:eastAsia="en-US"/>
              </w:rPr>
              <w:t>2</w:t>
            </w: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Драгана Тричковић</w:t>
            </w: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V3</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Сања Димитријевић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VIII</w:t>
            </w:r>
            <w:r>
              <w:rPr>
                <w:color w:val="auto"/>
                <w:kern w:val="0"/>
                <w:szCs w:val="24"/>
                <w:lang w:val="sr-Cyrl-CS" w:eastAsia="en-US"/>
              </w:rPr>
              <w:t>3</w:t>
            </w: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Александар Димић</w:t>
            </w: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V4</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Сенка Тасић Нешић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VIII4</w:t>
            </w: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Весна Златковић</w:t>
            </w: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1772"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2110"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w:t>
            </w:r>
            <w:r>
              <w:rPr>
                <w:color w:val="auto"/>
                <w:kern w:val="0"/>
                <w:szCs w:val="24"/>
                <w:vertAlign w:val="subscript"/>
                <w:lang w:eastAsia="en-US"/>
              </w:rPr>
              <w:t>1</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Мирослав Спиридоновић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VI2</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hint="default"/>
                <w:color w:val="auto"/>
                <w:kern w:val="0"/>
                <w:szCs w:val="24"/>
                <w:lang w:val="sr-Cyrl-RS" w:eastAsia="en-US"/>
              </w:rPr>
            </w:pPr>
            <w:r>
              <w:rPr>
                <w:color w:val="auto"/>
                <w:kern w:val="0"/>
                <w:szCs w:val="24"/>
                <w:lang w:val="sr-Cyrl-RS" w:eastAsia="en-US"/>
              </w:rPr>
              <w:t>Марко</w:t>
            </w:r>
            <w:r>
              <w:rPr>
                <w:rFonts w:hint="default"/>
                <w:color w:val="auto"/>
                <w:kern w:val="0"/>
                <w:szCs w:val="24"/>
                <w:lang w:val="sr-Cyrl-RS" w:eastAsia="en-US"/>
              </w:rPr>
              <w:t xml:space="preserve"> костић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VI3</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Ивица Јовић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VI4</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Татјана Ђорђевић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VII1</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Ана Трајковић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VII2</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Драгана Ђокић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val="sr-Cyrl-CS" w:eastAsia="en-US"/>
              </w:rPr>
            </w:pPr>
            <w:r>
              <w:rPr>
                <w:color w:val="auto"/>
                <w:kern w:val="0"/>
                <w:szCs w:val="24"/>
                <w:lang w:eastAsia="en-US"/>
              </w:rPr>
              <w:t>VII</w:t>
            </w:r>
            <w:r>
              <w:rPr>
                <w:color w:val="auto"/>
                <w:kern w:val="0"/>
                <w:szCs w:val="24"/>
                <w:vertAlign w:val="subscript"/>
                <w:lang w:eastAsia="en-US"/>
              </w:rPr>
              <w:t>3</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val="sr-Cyrl-CS" w:eastAsia="en-US"/>
              </w:rPr>
            </w:pPr>
            <w:r>
              <w:rPr>
                <w:color w:val="auto"/>
                <w:kern w:val="0"/>
                <w:szCs w:val="24"/>
                <w:lang w:eastAsia="en-US"/>
              </w:rPr>
              <w:t>Душанка Јанковић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eastAsia="en-US"/>
              </w:rPr>
            </w:pPr>
          </w:p>
        </w:tc>
      </w:tr>
      <w:tr>
        <w:tblPrEx>
          <w:tblCellMar>
            <w:top w:w="0" w:type="dxa"/>
            <w:left w:w="108" w:type="dxa"/>
            <w:bottom w:w="0" w:type="dxa"/>
            <w:right w:w="108" w:type="dxa"/>
          </w:tblCellMar>
        </w:tblPrEx>
        <w:trPr>
          <w:trHeight w:val="1" w:hRule="atLeast"/>
        </w:trPr>
        <w:tc>
          <w:tcPr>
            <w:tcW w:w="557"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val="sr-Cyrl-CS" w:eastAsia="en-US"/>
              </w:rPr>
            </w:pPr>
            <w:r>
              <w:rPr>
                <w:color w:val="auto"/>
                <w:kern w:val="0"/>
                <w:szCs w:val="24"/>
                <w:lang w:eastAsia="en-US"/>
              </w:rPr>
              <w:t>VII4</w:t>
            </w:r>
          </w:p>
        </w:tc>
        <w:tc>
          <w:tcPr>
            <w:tcW w:w="3687"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Јасмина Станисављевић</w:t>
            </w:r>
          </w:p>
        </w:tc>
        <w:tc>
          <w:tcPr>
            <w:tcW w:w="55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4391" w:type="dxa"/>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4"/>
                <w:lang w:val="sr-Cyrl-CS" w:eastAsia="en-US"/>
              </w:rPr>
            </w:pPr>
          </w:p>
        </w:tc>
      </w:tr>
    </w:tbl>
    <w:p>
      <w:pPr>
        <w:pStyle w:val="83"/>
        <w:rPr>
          <w:b/>
          <w:i/>
          <w:color w:val="auto"/>
          <w:sz w:val="28"/>
          <w:szCs w:val="28"/>
        </w:rPr>
      </w:pPr>
    </w:p>
    <w:p>
      <w:pPr>
        <w:pStyle w:val="83"/>
        <w:rPr>
          <w:b/>
          <w:i/>
          <w:color w:val="auto"/>
          <w:sz w:val="28"/>
          <w:szCs w:val="28"/>
        </w:rPr>
      </w:pPr>
    </w:p>
    <w:p>
      <w:pPr>
        <w:pStyle w:val="83"/>
        <w:rPr>
          <w:b/>
          <w:i/>
          <w:color w:val="auto"/>
          <w:sz w:val="28"/>
          <w:szCs w:val="28"/>
        </w:rPr>
      </w:pPr>
    </w:p>
    <w:p>
      <w:pPr>
        <w:pStyle w:val="83"/>
        <w:jc w:val="both"/>
        <w:rPr>
          <w:b/>
          <w:iCs/>
          <w:color w:val="auto"/>
          <w:sz w:val="28"/>
          <w:szCs w:val="28"/>
        </w:rPr>
      </w:pPr>
      <w:r>
        <w:rPr>
          <w:b/>
          <w:iCs/>
          <w:color w:val="auto"/>
          <w:sz w:val="28"/>
          <w:szCs w:val="28"/>
        </w:rPr>
        <w:t>2.4.2.  Подела разреда и одељења наставницима у предметној настави</w:t>
      </w:r>
    </w:p>
    <w:p>
      <w:pPr>
        <w:pStyle w:val="83"/>
        <w:jc w:val="both"/>
        <w:rPr>
          <w:color w:val="auto"/>
          <w:sz w:val="22"/>
          <w:szCs w:val="22"/>
        </w:rPr>
      </w:pPr>
      <w:r>
        <w:rPr>
          <w:color w:val="auto"/>
          <w:sz w:val="22"/>
          <w:szCs w:val="22"/>
        </w:rPr>
        <w:t>са нормом часова и процентом радног времена у предметној наставиза  школску 2024/2025. годину</w:t>
      </w:r>
    </w:p>
    <w:tbl>
      <w:tblPr>
        <w:tblStyle w:val="9"/>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04"/>
        <w:gridCol w:w="1311"/>
        <w:gridCol w:w="957"/>
        <w:gridCol w:w="564"/>
        <w:gridCol w:w="5107"/>
        <w:gridCol w:w="605"/>
        <w:gridCol w:w="1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8"/>
                <w:szCs w:val="18"/>
              </w:rPr>
            </w:pPr>
            <w:r>
              <w:rPr>
                <w:b/>
                <w:color w:val="auto"/>
                <w:sz w:val="18"/>
                <w:szCs w:val="18"/>
              </w:rPr>
              <w:t>Р.б.</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8"/>
                <w:szCs w:val="18"/>
              </w:rPr>
            </w:pPr>
            <w:r>
              <w:rPr>
                <w:b/>
                <w:color w:val="auto"/>
                <w:sz w:val="18"/>
                <w:szCs w:val="18"/>
              </w:rPr>
              <w:t>П р е з и м е  и  и м е</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8"/>
                <w:szCs w:val="18"/>
              </w:rPr>
            </w:pPr>
            <w:r>
              <w:rPr>
                <w:b/>
                <w:color w:val="auto"/>
                <w:sz w:val="18"/>
                <w:szCs w:val="18"/>
              </w:rPr>
              <w:t>Предмет</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6"/>
                <w:szCs w:val="16"/>
              </w:rPr>
            </w:pPr>
            <w:r>
              <w:rPr>
                <w:b/>
                <w:color w:val="auto"/>
                <w:sz w:val="16"/>
                <w:szCs w:val="16"/>
              </w:rPr>
              <w:t>Р.Ст</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8"/>
                <w:szCs w:val="18"/>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8"/>
                <w:szCs w:val="18"/>
              </w:rPr>
            </w:pPr>
            <w:r>
              <w:rPr>
                <w:b/>
                <w:color w:val="auto"/>
                <w:sz w:val="18"/>
                <w:szCs w:val="18"/>
              </w:rPr>
              <w:t>Н.ф.</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8"/>
                <w:szCs w:val="18"/>
              </w:rPr>
            </w:pPr>
            <w:r>
              <w:rPr>
                <w:b/>
                <w:color w:val="auto"/>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1.</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lang w:val="sr-Cyrl-CS"/>
              </w:rPr>
            </w:pPr>
            <w:r>
              <w:rPr>
                <w:b/>
                <w:color w:val="auto"/>
                <w:sz w:val="16"/>
                <w:szCs w:val="16"/>
                <w:lang w:val="sr-Cyrl-CS"/>
              </w:rPr>
              <w:t>Милана Ракић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српски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lang w:val="sr-Cyrl-CS"/>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  -   5/1,  6/2,  7/1,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17</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2.</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color w:val="auto"/>
                <w:sz w:val="20"/>
                <w:szCs w:val="20"/>
              </w:rPr>
              <w:t>Наташа Илић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6"/>
                <w:szCs w:val="16"/>
              </w:rPr>
            </w:pPr>
          </w:p>
          <w:p>
            <w:pPr>
              <w:pStyle w:val="83"/>
              <w:rPr>
                <w:color w:val="auto"/>
                <w:sz w:val="16"/>
                <w:szCs w:val="16"/>
              </w:rPr>
            </w:pPr>
            <w:r>
              <w:rPr>
                <w:color w:val="auto"/>
                <w:sz w:val="16"/>
                <w:szCs w:val="16"/>
              </w:rPr>
              <w:t>Библ.</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5,82</w:t>
            </w:r>
          </w:p>
          <w:p>
            <w:pPr>
              <w:pStyle w:val="83"/>
              <w:jc w:val="right"/>
              <w:rPr>
                <w:b/>
                <w:bCs/>
                <w:color w:val="auto"/>
              </w:rPr>
            </w:pPr>
            <w:r>
              <w:rPr>
                <w:b/>
                <w:bCs/>
                <w:color w:val="auto"/>
                <w:sz w:val="20"/>
                <w:szCs w:val="20"/>
              </w:rPr>
              <w:t>44,44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3.</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Драгана Ђокић,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српски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7/2</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  -    5/2,  6/1,  7/2,  8/1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17</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4.</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Александар Димић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српски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8/3</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  -    5/3,  6/3,  6/4,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21</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5.</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Радмило Петровић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српски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  -   7/3,  7/4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44,44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6.</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Гордана Стојановић ИЛлић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ind w:firstLine="201" w:firstLineChars="100"/>
              <w:rPr>
                <w:b/>
                <w:bCs/>
                <w:color w:val="auto"/>
                <w:sz w:val="20"/>
                <w:szCs w:val="20"/>
              </w:rPr>
            </w:pPr>
            <w:r>
              <w:rPr>
                <w:b/>
                <w:bCs/>
                <w:color w:val="auto"/>
                <w:sz w:val="20"/>
                <w:szCs w:val="20"/>
              </w:rPr>
              <w:t>-5/4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5</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22,22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r>
              <w:rPr>
                <w:b/>
                <w:color w:val="auto"/>
                <w:sz w:val="14"/>
                <w:szCs w:val="14"/>
              </w:rPr>
              <w:t>српски  ј.</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highlight w:val="red"/>
              </w:rPr>
            </w:pPr>
            <w:r>
              <w:rPr>
                <w:b/>
                <w:bCs/>
                <w:color w:val="auto"/>
              </w:rPr>
              <w:t>66</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center"/>
              <w:rPr>
                <w:b/>
                <w:bCs/>
                <w:color w:val="auto"/>
                <w:highlight w:val="red"/>
              </w:rPr>
            </w:pPr>
            <w:r>
              <w:rPr>
                <w:b/>
                <w:bCs/>
                <w:color w:val="auto"/>
                <w:sz w:val="20"/>
                <w:szCs w:val="20"/>
                <w:lang w:val="sr-Cyrl-CS"/>
              </w:rPr>
              <w:t>3</w:t>
            </w:r>
            <w:r>
              <w:rPr>
                <w:b/>
                <w:bCs/>
                <w:color w:val="auto"/>
                <w:sz w:val="20"/>
                <w:szCs w:val="20"/>
              </w:rPr>
              <w:t>72,48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7.</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Александра Стојиљковић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Br.12-32-63-6  mr.8   dk.4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8.</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Милена Миленковић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5/</w:t>
            </w:r>
            <w:r>
              <w:rPr>
                <w:b/>
                <w:color w:val="auto"/>
                <w:sz w:val="15"/>
                <w:szCs w:val="15"/>
              </w:rPr>
              <w:t>2</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  6/1,  6/2,  7/1,  7/2,  8/1, 8/2, man.21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9.</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Сенка Тасић Нешић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5/</w:t>
            </w:r>
            <w:r>
              <w:rPr>
                <w:b/>
                <w:color w:val="auto"/>
                <w:sz w:val="15"/>
                <w:szCs w:val="15"/>
              </w:rPr>
              <w:t>4</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Br.3242-4    5/4,  5/3,  6/4,   7/3,  7/4,   8/3,   8/4  - 14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10.</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Бранкица Соколовић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Man.-11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11.</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color w:val="auto"/>
                <w:sz w:val="20"/>
                <w:szCs w:val="20"/>
              </w:rPr>
              <w:t>Јелена Ђурковић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Rp.III-IV</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12.</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Ставрић  Ненад</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BIBL.</w:t>
            </w:r>
          </w:p>
          <w:p>
            <w:pPr>
              <w:pStyle w:val="83"/>
              <w:rPr>
                <w:b/>
                <w:bCs/>
                <w:color w:val="auto"/>
                <w:sz w:val="20"/>
                <w:szCs w:val="20"/>
              </w:rPr>
            </w:pPr>
            <w:r>
              <w:rPr>
                <w:b/>
                <w:bCs/>
                <w:color w:val="auto"/>
                <w:sz w:val="20"/>
                <w:szCs w:val="20"/>
              </w:rPr>
              <w:t>MAN.41-2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p>
            <w:pPr>
              <w:pStyle w:val="83"/>
              <w:jc w:val="right"/>
              <w:rPr>
                <w:b/>
                <w:bCs/>
                <w:color w:val="auto"/>
              </w:rPr>
            </w:pPr>
            <w:r>
              <w:rPr>
                <w:b/>
                <w:bCs/>
                <w:color w:val="auto"/>
              </w:rPr>
              <w:t>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20</w:t>
            </w:r>
          </w:p>
          <w:p>
            <w:pPr>
              <w:pStyle w:val="83"/>
              <w:jc w:val="right"/>
              <w:rPr>
                <w:b/>
                <w:bCs/>
                <w:color w:val="auto"/>
              </w:rPr>
            </w:pPr>
            <w:r>
              <w:rPr>
                <w:b/>
                <w:bCs/>
                <w:color w:val="auto"/>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13.</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Лепосава Рангелов</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Kum.-4 jel.2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6</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16"/>
                <w:szCs w:val="16"/>
              </w:rPr>
            </w:pPr>
            <w:r>
              <w:rPr>
                <w:b/>
                <w:bCs/>
                <w:color w:val="auto"/>
                <w:sz w:val="16"/>
                <w:szCs w:val="16"/>
              </w:rPr>
              <w:t>28,89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14.</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Наташа Станојковић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Man.-31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4</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16"/>
                <w:szCs w:val="16"/>
              </w:rPr>
            </w:pPr>
            <w:r>
              <w:rPr>
                <w:b/>
                <w:bCs/>
                <w:color w:val="auto"/>
                <w:sz w:val="16"/>
                <w:szCs w:val="16"/>
              </w:rPr>
              <w:t>11.11</w:t>
            </w:r>
          </w:p>
          <w:p>
            <w:pPr>
              <w:pStyle w:val="83"/>
              <w:jc w:val="right"/>
              <w:rPr>
                <w:b/>
                <w:bCs/>
                <w:color w:val="auto"/>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15.</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ДушанСпасић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Gk.-4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4</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16"/>
                <w:szCs w:val="16"/>
              </w:rPr>
            </w:pPr>
            <w:r>
              <w:rPr>
                <w:b/>
                <w:bCs/>
                <w:color w:val="auto"/>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16.</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Маја Стаменкови</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Rp.I-II-2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16"/>
                <w:szCs w:val="16"/>
              </w:rPr>
              <w:t>11.11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енглески  ј.</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78</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408,00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17.</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Душанка Јанковић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француски</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7/</w:t>
            </w:r>
            <w:r>
              <w:rPr>
                <w:b/>
                <w:color w:val="auto"/>
                <w:sz w:val="15"/>
                <w:szCs w:val="15"/>
              </w:rPr>
              <w:t>3</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5/3,  5/4,  6/3,  6/4,  7/3,  7/4,  8/1,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18.</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Сунчица Милошевић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r>
              <w:rPr>
                <w:b/>
                <w:color w:val="auto"/>
                <w:sz w:val="14"/>
                <w:szCs w:val="14"/>
              </w:rPr>
              <w:t>Француски</w:t>
            </w:r>
          </w:p>
          <w:p>
            <w:pPr>
              <w:pStyle w:val="83"/>
              <w:rPr>
                <w:b/>
                <w:color w:val="auto"/>
                <w:sz w:val="14"/>
                <w:szCs w:val="14"/>
              </w:rPr>
            </w:pPr>
            <w:r>
              <w:rPr>
                <w:b/>
                <w:color w:val="auto"/>
                <w:sz w:val="14"/>
                <w:szCs w:val="14"/>
              </w:rPr>
              <w:t>библиотека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5/2,   6/1,   6/2,  7/1,  7/2,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66,67</w:t>
            </w:r>
          </w:p>
          <w:p>
            <w:pPr>
              <w:pStyle w:val="83"/>
              <w:jc w:val="right"/>
              <w:rPr>
                <w:b/>
                <w:bCs/>
                <w:color w:val="auto"/>
              </w:rPr>
            </w:pPr>
            <w:r>
              <w:rPr>
                <w:b/>
                <w:bCs/>
                <w:color w:val="auto"/>
              </w:rPr>
              <w:t>33,33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19</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Стаменковић Ненад</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француски</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30</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177,78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20.</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Мирослав Спиридоновић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математика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6/</w:t>
            </w:r>
            <w:r>
              <w:rPr>
                <w:b/>
                <w:color w:val="auto"/>
                <w:sz w:val="15"/>
                <w:szCs w:val="15"/>
              </w:rPr>
              <w:t>1</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6/1,  6/2,  7/1,  7/2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16</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6"/>
                <w:szCs w:val="16"/>
              </w:rPr>
            </w:pPr>
            <w:r>
              <w:rPr>
                <w:color w:val="auto"/>
                <w:sz w:val="16"/>
                <w:szCs w:val="16"/>
              </w:rPr>
              <w:t>21</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b/>
                <w:color w:val="auto"/>
                <w:sz w:val="16"/>
                <w:szCs w:val="16"/>
              </w:rPr>
            </w:pPr>
            <w:r>
              <w:rPr>
                <w:b/>
                <w:color w:val="auto"/>
                <w:sz w:val="20"/>
                <w:lang w:val="sr-Cyrl-CS"/>
              </w:rPr>
              <w:t>Александра Костић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математика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6/4,   7/4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55,55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22.</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Сања Димитријевић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математика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5/</w:t>
            </w:r>
            <w:r>
              <w:rPr>
                <w:b/>
                <w:color w:val="auto"/>
                <w:sz w:val="15"/>
                <w:szCs w:val="15"/>
              </w:rPr>
              <w:t>3</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tabs>
                <w:tab w:val="center" w:pos="2075"/>
              </w:tabs>
              <w:rPr>
                <w:b/>
                <w:bCs/>
                <w:color w:val="auto"/>
                <w:sz w:val="20"/>
                <w:szCs w:val="20"/>
              </w:rPr>
            </w:pPr>
            <w:r>
              <w:rPr>
                <w:b/>
                <w:bCs/>
                <w:color w:val="auto"/>
                <w:sz w:val="20"/>
                <w:szCs w:val="20"/>
              </w:rPr>
              <w:t>6/3,   5/3,  5/4,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21</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23.</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Љубиша Митић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математика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24.</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Стефан Стоиљковић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rFonts w:ascii="Times YU" w:hAnsi="Times YU" w:eastAsia="Times New Roman"/>
                <w:color w:val="auto"/>
                <w:sz w:val="28"/>
                <w:lang w:val="sr-Latn-CS" w:eastAsia="sr-Latn-CS"/>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7/3,  8/1,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12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64</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355,56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25.</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HH</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физика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6/3,  6/4,  7/3,  7/4           </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26.</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Снежана Јовић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физика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7/1</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6/1,  6/2,  7/1  7/2,  8/1,  8/2,  8/3,  8/4  </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16</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физик</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22</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27.</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Драган Радивојевић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тех. и нфор. образовање</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  6/1,  6/2,  7/1,  7/2,  7/3,  7/4,  8/1,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28.</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Ивица Јовић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тех. и нфор. образовање</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6/</w:t>
            </w:r>
            <w:r>
              <w:rPr>
                <w:b/>
                <w:color w:val="auto"/>
                <w:sz w:val="15"/>
                <w:szCs w:val="15"/>
              </w:rPr>
              <w:t>3</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tabs>
                <w:tab w:val="left" w:pos="2190"/>
              </w:tabs>
              <w:rPr>
                <w:b/>
                <w:bCs/>
                <w:color w:val="auto"/>
                <w:sz w:val="20"/>
                <w:szCs w:val="20"/>
              </w:rPr>
            </w:pPr>
            <w:r>
              <w:rPr>
                <w:b/>
                <w:bCs/>
                <w:color w:val="auto"/>
                <w:sz w:val="20"/>
                <w:szCs w:val="20"/>
              </w:rPr>
              <w:t>5/1,52, 5/3,  5/4,  6/3,  6/4,  7/3,  7/4,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r>
              <w:rPr>
                <w:b/>
                <w:color w:val="auto"/>
                <w:sz w:val="14"/>
                <w:szCs w:val="14"/>
              </w:rPr>
              <w:t>тех. и нфор. образовање</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tabs>
                <w:tab w:val="left" w:pos="2190"/>
              </w:tabs>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r>
              <w:rPr>
                <w:b/>
                <w:color w:val="auto"/>
                <w:sz w:val="14"/>
                <w:szCs w:val="14"/>
              </w:rPr>
              <w:t>тех. и нфор. образовање</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38</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29.</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Виолета Маринковић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хемија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lang w:val="sr-Cyrl-CS"/>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 xml:space="preserve"> 8/1,  8/2,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30.</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Слађана Петровић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хемија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7/1,  7/2,  7/3</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6</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31</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Бобан Милошевић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7/4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r>
              <w:rPr>
                <w:b/>
                <w:color w:val="auto"/>
                <w:sz w:val="14"/>
                <w:szCs w:val="14"/>
              </w:rPr>
              <w:t>хемија</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16</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32.</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Ивана Ранђеловић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историја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5/</w:t>
            </w:r>
            <w:r>
              <w:rPr>
                <w:b/>
                <w:color w:val="auto"/>
                <w:sz w:val="15"/>
                <w:szCs w:val="15"/>
              </w:rPr>
              <w:t>1</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  6/2,  7/1,  7/2,  8/1,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33.</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Савић Stanojevic Драгана</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историја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5/3</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34.</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Јасмина  Станисављевић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историја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5/4,  6/1,  6/4,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5</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35</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Александар Ивковић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историја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6/3,  7/3,  7/4,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историја</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26</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14</w:t>
            </w:r>
            <w:r>
              <w:rPr>
                <w:b/>
                <w:bCs/>
                <w:color w:val="auto"/>
                <w:sz w:val="20"/>
                <w:szCs w:val="20"/>
                <w:lang w:val="sr-Cyrl-CS"/>
              </w:rPr>
              <w:t>0</w:t>
            </w:r>
            <w:r>
              <w:rPr>
                <w:b/>
                <w:bCs/>
                <w:color w:val="auto"/>
                <w:sz w:val="20"/>
                <w:szCs w:val="20"/>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trPr>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36.</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Јасмина  Станисављевић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географија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5/2,  5/3,  5/4,  6/2,  6/3,  7/1,  7/2,  7/4,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15</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37.</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Татјана Ђорђевић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географија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6/</w:t>
            </w:r>
            <w:r>
              <w:rPr>
                <w:b/>
                <w:color w:val="auto"/>
                <w:sz w:val="15"/>
                <w:szCs w:val="15"/>
              </w:rPr>
              <w:t>4</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6/1,  6/4,  7/3,  8/1,  8/2,  8/3</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13</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26</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140</w:t>
            </w:r>
            <w:r>
              <w:rPr>
                <w:b/>
                <w:bCs/>
                <w:color w:val="auto"/>
                <w:sz w:val="20"/>
                <w:szCs w:val="20"/>
                <w:lang w:val="sr-Cyrl-CS"/>
              </w:rPr>
              <w:t>,</w:t>
            </w:r>
            <w:r>
              <w:rPr>
                <w:b/>
                <w:bCs/>
                <w:color w:val="auto"/>
                <w:sz w:val="20"/>
                <w:szCs w:val="20"/>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38.</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Ана Трајковић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музичка к.</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7/</w:t>
            </w:r>
            <w:r>
              <w:rPr>
                <w:b/>
                <w:color w:val="auto"/>
                <w:sz w:val="15"/>
                <w:szCs w:val="15"/>
              </w:rPr>
              <w:t>1</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5/1,5/2,5/3,5/4,6/1,6/2,6/3,6/4,7/1,7/2,7/3,7/4,8/1,8/2,8/3,8/4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39.</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Дејан Недељковић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ликовна к.</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  5/3,  5/4,  6/1,  6/3,  6/4,  7/3,  7/4,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15</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40.</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r>
              <w:rPr>
                <w:b/>
                <w:color w:val="auto"/>
                <w:sz w:val="16"/>
                <w:szCs w:val="16"/>
              </w:rPr>
              <w:t>Иван Хаџи Танчић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ликовна к.</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6/2,  7/1,  7/2,  8/1,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5</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ликовна к.</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yellow"/>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41.</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Весна Златковић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биологија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8/</w:t>
            </w:r>
            <w:r>
              <w:rPr>
                <w:b/>
                <w:color w:val="auto"/>
                <w:sz w:val="15"/>
                <w:szCs w:val="15"/>
              </w:rPr>
              <w:t>4</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  5/3,  5/4,  6/3,  6/4,  7/3,  7/4,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42.</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Драгана Тричковић Станковић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биологија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b/>
                <w:color w:val="auto"/>
                <w:sz w:val="20"/>
                <w:szCs w:val="20"/>
              </w:rPr>
              <w:t>8/</w:t>
            </w:r>
            <w:r>
              <w:rPr>
                <w:b/>
                <w:color w:val="auto"/>
                <w:sz w:val="15"/>
                <w:szCs w:val="15"/>
              </w:rPr>
              <w:t>2</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tabs>
                <w:tab w:val="center" w:pos="2075"/>
              </w:tabs>
              <w:rPr>
                <w:b/>
                <w:bCs/>
                <w:color w:val="auto"/>
                <w:sz w:val="20"/>
                <w:szCs w:val="20"/>
              </w:rPr>
            </w:pPr>
            <w:r>
              <w:rPr>
                <w:b/>
                <w:bCs/>
                <w:color w:val="auto"/>
                <w:sz w:val="20"/>
                <w:szCs w:val="20"/>
              </w:rPr>
              <w:t>6/1,  6/2,  7/2,  8/1,  8/2</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43.</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Драгана Савић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биологија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7/1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2</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r>
              <w:rPr>
                <w:b/>
                <w:bCs/>
                <w:color w:val="auto"/>
                <w:sz w:val="20"/>
                <w:szCs w:val="20"/>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биологија</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32</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44.</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Славиша Пејић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физ.</w:t>
            </w:r>
            <w:r>
              <w:rPr>
                <w:b/>
                <w:color w:val="auto"/>
                <w:sz w:val="14"/>
                <w:szCs w:val="14"/>
                <w:lang w:val="sr-Cyrl-CS"/>
              </w:rPr>
              <w:t>и здр.</w:t>
            </w:r>
            <w:r>
              <w:rPr>
                <w:b/>
                <w:color w:val="auto"/>
                <w:sz w:val="14"/>
                <w:szCs w:val="14"/>
              </w:rPr>
              <w:t xml:space="preserve"> вас</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7/3,  7/4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16"/>
                <w:szCs w:val="16"/>
              </w:rPr>
            </w:pPr>
            <w:r>
              <w:rPr>
                <w:b/>
                <w:bCs/>
                <w:color w:val="auto"/>
                <w:sz w:val="16"/>
                <w:szCs w:val="16"/>
              </w:rPr>
              <w:t>6</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45</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Небојша Миловановић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физ.</w:t>
            </w:r>
            <w:r>
              <w:rPr>
                <w:b/>
                <w:color w:val="auto"/>
                <w:sz w:val="14"/>
                <w:szCs w:val="14"/>
                <w:lang w:val="sr-Cyrl-CS"/>
              </w:rPr>
              <w:t>и здр.</w:t>
            </w:r>
            <w:r>
              <w:rPr>
                <w:b/>
                <w:color w:val="auto"/>
                <w:sz w:val="14"/>
                <w:szCs w:val="14"/>
              </w:rPr>
              <w:t xml:space="preserve"> вас</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5/3,  5/4,  6/4,  8/1,  8/2,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19</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46.</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Марко Костић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физ.</w:t>
            </w:r>
            <w:r>
              <w:rPr>
                <w:b/>
                <w:color w:val="auto"/>
                <w:sz w:val="14"/>
                <w:szCs w:val="14"/>
                <w:lang w:val="sr-Cyrl-CS"/>
              </w:rPr>
              <w:t>и здр.</w:t>
            </w:r>
            <w:r>
              <w:rPr>
                <w:b/>
                <w:color w:val="auto"/>
                <w:sz w:val="14"/>
                <w:szCs w:val="14"/>
              </w:rPr>
              <w:t xml:space="preserve"> вас</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r>
              <w:rPr>
                <w:color w:val="auto"/>
                <w:sz w:val="20"/>
                <w:szCs w:val="20"/>
              </w:rPr>
              <w:t>6/2</w:t>
            </w: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rPr>
            </w:pPr>
            <w:r>
              <w:rPr>
                <w:b/>
                <w:bCs/>
                <w:color w:val="auto"/>
                <w:sz w:val="20"/>
                <w:szCs w:val="20"/>
              </w:rPr>
              <w:t>5/1,  5/2,  6/1,  6/2,  6/3,  7/1,  7/3</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21</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физ. вас</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green"/>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физ.</w:t>
            </w:r>
            <w:r>
              <w:rPr>
                <w:b/>
                <w:color w:val="auto"/>
                <w:sz w:val="14"/>
                <w:szCs w:val="14"/>
                <w:lang w:val="sr-Cyrl-CS"/>
              </w:rPr>
              <w:t>и здр.</w:t>
            </w:r>
            <w:r>
              <w:rPr>
                <w:b/>
                <w:color w:val="auto"/>
                <w:sz w:val="14"/>
                <w:szCs w:val="14"/>
              </w:rPr>
              <w:t xml:space="preserve"> вас</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48</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47.</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Јелена Марјановић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 xml:space="preserve">Информатика и рачунар.                                                                                                                                                                                                                                                                 </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18"/>
                <w:szCs w:val="18"/>
              </w:rPr>
            </w:pPr>
            <w:r>
              <w:rPr>
                <w:b/>
                <w:bCs/>
                <w:color w:val="auto"/>
                <w:sz w:val="18"/>
                <w:szCs w:val="18"/>
              </w:rPr>
              <w:t>5/1,  5/1,  5/2,  5/2,  5/3,  5/4,  6/1,  6/2, 6/3,  6/4,  7/1, 7/2, 7/3, 7/3, 7/4,  7/4,   8/1,  8/2,   8/3,   8/4</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sz w:val="20"/>
                <w:szCs w:val="20"/>
              </w:rPr>
              <w:t>20</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Информатика и рачунар.</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highlight w:val="yellow"/>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rPr>
            </w:pP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rPr>
            </w:pPr>
            <w:r>
              <w:rPr>
                <w:b/>
                <w:bCs/>
                <w:color w:val="auto"/>
                <w:sz w:val="20"/>
                <w:szCs w:val="20"/>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48</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Марко Ристић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 xml:space="preserve">Православни катихизис </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16"/>
                <w:szCs w:val="16"/>
              </w:rPr>
            </w:pPr>
            <w:r>
              <w:rPr>
                <w:b/>
                <w:bCs/>
                <w:color w:val="auto"/>
                <w:sz w:val="16"/>
                <w:szCs w:val="16"/>
              </w:rPr>
              <w:t>MANOJL.11 G.D.KRAJINCE-4 RP.-2  BR.1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49.</w:t>
            </w: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6"/>
                <w:szCs w:val="16"/>
              </w:rPr>
              <w:t xml:space="preserve"> Јован Момчиловић</w:t>
            </w: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rPr>
            </w:pPr>
            <w:r>
              <w:rPr>
                <w:b/>
                <w:color w:val="auto"/>
                <w:sz w:val="14"/>
                <w:szCs w:val="14"/>
              </w:rPr>
              <w:t>Православни катихизис</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widowControl/>
              <w:shd w:val="clear" w:color="auto" w:fill="FFFFFF"/>
              <w:spacing w:after="0" w:line="240" w:lineRule="auto"/>
              <w:rPr>
                <w:b/>
                <w:bCs/>
                <w:color w:val="auto"/>
                <w:sz w:val="16"/>
                <w:szCs w:val="16"/>
              </w:rPr>
            </w:pPr>
            <w:r>
              <w:rPr>
                <w:b/>
                <w:bCs/>
                <w:color w:val="auto"/>
                <w:sz w:val="16"/>
                <w:szCs w:val="16"/>
              </w:rPr>
              <w:t>BRATM.-11 MR.-4 KUM.-2 JEL.-1</w:t>
            </w: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18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rPr>
            </w:pPr>
            <w:r>
              <w:rPr>
                <w:b/>
                <w:bCs/>
                <w:color w:val="auto"/>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highlight w:val="lightGray"/>
              </w:rPr>
            </w:pPr>
          </w:p>
        </w:tc>
        <w:tc>
          <w:tcPr>
            <w:tcW w:w="639"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6"/>
                <w:szCs w:val="16"/>
                <w:highlight w:val="lightGray"/>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color w:val="auto"/>
                <w:sz w:val="14"/>
                <w:szCs w:val="14"/>
                <w:highlight w:val="lightGray"/>
              </w:rPr>
            </w:pPr>
            <w:r>
              <w:rPr>
                <w:b/>
                <w:color w:val="auto"/>
                <w:sz w:val="14"/>
                <w:szCs w:val="14"/>
              </w:rPr>
              <w:t>ВЕРОНАУКА</w:t>
            </w:r>
          </w:p>
        </w:tc>
        <w:tc>
          <w:tcPr>
            <w:tcW w:w="275" w:type="pct"/>
            <w:tcBorders>
              <w:top w:val="single" w:color="000000" w:sz="8" w:space="0"/>
              <w:left w:val="single" w:color="000000" w:sz="8" w:space="0"/>
              <w:bottom w:val="single" w:color="000000" w:sz="8" w:space="0"/>
              <w:right w:val="single" w:color="000000" w:sz="8" w:space="0"/>
            </w:tcBorders>
            <w:shd w:val="clear" w:color="auto" w:fill="FFFFFF"/>
          </w:tcPr>
          <w:p>
            <w:pPr>
              <w:pStyle w:val="83"/>
              <w:rPr>
                <w:color w:val="auto"/>
                <w:sz w:val="20"/>
                <w:szCs w:val="20"/>
                <w:highlight w:val="lightGray"/>
              </w:rPr>
            </w:pPr>
          </w:p>
        </w:tc>
        <w:tc>
          <w:tcPr>
            <w:tcW w:w="2490" w:type="pct"/>
            <w:tcBorders>
              <w:top w:val="single" w:color="000000" w:sz="8" w:space="0"/>
              <w:left w:val="single" w:color="000000" w:sz="8" w:space="0"/>
              <w:bottom w:val="single" w:color="000000" w:sz="8" w:space="0"/>
              <w:right w:val="single" w:color="000000" w:sz="8" w:space="0"/>
            </w:tcBorders>
            <w:shd w:val="clear" w:color="auto" w:fill="FFFFFF"/>
          </w:tcPr>
          <w:p>
            <w:pPr>
              <w:pStyle w:val="83"/>
              <w:rPr>
                <w:b/>
                <w:bCs/>
                <w:color w:val="auto"/>
                <w:sz w:val="20"/>
                <w:szCs w:val="20"/>
                <w:highlight w:val="lightGray"/>
              </w:rPr>
            </w:pPr>
          </w:p>
        </w:tc>
        <w:tc>
          <w:tcPr>
            <w:tcW w:w="295"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highlight w:val="lightGray"/>
              </w:rPr>
            </w:pPr>
            <w:r>
              <w:rPr>
                <w:b/>
                <w:bCs/>
                <w:color w:val="auto"/>
                <w:highlight w:val="lightGray"/>
              </w:rPr>
              <w:t>38</w:t>
            </w:r>
          </w:p>
        </w:tc>
        <w:tc>
          <w:tcPr>
            <w:tcW w:w="538" w:type="pct"/>
            <w:tcBorders>
              <w:top w:val="single" w:color="000000" w:sz="8" w:space="0"/>
              <w:left w:val="single" w:color="000000" w:sz="8" w:space="0"/>
              <w:bottom w:val="single" w:color="000000" w:sz="8" w:space="0"/>
              <w:right w:val="single" w:color="000000" w:sz="8" w:space="0"/>
            </w:tcBorders>
            <w:shd w:val="clear" w:color="auto" w:fill="FFFFFF"/>
          </w:tcPr>
          <w:p>
            <w:pPr>
              <w:pStyle w:val="83"/>
              <w:jc w:val="right"/>
              <w:rPr>
                <w:b/>
                <w:bCs/>
                <w:color w:val="auto"/>
                <w:highlight w:val="lightGray"/>
              </w:rPr>
            </w:pPr>
            <w:r>
              <w:rPr>
                <w:b/>
                <w:bCs/>
                <w:color w:val="auto"/>
                <w:highlight w:val="lightGray"/>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94"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639"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6"/>
                <w:szCs w:val="16"/>
              </w:rPr>
            </w:pPr>
          </w:p>
        </w:tc>
        <w:tc>
          <w:tcPr>
            <w:tcW w:w="467"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color w:val="auto"/>
                <w:sz w:val="14"/>
                <w:szCs w:val="14"/>
              </w:rPr>
            </w:pPr>
            <w:r>
              <w:rPr>
                <w:b/>
                <w:color w:val="auto"/>
                <w:sz w:val="14"/>
                <w:szCs w:val="14"/>
              </w:rPr>
              <w:t>Православни катихизис</w:t>
            </w:r>
          </w:p>
        </w:tc>
        <w:tc>
          <w:tcPr>
            <w:tcW w:w="275" w:type="pct"/>
            <w:tcBorders>
              <w:top w:val="single" w:color="000000" w:sz="8" w:space="0"/>
              <w:left w:val="single" w:color="000000" w:sz="8" w:space="0"/>
              <w:bottom w:val="single" w:color="000000" w:sz="8" w:space="0"/>
              <w:right w:val="single" w:color="000000" w:sz="8" w:space="0"/>
            </w:tcBorders>
            <w:shd w:val="clear" w:color="auto" w:fill="BFBFBF"/>
          </w:tcPr>
          <w:p>
            <w:pPr>
              <w:pStyle w:val="83"/>
              <w:rPr>
                <w:color w:val="auto"/>
                <w:sz w:val="20"/>
                <w:szCs w:val="20"/>
              </w:rPr>
            </w:pPr>
          </w:p>
        </w:tc>
        <w:tc>
          <w:tcPr>
            <w:tcW w:w="2490" w:type="pct"/>
            <w:tcBorders>
              <w:top w:val="single" w:color="000000" w:sz="8" w:space="0"/>
              <w:left w:val="single" w:color="000000" w:sz="8" w:space="0"/>
              <w:bottom w:val="single" w:color="000000" w:sz="8" w:space="0"/>
              <w:right w:val="single" w:color="000000" w:sz="8" w:space="0"/>
            </w:tcBorders>
            <w:shd w:val="clear" w:color="auto" w:fill="BFBFBF"/>
          </w:tcPr>
          <w:p>
            <w:pPr>
              <w:pStyle w:val="83"/>
              <w:rPr>
                <w:b/>
                <w:bCs/>
                <w:color w:val="auto"/>
                <w:sz w:val="20"/>
                <w:szCs w:val="20"/>
              </w:rPr>
            </w:pPr>
          </w:p>
        </w:tc>
        <w:tc>
          <w:tcPr>
            <w:tcW w:w="295"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38</w:t>
            </w:r>
          </w:p>
        </w:tc>
        <w:tc>
          <w:tcPr>
            <w:tcW w:w="538" w:type="pct"/>
            <w:tcBorders>
              <w:top w:val="single" w:color="000000" w:sz="8" w:space="0"/>
              <w:left w:val="single" w:color="000000" w:sz="8" w:space="0"/>
              <w:bottom w:val="single" w:color="000000" w:sz="8" w:space="0"/>
              <w:right w:val="single" w:color="000000" w:sz="8" w:space="0"/>
            </w:tcBorders>
            <w:shd w:val="clear" w:color="auto" w:fill="BFBFBF"/>
          </w:tcPr>
          <w:p>
            <w:pPr>
              <w:pStyle w:val="83"/>
              <w:jc w:val="right"/>
              <w:rPr>
                <w:b/>
                <w:bCs/>
                <w:color w:val="auto"/>
                <w:sz w:val="20"/>
                <w:szCs w:val="20"/>
              </w:rPr>
            </w:pPr>
            <w:r>
              <w:rPr>
                <w:b/>
                <w:bCs/>
                <w:color w:val="auto"/>
                <w:sz w:val="20"/>
                <w:szCs w:val="20"/>
              </w:rPr>
              <w:t>180,00</w:t>
            </w:r>
          </w:p>
        </w:tc>
      </w:tr>
    </w:tbl>
    <w:p>
      <w:pPr>
        <w:rPr>
          <w:rFonts w:ascii="Calibri" w:hAnsi="Calibri" w:cs="Calibri"/>
          <w:color w:val="auto"/>
          <w:kern w:val="0"/>
          <w:sz w:val="22"/>
          <w:szCs w:val="22"/>
          <w:lang w:eastAsia="en-US"/>
        </w:rPr>
      </w:pPr>
    </w:p>
    <w:p>
      <w:pPr>
        <w:rPr>
          <w:rFonts w:ascii="Calibri" w:hAnsi="Calibri" w:cs="Calibri"/>
          <w:color w:val="auto"/>
          <w:kern w:val="0"/>
          <w:sz w:val="22"/>
          <w:szCs w:val="22"/>
          <w:lang w:eastAsia="en-US"/>
        </w:rPr>
      </w:pPr>
    </w:p>
    <w:p>
      <w:pPr>
        <w:widowControl/>
        <w:autoSpaceDE w:val="0"/>
        <w:autoSpaceDN w:val="0"/>
        <w:adjustRightInd w:val="0"/>
        <w:spacing w:after="0" w:line="240" w:lineRule="auto"/>
        <w:rPr>
          <w:rFonts w:ascii="Calibri" w:hAnsi="Calibri" w:cs="Calibri"/>
          <w:b/>
          <w:bCs/>
          <w:i/>
          <w:iCs/>
          <w:color w:val="auto"/>
          <w:kern w:val="0"/>
          <w:sz w:val="28"/>
          <w:szCs w:val="28"/>
          <w:lang w:val="sr-Cyrl-CS" w:eastAsia="en-US"/>
        </w:rPr>
      </w:pPr>
      <w:r>
        <w:rPr>
          <w:rFonts w:ascii="TimesRoman" w:hAnsi="TimesRoman" w:cs="TimesRoman"/>
          <w:b/>
          <w:bCs/>
          <w:i/>
          <w:iCs/>
          <w:color w:val="auto"/>
          <w:kern w:val="0"/>
          <w:sz w:val="28"/>
          <w:szCs w:val="28"/>
          <w:lang w:val="sr-Cyrl-CS" w:eastAsia="en-US"/>
        </w:rPr>
        <w:t>2.4.1.</w:t>
      </w:r>
      <w:r>
        <w:rPr>
          <w:rFonts w:ascii="Calibri" w:hAnsi="Calibri" w:cs="Calibri"/>
          <w:b/>
          <w:bCs/>
          <w:i/>
          <w:iCs/>
          <w:color w:val="auto"/>
          <w:kern w:val="0"/>
          <w:sz w:val="28"/>
          <w:szCs w:val="28"/>
          <w:lang w:val="sr-Cyrl-CS" w:eastAsia="en-US"/>
        </w:rPr>
        <w:t>Подела</w:t>
      </w:r>
      <w:r>
        <w:rPr>
          <w:rFonts w:hint="default" w:ascii="Calibri" w:hAnsi="Calibri" w:cs="Calibri"/>
          <w:b/>
          <w:bCs/>
          <w:i/>
          <w:iCs/>
          <w:color w:val="auto"/>
          <w:kern w:val="0"/>
          <w:sz w:val="28"/>
          <w:szCs w:val="28"/>
          <w:lang w:val="en-US" w:eastAsia="en-US"/>
        </w:rPr>
        <w:t xml:space="preserve"> </w:t>
      </w:r>
      <w:r>
        <w:rPr>
          <w:rFonts w:ascii="Calibri" w:hAnsi="Calibri" w:cs="Calibri"/>
          <w:b/>
          <w:bCs/>
          <w:i/>
          <w:iCs/>
          <w:color w:val="auto"/>
          <w:kern w:val="0"/>
          <w:sz w:val="28"/>
          <w:szCs w:val="28"/>
          <w:lang w:val="sr-Cyrl-CS" w:eastAsia="en-US"/>
        </w:rPr>
        <w:t>разреда</w:t>
      </w:r>
      <w:r>
        <w:rPr>
          <w:rFonts w:hint="default" w:ascii="Calibri" w:hAnsi="Calibri" w:cs="Calibri"/>
          <w:b/>
          <w:bCs/>
          <w:i/>
          <w:iCs/>
          <w:color w:val="auto"/>
          <w:kern w:val="0"/>
          <w:sz w:val="28"/>
          <w:szCs w:val="28"/>
          <w:lang w:val="en-US" w:eastAsia="en-US"/>
        </w:rPr>
        <w:t xml:space="preserve"> </w:t>
      </w:r>
      <w:r>
        <w:rPr>
          <w:rFonts w:ascii="Calibri" w:hAnsi="Calibri" w:cs="Calibri"/>
          <w:b/>
          <w:bCs/>
          <w:i/>
          <w:iCs/>
          <w:color w:val="auto"/>
          <w:kern w:val="0"/>
          <w:sz w:val="28"/>
          <w:szCs w:val="28"/>
          <w:lang w:val="sr-Cyrl-CS" w:eastAsia="en-US"/>
        </w:rPr>
        <w:t>и</w:t>
      </w:r>
      <w:r>
        <w:rPr>
          <w:rFonts w:hint="default" w:ascii="Calibri" w:hAnsi="Calibri" w:cs="Calibri"/>
          <w:b/>
          <w:bCs/>
          <w:i/>
          <w:iCs/>
          <w:color w:val="auto"/>
          <w:kern w:val="0"/>
          <w:sz w:val="28"/>
          <w:szCs w:val="28"/>
          <w:lang w:val="en-US" w:eastAsia="en-US"/>
        </w:rPr>
        <w:t xml:space="preserve"> </w:t>
      </w:r>
      <w:r>
        <w:rPr>
          <w:rFonts w:ascii="Calibri" w:hAnsi="Calibri" w:cs="Calibri"/>
          <w:b/>
          <w:bCs/>
          <w:i/>
          <w:iCs/>
          <w:color w:val="auto"/>
          <w:kern w:val="0"/>
          <w:sz w:val="28"/>
          <w:szCs w:val="28"/>
          <w:lang w:val="sr-Cyrl-CS" w:eastAsia="en-US"/>
        </w:rPr>
        <w:t>одељења</w:t>
      </w:r>
      <w:r>
        <w:rPr>
          <w:rFonts w:hint="default" w:ascii="Calibri" w:hAnsi="Calibri" w:cs="Calibri"/>
          <w:b/>
          <w:bCs/>
          <w:i/>
          <w:iCs/>
          <w:color w:val="auto"/>
          <w:kern w:val="0"/>
          <w:sz w:val="28"/>
          <w:szCs w:val="28"/>
          <w:lang w:val="en-US" w:eastAsia="en-US"/>
        </w:rPr>
        <w:t xml:space="preserve"> </w:t>
      </w:r>
      <w:r>
        <w:rPr>
          <w:rFonts w:ascii="Calibri" w:hAnsi="Calibri" w:cs="Calibri"/>
          <w:b/>
          <w:bCs/>
          <w:i/>
          <w:iCs/>
          <w:color w:val="auto"/>
          <w:kern w:val="0"/>
          <w:sz w:val="28"/>
          <w:szCs w:val="28"/>
          <w:lang w:val="sr-Cyrl-CS" w:eastAsia="en-US"/>
        </w:rPr>
        <w:t>наставницима</w:t>
      </w:r>
      <w:r>
        <w:rPr>
          <w:rFonts w:hint="default" w:ascii="Calibri" w:hAnsi="Calibri" w:cs="Calibri"/>
          <w:b/>
          <w:bCs/>
          <w:i/>
          <w:iCs/>
          <w:color w:val="auto"/>
          <w:kern w:val="0"/>
          <w:sz w:val="28"/>
          <w:szCs w:val="28"/>
          <w:lang w:val="en-US" w:eastAsia="en-US"/>
        </w:rPr>
        <w:t xml:space="preserve"> </w:t>
      </w:r>
      <w:r>
        <w:rPr>
          <w:rFonts w:ascii="Calibri" w:hAnsi="Calibri" w:cs="Calibri"/>
          <w:b/>
          <w:bCs/>
          <w:i/>
          <w:iCs/>
          <w:color w:val="auto"/>
          <w:kern w:val="0"/>
          <w:sz w:val="28"/>
          <w:szCs w:val="28"/>
          <w:lang w:val="sr-Cyrl-CS" w:eastAsia="en-US"/>
        </w:rPr>
        <w:t>у</w:t>
      </w:r>
      <w:r>
        <w:rPr>
          <w:rFonts w:hint="default" w:ascii="Calibri" w:hAnsi="Calibri" w:cs="Calibri"/>
          <w:b/>
          <w:bCs/>
          <w:i/>
          <w:iCs/>
          <w:color w:val="auto"/>
          <w:kern w:val="0"/>
          <w:sz w:val="28"/>
          <w:szCs w:val="28"/>
          <w:lang w:val="en-US" w:eastAsia="en-US"/>
        </w:rPr>
        <w:t xml:space="preserve"> </w:t>
      </w:r>
      <w:r>
        <w:rPr>
          <w:rFonts w:ascii="Calibri" w:hAnsi="Calibri" w:cs="Calibri"/>
          <w:b/>
          <w:bCs/>
          <w:i/>
          <w:iCs/>
          <w:color w:val="auto"/>
          <w:kern w:val="0"/>
          <w:sz w:val="28"/>
          <w:szCs w:val="28"/>
          <w:lang w:val="sr-Cyrl-CS" w:eastAsia="en-US"/>
        </w:rPr>
        <w:t>разредној</w:t>
      </w:r>
      <w:r>
        <w:rPr>
          <w:rFonts w:hint="default" w:ascii="Calibri" w:hAnsi="Calibri" w:cs="Calibri"/>
          <w:b/>
          <w:bCs/>
          <w:i/>
          <w:iCs/>
          <w:color w:val="auto"/>
          <w:kern w:val="0"/>
          <w:sz w:val="28"/>
          <w:szCs w:val="28"/>
          <w:lang w:val="en-US" w:eastAsia="en-US"/>
        </w:rPr>
        <w:t xml:space="preserve"> </w:t>
      </w:r>
      <w:bookmarkStart w:id="214" w:name="_GoBack"/>
      <w:bookmarkEnd w:id="214"/>
      <w:r>
        <w:rPr>
          <w:rFonts w:ascii="Calibri" w:hAnsi="Calibri" w:cs="Calibri"/>
          <w:b/>
          <w:bCs/>
          <w:i/>
          <w:iCs/>
          <w:color w:val="auto"/>
          <w:kern w:val="0"/>
          <w:sz w:val="28"/>
          <w:szCs w:val="28"/>
          <w:lang w:val="sr-Cyrl-CS" w:eastAsia="en-US"/>
        </w:rPr>
        <w:t>настави</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 xml:space="preserve">за  школску 2024/2025. </w:t>
      </w:r>
      <w:r>
        <w:rPr>
          <w:rFonts w:ascii="Times New Roman CYR" w:hAnsi="Times New Roman CYR" w:cs="Times New Roman CYR"/>
          <w:color w:val="auto"/>
          <w:kern w:val="0"/>
          <w:szCs w:val="24"/>
          <w:lang w:val="sr-Cyrl-CS" w:eastAsia="en-US"/>
        </w:rPr>
        <w:t>г</w:t>
      </w:r>
      <w:r>
        <w:rPr>
          <w:rFonts w:ascii="Times New Roman CYR" w:hAnsi="Times New Roman CYR" w:cs="Times New Roman CYR"/>
          <w:color w:val="auto"/>
          <w:kern w:val="0"/>
          <w:szCs w:val="24"/>
          <w:lang w:eastAsia="en-US"/>
        </w:rPr>
        <w:t>одини</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bl>
      <w:tblPr>
        <w:tblStyle w:val="9"/>
        <w:tblW w:w="5000" w:type="pct"/>
        <w:tblInd w:w="0" w:type="dxa"/>
        <w:tblLayout w:type="autofit"/>
        <w:tblCellMar>
          <w:top w:w="0" w:type="dxa"/>
          <w:left w:w="108" w:type="dxa"/>
          <w:bottom w:w="0" w:type="dxa"/>
          <w:right w:w="108" w:type="dxa"/>
        </w:tblCellMar>
      </w:tblPr>
      <w:tblGrid>
        <w:gridCol w:w="2015"/>
        <w:gridCol w:w="3174"/>
        <w:gridCol w:w="1771"/>
        <w:gridCol w:w="3291"/>
      </w:tblGrid>
      <w:tr>
        <w:tblPrEx>
          <w:tblCellMar>
            <w:top w:w="0" w:type="dxa"/>
            <w:left w:w="108" w:type="dxa"/>
            <w:bottom w:w="0" w:type="dxa"/>
            <w:right w:w="108" w:type="dxa"/>
          </w:tblCellMar>
        </w:tblPrEx>
        <w:trPr>
          <w:trHeight w:val="1" w:hRule="atLeast"/>
        </w:trPr>
        <w:tc>
          <w:tcPr>
            <w:tcW w:w="5000" w:type="pct"/>
            <w:gridSpan w:val="4"/>
            <w:tcBorders>
              <w:top w:val="single" w:color="836967" w:sz="2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МАТИЧНА ШКОЛА</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Разред</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Учитељ</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Разред</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Учитељ</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nil"/>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1</w:t>
            </w:r>
          </w:p>
        </w:tc>
        <w:tc>
          <w:tcPr>
            <w:tcW w:w="1548" w:type="pct"/>
            <w:tcBorders>
              <w:top w:val="single" w:color="836967" w:sz="4" w:space="0"/>
              <w:left w:val="single" w:color="836967" w:sz="4" w:space="0"/>
              <w:bottom w:val="nil"/>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 xml:space="preserve">Петковић ГорицаЂрђевић </w:t>
            </w:r>
          </w:p>
        </w:tc>
        <w:tc>
          <w:tcPr>
            <w:tcW w:w="864" w:type="pct"/>
            <w:tcBorders>
              <w:top w:val="single" w:color="836967" w:sz="4" w:space="0"/>
              <w:left w:val="single" w:color="836967" w:sz="4" w:space="0"/>
              <w:bottom w:val="nil"/>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1</w:t>
            </w:r>
          </w:p>
        </w:tc>
        <w:tc>
          <w:tcPr>
            <w:tcW w:w="1604" w:type="pct"/>
            <w:tcBorders>
              <w:top w:val="single" w:color="836967" w:sz="4" w:space="0"/>
              <w:left w:val="single" w:color="836967" w:sz="4" w:space="0"/>
              <w:bottom w:val="nil"/>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Марија Станковић</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1</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Крстић Петар</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IV</w:t>
            </w:r>
            <w:r>
              <w:rPr>
                <w:color w:val="auto"/>
                <w:kern w:val="0"/>
                <w:szCs w:val="24"/>
                <w:vertAlign w:val="subscript"/>
                <w:lang w:eastAsia="en-US"/>
              </w:rPr>
              <w:t>1</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југослав</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БРАТМИЛОВЦУ</w:t>
            </w:r>
          </w:p>
        </w:tc>
      </w:tr>
      <w:tr>
        <w:tblPrEx>
          <w:tblCellMar>
            <w:top w:w="0" w:type="dxa"/>
            <w:left w:w="108" w:type="dxa"/>
            <w:bottom w:w="0" w:type="dxa"/>
            <w:right w:w="108" w:type="dxa"/>
          </w:tblCellMar>
        </w:tblPrEx>
        <w:trPr>
          <w:trHeight w:val="266"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2</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Свемирка Филиповић</w:t>
            </w:r>
          </w:p>
        </w:tc>
        <w:tc>
          <w:tcPr>
            <w:tcW w:w="1771" w:type="dxa"/>
            <w:tcBorders>
              <w:top w:val="single" w:color="836967" w:sz="4" w:space="0"/>
              <w:left w:val="single" w:color="836967" w:sz="4" w:space="0"/>
              <w:bottom w:val="single" w:color="836967" w:sz="4" w:space="0"/>
              <w:right w:val="single" w:color="836967" w:sz="4" w:space="0"/>
            </w:tcBorders>
            <w:vAlign w:val="top"/>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IV</w:t>
            </w:r>
            <w:r>
              <w:rPr>
                <w:color w:val="auto"/>
                <w:kern w:val="0"/>
                <w:szCs w:val="24"/>
                <w:vertAlign w:val="subscript"/>
                <w:lang w:eastAsia="en-US"/>
              </w:rPr>
              <w:t>2</w:t>
            </w:r>
          </w:p>
        </w:tc>
        <w:tc>
          <w:tcPr>
            <w:tcW w:w="3291" w:type="dxa"/>
            <w:tcBorders>
              <w:top w:val="single" w:color="836967" w:sz="4" w:space="0"/>
              <w:left w:val="single" w:color="836967" w:sz="4" w:space="0"/>
              <w:bottom w:val="single" w:color="836967" w:sz="4" w:space="0"/>
              <w:right w:val="single" w:color="836967" w:sz="24" w:space="0"/>
            </w:tcBorders>
            <w:vAlign w:val="top"/>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Савић Горан</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2</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2"/>
                <w:lang w:eastAsia="en-US"/>
              </w:rPr>
            </w:pPr>
            <w:r>
              <w:rPr>
                <w:rFonts w:ascii="Times New Roman CYR" w:hAnsi="Times New Roman CYR" w:cs="Times New Roman CYR"/>
                <w:color w:val="auto"/>
                <w:kern w:val="0"/>
                <w:szCs w:val="24"/>
                <w:lang w:eastAsia="en-US"/>
              </w:rPr>
              <w:t>Небојша Стојановић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4"/>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4"/>
                <w:lang w:eastAsia="en-US"/>
              </w:rPr>
            </w:pP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2</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2"/>
                <w:lang w:eastAsia="en-US"/>
              </w:rPr>
            </w:pPr>
            <w:r>
              <w:rPr>
                <w:rFonts w:ascii="Times New Roman CYR" w:hAnsi="Times New Roman CYR" w:cs="Times New Roman CYR"/>
                <w:color w:val="auto"/>
                <w:kern w:val="0"/>
                <w:szCs w:val="24"/>
                <w:lang w:eastAsia="en-US"/>
              </w:rPr>
              <w:t>Соња Костић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hint="default" w:ascii="Calibri" w:hAnsi="Calibri" w:cs="Calibri"/>
                <w:color w:val="auto"/>
                <w:kern w:val="0"/>
                <w:szCs w:val="22"/>
                <w:lang w:val="sr-Cyrl-RS" w:eastAsia="en-US"/>
              </w:rPr>
            </w:pPr>
            <w:r>
              <w:rPr>
                <w:rFonts w:ascii="Calibri" w:hAnsi="Calibri" w:cs="Calibri"/>
                <w:color w:val="auto"/>
                <w:kern w:val="0"/>
                <w:szCs w:val="22"/>
                <w:lang w:val="sr-Cyrl-RS" w:eastAsia="en-US"/>
              </w:rPr>
              <w:t>Прод</w:t>
            </w:r>
            <w:r>
              <w:rPr>
                <w:rFonts w:hint="default" w:ascii="Calibri" w:hAnsi="Calibri" w:cs="Calibri"/>
                <w:color w:val="auto"/>
                <w:kern w:val="0"/>
                <w:szCs w:val="22"/>
                <w:lang w:val="sr-Cyrl-RS" w:eastAsia="en-US"/>
              </w:rPr>
              <w:t>.боравак</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hint="default"/>
                <w:color w:val="auto"/>
                <w:kern w:val="0"/>
                <w:szCs w:val="22"/>
                <w:lang w:val="en-US" w:eastAsia="en-US"/>
              </w:rPr>
            </w:pPr>
            <w:r>
              <w:rPr>
                <w:rFonts w:hint="default"/>
                <w:color w:val="auto"/>
                <w:kern w:val="0"/>
                <w:szCs w:val="22"/>
                <w:lang w:val="sr-Cyrl-RS" w:eastAsia="en-US"/>
              </w:rPr>
              <w:t>Валентина Милошевић-</w:t>
            </w:r>
            <w:r>
              <w:rPr>
                <w:rFonts w:hint="default"/>
                <w:color w:val="auto"/>
                <w:kern w:val="0"/>
                <w:szCs w:val="22"/>
                <w:lang w:val="en-US" w:eastAsia="en-US"/>
              </w:rPr>
              <w:t>I-II</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МРШТАНУ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 w:val="22"/>
                <w:szCs w:val="22"/>
                <w:lang w:eastAsia="en-US"/>
              </w:rPr>
              <w:t>I</w:t>
            </w:r>
            <w:r>
              <w:rPr>
                <w:rFonts w:ascii="Calibri" w:hAnsi="Calibri" w:cs="Calibri"/>
                <w:color w:val="auto"/>
                <w:kern w:val="0"/>
                <w:szCs w:val="24"/>
                <w:vertAlign w:val="subscript"/>
                <w:lang w:eastAsia="en-US"/>
              </w:rPr>
              <w:t>3</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Славиша Гавриловић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3</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Весна Колак</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3</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Слађана Петковић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IV3</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Небојша Костић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ГОРЊЕМ КРАЈИНЦУ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4</w:t>
            </w:r>
            <w:r>
              <w:rPr>
                <w:color w:val="auto"/>
                <w:kern w:val="0"/>
                <w:szCs w:val="24"/>
                <w:lang w:eastAsia="en-US"/>
              </w:rPr>
              <w:t>-IV</w:t>
            </w:r>
            <w:r>
              <w:rPr>
                <w:color w:val="auto"/>
                <w:kern w:val="0"/>
                <w:szCs w:val="24"/>
                <w:vertAlign w:val="subscript"/>
                <w:lang w:eastAsia="en-US"/>
              </w:rPr>
              <w:t>4</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Срђан Дицић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4</w:t>
            </w:r>
            <w:r>
              <w:rPr>
                <w:color w:val="auto"/>
                <w:kern w:val="0"/>
                <w:szCs w:val="24"/>
                <w:lang w:eastAsia="en-US"/>
              </w:rPr>
              <w:t>III</w:t>
            </w:r>
            <w:r>
              <w:rPr>
                <w:color w:val="auto"/>
                <w:kern w:val="0"/>
                <w:szCs w:val="24"/>
                <w:vertAlign w:val="subscript"/>
                <w:lang w:eastAsia="en-US"/>
              </w:rPr>
              <w:t>4</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Наташа Јанковић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35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ДОЊЕМ КРАЈИНЦУ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w:t>
            </w:r>
            <w:r>
              <w:rPr>
                <w:color w:val="auto"/>
                <w:kern w:val="0"/>
                <w:szCs w:val="24"/>
                <w:vertAlign w:val="subscript"/>
                <w:lang w:eastAsia="en-US"/>
              </w:rPr>
              <w:t>5-</w:t>
            </w:r>
            <w:r>
              <w:rPr>
                <w:color w:val="auto"/>
                <w:kern w:val="0"/>
                <w:szCs w:val="24"/>
                <w:lang w:eastAsia="en-US"/>
              </w:rPr>
              <w:t xml:space="preserve"> III</w:t>
            </w:r>
            <w:r>
              <w:rPr>
                <w:color w:val="auto"/>
                <w:kern w:val="0"/>
                <w:szCs w:val="24"/>
                <w:vertAlign w:val="subscript"/>
                <w:lang w:eastAsia="en-US"/>
              </w:rPr>
              <w:t>5</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Cs w:val="22"/>
                <w:lang w:eastAsia="en-US"/>
              </w:rPr>
              <w:t>Весна Стојановић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w:t>
            </w:r>
            <w:r>
              <w:rPr>
                <w:color w:val="auto"/>
                <w:kern w:val="0"/>
                <w:szCs w:val="24"/>
                <w:vertAlign w:val="subscript"/>
                <w:lang w:eastAsia="en-US"/>
              </w:rPr>
              <w:t>5</w:t>
            </w:r>
            <w:r>
              <w:rPr>
                <w:color w:val="auto"/>
                <w:kern w:val="0"/>
                <w:szCs w:val="24"/>
                <w:lang w:eastAsia="en-US"/>
              </w:rPr>
              <w:t>- IV</w:t>
            </w:r>
            <w:r>
              <w:rPr>
                <w:color w:val="auto"/>
                <w:kern w:val="0"/>
                <w:szCs w:val="24"/>
                <w:vertAlign w:val="subscript"/>
                <w:lang w:eastAsia="en-US"/>
              </w:rPr>
              <w:t>5</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Весна Пејчић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РАЈНОМ  ПОЉУ</w:t>
            </w:r>
          </w:p>
        </w:tc>
      </w:tr>
      <w:tr>
        <w:tblPrEx>
          <w:tblCellMar>
            <w:top w:w="0" w:type="dxa"/>
            <w:left w:w="108" w:type="dxa"/>
            <w:bottom w:w="0" w:type="dxa"/>
            <w:right w:w="108" w:type="dxa"/>
          </w:tblCellMar>
        </w:tblPrEx>
        <w:trPr>
          <w:trHeight w:val="250"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ind w:left="360"/>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6-</w:t>
            </w:r>
            <w:r>
              <w:rPr>
                <w:color w:val="auto"/>
                <w:kern w:val="0"/>
                <w:szCs w:val="24"/>
                <w:lang w:eastAsia="en-US"/>
              </w:rPr>
              <w:t>IV</w:t>
            </w:r>
            <w:r>
              <w:rPr>
                <w:color w:val="auto"/>
                <w:kern w:val="0"/>
                <w:szCs w:val="24"/>
                <w:vertAlign w:val="subscript"/>
                <w:lang w:eastAsia="en-US"/>
              </w:rPr>
              <w:t>6</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Драгана Аранђеловић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ind w:left="360"/>
              <w:rPr>
                <w:color w:val="auto"/>
                <w:kern w:val="0"/>
                <w:szCs w:val="22"/>
                <w:lang w:eastAsia="en-US"/>
              </w:rPr>
            </w:pPr>
            <w:r>
              <w:rPr>
                <w:color w:val="auto"/>
                <w:kern w:val="0"/>
                <w:szCs w:val="24"/>
                <w:lang w:eastAsia="en-US"/>
              </w:rPr>
              <w:t>I</w:t>
            </w:r>
            <w:r>
              <w:rPr>
                <w:color w:val="auto"/>
                <w:kern w:val="0"/>
                <w:szCs w:val="24"/>
                <w:vertAlign w:val="subscript"/>
                <w:lang w:eastAsia="en-US"/>
              </w:rPr>
              <w:t>6-</w:t>
            </w:r>
            <w:r>
              <w:rPr>
                <w:color w:val="auto"/>
                <w:kern w:val="0"/>
                <w:szCs w:val="24"/>
                <w:lang w:eastAsia="en-US"/>
              </w:rPr>
              <w:t>II</w:t>
            </w:r>
            <w:r>
              <w:rPr>
                <w:color w:val="auto"/>
                <w:kern w:val="0"/>
                <w:szCs w:val="24"/>
                <w:vertAlign w:val="subscript"/>
                <w:lang w:eastAsia="en-US"/>
              </w:rPr>
              <w:t>6</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color w:val="auto"/>
                <w:kern w:val="0"/>
                <w:szCs w:val="22"/>
                <w:lang w:eastAsia="en-US"/>
              </w:rPr>
            </w:pPr>
            <w:r>
              <w:rPr>
                <w:rFonts w:ascii="Times New Roman CYR" w:hAnsi="Times New Roman CYR" w:cs="Times New Roman CYR"/>
                <w:color w:val="auto"/>
                <w:kern w:val="0"/>
                <w:szCs w:val="24"/>
                <w:lang w:eastAsia="en-US"/>
              </w:rPr>
              <w:t>Сретен Павловић</w:t>
            </w:r>
          </w:p>
        </w:tc>
      </w:tr>
      <w:tr>
        <w:tblPrEx>
          <w:tblCellMar>
            <w:top w:w="0" w:type="dxa"/>
            <w:left w:w="108" w:type="dxa"/>
            <w:bottom w:w="0" w:type="dxa"/>
            <w:right w:w="108" w:type="dxa"/>
          </w:tblCellMar>
        </w:tblPrEx>
        <w:trPr>
          <w:trHeight w:val="295"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ИЗДВОЈЕНО ОДЕЉЕЊЕ У КУМАРЕВУ</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III</w:t>
            </w:r>
            <w:r>
              <w:rPr>
                <w:color w:val="auto"/>
                <w:kern w:val="0"/>
                <w:szCs w:val="24"/>
                <w:vertAlign w:val="subscript"/>
                <w:lang w:eastAsia="en-US"/>
              </w:rPr>
              <w:t>7</w:t>
            </w:r>
            <w:r>
              <w:rPr>
                <w:color w:val="auto"/>
                <w:kern w:val="0"/>
                <w:szCs w:val="24"/>
                <w:lang w:eastAsia="en-US"/>
              </w:rPr>
              <w:t>-IV</w:t>
            </w:r>
            <w:r>
              <w:rPr>
                <w:color w:val="auto"/>
                <w:kern w:val="0"/>
                <w:szCs w:val="24"/>
                <w:vertAlign w:val="subscript"/>
                <w:lang w:eastAsia="en-US"/>
              </w:rPr>
              <w:t>7</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Сузана Илић Стојиљковић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I7-II</w:t>
            </w:r>
            <w:r>
              <w:rPr>
                <w:color w:val="auto"/>
                <w:kern w:val="0"/>
                <w:szCs w:val="24"/>
                <w:vertAlign w:val="subscript"/>
                <w:lang w:eastAsia="en-US"/>
              </w:rPr>
              <w:t>7</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Вера Павловић Димић</w:t>
            </w:r>
          </w:p>
        </w:tc>
      </w:tr>
      <w:tr>
        <w:tblPrEx>
          <w:tblCellMar>
            <w:top w:w="0" w:type="dxa"/>
            <w:left w:w="108" w:type="dxa"/>
            <w:bottom w:w="0" w:type="dxa"/>
            <w:right w:w="108" w:type="dxa"/>
          </w:tblCellMar>
        </w:tblPrEx>
        <w:trPr>
          <w:trHeight w:val="1" w:hRule="atLeast"/>
        </w:trPr>
        <w:tc>
          <w:tcPr>
            <w:tcW w:w="5000" w:type="pct"/>
            <w:gridSpan w:val="4"/>
            <w:tcBorders>
              <w:top w:val="single" w:color="836967" w:sz="4" w:space="0"/>
              <w:left w:val="single" w:color="836967" w:sz="24" w:space="0"/>
              <w:bottom w:val="single" w:color="836967" w:sz="4" w:space="0"/>
              <w:right w:val="single" w:color="836967" w:sz="2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ИЗДВОЈЕНО ОДЕЉЕЊЕ У ЈЕЛАШНИЦИ</w:t>
            </w:r>
          </w:p>
        </w:tc>
      </w:tr>
      <w:tr>
        <w:tblPrEx>
          <w:tblCellMar>
            <w:top w:w="0" w:type="dxa"/>
            <w:left w:w="108" w:type="dxa"/>
            <w:bottom w:w="0" w:type="dxa"/>
            <w:right w:w="108" w:type="dxa"/>
          </w:tblCellMar>
        </w:tblPrEx>
        <w:trPr>
          <w:trHeight w:val="1" w:hRule="atLeast"/>
        </w:trPr>
        <w:tc>
          <w:tcPr>
            <w:tcW w:w="983" w:type="pct"/>
            <w:tcBorders>
              <w:top w:val="single" w:color="836967" w:sz="4" w:space="0"/>
              <w:left w:val="single" w:color="836967" w:sz="2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I8</w:t>
            </w:r>
          </w:p>
        </w:tc>
        <w:tc>
          <w:tcPr>
            <w:tcW w:w="1548"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Милена Ђорђевић</w:t>
            </w:r>
          </w:p>
        </w:tc>
        <w:tc>
          <w:tcPr>
            <w:tcW w:w="864" w:type="pct"/>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II</w:t>
            </w:r>
            <w:r>
              <w:rPr>
                <w:color w:val="auto"/>
                <w:kern w:val="0"/>
                <w:szCs w:val="24"/>
                <w:vertAlign w:val="subscript"/>
                <w:lang w:eastAsia="en-US"/>
              </w:rPr>
              <w:t>8</w:t>
            </w:r>
          </w:p>
        </w:tc>
        <w:tc>
          <w:tcPr>
            <w:tcW w:w="1604" w:type="pct"/>
            <w:tcBorders>
              <w:top w:val="single" w:color="836967" w:sz="4" w:space="0"/>
              <w:left w:val="single" w:color="836967" w:sz="4" w:space="0"/>
              <w:bottom w:val="single" w:color="836967" w:sz="4" w:space="0"/>
              <w:right w:val="single" w:color="836967" w:sz="2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bl>
    <w:p>
      <w:pPr>
        <w:jc w:val="both"/>
        <w:rPr>
          <w:color w:val="auto"/>
          <w:szCs w:val="24"/>
        </w:rPr>
      </w:pPr>
    </w:p>
    <w:p>
      <w:pPr>
        <w:pStyle w:val="81"/>
        <w:spacing w:before="0" w:after="0" w:line="240" w:lineRule="auto"/>
        <w:ind w:firstLine="700"/>
        <w:rPr>
          <w:rFonts w:ascii="Times New Roman" w:hAnsi="Times New Roman"/>
          <w:color w:val="auto"/>
          <w:szCs w:val="28"/>
        </w:rPr>
      </w:pPr>
      <w:r>
        <w:rPr>
          <w:rFonts w:ascii="Calibri" w:hAnsi="Calibri" w:cs="Calibri"/>
          <w:color w:val="auto"/>
          <w:kern w:val="0"/>
          <w:sz w:val="22"/>
          <w:szCs w:val="22"/>
          <w:lang w:eastAsia="en-US"/>
        </w:rPr>
        <w:br w:type="page"/>
      </w:r>
      <w:bookmarkStart w:id="85" w:name="_Toc492999127"/>
      <w:r>
        <w:rPr>
          <w:rFonts w:ascii="Times New Roman" w:hAnsi="Times New Roman"/>
          <w:color w:val="auto"/>
          <w:szCs w:val="28"/>
        </w:rPr>
        <w:t>2.4.3.1. Руководиоци разредних већа 2023/2024.година.</w:t>
      </w:r>
      <w:bookmarkEnd w:id="85"/>
    </w:p>
    <w:p>
      <w:pPr>
        <w:pStyle w:val="81"/>
        <w:spacing w:before="0" w:after="0" w:line="240" w:lineRule="auto"/>
        <w:ind w:firstLine="700"/>
        <w:rPr>
          <w:rFonts w:ascii="Times New Roman" w:hAnsi="Times New Roman"/>
          <w:color w:val="auto"/>
          <w:szCs w:val="28"/>
        </w:rPr>
      </w:pPr>
    </w:p>
    <w:tbl>
      <w:tblPr>
        <w:tblStyle w:val="9"/>
        <w:tblW w:w="10305" w:type="dxa"/>
        <w:tblInd w:w="108" w:type="dxa"/>
        <w:tblLayout w:type="autofit"/>
        <w:tblCellMar>
          <w:top w:w="0" w:type="dxa"/>
          <w:left w:w="108" w:type="dxa"/>
          <w:bottom w:w="0" w:type="dxa"/>
          <w:right w:w="108" w:type="dxa"/>
        </w:tblCellMar>
      </w:tblPr>
      <w:tblGrid>
        <w:gridCol w:w="941"/>
        <w:gridCol w:w="3332"/>
        <w:gridCol w:w="941"/>
        <w:gridCol w:w="5091"/>
      </w:tblGrid>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b/>
                <w:bCs/>
                <w:color w:val="auto"/>
                <w:kern w:val="0"/>
                <w:szCs w:val="24"/>
                <w:lang w:eastAsia="en-US"/>
              </w:rPr>
              <w:t>Разред</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b/>
                <w:bCs/>
                <w:color w:val="auto"/>
                <w:kern w:val="0"/>
                <w:szCs w:val="24"/>
                <w:lang w:eastAsia="en-US"/>
              </w:rPr>
              <w:t>Руководилац разредног већа</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b/>
                <w:bCs/>
                <w:color w:val="auto"/>
                <w:kern w:val="0"/>
                <w:szCs w:val="24"/>
                <w:lang w:eastAsia="en-US"/>
              </w:rPr>
              <w:t>Разред</w:t>
            </w:r>
          </w:p>
        </w:tc>
        <w:tc>
          <w:tcPr>
            <w:tcW w:w="509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b/>
                <w:bCs/>
                <w:color w:val="auto"/>
                <w:kern w:val="0"/>
                <w:szCs w:val="24"/>
                <w:lang w:eastAsia="en-US"/>
              </w:rPr>
              <w:t>Руководилац разредног већа</w:t>
            </w: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Вера Павловић Димић</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w:t>
            </w:r>
          </w:p>
        </w:tc>
        <w:tc>
          <w:tcPr>
            <w:tcW w:w="509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Татјана Ђорђевић</w:t>
            </w: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II</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Наташа Јанковић</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w:t>
            </w:r>
          </w:p>
        </w:tc>
        <w:tc>
          <w:tcPr>
            <w:tcW w:w="509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Ана Трајковић</w:t>
            </w: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III</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Југослав Ђорђевић</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w:t>
            </w:r>
          </w:p>
        </w:tc>
        <w:tc>
          <w:tcPr>
            <w:tcW w:w="509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Драгана Тричковић</w:t>
            </w: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IV</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Сретен Павловић</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VIII</w:t>
            </w:r>
          </w:p>
        </w:tc>
        <w:tc>
          <w:tcPr>
            <w:tcW w:w="509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Сања Димитријевић</w:t>
            </w:r>
          </w:p>
        </w:tc>
      </w:tr>
    </w:tbl>
    <w:p>
      <w:pPr>
        <w:widowControl/>
        <w:autoSpaceDE w:val="0"/>
        <w:autoSpaceDN w:val="0"/>
        <w:adjustRightInd w:val="0"/>
        <w:spacing w:after="0" w:line="240" w:lineRule="auto"/>
        <w:jc w:val="both"/>
        <w:rPr>
          <w:color w:val="auto"/>
          <w:kern w:val="0"/>
          <w:szCs w:val="24"/>
          <w:lang w:eastAsia="en-US"/>
        </w:rPr>
      </w:pPr>
    </w:p>
    <w:p>
      <w:pPr>
        <w:widowControl/>
        <w:autoSpaceDE w:val="0"/>
        <w:autoSpaceDN w:val="0"/>
        <w:adjustRightInd w:val="0"/>
        <w:spacing w:after="0" w:line="240" w:lineRule="auto"/>
        <w:jc w:val="both"/>
        <w:rPr>
          <w:rFonts w:ascii="Calibri" w:hAnsi="Calibri" w:cs="Calibri"/>
          <w:color w:val="auto"/>
          <w:kern w:val="0"/>
          <w:sz w:val="22"/>
          <w:szCs w:val="22"/>
          <w:lang w:eastAsia="en-US"/>
        </w:rPr>
      </w:pPr>
    </w:p>
    <w:p>
      <w:pPr>
        <w:pStyle w:val="81"/>
        <w:spacing w:before="0" w:after="0" w:line="240" w:lineRule="auto"/>
        <w:ind w:firstLine="700"/>
        <w:rPr>
          <w:color w:val="auto"/>
        </w:rPr>
      </w:pPr>
      <w:bookmarkStart w:id="86" w:name="_Toc492999128"/>
      <w:r>
        <w:rPr>
          <w:color w:val="auto"/>
        </w:rPr>
        <w:t>2.4.32.. Руководиоци стручних већа 20</w:t>
      </w:r>
      <w:r>
        <w:rPr>
          <w:rFonts w:asciiTheme="minorHAnsi" w:hAnsiTheme="minorHAnsi"/>
          <w:color w:val="auto"/>
        </w:rPr>
        <w:t>23</w:t>
      </w:r>
      <w:r>
        <w:rPr>
          <w:color w:val="auto"/>
        </w:rPr>
        <w:t>/20</w:t>
      </w:r>
      <w:r>
        <w:rPr>
          <w:rFonts w:asciiTheme="minorHAnsi" w:hAnsiTheme="minorHAnsi"/>
          <w:color w:val="auto"/>
        </w:rPr>
        <w:t>24</w:t>
      </w:r>
      <w:r>
        <w:rPr>
          <w:color w:val="auto"/>
        </w:rPr>
        <w:t xml:space="preserve">. </w:t>
      </w:r>
      <w:r>
        <w:rPr>
          <w:rFonts w:hint="eastAsia"/>
          <w:color w:val="auto"/>
        </w:rPr>
        <w:t>Г</w:t>
      </w:r>
      <w:r>
        <w:rPr>
          <w:color w:val="auto"/>
        </w:rPr>
        <w:t>одина.</w:t>
      </w:r>
      <w:bookmarkEnd w:id="86"/>
    </w:p>
    <w:tbl>
      <w:tblPr>
        <w:tblStyle w:val="9"/>
        <w:tblW w:w="10260" w:type="dxa"/>
        <w:tblInd w:w="108" w:type="dxa"/>
        <w:tblLayout w:type="fixed"/>
        <w:tblCellMar>
          <w:top w:w="0" w:type="dxa"/>
          <w:left w:w="108" w:type="dxa"/>
          <w:bottom w:w="0" w:type="dxa"/>
          <w:right w:w="108" w:type="dxa"/>
        </w:tblCellMar>
      </w:tblPr>
      <w:tblGrid>
        <w:gridCol w:w="594"/>
        <w:gridCol w:w="6514"/>
        <w:gridCol w:w="3152"/>
      </w:tblGrid>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 Бр.</w:t>
            </w:r>
          </w:p>
        </w:tc>
        <w:tc>
          <w:tcPr>
            <w:tcW w:w="651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Стручна већа</w:t>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Руководилац већа</w:t>
            </w:r>
          </w:p>
        </w:tc>
      </w:tr>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1.</w:t>
            </w:r>
          </w:p>
        </w:tc>
        <w:tc>
          <w:tcPr>
            <w:tcW w:w="651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Стручно веће за језик, књижевност и комуникације</w:t>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 w:val="22"/>
                <w:szCs w:val="22"/>
                <w:lang w:val="sr-Cyrl-CS" w:eastAsia="en-US"/>
              </w:rPr>
              <w:t>Сунчица Милошевић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2.</w:t>
            </w:r>
          </w:p>
        </w:tc>
        <w:tc>
          <w:tcPr>
            <w:tcW w:w="651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Стручно веће за математику,природне науке и технологију</w:t>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Снежана Јовић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3.</w:t>
            </w:r>
          </w:p>
        </w:tc>
        <w:tc>
          <w:tcPr>
            <w:tcW w:w="651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Стручно веће за друштвене науке и филозофију</w:t>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 w:val="22"/>
                <w:szCs w:val="22"/>
                <w:lang w:eastAsia="en-US"/>
              </w:rPr>
              <w:t>Ивана Ранђеловић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4.</w:t>
            </w:r>
          </w:p>
        </w:tc>
        <w:tc>
          <w:tcPr>
            <w:tcW w:w="6514" w:type="dxa"/>
            <w:tcBorders>
              <w:top w:val="single" w:color="836967" w:sz="4" w:space="0"/>
              <w:left w:val="single" w:color="836967" w:sz="4" w:space="0"/>
              <w:bottom w:val="single" w:color="836967" w:sz="4" w:space="0"/>
              <w:right w:val="single" w:color="836967" w:sz="4" w:space="0"/>
            </w:tcBorders>
          </w:tcPr>
          <w:p>
            <w:pPr>
              <w:widowControl/>
              <w:tabs>
                <w:tab w:val="left" w:pos="4065"/>
              </w:tabs>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Стручно веће за уметности</w:t>
            </w:r>
            <w:r>
              <w:rPr>
                <w:rFonts w:ascii="Times New Roman CYR" w:hAnsi="Times New Roman CYR" w:cs="Times New Roman CYR"/>
                <w:color w:val="auto"/>
                <w:kern w:val="0"/>
                <w:szCs w:val="24"/>
                <w:lang w:eastAsia="en-US"/>
              </w:rPr>
              <w:tab/>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Дејан Недељковић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5.</w:t>
            </w:r>
          </w:p>
        </w:tc>
        <w:tc>
          <w:tcPr>
            <w:tcW w:w="651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Стручно веће за физичко и здравствено васпитање</w:t>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Небојша Миловановић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59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6.</w:t>
            </w:r>
          </w:p>
        </w:tc>
        <w:tc>
          <w:tcPr>
            <w:tcW w:w="6514"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Стручни актив учитеља</w:t>
            </w:r>
          </w:p>
        </w:tc>
        <w:tc>
          <w:tcPr>
            <w:tcW w:w="3152"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Свемирка Филиповић</w:t>
            </w:r>
          </w:p>
          <w:p>
            <w:pPr>
              <w:widowControl/>
              <w:autoSpaceDE w:val="0"/>
              <w:autoSpaceDN w:val="0"/>
              <w:adjustRightInd w:val="0"/>
              <w:spacing w:after="0" w:line="240" w:lineRule="auto"/>
              <w:rPr>
                <w:rFonts w:ascii="Calibri" w:hAnsi="Calibri" w:cs="Calibri"/>
                <w:color w:val="auto"/>
                <w:kern w:val="0"/>
                <w:szCs w:val="22"/>
                <w:lang w:eastAsia="en-US"/>
              </w:rPr>
            </w:pPr>
          </w:p>
        </w:tc>
      </w:tr>
    </w:tbl>
    <w:p>
      <w:pPr>
        <w:pStyle w:val="81"/>
        <w:spacing w:before="0" w:after="0" w:line="240" w:lineRule="auto"/>
        <w:ind w:firstLine="700"/>
        <w:rPr>
          <w:rFonts w:asciiTheme="minorHAnsi" w:hAnsiTheme="minorHAnsi"/>
          <w:color w:val="auto"/>
        </w:rPr>
      </w:pPr>
    </w:p>
    <w:p>
      <w:pPr>
        <w:pStyle w:val="81"/>
        <w:spacing w:before="0" w:after="0" w:line="240" w:lineRule="auto"/>
        <w:ind w:firstLine="700"/>
        <w:rPr>
          <w:color w:val="auto"/>
        </w:rPr>
      </w:pPr>
      <w:r>
        <w:rPr>
          <w:color w:val="auto"/>
        </w:rPr>
        <w:t xml:space="preserve">2.4.32.. Руководиоци </w:t>
      </w:r>
      <w:r>
        <w:rPr>
          <w:rFonts w:asciiTheme="minorHAnsi" w:hAnsiTheme="minorHAnsi"/>
          <w:color w:val="auto"/>
        </w:rPr>
        <w:t xml:space="preserve">актива </w:t>
      </w:r>
      <w:r>
        <w:rPr>
          <w:color w:val="auto"/>
        </w:rPr>
        <w:t xml:space="preserve"> 20</w:t>
      </w:r>
      <w:r>
        <w:rPr>
          <w:rFonts w:asciiTheme="minorHAnsi" w:hAnsiTheme="minorHAnsi"/>
          <w:color w:val="auto"/>
        </w:rPr>
        <w:t>23</w:t>
      </w:r>
      <w:r>
        <w:rPr>
          <w:color w:val="auto"/>
        </w:rPr>
        <w:t>/20</w:t>
      </w:r>
      <w:r>
        <w:rPr>
          <w:rFonts w:asciiTheme="minorHAnsi" w:hAnsiTheme="minorHAnsi"/>
          <w:color w:val="auto"/>
        </w:rPr>
        <w:t>24</w:t>
      </w:r>
      <w:r>
        <w:rPr>
          <w:color w:val="auto"/>
        </w:rPr>
        <w:t xml:space="preserve">. </w:t>
      </w:r>
      <w:r>
        <w:rPr>
          <w:rFonts w:hint="eastAsia"/>
          <w:color w:val="auto"/>
        </w:rPr>
        <w:t>Г</w:t>
      </w:r>
      <w:r>
        <w:rPr>
          <w:color w:val="auto"/>
        </w:rPr>
        <w:t>одина.</w:t>
      </w:r>
    </w:p>
    <w:tbl>
      <w:tblPr>
        <w:tblStyle w:val="9"/>
        <w:tblW w:w="10308" w:type="dxa"/>
        <w:tblInd w:w="108" w:type="dxa"/>
        <w:tblLayout w:type="autofit"/>
        <w:tblCellMar>
          <w:top w:w="0" w:type="dxa"/>
          <w:left w:w="108" w:type="dxa"/>
          <w:bottom w:w="0" w:type="dxa"/>
          <w:right w:w="108" w:type="dxa"/>
        </w:tblCellMar>
      </w:tblPr>
      <w:tblGrid>
        <w:gridCol w:w="828"/>
        <w:gridCol w:w="2619"/>
        <w:gridCol w:w="6861"/>
      </w:tblGrid>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 Бр.</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Стручна већа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b/>
                <w:bCs/>
                <w:color w:val="auto"/>
                <w:kern w:val="0"/>
                <w:szCs w:val="24"/>
                <w:lang w:eastAsia="en-US"/>
              </w:rPr>
              <w:t>Руководилац већа</w:t>
            </w: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1.</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Актив српског језика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 w:val="22"/>
                <w:szCs w:val="22"/>
                <w:lang w:val="sr-Cyrl-CS" w:eastAsia="en-US"/>
              </w:rPr>
              <w:t>Александар Димић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2.</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математике</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Мирослав Спиридоновић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3.</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биологија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Calibri" w:hAnsi="Calibri" w:cs="Calibri"/>
                <w:color w:val="auto"/>
                <w:kern w:val="0"/>
                <w:sz w:val="22"/>
                <w:szCs w:val="22"/>
                <w:lang w:eastAsia="en-US"/>
              </w:rPr>
              <w:t>Драгана Тричковић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4.</w:t>
            </w:r>
          </w:p>
        </w:tc>
        <w:tc>
          <w:tcPr>
            <w:tcW w:w="0" w:type="auto"/>
            <w:tcBorders>
              <w:top w:val="single" w:color="836967" w:sz="4" w:space="0"/>
              <w:left w:val="single" w:color="836967" w:sz="4" w:space="0"/>
              <w:bottom w:val="single" w:color="836967" w:sz="4" w:space="0"/>
              <w:right w:val="single" w:color="836967" w:sz="4" w:space="0"/>
            </w:tcBorders>
          </w:tcPr>
          <w:p>
            <w:pPr>
              <w:widowControl/>
              <w:tabs>
                <w:tab w:val="left" w:pos="4065"/>
              </w:tabs>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Историја</w:t>
            </w:r>
            <w:r>
              <w:rPr>
                <w:rFonts w:ascii="Times New Roman CYR" w:hAnsi="Times New Roman CYR" w:cs="Times New Roman CYR"/>
                <w:color w:val="auto"/>
                <w:kern w:val="0"/>
                <w:szCs w:val="24"/>
                <w:lang w:eastAsia="en-US"/>
              </w:rPr>
              <w:tab/>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Александар Ивковић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5.</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географија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Јасмина Станисављевић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color w:val="auto"/>
                <w:kern w:val="0"/>
                <w:szCs w:val="24"/>
                <w:lang w:eastAsia="en-US"/>
              </w:rPr>
              <w:t>6.</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Calibri" w:hAnsi="Calibri" w:cs="Calibri"/>
                <w:color w:val="auto"/>
                <w:kern w:val="0"/>
                <w:szCs w:val="22"/>
                <w:lang w:eastAsia="en-US"/>
              </w:rPr>
            </w:pPr>
            <w:r>
              <w:rPr>
                <w:rFonts w:ascii="Times New Roman CYR" w:hAnsi="Times New Roman CYR" w:cs="Times New Roman CYR"/>
                <w:color w:val="auto"/>
                <w:kern w:val="0"/>
                <w:szCs w:val="24"/>
                <w:lang w:eastAsia="en-US"/>
              </w:rPr>
              <w:t>Стручни актив учитеља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Свемирка Филиповић</w:t>
            </w:r>
          </w:p>
          <w:p>
            <w:pPr>
              <w:widowControl/>
              <w:autoSpaceDE w:val="0"/>
              <w:autoSpaceDN w:val="0"/>
              <w:adjustRightInd w:val="0"/>
              <w:spacing w:after="0" w:line="240" w:lineRule="auto"/>
              <w:rPr>
                <w:rFonts w:ascii="Calibri" w:hAnsi="Calibri" w:cs="Calibri"/>
                <w:color w:val="auto"/>
                <w:kern w:val="0"/>
                <w:szCs w:val="22"/>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7.</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хемија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Слађана Петровић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8.</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физика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Драги Стојковић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9.</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француски</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Душанка Јанковић</w:t>
            </w: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10.</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Енглески</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Александра Стојиљковић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11.</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Тех.и техн.</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Ивица Јовић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12.</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музичко</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Ана Трајковић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13.</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Физичко и здрав.</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Небојша Миловановић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r>
              <w:rPr>
                <w:color w:val="auto"/>
                <w:kern w:val="0"/>
                <w:szCs w:val="24"/>
                <w:lang w:eastAsia="en-US"/>
              </w:rPr>
              <w:t>14.</w:t>
            </w: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Ликовна култура</w:t>
            </w: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r>
              <w:rPr>
                <w:rFonts w:ascii="Times New Roman CYR" w:hAnsi="Times New Roman CYR" w:cs="Times New Roman CYR"/>
                <w:color w:val="auto"/>
                <w:kern w:val="0"/>
                <w:szCs w:val="24"/>
                <w:lang w:eastAsia="en-US"/>
              </w:rPr>
              <w:t>Дејан Недељковић</w:t>
            </w:r>
          </w:p>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r>
        <w:tblPrEx>
          <w:tblCellMar>
            <w:top w:w="0" w:type="dxa"/>
            <w:left w:w="108" w:type="dxa"/>
            <w:bottom w:w="0" w:type="dxa"/>
            <w:right w:w="108" w:type="dxa"/>
          </w:tblCellMar>
        </w:tblPrEx>
        <w:trPr>
          <w:trHeight w:val="1" w:hRule="atLeast"/>
        </w:trPr>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color w:val="auto"/>
                <w:kern w:val="0"/>
                <w:szCs w:val="24"/>
                <w:lang w:eastAsia="en-US"/>
              </w:rPr>
            </w:pPr>
          </w:p>
        </w:tc>
        <w:tc>
          <w:tcPr>
            <w:tcW w:w="0" w:type="auto"/>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c>
          <w:tcPr>
            <w:tcW w:w="6861" w:type="dxa"/>
            <w:tcBorders>
              <w:top w:val="single" w:color="836967" w:sz="4" w:space="0"/>
              <w:left w:val="single" w:color="836967" w:sz="4" w:space="0"/>
              <w:bottom w:val="single" w:color="836967" w:sz="4" w:space="0"/>
              <w:right w:val="single" w:color="836967" w:sz="4" w:space="0"/>
            </w:tcBorders>
          </w:tcPr>
          <w:p>
            <w:pPr>
              <w:widowControl/>
              <w:autoSpaceDE w:val="0"/>
              <w:autoSpaceDN w:val="0"/>
              <w:adjustRightInd w:val="0"/>
              <w:spacing w:after="0" w:line="240" w:lineRule="auto"/>
              <w:rPr>
                <w:rFonts w:ascii="Times New Roman CYR" w:hAnsi="Times New Roman CYR" w:cs="Times New Roman CYR"/>
                <w:color w:val="auto"/>
                <w:kern w:val="0"/>
                <w:szCs w:val="24"/>
                <w:lang w:eastAsia="en-US"/>
              </w:rPr>
            </w:pPr>
          </w:p>
        </w:tc>
      </w:tr>
    </w:tbl>
    <w:p>
      <w:pPr>
        <w:rPr>
          <w:rFonts w:ascii="Calibri" w:hAnsi="Calibri" w:cs="Calibri"/>
          <w:color w:val="auto"/>
          <w:kern w:val="0"/>
          <w:sz w:val="22"/>
          <w:szCs w:val="22"/>
          <w:lang w:eastAsia="en-US"/>
        </w:rPr>
      </w:pPr>
      <w:r>
        <w:rPr>
          <w:rFonts w:ascii="Calibri" w:hAnsi="Calibri" w:cs="Calibri"/>
          <w:color w:val="auto"/>
          <w:kern w:val="0"/>
          <w:sz w:val="22"/>
          <w:szCs w:val="22"/>
          <w:lang w:eastAsia="en-US"/>
        </w:rPr>
        <w:tab/>
      </w:r>
    </w:p>
    <w:p>
      <w:pPr>
        <w:pStyle w:val="81"/>
        <w:rPr>
          <w:color w:val="auto"/>
          <w:szCs w:val="28"/>
        </w:rPr>
      </w:pPr>
      <w:r>
        <w:rPr>
          <w:rStyle w:val="37"/>
          <w:rFonts w:ascii="Times New Roman" w:hAnsi="Times New Roman" w:eastAsia="Calibri"/>
          <w:b w:val="0"/>
          <w:i w:val="0"/>
          <w:color w:val="auto"/>
        </w:rPr>
        <w:t>2.4.10.  Координатори за разредну наставу</w:t>
      </w:r>
    </w:p>
    <w:p>
      <w:pPr>
        <w:spacing w:after="0" w:line="240" w:lineRule="auto"/>
        <w:ind w:firstLine="360"/>
        <w:rPr>
          <w:color w:val="auto"/>
          <w:szCs w:val="24"/>
        </w:rPr>
      </w:pPr>
      <w:r>
        <w:rPr>
          <w:color w:val="auto"/>
          <w:szCs w:val="24"/>
        </w:rPr>
        <w:t>Уочен је проблем у комуникацији, на релацији матична школа –издвојена одељења. Иако ће коришћење Интернета увелико  олакшати  и убрзати комуникацију, неопходно је именовати лице које ће бити задужено  да посредује код преноса информација и проверава  и-мејл, како би се до  информација  благовремено долазило. Исто лице задужено је и да проследи информације ка матичној школи. Координатори су  изабрани на основу предлога наставног особља и прихватања обавезе од стране запосленог.</w:t>
      </w:r>
    </w:p>
    <w:p>
      <w:pPr>
        <w:spacing w:after="0" w:line="240" w:lineRule="auto"/>
        <w:ind w:firstLine="360"/>
        <w:rPr>
          <w:color w:val="auto"/>
          <w:szCs w:val="24"/>
        </w:rPr>
      </w:pPr>
    </w:p>
    <w:p>
      <w:pPr>
        <w:spacing w:after="0" w:line="240" w:lineRule="auto"/>
        <w:ind w:firstLine="360"/>
        <w:rPr>
          <w:color w:val="auto"/>
          <w:szCs w:val="24"/>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206"/>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top w:val="double" w:color="auto" w:sz="4" w:space="0"/>
              <w:left w:val="double" w:color="auto" w:sz="4" w:space="0"/>
            </w:tcBorders>
          </w:tcPr>
          <w:p>
            <w:pPr>
              <w:spacing w:after="0" w:line="240" w:lineRule="auto"/>
              <w:jc w:val="center"/>
              <w:rPr>
                <w:color w:val="auto"/>
                <w:szCs w:val="24"/>
              </w:rPr>
            </w:pPr>
            <w:r>
              <w:rPr>
                <w:color w:val="auto"/>
                <w:szCs w:val="24"/>
              </w:rPr>
              <w:t>Р.бр.</w:t>
            </w:r>
          </w:p>
        </w:tc>
        <w:tc>
          <w:tcPr>
            <w:tcW w:w="4206" w:type="dxa"/>
            <w:tcBorders>
              <w:top w:val="double" w:color="auto" w:sz="4" w:space="0"/>
            </w:tcBorders>
          </w:tcPr>
          <w:p>
            <w:pPr>
              <w:spacing w:after="0" w:line="240" w:lineRule="auto"/>
              <w:jc w:val="center"/>
              <w:rPr>
                <w:color w:val="auto"/>
                <w:szCs w:val="24"/>
              </w:rPr>
            </w:pPr>
            <w:r>
              <w:rPr>
                <w:color w:val="auto"/>
                <w:szCs w:val="24"/>
              </w:rPr>
              <w:t>Место</w:t>
            </w:r>
          </w:p>
        </w:tc>
        <w:tc>
          <w:tcPr>
            <w:tcW w:w="5127" w:type="dxa"/>
            <w:tcBorders>
              <w:top w:val="double" w:color="auto" w:sz="4" w:space="0"/>
              <w:right w:val="double" w:color="auto" w:sz="4" w:space="0"/>
            </w:tcBorders>
          </w:tcPr>
          <w:p>
            <w:pPr>
              <w:spacing w:after="0" w:line="240" w:lineRule="auto"/>
              <w:jc w:val="center"/>
              <w:rPr>
                <w:color w:val="auto"/>
                <w:szCs w:val="24"/>
              </w:rPr>
            </w:pPr>
            <w:r>
              <w:rPr>
                <w:color w:val="auto"/>
                <w:szCs w:val="24"/>
              </w:rPr>
              <w:t>Име и презиме запосленог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jc w:val="center"/>
              <w:rPr>
                <w:color w:val="auto"/>
                <w:szCs w:val="24"/>
              </w:rPr>
            </w:pPr>
            <w:r>
              <w:rPr>
                <w:color w:val="auto"/>
                <w:szCs w:val="24"/>
              </w:rPr>
              <w:t>1.</w:t>
            </w:r>
          </w:p>
        </w:tc>
        <w:tc>
          <w:tcPr>
            <w:tcW w:w="4206" w:type="dxa"/>
          </w:tcPr>
          <w:p>
            <w:pPr>
              <w:spacing w:after="0" w:line="240" w:lineRule="auto"/>
              <w:rPr>
                <w:color w:val="auto"/>
                <w:szCs w:val="24"/>
              </w:rPr>
            </w:pPr>
            <w:r>
              <w:rPr>
                <w:color w:val="auto"/>
                <w:szCs w:val="24"/>
              </w:rPr>
              <w:t>Манојловце</w:t>
            </w:r>
          </w:p>
        </w:tc>
        <w:tc>
          <w:tcPr>
            <w:tcW w:w="5127" w:type="dxa"/>
            <w:tcBorders>
              <w:right w:val="double" w:color="auto" w:sz="4" w:space="0"/>
            </w:tcBorders>
          </w:tcPr>
          <w:p>
            <w:pPr>
              <w:spacing w:after="0" w:line="240" w:lineRule="auto"/>
              <w:rPr>
                <w:color w:val="auto"/>
                <w:szCs w:val="24"/>
              </w:rPr>
            </w:pPr>
            <w:r>
              <w:rPr>
                <w:color w:val="auto"/>
                <w:szCs w:val="24"/>
              </w:rPr>
              <w:t>Горица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jc w:val="center"/>
              <w:rPr>
                <w:color w:val="auto"/>
                <w:szCs w:val="24"/>
              </w:rPr>
            </w:pPr>
            <w:r>
              <w:rPr>
                <w:color w:val="auto"/>
                <w:szCs w:val="24"/>
              </w:rPr>
              <w:t>2.</w:t>
            </w:r>
          </w:p>
        </w:tc>
        <w:tc>
          <w:tcPr>
            <w:tcW w:w="4206" w:type="dxa"/>
          </w:tcPr>
          <w:p>
            <w:pPr>
              <w:spacing w:after="0" w:line="240" w:lineRule="auto"/>
              <w:rPr>
                <w:color w:val="auto"/>
                <w:szCs w:val="24"/>
              </w:rPr>
            </w:pPr>
            <w:r>
              <w:rPr>
                <w:color w:val="auto"/>
                <w:szCs w:val="24"/>
              </w:rPr>
              <w:t>Братмиловце</w:t>
            </w:r>
          </w:p>
        </w:tc>
        <w:tc>
          <w:tcPr>
            <w:tcW w:w="5127" w:type="dxa"/>
            <w:tcBorders>
              <w:right w:val="double" w:color="auto" w:sz="4" w:space="0"/>
            </w:tcBorders>
          </w:tcPr>
          <w:p>
            <w:pPr>
              <w:spacing w:after="0" w:line="240" w:lineRule="auto"/>
              <w:rPr>
                <w:color w:val="auto"/>
                <w:szCs w:val="24"/>
              </w:rPr>
            </w:pPr>
            <w:r>
              <w:rPr>
                <w:color w:val="auto"/>
                <w:szCs w:val="24"/>
              </w:rPr>
              <w:t>Небојша  Стојановић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jc w:val="center"/>
              <w:rPr>
                <w:color w:val="auto"/>
                <w:szCs w:val="24"/>
              </w:rPr>
            </w:pPr>
            <w:r>
              <w:rPr>
                <w:color w:val="auto"/>
                <w:szCs w:val="24"/>
              </w:rPr>
              <w:t>3.</w:t>
            </w:r>
          </w:p>
        </w:tc>
        <w:tc>
          <w:tcPr>
            <w:tcW w:w="4206" w:type="dxa"/>
          </w:tcPr>
          <w:p>
            <w:pPr>
              <w:spacing w:after="0" w:line="240" w:lineRule="auto"/>
              <w:rPr>
                <w:color w:val="auto"/>
                <w:szCs w:val="24"/>
              </w:rPr>
            </w:pPr>
            <w:r>
              <w:rPr>
                <w:color w:val="auto"/>
                <w:szCs w:val="24"/>
              </w:rPr>
              <w:t>Мрштане</w:t>
            </w:r>
          </w:p>
        </w:tc>
        <w:tc>
          <w:tcPr>
            <w:tcW w:w="5127" w:type="dxa"/>
            <w:tcBorders>
              <w:right w:val="double" w:color="auto" w:sz="4" w:space="0"/>
            </w:tcBorders>
          </w:tcPr>
          <w:p>
            <w:pPr>
              <w:spacing w:after="0" w:line="240" w:lineRule="auto"/>
              <w:rPr>
                <w:color w:val="auto"/>
                <w:szCs w:val="24"/>
              </w:rPr>
            </w:pPr>
            <w:r>
              <w:rPr>
                <w:color w:val="auto"/>
                <w:szCs w:val="24"/>
              </w:rPr>
              <w:t>Слађана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jc w:val="center"/>
              <w:rPr>
                <w:color w:val="auto"/>
                <w:szCs w:val="24"/>
              </w:rPr>
            </w:pPr>
            <w:r>
              <w:rPr>
                <w:color w:val="auto"/>
                <w:szCs w:val="24"/>
              </w:rPr>
              <w:t>4.</w:t>
            </w:r>
          </w:p>
        </w:tc>
        <w:tc>
          <w:tcPr>
            <w:tcW w:w="4206" w:type="dxa"/>
          </w:tcPr>
          <w:p>
            <w:pPr>
              <w:spacing w:after="0" w:line="240" w:lineRule="auto"/>
              <w:rPr>
                <w:color w:val="auto"/>
                <w:szCs w:val="24"/>
              </w:rPr>
            </w:pPr>
            <w:r>
              <w:rPr>
                <w:color w:val="auto"/>
                <w:szCs w:val="24"/>
              </w:rPr>
              <w:t>Горње Крајинце</w:t>
            </w:r>
          </w:p>
        </w:tc>
        <w:tc>
          <w:tcPr>
            <w:tcW w:w="5127" w:type="dxa"/>
            <w:tcBorders>
              <w:right w:val="double" w:color="auto" w:sz="4" w:space="0"/>
            </w:tcBorders>
          </w:tcPr>
          <w:p>
            <w:pPr>
              <w:spacing w:after="0" w:line="240" w:lineRule="auto"/>
              <w:rPr>
                <w:color w:val="auto"/>
                <w:szCs w:val="24"/>
              </w:rPr>
            </w:pPr>
            <w:r>
              <w:rPr>
                <w:color w:val="auto"/>
                <w:szCs w:val="24"/>
              </w:rPr>
              <w:t>Наташа  Јанковић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ind w:left="-56" w:firstLine="56"/>
              <w:jc w:val="center"/>
              <w:rPr>
                <w:color w:val="auto"/>
                <w:szCs w:val="24"/>
              </w:rPr>
            </w:pPr>
            <w:r>
              <w:rPr>
                <w:color w:val="auto"/>
                <w:szCs w:val="24"/>
              </w:rPr>
              <w:t>5.</w:t>
            </w:r>
          </w:p>
        </w:tc>
        <w:tc>
          <w:tcPr>
            <w:tcW w:w="4206" w:type="dxa"/>
          </w:tcPr>
          <w:p>
            <w:pPr>
              <w:spacing w:after="0" w:line="240" w:lineRule="auto"/>
              <w:rPr>
                <w:color w:val="auto"/>
                <w:szCs w:val="24"/>
              </w:rPr>
            </w:pPr>
            <w:r>
              <w:rPr>
                <w:color w:val="auto"/>
                <w:szCs w:val="24"/>
              </w:rPr>
              <w:t>Доње Крајинце</w:t>
            </w:r>
          </w:p>
        </w:tc>
        <w:tc>
          <w:tcPr>
            <w:tcW w:w="5127" w:type="dxa"/>
            <w:tcBorders>
              <w:right w:val="double" w:color="auto" w:sz="4" w:space="0"/>
            </w:tcBorders>
          </w:tcPr>
          <w:p>
            <w:pPr>
              <w:spacing w:after="0" w:line="240" w:lineRule="auto"/>
              <w:rPr>
                <w:color w:val="auto"/>
                <w:szCs w:val="24"/>
              </w:rPr>
            </w:pPr>
            <w:r>
              <w:rPr>
                <w:color w:val="auto"/>
                <w:szCs w:val="24"/>
              </w:rPr>
              <w:t>Весна Пејчић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jc w:val="center"/>
              <w:rPr>
                <w:color w:val="auto"/>
                <w:szCs w:val="24"/>
              </w:rPr>
            </w:pPr>
            <w:r>
              <w:rPr>
                <w:color w:val="auto"/>
                <w:szCs w:val="24"/>
              </w:rPr>
              <w:t>6.</w:t>
            </w:r>
          </w:p>
        </w:tc>
        <w:tc>
          <w:tcPr>
            <w:tcW w:w="4206" w:type="dxa"/>
          </w:tcPr>
          <w:p>
            <w:pPr>
              <w:spacing w:after="0" w:line="240" w:lineRule="auto"/>
              <w:rPr>
                <w:color w:val="auto"/>
                <w:szCs w:val="24"/>
              </w:rPr>
            </w:pPr>
            <w:r>
              <w:rPr>
                <w:color w:val="auto"/>
                <w:szCs w:val="24"/>
              </w:rPr>
              <w:t>Кумарево</w:t>
            </w:r>
          </w:p>
        </w:tc>
        <w:tc>
          <w:tcPr>
            <w:tcW w:w="5127" w:type="dxa"/>
            <w:tcBorders>
              <w:right w:val="double" w:color="auto" w:sz="4" w:space="0"/>
            </w:tcBorders>
          </w:tcPr>
          <w:p>
            <w:pPr>
              <w:spacing w:after="0" w:line="240" w:lineRule="auto"/>
              <w:rPr>
                <w:color w:val="auto"/>
                <w:szCs w:val="24"/>
              </w:rPr>
            </w:pPr>
            <w:r>
              <w:rPr>
                <w:color w:val="auto"/>
                <w:szCs w:val="24"/>
              </w:rPr>
              <w:t>Вера Димић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bottom w:val="double" w:color="auto" w:sz="4" w:space="0"/>
            </w:tcBorders>
          </w:tcPr>
          <w:p>
            <w:pPr>
              <w:spacing w:after="0" w:line="240" w:lineRule="auto"/>
              <w:jc w:val="center"/>
              <w:rPr>
                <w:color w:val="auto"/>
                <w:szCs w:val="24"/>
              </w:rPr>
            </w:pPr>
            <w:r>
              <w:rPr>
                <w:color w:val="auto"/>
                <w:szCs w:val="24"/>
              </w:rPr>
              <w:t>8.</w:t>
            </w:r>
          </w:p>
        </w:tc>
        <w:tc>
          <w:tcPr>
            <w:tcW w:w="4206" w:type="dxa"/>
            <w:tcBorders>
              <w:bottom w:val="double" w:color="auto" w:sz="4" w:space="0"/>
            </w:tcBorders>
          </w:tcPr>
          <w:p>
            <w:pPr>
              <w:spacing w:after="0" w:line="240" w:lineRule="auto"/>
              <w:rPr>
                <w:color w:val="auto"/>
                <w:szCs w:val="24"/>
              </w:rPr>
            </w:pPr>
            <w:r>
              <w:rPr>
                <w:color w:val="auto"/>
                <w:szCs w:val="24"/>
              </w:rPr>
              <w:t>Рајно Поље</w:t>
            </w:r>
          </w:p>
        </w:tc>
        <w:tc>
          <w:tcPr>
            <w:tcW w:w="5127" w:type="dxa"/>
            <w:tcBorders>
              <w:bottom w:val="double" w:color="auto" w:sz="4" w:space="0"/>
              <w:right w:val="double" w:color="auto" w:sz="4" w:space="0"/>
            </w:tcBorders>
          </w:tcPr>
          <w:p>
            <w:pPr>
              <w:spacing w:after="0" w:line="240" w:lineRule="auto"/>
              <w:rPr>
                <w:color w:val="auto"/>
                <w:szCs w:val="24"/>
              </w:rPr>
            </w:pPr>
            <w:r>
              <w:rPr>
                <w:color w:val="auto"/>
                <w:szCs w:val="24"/>
              </w:rPr>
              <w:t>Драгана Аранђеловић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Borders>
              <w:left w:val="double" w:color="auto" w:sz="4" w:space="0"/>
            </w:tcBorders>
          </w:tcPr>
          <w:p>
            <w:pPr>
              <w:spacing w:after="0" w:line="240" w:lineRule="auto"/>
              <w:jc w:val="center"/>
              <w:rPr>
                <w:color w:val="auto"/>
                <w:szCs w:val="24"/>
              </w:rPr>
            </w:pPr>
            <w:r>
              <w:rPr>
                <w:color w:val="auto"/>
                <w:szCs w:val="24"/>
              </w:rPr>
              <w:t>7.</w:t>
            </w:r>
          </w:p>
        </w:tc>
        <w:tc>
          <w:tcPr>
            <w:tcW w:w="4206" w:type="dxa"/>
          </w:tcPr>
          <w:p>
            <w:pPr>
              <w:spacing w:after="0" w:line="240" w:lineRule="auto"/>
              <w:rPr>
                <w:color w:val="auto"/>
                <w:szCs w:val="24"/>
              </w:rPr>
            </w:pPr>
            <w:r>
              <w:rPr>
                <w:color w:val="auto"/>
                <w:szCs w:val="24"/>
              </w:rPr>
              <w:t>Јелашница</w:t>
            </w:r>
          </w:p>
        </w:tc>
        <w:tc>
          <w:tcPr>
            <w:tcW w:w="5127" w:type="dxa"/>
            <w:tcBorders>
              <w:right w:val="double" w:color="auto" w:sz="4" w:space="0"/>
            </w:tcBorders>
          </w:tcPr>
          <w:p>
            <w:pPr>
              <w:spacing w:after="0" w:line="240" w:lineRule="auto"/>
              <w:rPr>
                <w:color w:val="auto"/>
                <w:szCs w:val="24"/>
              </w:rPr>
            </w:pPr>
            <w:r>
              <w:rPr>
                <w:color w:val="auto"/>
                <w:szCs w:val="24"/>
              </w:rPr>
              <w:t>Милена Ђорђевић</w:t>
            </w:r>
          </w:p>
        </w:tc>
      </w:tr>
    </w:tbl>
    <w:p>
      <w:pPr>
        <w:spacing w:after="0" w:line="240" w:lineRule="auto"/>
        <w:ind w:firstLine="360"/>
        <w:jc w:val="center"/>
        <w:rPr>
          <w:b/>
          <w:color w:val="auto"/>
          <w:szCs w:val="24"/>
        </w:rPr>
      </w:pPr>
    </w:p>
    <w:p>
      <w:pPr>
        <w:pStyle w:val="81"/>
        <w:spacing w:before="0" w:after="0" w:line="240" w:lineRule="auto"/>
        <w:rPr>
          <w:color w:val="auto"/>
        </w:rPr>
      </w:pPr>
    </w:p>
    <w:p>
      <w:pPr>
        <w:pStyle w:val="81"/>
        <w:spacing w:before="0" w:after="0" w:line="240" w:lineRule="auto"/>
        <w:rPr>
          <w:color w:val="auto"/>
        </w:rPr>
      </w:pPr>
    </w:p>
    <w:p>
      <w:pPr>
        <w:pStyle w:val="81"/>
        <w:spacing w:before="0" w:after="0" w:line="240" w:lineRule="auto"/>
        <w:rPr>
          <w:rFonts w:asciiTheme="minorHAnsi" w:hAnsiTheme="minorHAnsi"/>
          <w:color w:val="auto"/>
        </w:rPr>
      </w:pPr>
    </w:p>
    <w:p>
      <w:pPr>
        <w:pStyle w:val="81"/>
        <w:spacing w:before="0" w:after="0" w:line="240" w:lineRule="auto"/>
        <w:rPr>
          <w:rFonts w:asciiTheme="minorHAnsi" w:hAnsiTheme="minorHAnsi"/>
          <w:color w:val="auto"/>
        </w:rPr>
      </w:pPr>
    </w:p>
    <w:p>
      <w:pPr>
        <w:pStyle w:val="81"/>
        <w:spacing w:before="0" w:after="0" w:line="240" w:lineRule="auto"/>
        <w:rPr>
          <w:rFonts w:asciiTheme="minorHAnsi" w:hAnsiTheme="minorHAnsi"/>
          <w:color w:val="auto"/>
        </w:rPr>
      </w:pPr>
    </w:p>
    <w:p>
      <w:pPr>
        <w:pStyle w:val="81"/>
        <w:spacing w:before="0" w:after="0" w:line="240" w:lineRule="auto"/>
        <w:rPr>
          <w:color w:val="auto"/>
        </w:rPr>
      </w:pPr>
    </w:p>
    <w:p>
      <w:pPr>
        <w:pStyle w:val="81"/>
        <w:spacing w:before="0" w:after="0" w:line="240" w:lineRule="auto"/>
        <w:rPr>
          <w:color w:val="auto"/>
        </w:rPr>
      </w:pPr>
    </w:p>
    <w:p>
      <w:pPr>
        <w:pStyle w:val="81"/>
        <w:spacing w:before="0" w:after="0" w:line="240" w:lineRule="auto"/>
        <w:rPr>
          <w:color w:val="auto"/>
        </w:rPr>
      </w:pPr>
    </w:p>
    <w:p>
      <w:pPr>
        <w:widowControl/>
        <w:tabs>
          <w:tab w:val="left" w:pos="765"/>
          <w:tab w:val="left" w:pos="6690"/>
        </w:tabs>
        <w:autoSpaceDE w:val="0"/>
        <w:autoSpaceDN w:val="0"/>
        <w:adjustRightInd w:val="0"/>
        <w:rPr>
          <w:rFonts w:ascii="Calibri" w:hAnsi="Calibri" w:cs="Calibri"/>
          <w:color w:val="auto"/>
          <w:kern w:val="0"/>
          <w:sz w:val="22"/>
          <w:szCs w:val="22"/>
          <w:lang w:eastAsia="en-US"/>
        </w:rPr>
      </w:pPr>
      <w:r>
        <w:rPr>
          <w:rFonts w:ascii="Calibri" w:hAnsi="Calibri" w:cs="Calibri"/>
          <w:color w:val="auto"/>
          <w:kern w:val="0"/>
          <w:sz w:val="22"/>
          <w:szCs w:val="22"/>
          <w:lang w:eastAsia="en-US"/>
        </w:rPr>
        <w:tab/>
      </w:r>
    </w:p>
    <w:p>
      <w:pPr>
        <w:pStyle w:val="81"/>
        <w:spacing w:before="0" w:after="0" w:line="240" w:lineRule="auto"/>
        <w:rPr>
          <w:color w:val="auto"/>
        </w:rPr>
      </w:pPr>
      <w:r>
        <w:rPr>
          <w:color w:val="auto"/>
        </w:rPr>
        <w:t>2.4.4.  Педагошки колегијум</w:t>
      </w:r>
    </w:p>
    <w:p>
      <w:pPr>
        <w:spacing w:after="0" w:line="240" w:lineRule="auto"/>
        <w:ind w:firstLine="360"/>
        <w:rPr>
          <w:color w:val="auto"/>
          <w:szCs w:val="24"/>
        </w:rPr>
      </w:pPr>
      <w:r>
        <w:rPr>
          <w:color w:val="auto"/>
          <w:szCs w:val="24"/>
        </w:rPr>
        <w:t>Чланови Педагошког колегијума су сви руководиоци стручних већа и руководиоц  актива разредне наставе, представник стручних сараника, помоћник директора и директор.</w:t>
      </w:r>
    </w:p>
    <w:p>
      <w:pPr>
        <w:spacing w:after="0" w:line="240" w:lineRule="auto"/>
        <w:rPr>
          <w:color w:val="auto"/>
          <w:szCs w:val="24"/>
        </w:rPr>
      </w:pPr>
    </w:p>
    <w:p>
      <w:pPr>
        <w:pStyle w:val="81"/>
        <w:rPr>
          <w:color w:val="auto"/>
        </w:rPr>
      </w:pPr>
      <w:r>
        <w:rPr>
          <w:color w:val="auto"/>
        </w:rPr>
        <w:t>2.4.5.  Стручни актив за развојно планирање</w:t>
      </w:r>
    </w:p>
    <w:p>
      <w:pPr>
        <w:spacing w:after="0" w:line="240" w:lineRule="auto"/>
        <w:ind w:left="360"/>
        <w:rPr>
          <w:color w:val="auto"/>
          <w:szCs w:val="24"/>
        </w:rPr>
      </w:pPr>
      <w:r>
        <w:rPr>
          <w:color w:val="auto"/>
          <w:szCs w:val="24"/>
        </w:rPr>
        <w:t>Чланови Тима:</w:t>
      </w:r>
    </w:p>
    <w:p>
      <w:pPr>
        <w:numPr>
          <w:ilvl w:val="0"/>
          <w:numId w:val="3"/>
        </w:numPr>
        <w:spacing w:after="0" w:line="240" w:lineRule="auto"/>
        <w:rPr>
          <w:color w:val="auto"/>
          <w:szCs w:val="24"/>
        </w:rPr>
      </w:pPr>
      <w:r>
        <w:rPr>
          <w:color w:val="auto"/>
          <w:szCs w:val="24"/>
        </w:rPr>
        <w:t>Горан Гроздановић,  директор школе</w:t>
      </w:r>
    </w:p>
    <w:p>
      <w:pPr>
        <w:numPr>
          <w:ilvl w:val="0"/>
          <w:numId w:val="3"/>
        </w:numPr>
        <w:spacing w:after="0" w:line="240" w:lineRule="auto"/>
        <w:rPr>
          <w:color w:val="auto"/>
          <w:szCs w:val="24"/>
        </w:rPr>
      </w:pPr>
      <w:r>
        <w:rPr>
          <w:color w:val="auto"/>
          <w:szCs w:val="24"/>
        </w:rPr>
        <w:t>Љубиша Митић, помоћник директора</w:t>
      </w:r>
    </w:p>
    <w:p>
      <w:pPr>
        <w:numPr>
          <w:ilvl w:val="0"/>
          <w:numId w:val="3"/>
        </w:numPr>
        <w:spacing w:after="0" w:line="240" w:lineRule="auto"/>
        <w:rPr>
          <w:color w:val="auto"/>
          <w:szCs w:val="24"/>
        </w:rPr>
      </w:pPr>
      <w:r>
        <w:rPr>
          <w:color w:val="auto"/>
          <w:szCs w:val="24"/>
        </w:rPr>
        <w:t>Велимир Младеновић, педагог</w:t>
      </w:r>
    </w:p>
    <w:p>
      <w:pPr>
        <w:numPr>
          <w:ilvl w:val="0"/>
          <w:numId w:val="3"/>
        </w:numPr>
        <w:spacing w:after="0" w:line="240" w:lineRule="auto"/>
        <w:rPr>
          <w:color w:val="auto"/>
          <w:szCs w:val="24"/>
        </w:rPr>
      </w:pPr>
      <w:r>
        <w:rPr>
          <w:color w:val="auto"/>
          <w:szCs w:val="24"/>
        </w:rPr>
        <w:t>Милана  Ракић,( замена) проф. Ср. Јез.</w:t>
      </w:r>
    </w:p>
    <w:p>
      <w:pPr>
        <w:numPr>
          <w:ilvl w:val="0"/>
          <w:numId w:val="3"/>
        </w:numPr>
        <w:spacing w:after="0" w:line="240" w:lineRule="auto"/>
        <w:rPr>
          <w:color w:val="auto"/>
          <w:szCs w:val="24"/>
        </w:rPr>
      </w:pPr>
      <w:r>
        <w:rPr>
          <w:color w:val="auto"/>
          <w:szCs w:val="24"/>
        </w:rPr>
        <w:t>Драгана Тричковић, проф. Биологије.</w:t>
      </w:r>
    </w:p>
    <w:p>
      <w:pPr>
        <w:numPr>
          <w:ilvl w:val="0"/>
          <w:numId w:val="3"/>
        </w:numPr>
        <w:spacing w:after="0" w:line="240" w:lineRule="auto"/>
        <w:rPr>
          <w:color w:val="auto"/>
          <w:szCs w:val="24"/>
        </w:rPr>
      </w:pPr>
      <w:r>
        <w:rPr>
          <w:color w:val="auto"/>
          <w:szCs w:val="24"/>
        </w:rPr>
        <w:t>Јелена Тодоровић, проф. Информатике</w:t>
      </w:r>
    </w:p>
    <w:p>
      <w:pPr>
        <w:numPr>
          <w:ilvl w:val="0"/>
          <w:numId w:val="3"/>
        </w:numPr>
        <w:spacing w:after="0" w:line="240" w:lineRule="auto"/>
        <w:rPr>
          <w:color w:val="auto"/>
          <w:szCs w:val="24"/>
        </w:rPr>
      </w:pPr>
      <w:r>
        <w:rPr>
          <w:color w:val="auto"/>
          <w:szCs w:val="24"/>
        </w:rPr>
        <w:t>Мирослав Спиридоновић, проф.математике</w:t>
      </w:r>
    </w:p>
    <w:p>
      <w:pPr>
        <w:numPr>
          <w:ilvl w:val="0"/>
          <w:numId w:val="3"/>
        </w:numPr>
        <w:spacing w:after="0" w:line="240" w:lineRule="auto"/>
        <w:rPr>
          <w:color w:val="auto"/>
          <w:szCs w:val="24"/>
        </w:rPr>
      </w:pPr>
      <w:r>
        <w:rPr>
          <w:color w:val="auto"/>
          <w:szCs w:val="24"/>
        </w:rPr>
        <w:t>Душанка Јанковић, проф. Француског језика</w:t>
      </w:r>
    </w:p>
    <w:p>
      <w:pPr>
        <w:numPr>
          <w:ilvl w:val="0"/>
          <w:numId w:val="3"/>
        </w:numPr>
        <w:spacing w:after="0" w:line="240" w:lineRule="auto"/>
        <w:rPr>
          <w:color w:val="auto"/>
          <w:szCs w:val="24"/>
        </w:rPr>
      </w:pPr>
      <w:r>
        <w:rPr>
          <w:color w:val="auto"/>
          <w:szCs w:val="24"/>
        </w:rPr>
        <w:t>Небојша Стојановоић,проф.раз.наставе</w:t>
      </w:r>
    </w:p>
    <w:p>
      <w:pPr>
        <w:numPr>
          <w:ilvl w:val="0"/>
          <w:numId w:val="3"/>
        </w:numPr>
        <w:spacing w:after="0" w:line="240" w:lineRule="auto"/>
        <w:rPr>
          <w:color w:val="auto"/>
          <w:szCs w:val="24"/>
        </w:rPr>
      </w:pPr>
      <w:r>
        <w:rPr>
          <w:color w:val="auto"/>
          <w:szCs w:val="24"/>
        </w:rPr>
        <w:t>Свемирка Филиповић, проф.раз.наставе</w:t>
      </w:r>
    </w:p>
    <w:p>
      <w:pPr>
        <w:numPr>
          <w:ilvl w:val="0"/>
          <w:numId w:val="3"/>
        </w:numPr>
        <w:spacing w:after="0" w:line="240" w:lineRule="auto"/>
        <w:rPr>
          <w:color w:val="auto"/>
          <w:szCs w:val="24"/>
        </w:rPr>
      </w:pPr>
      <w:r>
        <w:rPr>
          <w:color w:val="auto"/>
          <w:szCs w:val="24"/>
        </w:rPr>
        <w:t>Представник Школског одбора</w:t>
      </w:r>
    </w:p>
    <w:p>
      <w:pPr>
        <w:spacing w:after="0" w:line="240" w:lineRule="auto"/>
        <w:rPr>
          <w:color w:val="auto"/>
          <w:szCs w:val="24"/>
        </w:rPr>
      </w:pPr>
    </w:p>
    <w:p>
      <w:pPr>
        <w:pStyle w:val="81"/>
        <w:spacing w:before="0" w:after="0" w:line="240" w:lineRule="auto"/>
        <w:rPr>
          <w:color w:val="auto"/>
          <w:szCs w:val="24"/>
        </w:rPr>
      </w:pPr>
      <w:r>
        <w:rPr>
          <w:color w:val="auto"/>
        </w:rPr>
        <w:t>2.4.6.  Стручни актив за развој школског програма</w:t>
      </w:r>
    </w:p>
    <w:p>
      <w:pPr>
        <w:spacing w:after="0" w:line="240" w:lineRule="auto"/>
        <w:ind w:left="360" w:firstLine="360"/>
        <w:rPr>
          <w:color w:val="auto"/>
          <w:szCs w:val="24"/>
        </w:rPr>
      </w:pPr>
      <w:r>
        <w:rPr>
          <w:color w:val="auto"/>
          <w:szCs w:val="24"/>
        </w:rPr>
        <w:t>Стручни актив за развој школског програма састављен је од Руководиоца разредних већа у разредној и предметној настави као и председницима стручних већа и представника родитеља и локалне средине.</w:t>
      </w:r>
    </w:p>
    <w:p>
      <w:pPr>
        <w:spacing w:after="0" w:line="240" w:lineRule="auto"/>
        <w:ind w:left="360" w:firstLine="360"/>
        <w:rPr>
          <w:color w:val="auto"/>
          <w:szCs w:val="24"/>
        </w:rPr>
      </w:pPr>
    </w:p>
    <w:p>
      <w:pPr>
        <w:pStyle w:val="81"/>
        <w:spacing w:before="0" w:after="0" w:line="240" w:lineRule="auto"/>
        <w:rPr>
          <w:rFonts w:ascii="Times New Roman" w:hAnsi="Times New Roman"/>
          <w:color w:val="auto"/>
        </w:rPr>
      </w:pPr>
      <w:r>
        <w:rPr>
          <w:color w:val="auto"/>
        </w:rPr>
        <w:t xml:space="preserve">2.4.7.  </w:t>
      </w:r>
      <w:r>
        <w:rPr>
          <w:rFonts w:ascii="Times New Roman" w:hAnsi="Times New Roman"/>
          <w:color w:val="auto"/>
        </w:rPr>
        <w:t>Стални  чланови</w:t>
      </w:r>
      <w:r>
        <w:rPr>
          <w:color w:val="auto"/>
        </w:rPr>
        <w:t>Тим</w:t>
      </w:r>
      <w:r>
        <w:rPr>
          <w:rFonts w:asciiTheme="minorHAnsi" w:hAnsiTheme="minorHAnsi"/>
          <w:color w:val="auto"/>
        </w:rPr>
        <w:t xml:space="preserve">а </w:t>
      </w:r>
      <w:r>
        <w:rPr>
          <w:color w:val="auto"/>
        </w:rPr>
        <w:t xml:space="preserve"> за заштиту ученика од </w:t>
      </w:r>
      <w:r>
        <w:rPr>
          <w:rFonts w:ascii="Times New Roman" w:hAnsi="Times New Roman"/>
          <w:color w:val="auto"/>
        </w:rPr>
        <w:t>дискриминације</w:t>
      </w:r>
      <w:r>
        <w:rPr>
          <w:rFonts w:asciiTheme="minorHAnsi" w:hAnsiTheme="minorHAnsi"/>
          <w:color w:val="auto"/>
        </w:rPr>
        <w:t xml:space="preserve">, </w:t>
      </w:r>
      <w:r>
        <w:rPr>
          <w:color w:val="auto"/>
        </w:rPr>
        <w:t xml:space="preserve">насиља, злостављања </w:t>
      </w:r>
      <w:r>
        <w:rPr>
          <w:rFonts w:asciiTheme="minorHAnsi" w:hAnsiTheme="minorHAnsi"/>
          <w:color w:val="auto"/>
        </w:rPr>
        <w:t>,</w:t>
      </w:r>
      <w:r>
        <w:rPr>
          <w:color w:val="auto"/>
        </w:rPr>
        <w:t>занемаривања</w:t>
      </w:r>
      <w:r>
        <w:rPr>
          <w:rFonts w:ascii="Times New Roman" w:hAnsi="Times New Roman"/>
          <w:color w:val="auto"/>
        </w:rPr>
        <w:t>и трговине људима</w:t>
      </w:r>
    </w:p>
    <w:p>
      <w:pPr>
        <w:spacing w:after="0" w:line="240" w:lineRule="auto"/>
        <w:ind w:firstLine="708"/>
        <w:rPr>
          <w:color w:val="auto"/>
          <w:szCs w:val="24"/>
        </w:rPr>
      </w:pPr>
      <w:r>
        <w:rPr>
          <w:color w:val="auto"/>
          <w:szCs w:val="24"/>
        </w:rPr>
        <w:t>Горан Гроздановић-директор</w:t>
      </w:r>
    </w:p>
    <w:p>
      <w:pPr>
        <w:spacing w:after="0" w:line="240" w:lineRule="auto"/>
        <w:ind w:left="360" w:firstLine="360"/>
        <w:rPr>
          <w:color w:val="auto"/>
          <w:szCs w:val="24"/>
        </w:rPr>
      </w:pPr>
      <w:r>
        <w:rPr>
          <w:color w:val="auto"/>
          <w:szCs w:val="24"/>
        </w:rPr>
        <w:t>Бобан Николић-секретар</w:t>
      </w:r>
    </w:p>
    <w:p>
      <w:pPr>
        <w:spacing w:after="0" w:line="240" w:lineRule="auto"/>
        <w:ind w:left="360" w:firstLine="360"/>
        <w:rPr>
          <w:color w:val="auto"/>
          <w:szCs w:val="24"/>
        </w:rPr>
      </w:pPr>
      <w:r>
        <w:rPr>
          <w:color w:val="auto"/>
          <w:szCs w:val="24"/>
        </w:rPr>
        <w:t>Велимир Младеновић-педгог</w:t>
      </w:r>
    </w:p>
    <w:p>
      <w:pPr>
        <w:spacing w:after="0" w:line="240" w:lineRule="auto"/>
        <w:ind w:left="360" w:firstLine="360"/>
        <w:rPr>
          <w:color w:val="auto"/>
          <w:szCs w:val="24"/>
        </w:rPr>
      </w:pPr>
      <w:r>
        <w:rPr>
          <w:color w:val="auto"/>
          <w:szCs w:val="24"/>
        </w:rPr>
        <w:t>Ивана Јовић-психолог</w:t>
      </w:r>
    </w:p>
    <w:p>
      <w:pPr>
        <w:spacing w:after="0" w:line="240" w:lineRule="auto"/>
        <w:ind w:left="360" w:firstLine="360"/>
        <w:rPr>
          <w:color w:val="auto"/>
          <w:szCs w:val="24"/>
        </w:rPr>
      </w:pPr>
      <w:r>
        <w:rPr>
          <w:color w:val="auto"/>
          <w:szCs w:val="24"/>
        </w:rPr>
        <w:t>Виолета Златковић-педагог</w:t>
      </w:r>
    </w:p>
    <w:p>
      <w:pPr>
        <w:spacing w:after="0" w:line="240" w:lineRule="auto"/>
        <w:ind w:left="360" w:firstLine="360"/>
        <w:rPr>
          <w:color w:val="auto"/>
          <w:szCs w:val="24"/>
        </w:rPr>
      </w:pPr>
      <w:r>
        <w:rPr>
          <w:color w:val="auto"/>
          <w:szCs w:val="24"/>
        </w:rPr>
        <w:t>Љубиша Митић-помоћник</w:t>
      </w:r>
    </w:p>
    <w:p>
      <w:pPr>
        <w:spacing w:after="0" w:line="240" w:lineRule="auto"/>
        <w:ind w:left="360" w:firstLine="360"/>
        <w:rPr>
          <w:color w:val="auto"/>
          <w:szCs w:val="24"/>
        </w:rPr>
      </w:pPr>
    </w:p>
    <w:p>
      <w:pPr>
        <w:pStyle w:val="81"/>
        <w:spacing w:before="0" w:after="0" w:line="240" w:lineRule="auto"/>
        <w:rPr>
          <w:rFonts w:ascii="Times New Roman" w:hAnsi="Times New Roman"/>
          <w:color w:val="auto"/>
        </w:rPr>
      </w:pPr>
      <w:r>
        <w:rPr>
          <w:color w:val="auto"/>
        </w:rPr>
        <w:t xml:space="preserve">2.4.7. </w:t>
      </w:r>
      <w:r>
        <w:rPr>
          <w:rFonts w:asciiTheme="minorHAnsi" w:hAnsiTheme="minorHAnsi"/>
          <w:color w:val="auto"/>
        </w:rPr>
        <w:t>‘1</w:t>
      </w:r>
      <w:r>
        <w:rPr>
          <w:rFonts w:ascii="Times New Roman" w:hAnsi="Times New Roman"/>
          <w:color w:val="auto"/>
        </w:rPr>
        <w:t>Проширени</w:t>
      </w:r>
      <w:r>
        <w:rPr>
          <w:color w:val="auto"/>
        </w:rPr>
        <w:t>Тим за заштиту ученика од</w:t>
      </w:r>
      <w:r>
        <w:rPr>
          <w:rFonts w:ascii="Times New Roman" w:hAnsi="Times New Roman"/>
          <w:color w:val="auto"/>
        </w:rPr>
        <w:t>дискриминације</w:t>
      </w:r>
      <w:r>
        <w:rPr>
          <w:color w:val="auto"/>
        </w:rPr>
        <w:t>насиља, злостављања и занемаривања-</w:t>
      </w:r>
      <w:r>
        <w:rPr>
          <w:rFonts w:ascii="Times New Roman" w:hAnsi="Times New Roman"/>
          <w:color w:val="auto"/>
        </w:rPr>
        <w:t>проширени састав</w:t>
      </w:r>
    </w:p>
    <w:p>
      <w:pPr>
        <w:spacing w:after="0" w:line="240" w:lineRule="auto"/>
        <w:ind w:firstLine="720"/>
        <w:jc w:val="both"/>
        <w:rPr>
          <w:color w:val="auto"/>
          <w:szCs w:val="24"/>
        </w:rPr>
      </w:pPr>
      <w:r>
        <w:rPr>
          <w:color w:val="auto"/>
          <w:szCs w:val="24"/>
        </w:rPr>
        <w:t>У Школи је формиран Тим за заштиту деце од насиља који броји 13 чланова, на седници Наставничког већа. Приликом  предлагања чланова Тима водило се рачуна да свако издвојено четвороразредно одељење има свог представника, а да из централне школе и издвојеног осморазредног одељења у Братмиловцу у Тим буде укључен по један наставник предметне и разредне наставе, из оба одељења  и један наставник предметне наставе,који изводи наставу и у Манојловцу и у Братмиловцу. Након утврђених предлога директор је формирао Тим за заштиту деце од насиља са следећим члановима:</w:t>
      </w:r>
    </w:p>
    <w:p>
      <w:pPr>
        <w:spacing w:after="0" w:line="240" w:lineRule="auto"/>
        <w:ind w:firstLine="720"/>
        <w:rPr>
          <w:b/>
          <w:color w:val="auto"/>
          <w:szCs w:val="24"/>
        </w:rPr>
      </w:pPr>
    </w:p>
    <w:p>
      <w:pPr>
        <w:spacing w:after="0" w:line="240" w:lineRule="auto"/>
        <w:ind w:left="426"/>
        <w:rPr>
          <w:color w:val="auto"/>
          <w:szCs w:val="24"/>
        </w:rPr>
      </w:pPr>
      <w:r>
        <w:rPr>
          <w:color w:val="auto"/>
          <w:szCs w:val="24"/>
        </w:rPr>
        <w:t>1.  Горица Петковић,  наставник разредне наставе – Манојловце</w:t>
      </w:r>
    </w:p>
    <w:p>
      <w:pPr>
        <w:spacing w:after="0" w:line="240" w:lineRule="auto"/>
        <w:ind w:left="426"/>
        <w:rPr>
          <w:color w:val="auto"/>
          <w:szCs w:val="24"/>
        </w:rPr>
      </w:pPr>
      <w:r>
        <w:rPr>
          <w:color w:val="auto"/>
          <w:szCs w:val="24"/>
        </w:rPr>
        <w:t xml:space="preserve">2.  Милена Миленковић,  наставник енглеског језика – Манојловце </w:t>
      </w:r>
    </w:p>
    <w:p>
      <w:pPr>
        <w:tabs>
          <w:tab w:val="left" w:pos="8055"/>
        </w:tabs>
        <w:spacing w:after="0" w:line="240" w:lineRule="auto"/>
        <w:ind w:left="426"/>
        <w:rPr>
          <w:color w:val="auto"/>
          <w:szCs w:val="24"/>
        </w:rPr>
      </w:pPr>
      <w:r>
        <w:rPr>
          <w:color w:val="auto"/>
          <w:szCs w:val="24"/>
        </w:rPr>
        <w:t>3.  Небојша Стојановић,   наставник разредне наставе – Братмиловце</w:t>
      </w:r>
      <w:r>
        <w:rPr>
          <w:color w:val="auto"/>
          <w:szCs w:val="24"/>
        </w:rPr>
        <w:tab/>
      </w:r>
    </w:p>
    <w:p>
      <w:pPr>
        <w:spacing w:after="0" w:line="240" w:lineRule="auto"/>
        <w:ind w:left="426"/>
        <w:rPr>
          <w:color w:val="auto"/>
          <w:szCs w:val="24"/>
        </w:rPr>
      </w:pPr>
      <w:r>
        <w:rPr>
          <w:color w:val="auto"/>
          <w:szCs w:val="24"/>
        </w:rPr>
        <w:t>4.  Сања  Димитријевић,  наставник француског језика – Братмиловце</w:t>
      </w:r>
    </w:p>
    <w:p>
      <w:pPr>
        <w:spacing w:after="0" w:line="240" w:lineRule="auto"/>
        <w:ind w:left="426"/>
        <w:rPr>
          <w:color w:val="auto"/>
          <w:szCs w:val="24"/>
        </w:rPr>
      </w:pPr>
      <w:r>
        <w:rPr>
          <w:color w:val="auto"/>
          <w:szCs w:val="24"/>
        </w:rPr>
        <w:t>5.  Слађана Петковић,наставник разредне наставе – Мрштане</w:t>
      </w:r>
    </w:p>
    <w:p>
      <w:pPr>
        <w:spacing w:after="0" w:line="240" w:lineRule="auto"/>
        <w:ind w:left="426"/>
        <w:rPr>
          <w:color w:val="auto"/>
          <w:szCs w:val="24"/>
        </w:rPr>
      </w:pPr>
      <w:r>
        <w:rPr>
          <w:color w:val="auto"/>
          <w:szCs w:val="24"/>
        </w:rPr>
        <w:t>6.  Весна  Пејчић,  наставник разредне наставе  - Доње Крајинце</w:t>
      </w:r>
    </w:p>
    <w:p>
      <w:pPr>
        <w:spacing w:after="0" w:line="240" w:lineRule="auto"/>
        <w:ind w:left="426"/>
        <w:rPr>
          <w:color w:val="auto"/>
          <w:szCs w:val="24"/>
        </w:rPr>
      </w:pPr>
      <w:r>
        <w:rPr>
          <w:color w:val="auto"/>
          <w:szCs w:val="24"/>
        </w:rPr>
        <w:t>7.  Наташа Јанковић,  наставник разредне наставе  - Горње Крајинце-</w:t>
      </w:r>
    </w:p>
    <w:p>
      <w:pPr>
        <w:spacing w:after="0" w:line="240" w:lineRule="auto"/>
        <w:ind w:left="426"/>
        <w:rPr>
          <w:color w:val="auto"/>
          <w:szCs w:val="24"/>
        </w:rPr>
      </w:pPr>
      <w:r>
        <w:rPr>
          <w:color w:val="auto"/>
          <w:szCs w:val="24"/>
        </w:rPr>
        <w:t>8.  Сретен Павловић, наставник разредне наставе – Рајно Поље</w:t>
      </w:r>
    </w:p>
    <w:p>
      <w:pPr>
        <w:spacing w:after="0" w:line="240" w:lineRule="auto"/>
        <w:ind w:left="426"/>
        <w:rPr>
          <w:color w:val="auto"/>
          <w:szCs w:val="24"/>
        </w:rPr>
      </w:pPr>
      <w:r>
        <w:rPr>
          <w:color w:val="auto"/>
          <w:szCs w:val="24"/>
        </w:rPr>
        <w:t xml:space="preserve">9.  Сузана Станковић Илић – Кумарево </w:t>
      </w:r>
    </w:p>
    <w:p>
      <w:pPr>
        <w:tabs>
          <w:tab w:val="center" w:pos="5017"/>
        </w:tabs>
        <w:spacing w:after="0" w:line="240" w:lineRule="auto"/>
        <w:rPr>
          <w:color w:val="auto"/>
          <w:szCs w:val="24"/>
        </w:rPr>
      </w:pPr>
      <w:r>
        <w:rPr>
          <w:color w:val="auto"/>
          <w:szCs w:val="24"/>
        </w:rPr>
        <w:t xml:space="preserve">      10. Милена Ђорђевић, - Јелашница </w:t>
      </w:r>
      <w:r>
        <w:rPr>
          <w:color w:val="auto"/>
          <w:szCs w:val="24"/>
        </w:rPr>
        <w:tab/>
      </w:r>
    </w:p>
    <w:p>
      <w:pPr>
        <w:spacing w:after="0" w:line="240" w:lineRule="auto"/>
        <w:rPr>
          <w:color w:val="auto"/>
          <w:szCs w:val="24"/>
        </w:rPr>
      </w:pPr>
      <w:r>
        <w:rPr>
          <w:color w:val="auto"/>
          <w:szCs w:val="24"/>
        </w:rPr>
        <w:t xml:space="preserve">      11. Велимир Младеновић,  стручни сарадник – педагог</w:t>
      </w:r>
    </w:p>
    <w:p>
      <w:pPr>
        <w:spacing w:after="0" w:line="240" w:lineRule="auto"/>
        <w:rPr>
          <w:color w:val="auto"/>
          <w:szCs w:val="24"/>
        </w:rPr>
      </w:pPr>
      <w:r>
        <w:rPr>
          <w:color w:val="auto"/>
          <w:szCs w:val="24"/>
        </w:rPr>
        <w:t xml:space="preserve">      12.  Ивана Јовић,  стручни сарадник – психолог</w:t>
      </w:r>
    </w:p>
    <w:p>
      <w:pPr>
        <w:spacing w:after="0" w:line="240" w:lineRule="auto"/>
        <w:rPr>
          <w:color w:val="auto"/>
          <w:szCs w:val="24"/>
        </w:rPr>
      </w:pPr>
      <w:r>
        <w:rPr>
          <w:color w:val="auto"/>
          <w:szCs w:val="24"/>
        </w:rPr>
        <w:t xml:space="preserve">      13. Виолета Златковић,  стручни сарадник – педагог</w:t>
      </w:r>
    </w:p>
    <w:p>
      <w:pPr>
        <w:spacing w:after="0" w:line="240" w:lineRule="auto"/>
        <w:ind w:left="426"/>
        <w:rPr>
          <w:color w:val="auto"/>
          <w:szCs w:val="24"/>
        </w:rPr>
      </w:pPr>
    </w:p>
    <w:p>
      <w:pPr>
        <w:pStyle w:val="81"/>
        <w:spacing w:before="0" w:after="0" w:line="240" w:lineRule="auto"/>
        <w:rPr>
          <w:color w:val="auto"/>
        </w:rPr>
      </w:pPr>
      <w:r>
        <w:rPr>
          <w:color w:val="auto"/>
        </w:rPr>
        <w:t>2.4.8.  Самовредновање</w:t>
      </w:r>
    </w:p>
    <w:p>
      <w:pPr>
        <w:spacing w:after="0" w:line="240" w:lineRule="auto"/>
        <w:ind w:firstLine="450"/>
        <w:rPr>
          <w:color w:val="auto"/>
          <w:szCs w:val="24"/>
        </w:rPr>
      </w:pPr>
      <w:r>
        <w:rPr>
          <w:color w:val="auto"/>
          <w:szCs w:val="24"/>
        </w:rPr>
        <w:t xml:space="preserve">У школској </w:t>
      </w:r>
      <w:r>
        <w:rPr>
          <w:rFonts w:ascii="Times New Roman CYR" w:hAnsi="Times New Roman CYR" w:cs="Times New Roman CYR"/>
          <w:color w:val="auto"/>
          <w:kern w:val="0"/>
          <w:szCs w:val="24"/>
          <w:lang w:eastAsia="en-US"/>
        </w:rPr>
        <w:t>2024/2025</w:t>
      </w:r>
      <w:r>
        <w:rPr>
          <w:b/>
          <w:color w:val="auto"/>
          <w:szCs w:val="24"/>
          <w:lang w:val="sr-Cyrl-CS"/>
        </w:rPr>
        <w:t>.</w:t>
      </w:r>
      <w:r>
        <w:rPr>
          <w:color w:val="auto"/>
          <w:szCs w:val="24"/>
        </w:rPr>
        <w:t xml:space="preserve"> Години, Тим за самовредновање урадиће  Самовредновање рада  Школе за све кључне области које добили чланови има. Тим ће радити у новом сазиву, а сачињаваће га следећи наставници:</w:t>
      </w:r>
    </w:p>
    <w:p>
      <w:pPr>
        <w:spacing w:after="0" w:line="240" w:lineRule="auto"/>
        <w:ind w:firstLine="450"/>
        <w:rPr>
          <w:color w:val="auto"/>
          <w:szCs w:val="24"/>
        </w:rPr>
      </w:pPr>
    </w:p>
    <w:p>
      <w:pPr>
        <w:spacing w:after="0" w:line="240" w:lineRule="auto"/>
        <w:ind w:firstLine="450"/>
        <w:rPr>
          <w:color w:val="auto"/>
          <w:szCs w:val="24"/>
        </w:rPr>
      </w:pPr>
      <w:r>
        <w:rPr>
          <w:color w:val="auto"/>
          <w:szCs w:val="24"/>
        </w:rPr>
        <w:t>1.  Соња Костић, координатор – Планирање програмирање и извештавање</w:t>
      </w:r>
    </w:p>
    <w:p>
      <w:pPr>
        <w:spacing w:after="0" w:line="240" w:lineRule="auto"/>
        <w:ind w:firstLine="450"/>
        <w:rPr>
          <w:color w:val="auto"/>
          <w:szCs w:val="24"/>
        </w:rPr>
      </w:pPr>
      <w:r>
        <w:rPr>
          <w:color w:val="auto"/>
          <w:szCs w:val="24"/>
        </w:rPr>
        <w:t>2.  Милана Ракић, координатор – Настава и учење</w:t>
      </w:r>
    </w:p>
    <w:p>
      <w:pPr>
        <w:spacing w:after="0" w:line="240" w:lineRule="auto"/>
        <w:ind w:firstLine="450"/>
        <w:rPr>
          <w:color w:val="auto"/>
          <w:szCs w:val="24"/>
        </w:rPr>
      </w:pPr>
      <w:r>
        <w:rPr>
          <w:color w:val="auto"/>
          <w:szCs w:val="24"/>
        </w:rPr>
        <w:t>3.  Вера Павловић Димић, координатор – Постигнућа ученика</w:t>
      </w:r>
    </w:p>
    <w:p>
      <w:pPr>
        <w:spacing w:after="0" w:line="240" w:lineRule="auto"/>
        <w:ind w:firstLine="450"/>
        <w:rPr>
          <w:color w:val="auto"/>
          <w:szCs w:val="24"/>
        </w:rPr>
      </w:pPr>
      <w:r>
        <w:rPr>
          <w:color w:val="auto"/>
          <w:szCs w:val="24"/>
        </w:rPr>
        <w:t>4.  Весна Златковић, координатор, - Подршка ученицима</w:t>
      </w:r>
    </w:p>
    <w:p>
      <w:pPr>
        <w:spacing w:after="0" w:line="240" w:lineRule="auto"/>
        <w:ind w:firstLine="450"/>
        <w:rPr>
          <w:color w:val="auto"/>
          <w:szCs w:val="24"/>
        </w:rPr>
      </w:pPr>
      <w:r>
        <w:rPr>
          <w:color w:val="auto"/>
          <w:szCs w:val="24"/>
        </w:rPr>
        <w:t>5.  Јован Момчиловић, координатор – Етос</w:t>
      </w:r>
    </w:p>
    <w:p>
      <w:pPr>
        <w:spacing w:after="0" w:line="240" w:lineRule="auto"/>
        <w:ind w:left="450"/>
        <w:rPr>
          <w:color w:val="auto"/>
          <w:szCs w:val="24"/>
        </w:rPr>
      </w:pPr>
      <w:r>
        <w:rPr>
          <w:color w:val="auto"/>
          <w:szCs w:val="24"/>
        </w:rPr>
        <w:t>6.  Свемирка Филиповић, координатор – Руковођење ресурсима, организација и обезбеђивање     квалитета рада</w:t>
      </w:r>
    </w:p>
    <w:p>
      <w:pPr>
        <w:spacing w:after="0" w:line="240" w:lineRule="auto"/>
        <w:ind w:firstLine="360"/>
        <w:rPr>
          <w:color w:val="auto"/>
          <w:szCs w:val="24"/>
        </w:rPr>
      </w:pPr>
      <w:r>
        <w:rPr>
          <w:color w:val="auto"/>
          <w:szCs w:val="24"/>
        </w:rPr>
        <w:t>У зависности  од обавеза које их очекују у процесу Самовредновања, чланови Тима,  изабраће  сараднике из редова запослених, са којима  ће формирати подтимове за реализацију планираних активности.</w:t>
      </w:r>
    </w:p>
    <w:p>
      <w:pPr>
        <w:spacing w:after="0" w:line="240" w:lineRule="auto"/>
        <w:ind w:firstLine="360"/>
        <w:rPr>
          <w:b/>
          <w:color w:val="auto"/>
          <w:szCs w:val="24"/>
        </w:rPr>
      </w:pPr>
      <w:r>
        <w:rPr>
          <w:color w:val="auto"/>
          <w:szCs w:val="24"/>
        </w:rPr>
        <w:t xml:space="preserve">Приоритетне кључне области у прошлој школској години биле су; </w:t>
      </w:r>
      <w:r>
        <w:rPr>
          <w:b/>
          <w:color w:val="auto"/>
          <w:szCs w:val="24"/>
        </w:rPr>
        <w:t xml:space="preserve">Пордшка ученицима,  координатор Весна Златковић, и Етос координатор Јован Момчиловић, </w:t>
      </w:r>
      <w:r>
        <w:rPr>
          <w:color w:val="auto"/>
          <w:szCs w:val="24"/>
        </w:rPr>
        <w:t>за наредни периодбиће урађено Самовредновање за остале кључне области.</w:t>
      </w:r>
    </w:p>
    <w:p>
      <w:pPr>
        <w:spacing w:after="0" w:line="240" w:lineRule="auto"/>
        <w:ind w:firstLine="360"/>
        <w:rPr>
          <w:color w:val="auto"/>
          <w:szCs w:val="24"/>
        </w:rPr>
      </w:pPr>
    </w:p>
    <w:p>
      <w:pPr>
        <w:pStyle w:val="81"/>
        <w:spacing w:before="0" w:after="0" w:line="240" w:lineRule="auto"/>
        <w:rPr>
          <w:rFonts w:asciiTheme="minorHAnsi" w:hAnsiTheme="minorHAnsi"/>
          <w:color w:val="auto"/>
        </w:rPr>
      </w:pPr>
      <w:r>
        <w:rPr>
          <w:color w:val="auto"/>
        </w:rPr>
        <w:t>2.4.9.  Тим за реализацију инклузивног образовања</w:t>
      </w:r>
    </w:p>
    <w:p>
      <w:pPr>
        <w:pStyle w:val="72"/>
        <w:spacing w:after="0" w:line="240" w:lineRule="auto"/>
        <w:ind w:left="0" w:firstLine="1056"/>
        <w:jc w:val="both"/>
        <w:rPr>
          <w:rFonts w:ascii="Times New Roman" w:hAnsi="Times New Roman"/>
          <w:color w:val="auto"/>
          <w:sz w:val="24"/>
          <w:szCs w:val="24"/>
        </w:rPr>
      </w:pPr>
      <w:r>
        <w:rPr>
          <w:rFonts w:ascii="Times New Roman" w:hAnsi="Times New Roman"/>
          <w:color w:val="auto"/>
          <w:sz w:val="24"/>
          <w:szCs w:val="24"/>
        </w:rPr>
        <w:t xml:space="preserve">И у  школској </w:t>
      </w:r>
      <w:r>
        <w:rPr>
          <w:rFonts w:ascii="Times New Roman CYR" w:hAnsi="Times New Roman CYR" w:cs="Times New Roman CYR"/>
          <w:color w:val="auto"/>
          <w:kern w:val="0"/>
          <w:szCs w:val="24"/>
          <w:lang w:eastAsia="en-US"/>
        </w:rPr>
        <w:t>2024/2025</w:t>
      </w:r>
      <w:r>
        <w:rPr>
          <w:b/>
          <w:color w:val="auto"/>
          <w:szCs w:val="24"/>
          <w:lang w:val="sr-Cyrl-CS"/>
        </w:rPr>
        <w:t>.</w:t>
      </w:r>
      <w:r>
        <w:rPr>
          <w:rFonts w:ascii="Times New Roman" w:hAnsi="Times New Roman"/>
          <w:color w:val="auto"/>
          <w:sz w:val="24"/>
          <w:szCs w:val="24"/>
        </w:rPr>
        <w:t xml:space="preserve"> Години, организоваће се настава по Индивидуалном  образовном плану,  за ученике од првог до осмог разреда, за које је покренута иницијатива од стране разредног старешине, предметног наставника или родитеља, по добијању потребних сагласности  на ИОП. </w:t>
      </w:r>
    </w:p>
    <w:p>
      <w:pPr>
        <w:pStyle w:val="72"/>
        <w:spacing w:after="0" w:line="240" w:lineRule="auto"/>
        <w:ind w:left="0" w:firstLine="360"/>
        <w:jc w:val="both"/>
        <w:rPr>
          <w:rFonts w:ascii="Times New Roman" w:hAnsi="Times New Roman"/>
          <w:color w:val="auto"/>
          <w:sz w:val="24"/>
          <w:szCs w:val="24"/>
        </w:rPr>
      </w:pPr>
      <w:r>
        <w:rPr>
          <w:rFonts w:ascii="Times New Roman" w:hAnsi="Times New Roman"/>
          <w:color w:val="auto"/>
          <w:sz w:val="24"/>
          <w:szCs w:val="24"/>
        </w:rPr>
        <w:t xml:space="preserve">Настава по ИОП-у, у школској </w:t>
      </w:r>
      <w:r>
        <w:rPr>
          <w:rFonts w:ascii="Times New Roman CYR" w:hAnsi="Times New Roman CYR" w:cs="Times New Roman CYR"/>
          <w:color w:val="auto"/>
          <w:kern w:val="0"/>
          <w:szCs w:val="24"/>
          <w:lang w:eastAsia="en-US"/>
        </w:rPr>
        <w:t>2024/2025</w:t>
      </w:r>
      <w:r>
        <w:rPr>
          <w:rFonts w:ascii="Times New Roman" w:hAnsi="Times New Roman"/>
          <w:color w:val="auto"/>
          <w:sz w:val="24"/>
          <w:szCs w:val="24"/>
        </w:rPr>
        <w:t>. Години, организоаће се за 8 ученика који имају тешкоће  у приступању, укључивању, учествовању или напредовању у образовно-васпитном раду.</w:t>
      </w:r>
    </w:p>
    <w:p>
      <w:pPr>
        <w:pStyle w:val="72"/>
        <w:spacing w:after="0" w:line="240" w:lineRule="auto"/>
        <w:ind w:left="0" w:firstLine="360"/>
        <w:jc w:val="both"/>
        <w:rPr>
          <w:rFonts w:ascii="Times New Roman" w:hAnsi="Times New Roman"/>
          <w:color w:val="auto"/>
          <w:sz w:val="24"/>
          <w:szCs w:val="24"/>
        </w:rPr>
      </w:pPr>
      <w:r>
        <w:rPr>
          <w:rFonts w:ascii="Times New Roman" w:hAnsi="Times New Roman"/>
          <w:color w:val="auto"/>
          <w:sz w:val="24"/>
          <w:szCs w:val="24"/>
        </w:rPr>
        <w:t xml:space="preserve">По ИОП-у – 1 наставу похађају 2 ученика, а по ИОП-у – 2 наставу похађају укупно 6 ученика. У току школске године наведено бројно стање ће  се мењати у зависности од постигнутих резултата у остваривању ИОП-а, а може доћи до промене броја ученика уколико се стекну услови за покретање иницијативе за ираду ИОП-а и њено пихватање од стране родитеља.  Школски Тим за Инклузивно образовање чине директор школе и стручни сарадници. За сваког ученика за кога се ради ИОП формира се подтим, кога чине разредни старешина, предметни наставник, стручни сарадник и родитељ, а по потреби и уз сагласност родитеља може се ангажовати и стручњак  из одређене области која одговара потребама ученика.   </w:t>
      </w:r>
    </w:p>
    <w:p>
      <w:pPr>
        <w:pStyle w:val="72"/>
        <w:spacing w:after="0" w:line="240" w:lineRule="auto"/>
        <w:ind w:left="0"/>
        <w:jc w:val="both"/>
        <w:rPr>
          <w:rFonts w:ascii="Times New Roman" w:hAnsi="Times New Roman"/>
          <w:color w:val="auto"/>
          <w:sz w:val="24"/>
          <w:szCs w:val="24"/>
        </w:rPr>
      </w:pPr>
    </w:p>
    <w:tbl>
      <w:tblPr>
        <w:tblStyle w:val="9"/>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762"/>
        <w:gridCol w:w="900"/>
        <w:gridCol w:w="1620"/>
        <w:gridCol w:w="2340"/>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Списак ученика који имају потребу за додатном подршком у образовању и васпитању због тешкоћа у приступању, укључивању, учествовању или напредовању у  образовно-васпитном раду у школској 2023/24. Години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Р.бр</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Име и презиме        (иоп)</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Разред</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Место</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Датум првог ИОП-а</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Први  ИОП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1.</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Елена Михајловић      (2)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7/4</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Братмиловце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01.09.2016.г.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1.раз.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2.</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Андрија Јанковић       (2)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6/3</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Братмиловце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01.09.2018.г.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1. 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3.</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Јован Пејчић               (2)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7/3</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Братмиловце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01.09.2017.г.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1. 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4.</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Страхинја Митић       (2)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6/2</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Манојловце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01.09.2018.г.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1. 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5.</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Алекса Младеновић  (2)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3/6</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Р.Поље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01.09.2022.г.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1. 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6.</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Милан Ђурић             (1)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8/1</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Манојловце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01.09.2021.г.    </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5. 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7.</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Зорица  Крстић          (1)</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6/4</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Братмиловце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01.09.2023.г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5.раз.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8.</w:t>
            </w:r>
          </w:p>
        </w:tc>
        <w:tc>
          <w:tcPr>
            <w:tcW w:w="27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Огњен  Стојановић   (2)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color w:val="auto"/>
              </w:rPr>
            </w:pPr>
            <w:r>
              <w:rPr>
                <w:color w:val="auto"/>
              </w:rPr>
              <w:t>5/3</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Братмиловце</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01.09.2023.г.</w:t>
            </w:r>
          </w:p>
        </w:tc>
        <w:tc>
          <w:tcPr>
            <w:tcW w:w="144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color w:val="auto"/>
              </w:rPr>
            </w:pPr>
            <w:r>
              <w:rPr>
                <w:color w:val="auto"/>
              </w:rPr>
              <w:t xml:space="preserve">       4.раз.</w:t>
            </w:r>
          </w:p>
        </w:tc>
      </w:tr>
    </w:tbl>
    <w:p>
      <w:pPr>
        <w:spacing w:after="0" w:line="240" w:lineRule="auto"/>
        <w:ind w:firstLine="360"/>
        <w:rPr>
          <w:color w:val="auto"/>
          <w:szCs w:val="24"/>
        </w:rPr>
      </w:pPr>
      <w:r>
        <w:rPr>
          <w:color w:val="auto"/>
          <w:szCs w:val="24"/>
        </w:rPr>
        <w:br w:type="textWrapping" w:clear="all"/>
      </w:r>
    </w:p>
    <w:p>
      <w:pPr>
        <w:pStyle w:val="81"/>
        <w:spacing w:before="0" w:after="0" w:line="240" w:lineRule="auto"/>
        <w:rPr>
          <w:rFonts w:ascii="Times New Roman" w:hAnsi="Times New Roman"/>
          <w:color w:val="auto"/>
          <w:sz w:val="24"/>
          <w:szCs w:val="24"/>
        </w:rPr>
      </w:pPr>
    </w:p>
    <w:p>
      <w:pPr>
        <w:pStyle w:val="81"/>
        <w:spacing w:before="0" w:after="0" w:line="240" w:lineRule="auto"/>
        <w:rPr>
          <w:rFonts w:ascii="Times New Roman" w:hAnsi="Times New Roman"/>
          <w:color w:val="auto"/>
          <w:szCs w:val="28"/>
        </w:rPr>
      </w:pPr>
      <w:r>
        <w:rPr>
          <w:rFonts w:ascii="Times New Roman" w:hAnsi="Times New Roman"/>
          <w:color w:val="auto"/>
          <w:szCs w:val="28"/>
        </w:rPr>
        <w:t>2.4.11.  Подела задужења у научним групама, слободним и друштвеним активностима</w:t>
      </w:r>
    </w:p>
    <w:p>
      <w:pPr>
        <w:spacing w:after="0" w:line="240" w:lineRule="auto"/>
        <w:jc w:val="center"/>
        <w:rPr>
          <w:color w:val="auto"/>
          <w:szCs w:val="24"/>
        </w:rPr>
      </w:pPr>
    </w:p>
    <w:p>
      <w:pPr>
        <w:spacing w:after="0" w:line="240" w:lineRule="auto"/>
        <w:jc w:val="center"/>
        <w:rPr>
          <w:color w:val="auto"/>
          <w:szCs w:val="24"/>
        </w:rPr>
      </w:pPr>
    </w:p>
    <w:p>
      <w:pPr>
        <w:pStyle w:val="78"/>
        <w:spacing w:line="240" w:lineRule="auto"/>
        <w:rPr>
          <w:rFonts w:ascii="Times New Roman" w:hAnsi="Times New Roman"/>
          <w:color w:val="auto"/>
          <w:sz w:val="24"/>
          <w:szCs w:val="24"/>
        </w:rPr>
      </w:pPr>
      <w:r>
        <w:rPr>
          <w:rFonts w:ascii="Times New Roman" w:hAnsi="Times New Roman"/>
          <w:color w:val="auto"/>
          <w:sz w:val="24"/>
          <w:szCs w:val="24"/>
        </w:rPr>
        <w:t>Предметна настава</w:t>
      </w:r>
    </w:p>
    <w:tbl>
      <w:tblPr>
        <w:tblStyle w:val="9"/>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58"/>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3" w:type="dxa"/>
            <w:gridSpan w:val="3"/>
            <w:tcBorders>
              <w:top w:val="double" w:color="auto" w:sz="4" w:space="0"/>
              <w:left w:val="double" w:color="auto" w:sz="4" w:space="0"/>
              <w:bottom w:val="single" w:color="auto" w:sz="4" w:space="0"/>
              <w:right w:val="double" w:color="auto" w:sz="4" w:space="0"/>
            </w:tcBorders>
          </w:tcPr>
          <w:p>
            <w:pPr>
              <w:spacing w:after="0" w:line="240" w:lineRule="auto"/>
              <w:rPr>
                <w:color w:val="auto"/>
                <w:szCs w:val="24"/>
              </w:rPr>
            </w:pPr>
            <w:r>
              <w:rPr>
                <w:b/>
                <w:color w:val="auto"/>
                <w:szCs w:val="24"/>
              </w:rPr>
              <w:t>Културно-уметничке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5055"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Назив активности</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Име и презиме запосленог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b/>
                <w:color w:val="auto"/>
                <w:szCs w:val="24"/>
              </w:rPr>
            </w:pPr>
            <w:r>
              <w:rPr>
                <w:b/>
                <w:color w:val="auto"/>
                <w:szCs w:val="24"/>
              </w:rPr>
              <w:t>1.</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Драмско-рецитаторска секција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lang w:val="sr-Cyrl-CS"/>
              </w:rPr>
            </w:pPr>
            <w:r>
              <w:rPr>
                <w:color w:val="auto"/>
                <w:szCs w:val="24"/>
                <w:lang w:val="sr-Cyrl-CS"/>
              </w:rPr>
              <w:t>Радмило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b/>
                <w:color w:val="auto"/>
                <w:szCs w:val="24"/>
              </w:rPr>
            </w:pPr>
            <w:r>
              <w:rPr>
                <w:b/>
                <w:color w:val="auto"/>
                <w:szCs w:val="24"/>
              </w:rPr>
              <w:t>2.</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Литерарна- секција</w:t>
            </w:r>
          </w:p>
          <w:p>
            <w:pPr>
              <w:spacing w:after="0" w:line="240" w:lineRule="auto"/>
              <w:jc w:val="both"/>
              <w:rPr>
                <w:color w:val="auto"/>
                <w:szCs w:val="24"/>
              </w:rPr>
            </w:pPr>
            <w:r>
              <w:rPr>
                <w:color w:val="auto"/>
                <w:sz w:val="28"/>
                <w:szCs w:val="28"/>
              </w:rPr>
              <w:t>Чувари природе</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 xml:space="preserve"> ДраганаЂокић</w:t>
            </w:r>
          </w:p>
          <w:p>
            <w:pPr>
              <w:spacing w:after="0" w:line="240" w:lineRule="auto"/>
              <w:jc w:val="both"/>
              <w:rPr>
                <w:color w:val="auto"/>
                <w:szCs w:val="24"/>
                <w:lang w:val="sr-Cyrl-CS"/>
              </w:rPr>
            </w:pPr>
            <w:r>
              <w:rPr>
                <w:color w:val="auto"/>
                <w:szCs w:val="24"/>
              </w:rPr>
              <w:t>Александар Димић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b/>
                <w:color w:val="auto"/>
                <w:szCs w:val="24"/>
              </w:rPr>
            </w:pPr>
            <w:r>
              <w:rPr>
                <w:b/>
                <w:color w:val="auto"/>
                <w:szCs w:val="24"/>
              </w:rPr>
              <w:t>3.</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Новинарска</w:t>
            </w:r>
          </w:p>
          <w:p>
            <w:pPr>
              <w:spacing w:after="0" w:line="240" w:lineRule="auto"/>
              <w:jc w:val="both"/>
              <w:rPr>
                <w:color w:val="auto"/>
                <w:szCs w:val="24"/>
              </w:rPr>
            </w:pPr>
            <w:r>
              <w:rPr>
                <w:color w:val="auto"/>
                <w:szCs w:val="24"/>
              </w:rPr>
              <w:t>Језичка секција</w:t>
            </w:r>
          </w:p>
          <w:p>
            <w:pPr>
              <w:spacing w:after="0" w:line="240" w:lineRule="auto"/>
              <w:jc w:val="both"/>
              <w:rPr>
                <w:color w:val="auto"/>
                <w:szCs w:val="24"/>
              </w:rPr>
            </w:pPr>
            <w:r>
              <w:rPr>
                <w:color w:val="auto"/>
                <w:sz w:val="28"/>
                <w:szCs w:val="28"/>
              </w:rPr>
              <w:t xml:space="preserve"> Врлине и вредности као животни компас</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lang w:val="sr-Cyrl-CS"/>
              </w:rPr>
            </w:pPr>
            <w:r>
              <w:rPr>
                <w:color w:val="auto"/>
                <w:szCs w:val="24"/>
                <w:lang w:val="sr-Cyrl-CS"/>
              </w:rPr>
              <w:t>Радмило Петровић</w:t>
            </w:r>
          </w:p>
          <w:p>
            <w:pPr>
              <w:spacing w:after="0" w:line="240" w:lineRule="auto"/>
              <w:jc w:val="both"/>
              <w:rPr>
                <w:color w:val="auto"/>
                <w:szCs w:val="24"/>
              </w:rPr>
            </w:pPr>
            <w:r>
              <w:rPr>
                <w:color w:val="auto"/>
                <w:szCs w:val="24"/>
              </w:rPr>
              <w:t>ДраганаЂокић</w:t>
            </w:r>
          </w:p>
          <w:p>
            <w:pPr>
              <w:spacing w:after="0" w:line="240" w:lineRule="auto"/>
              <w:jc w:val="both"/>
              <w:rPr>
                <w:b/>
                <w:color w:val="auto"/>
                <w:szCs w:val="24"/>
              </w:rPr>
            </w:pPr>
            <w:r>
              <w:rPr>
                <w:color w:val="auto"/>
                <w:szCs w:val="24"/>
              </w:rPr>
              <w:t>Милана Ракић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double" w:color="auto" w:sz="4" w:space="0"/>
              <w:right w:val="single" w:color="auto" w:sz="4" w:space="0"/>
            </w:tcBorders>
            <w:vAlign w:val="center"/>
          </w:tcPr>
          <w:p>
            <w:pPr>
              <w:spacing w:after="0" w:line="240" w:lineRule="auto"/>
              <w:jc w:val="both"/>
              <w:rPr>
                <w:b/>
                <w:color w:val="auto"/>
                <w:szCs w:val="24"/>
              </w:rPr>
            </w:pPr>
            <w:r>
              <w:rPr>
                <w:b/>
                <w:color w:val="auto"/>
                <w:szCs w:val="24"/>
              </w:rPr>
              <w:t>4.</w:t>
            </w:r>
          </w:p>
        </w:tc>
        <w:tc>
          <w:tcPr>
            <w:tcW w:w="5055" w:type="dxa"/>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Школски лист „Наш глас“</w:t>
            </w:r>
          </w:p>
        </w:tc>
        <w:tc>
          <w:tcPr>
            <w:tcW w:w="4284"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Cs w:val="24"/>
                <w:lang w:val="sr-Cyrl-CS"/>
              </w:rPr>
            </w:pPr>
            <w:r>
              <w:rPr>
                <w:color w:val="auto"/>
                <w:szCs w:val="24"/>
                <w:lang w:val="sr-Cyrl-CS"/>
              </w:rPr>
              <w:t>Радмило Петровић</w:t>
            </w:r>
          </w:p>
          <w:p>
            <w:pPr>
              <w:spacing w:after="0" w:line="240" w:lineRule="auto"/>
              <w:jc w:val="both"/>
              <w:rPr>
                <w:color w:val="auto"/>
                <w:szCs w:val="24"/>
              </w:rPr>
            </w:pPr>
            <w:r>
              <w:rPr>
                <w:color w:val="auto"/>
                <w:szCs w:val="24"/>
              </w:rPr>
              <w:t>ДраганаЂокић</w:t>
            </w:r>
          </w:p>
          <w:p>
            <w:pPr>
              <w:spacing w:after="0" w:line="240" w:lineRule="auto"/>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3" w:type="dxa"/>
            <w:gridSpan w:val="3"/>
            <w:tcBorders>
              <w:top w:val="double" w:color="auto" w:sz="4" w:space="0"/>
              <w:left w:val="double" w:color="auto" w:sz="4" w:space="0"/>
              <w:bottom w:val="single" w:color="auto" w:sz="4" w:space="0"/>
              <w:right w:val="double" w:color="auto" w:sz="4" w:space="0"/>
            </w:tcBorders>
          </w:tcPr>
          <w:p>
            <w:pPr>
              <w:spacing w:after="0" w:line="240" w:lineRule="auto"/>
              <w:rPr>
                <w:color w:val="auto"/>
                <w:szCs w:val="24"/>
              </w:rPr>
            </w:pPr>
            <w:r>
              <w:rPr>
                <w:b/>
                <w:color w:val="auto"/>
                <w:szCs w:val="24"/>
              </w:rPr>
              <w:t>Научно-истраживачке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5055"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Назив активности</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Име и презиме запосленог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1.</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 w:val="28"/>
                <w:szCs w:val="28"/>
              </w:rPr>
            </w:pPr>
            <w:r>
              <w:rPr>
                <w:color w:val="auto"/>
                <w:szCs w:val="24"/>
              </w:rPr>
              <w:t xml:space="preserve">Биологија – </w:t>
            </w:r>
            <w:r>
              <w:rPr>
                <w:color w:val="auto"/>
                <w:sz w:val="28"/>
                <w:szCs w:val="28"/>
              </w:rPr>
              <w:t>Чувари природе</w:t>
            </w:r>
          </w:p>
          <w:p>
            <w:pPr>
              <w:spacing w:after="0" w:line="240" w:lineRule="auto"/>
              <w:ind w:firstLine="1260" w:firstLineChars="450"/>
              <w:jc w:val="both"/>
              <w:rPr>
                <w:color w:val="auto"/>
                <w:sz w:val="28"/>
                <w:szCs w:val="28"/>
              </w:rPr>
            </w:pPr>
            <w:r>
              <w:rPr>
                <w:color w:val="auto"/>
                <w:sz w:val="28"/>
                <w:szCs w:val="28"/>
              </w:rPr>
              <w:t>Чувари природе</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ДраганаТричковић                          ВеснаЗлатковић</w:t>
            </w:r>
            <w:r>
              <w:rPr>
                <w:color w:val="auto"/>
                <w:szCs w:val="24"/>
              </w:rPr>
              <w:tab/>
            </w:r>
            <w:r>
              <w:rPr>
                <w:color w:val="auto"/>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2.</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lang w:val="sr-Cyrl-CS"/>
              </w:rPr>
              <w:t>Француски</w:t>
            </w:r>
            <w:r>
              <w:rPr>
                <w:color w:val="auto"/>
                <w:szCs w:val="24"/>
              </w:rPr>
              <w:t>-</w:t>
            </w:r>
            <w:r>
              <w:rPr>
                <w:color w:val="auto"/>
                <w:sz w:val="28"/>
                <w:szCs w:val="28"/>
              </w:rPr>
              <w:t>Медијска писменост</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ДушанкаЈанковић</w:t>
            </w:r>
            <w:r>
              <w:rPr>
                <w:color w:val="auto"/>
                <w:szCs w:val="24"/>
              </w:rPr>
              <w:tab/>
            </w:r>
            <w:r>
              <w:rPr>
                <w:color w:val="auto"/>
                <w:szCs w:val="24"/>
              </w:rPr>
              <w:tab/>
            </w:r>
          </w:p>
          <w:p>
            <w:pPr>
              <w:spacing w:after="0" w:line="240" w:lineRule="auto"/>
              <w:jc w:val="both"/>
              <w:rPr>
                <w:b/>
                <w:color w:val="auto"/>
                <w:szCs w:val="24"/>
              </w:rPr>
            </w:pPr>
            <w:r>
              <w:rPr>
                <w:color w:val="auto"/>
                <w:szCs w:val="24"/>
              </w:rPr>
              <w:t>Сунчица Милошевић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3.</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енгл.језик-</w:t>
            </w:r>
            <w:r>
              <w:rPr>
                <w:color w:val="auto"/>
                <w:sz w:val="28"/>
                <w:szCs w:val="28"/>
              </w:rPr>
              <w:t>Врлине и вредности као животни компас</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b/>
                <w:color w:val="auto"/>
                <w:szCs w:val="24"/>
              </w:rPr>
            </w:pPr>
            <w:r>
              <w:rPr>
                <w:b/>
                <w:color w:val="auto"/>
                <w:szCs w:val="24"/>
              </w:rPr>
              <w:t>Сенка Тасић Нешић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4.</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.енгл.језик-</w:t>
            </w:r>
            <w:r>
              <w:rPr>
                <w:color w:val="auto"/>
                <w:sz w:val="28"/>
                <w:szCs w:val="28"/>
              </w:rPr>
              <w:t>Врлине и вредности као животни компас</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b/>
                <w:color w:val="auto"/>
                <w:szCs w:val="24"/>
              </w:rPr>
            </w:pPr>
            <w:r>
              <w:rPr>
                <w:b/>
                <w:color w:val="auto"/>
                <w:szCs w:val="24"/>
              </w:rPr>
              <w:t>Милена Миленковић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5.</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Млади математичари</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lang w:val="sr-Cyrl-CS"/>
              </w:rPr>
            </w:pPr>
            <w:r>
              <w:rPr>
                <w:color w:val="auto"/>
                <w:szCs w:val="24"/>
              </w:rPr>
              <w:t xml:space="preserve">Мирослав Спиридоновић </w:t>
            </w:r>
          </w:p>
          <w:p>
            <w:pPr>
              <w:spacing w:after="0" w:line="240" w:lineRule="auto"/>
              <w:jc w:val="both"/>
              <w:rPr>
                <w:color w:val="auto"/>
                <w:szCs w:val="24"/>
                <w:lang w:val="sr-Cyrl-CS"/>
              </w:rPr>
            </w:pPr>
            <w:r>
              <w:rPr>
                <w:color w:val="auto"/>
                <w:szCs w:val="24"/>
                <w:lang w:val="sr-Cyrl-CS"/>
              </w:rPr>
              <w:t>Александра Костић</w:t>
            </w:r>
          </w:p>
          <w:p>
            <w:pPr>
              <w:spacing w:after="0" w:line="240" w:lineRule="auto"/>
              <w:jc w:val="both"/>
              <w:rPr>
                <w:b/>
                <w:color w:val="auto"/>
                <w:szCs w:val="24"/>
                <w:lang w:val="sr-Cyrl-CS"/>
              </w:rPr>
            </w:pPr>
            <w:r>
              <w:rPr>
                <w:color w:val="auto"/>
                <w:szCs w:val="24"/>
                <w:lang w:val="sr-Cyrl-CS"/>
              </w:rPr>
              <w:t>Сања Димитријевић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6.</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Математичка  секција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Љубиша Митић</w:t>
            </w:r>
          </w:p>
          <w:p>
            <w:pPr>
              <w:spacing w:after="0" w:line="240" w:lineRule="auto"/>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7.</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Историја-</w:t>
            </w:r>
            <w:r>
              <w:rPr>
                <w:color w:val="auto"/>
                <w:sz w:val="28"/>
                <w:szCs w:val="28"/>
              </w:rPr>
              <w:t>Филозофија са децом</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Александар Ивковић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8.</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 w:val="28"/>
                <w:szCs w:val="28"/>
              </w:rPr>
            </w:pPr>
            <w:r>
              <w:rPr>
                <w:color w:val="auto"/>
                <w:szCs w:val="24"/>
              </w:rPr>
              <w:t>Историјa-</w:t>
            </w:r>
            <w:r>
              <w:rPr>
                <w:color w:val="auto"/>
                <w:sz w:val="28"/>
                <w:szCs w:val="28"/>
              </w:rPr>
              <w:t>Сачувајмо нашу планету</w:t>
            </w:r>
          </w:p>
          <w:p>
            <w:pPr>
              <w:spacing w:after="0" w:line="240" w:lineRule="auto"/>
              <w:ind w:firstLine="980" w:firstLineChars="350"/>
              <w:jc w:val="both"/>
              <w:rPr>
                <w:color w:val="auto"/>
                <w:sz w:val="28"/>
                <w:szCs w:val="28"/>
              </w:rPr>
            </w:pPr>
            <w:r>
              <w:rPr>
                <w:color w:val="auto"/>
                <w:sz w:val="28"/>
                <w:szCs w:val="28"/>
              </w:rPr>
              <w:t>Филозофија са децом,</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ЈасминаСтанисављевић</w:t>
            </w:r>
          </w:p>
          <w:p>
            <w:pPr>
              <w:spacing w:after="0" w:line="240" w:lineRule="auto"/>
              <w:jc w:val="both"/>
              <w:rPr>
                <w:color w:val="auto"/>
                <w:szCs w:val="24"/>
              </w:rPr>
            </w:pPr>
            <w:r>
              <w:rPr>
                <w:color w:val="auto"/>
                <w:szCs w:val="24"/>
              </w:rPr>
              <w:t>Ивана Ранђеловић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9.</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 xml:space="preserve"> Географија-секција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Татјана Ђорђевић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10.</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Млади хемичари</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Виолета Маринковић</w:t>
            </w:r>
          </w:p>
          <w:p>
            <w:pPr>
              <w:spacing w:after="0" w:line="240" w:lineRule="auto"/>
              <w:jc w:val="both"/>
              <w:rPr>
                <w:color w:val="auto"/>
                <w:szCs w:val="24"/>
              </w:rPr>
            </w:pPr>
            <w:r>
              <w:rPr>
                <w:color w:val="auto"/>
                <w:szCs w:val="24"/>
              </w:rPr>
              <w:t>Слађана Петровић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11.</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Музичкo -</w:t>
            </w:r>
            <w:r>
              <w:rPr>
                <w:color w:val="auto"/>
                <w:sz w:val="28"/>
                <w:szCs w:val="28"/>
              </w:rPr>
              <w:t>Музиком кроз живот</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lang w:val="sr-Cyrl-CS"/>
              </w:rPr>
            </w:pPr>
            <w:r>
              <w:rPr>
                <w:color w:val="auto"/>
                <w:szCs w:val="24"/>
              </w:rPr>
              <w:t>Ана Трајковић</w:t>
            </w:r>
          </w:p>
          <w:p>
            <w:pPr>
              <w:spacing w:after="0" w:line="240" w:lineRule="auto"/>
              <w:jc w:val="both"/>
              <w:rPr>
                <w:color w:val="auto"/>
                <w:szCs w:val="24"/>
                <w:lang w:val="sr-Cyrl-CS"/>
              </w:rPr>
            </w:pPr>
            <w:r>
              <w:rPr>
                <w:color w:val="auto"/>
                <w:szCs w:val="24"/>
                <w:lang w:val="sr-Cyrl-CS"/>
              </w:rPr>
              <w:t>Драгана Гичић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12.</w:t>
            </w:r>
          </w:p>
        </w:tc>
        <w:tc>
          <w:tcPr>
            <w:tcW w:w="505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 w:val="28"/>
                <w:szCs w:val="28"/>
              </w:rPr>
              <w:t>Предузетништво</w:t>
            </w:r>
          </w:p>
          <w:p>
            <w:pPr>
              <w:spacing w:after="0" w:line="240" w:lineRule="auto"/>
              <w:jc w:val="both"/>
              <w:rPr>
                <w:color w:val="auto"/>
                <w:szCs w:val="24"/>
              </w:rPr>
            </w:pPr>
            <w:r>
              <w:rPr>
                <w:color w:val="auto"/>
                <w:szCs w:val="24"/>
              </w:rPr>
              <w:t>Mоделарско-Саобраћајна  секција-</w:t>
            </w:r>
            <w:r>
              <w:rPr>
                <w:color w:val="auto"/>
                <w:sz w:val="28"/>
                <w:szCs w:val="28"/>
              </w:rPr>
              <w:t>Врлине и вредности као животни компас</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Драган Радивојевић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13.</w:t>
            </w:r>
          </w:p>
        </w:tc>
        <w:tc>
          <w:tcPr>
            <w:tcW w:w="505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color w:val="auto"/>
                <w:szCs w:val="24"/>
              </w:rPr>
            </w:pP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ИвицаЈовић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14.</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Информатичка секција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Јелена Mарјановић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double" w:color="auto" w:sz="4" w:space="0"/>
              <w:right w:val="single" w:color="auto" w:sz="4" w:space="0"/>
            </w:tcBorders>
            <w:vAlign w:val="center"/>
          </w:tcPr>
          <w:p>
            <w:pPr>
              <w:spacing w:after="0" w:line="240" w:lineRule="auto"/>
              <w:rPr>
                <w:b/>
                <w:color w:val="auto"/>
                <w:szCs w:val="24"/>
              </w:rPr>
            </w:pPr>
            <w:r>
              <w:rPr>
                <w:b/>
                <w:color w:val="auto"/>
                <w:szCs w:val="24"/>
              </w:rPr>
              <w:t>15.</w:t>
            </w:r>
          </w:p>
        </w:tc>
        <w:tc>
          <w:tcPr>
            <w:tcW w:w="5055" w:type="dxa"/>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 w:val="28"/>
                <w:szCs w:val="28"/>
              </w:rPr>
            </w:pPr>
            <w:r>
              <w:rPr>
                <w:color w:val="auto"/>
                <w:szCs w:val="24"/>
              </w:rPr>
              <w:t>Ликовнo-</w:t>
            </w:r>
            <w:r>
              <w:rPr>
                <w:color w:val="auto"/>
                <w:sz w:val="28"/>
                <w:szCs w:val="28"/>
              </w:rPr>
              <w:t>Цртање сликање вајање</w:t>
            </w:r>
          </w:p>
          <w:p>
            <w:pPr>
              <w:spacing w:after="0" w:line="240" w:lineRule="auto"/>
              <w:jc w:val="both"/>
              <w:rPr>
                <w:color w:val="auto"/>
                <w:sz w:val="28"/>
                <w:szCs w:val="28"/>
              </w:rPr>
            </w:pPr>
            <w:r>
              <w:rPr>
                <w:color w:val="auto"/>
                <w:sz w:val="28"/>
                <w:szCs w:val="28"/>
              </w:rPr>
              <w:t>НН-Уметност</w:t>
            </w:r>
          </w:p>
        </w:tc>
        <w:tc>
          <w:tcPr>
            <w:tcW w:w="4284"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Cs w:val="24"/>
              </w:rPr>
            </w:pPr>
            <w:r>
              <w:rPr>
                <w:color w:val="auto"/>
                <w:szCs w:val="24"/>
              </w:rPr>
              <w:t>Дејан Недељковић</w:t>
            </w:r>
          </w:p>
          <w:p>
            <w:pPr>
              <w:spacing w:after="0" w:line="240" w:lineRule="auto"/>
              <w:jc w:val="both"/>
              <w:rPr>
                <w:color w:val="auto"/>
                <w:szCs w:val="24"/>
              </w:rPr>
            </w:pPr>
            <w:r>
              <w:rPr>
                <w:color w:val="auto"/>
                <w:szCs w:val="24"/>
              </w:rPr>
              <w:t>НН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double" w:color="auto" w:sz="4" w:space="0"/>
              <w:right w:val="single" w:color="auto" w:sz="4" w:space="0"/>
            </w:tcBorders>
            <w:vAlign w:val="center"/>
          </w:tcPr>
          <w:p>
            <w:pPr>
              <w:spacing w:after="0" w:line="240" w:lineRule="auto"/>
              <w:rPr>
                <w:b/>
                <w:color w:val="auto"/>
                <w:szCs w:val="24"/>
              </w:rPr>
            </w:pPr>
            <w:r>
              <w:rPr>
                <w:b/>
                <w:color w:val="auto"/>
                <w:szCs w:val="24"/>
              </w:rPr>
              <w:t>16.</w:t>
            </w:r>
          </w:p>
        </w:tc>
        <w:tc>
          <w:tcPr>
            <w:tcW w:w="5055" w:type="dxa"/>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Физика-</w:t>
            </w:r>
            <w:r>
              <w:rPr>
                <w:color w:val="auto"/>
                <w:sz w:val="28"/>
                <w:szCs w:val="28"/>
              </w:rPr>
              <w:t>Моја животна средина</w:t>
            </w:r>
          </w:p>
        </w:tc>
        <w:tc>
          <w:tcPr>
            <w:tcW w:w="4284"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Cs w:val="24"/>
              </w:rPr>
            </w:pPr>
            <w:r>
              <w:rPr>
                <w:color w:val="auto"/>
                <w:szCs w:val="24"/>
              </w:rPr>
              <w:t>Снежана Јовић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3" w:type="dxa"/>
            <w:gridSpan w:val="3"/>
            <w:tcBorders>
              <w:top w:val="double" w:color="auto" w:sz="4" w:space="0"/>
              <w:left w:val="double" w:color="auto" w:sz="4" w:space="0"/>
              <w:bottom w:val="single" w:color="auto" w:sz="4" w:space="0"/>
              <w:right w:val="double" w:color="auto" w:sz="4" w:space="0"/>
            </w:tcBorders>
          </w:tcPr>
          <w:p>
            <w:pPr>
              <w:spacing w:after="0" w:line="240" w:lineRule="auto"/>
              <w:rPr>
                <w:color w:val="auto"/>
                <w:szCs w:val="24"/>
              </w:rPr>
            </w:pPr>
            <w:r>
              <w:rPr>
                <w:b/>
                <w:color w:val="auto"/>
                <w:szCs w:val="24"/>
              </w:rPr>
              <w:t>Друштвене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5055"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Назив активности</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Име и презиме запосленог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1.</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Дечији савез</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ВелимирМладеновић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2.</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Библиотечка секција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НН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3.</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Кутак школског психолога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Ивана  Јовић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4.</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Подмладак Црвеног крста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Виолета Маринковић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double" w:color="auto" w:sz="4" w:space="0"/>
              <w:right w:val="single" w:color="auto" w:sz="4" w:space="0"/>
            </w:tcBorders>
            <w:vAlign w:val="center"/>
          </w:tcPr>
          <w:p>
            <w:pPr>
              <w:spacing w:after="0" w:line="240" w:lineRule="auto"/>
              <w:jc w:val="both"/>
              <w:rPr>
                <w:color w:val="auto"/>
                <w:szCs w:val="24"/>
              </w:rPr>
            </w:pPr>
          </w:p>
        </w:tc>
        <w:tc>
          <w:tcPr>
            <w:tcW w:w="5055" w:type="dxa"/>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Млади горани</w:t>
            </w:r>
          </w:p>
        </w:tc>
        <w:tc>
          <w:tcPr>
            <w:tcW w:w="4284"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3" w:type="dxa"/>
            <w:gridSpan w:val="3"/>
            <w:tcBorders>
              <w:top w:val="double" w:color="auto" w:sz="4" w:space="0"/>
              <w:left w:val="double" w:color="auto" w:sz="4" w:space="0"/>
              <w:bottom w:val="single" w:color="auto" w:sz="4" w:space="0"/>
              <w:right w:val="double" w:color="auto" w:sz="4" w:space="0"/>
            </w:tcBorders>
          </w:tcPr>
          <w:p>
            <w:pPr>
              <w:spacing w:after="0" w:line="240" w:lineRule="auto"/>
              <w:rPr>
                <w:color w:val="auto"/>
                <w:szCs w:val="24"/>
              </w:rPr>
            </w:pPr>
            <w:r>
              <w:rPr>
                <w:b/>
                <w:color w:val="auto"/>
                <w:szCs w:val="24"/>
              </w:rPr>
              <w:t>Спортско-рекреативне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5055" w:type="dxa"/>
            <w:tcBorders>
              <w:top w:val="single" w:color="auto" w:sz="4" w:space="0"/>
              <w:left w:val="single" w:color="auto" w:sz="4" w:space="0"/>
              <w:bottom w:val="single" w:color="auto" w:sz="4" w:space="0"/>
              <w:right w:val="single" w:color="auto" w:sz="4" w:space="0"/>
            </w:tcBorders>
          </w:tcPr>
          <w:p>
            <w:pPr>
              <w:spacing w:after="0" w:line="240" w:lineRule="auto"/>
              <w:rPr>
                <w:color w:val="auto"/>
                <w:szCs w:val="24"/>
              </w:rPr>
            </w:pPr>
            <w:r>
              <w:rPr>
                <w:color w:val="auto"/>
                <w:szCs w:val="24"/>
              </w:rPr>
              <w:t>Назив активности</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Име и презиме запосленог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1.</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Мали фудбал</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Небојша Миловановић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2.</w:t>
            </w:r>
          </w:p>
        </w:tc>
        <w:tc>
          <w:tcPr>
            <w:tcW w:w="50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Кошарка</w:t>
            </w:r>
          </w:p>
        </w:tc>
        <w:tc>
          <w:tcPr>
            <w:tcW w:w="428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Славиша Пејић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doub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3.</w:t>
            </w:r>
          </w:p>
        </w:tc>
        <w:tc>
          <w:tcPr>
            <w:tcW w:w="5055" w:type="dxa"/>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Одбојка</w:t>
            </w:r>
          </w:p>
        </w:tc>
        <w:tc>
          <w:tcPr>
            <w:tcW w:w="4284"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Cs w:val="24"/>
              </w:rPr>
            </w:pPr>
            <w:r>
              <w:rPr>
                <w:color w:val="auto"/>
                <w:szCs w:val="24"/>
              </w:rPr>
              <w:t>Драгољуб   Илић</w:t>
            </w:r>
          </w:p>
        </w:tc>
      </w:tr>
    </w:tbl>
    <w:p>
      <w:pPr>
        <w:spacing w:after="0" w:line="240" w:lineRule="auto"/>
        <w:jc w:val="both"/>
        <w:rPr>
          <w:b/>
          <w:color w:val="auto"/>
          <w:szCs w:val="24"/>
        </w:rPr>
      </w:pPr>
    </w:p>
    <w:p>
      <w:pPr>
        <w:spacing w:after="0" w:line="240" w:lineRule="auto"/>
        <w:jc w:val="center"/>
        <w:rPr>
          <w:b/>
          <w:color w:val="auto"/>
          <w:szCs w:val="24"/>
        </w:rPr>
      </w:pPr>
      <w:r>
        <w:rPr>
          <w:b/>
          <w:color w:val="auto"/>
          <w:szCs w:val="24"/>
        </w:rPr>
        <w:t>РАЗРЕДНА НАСТАВА</w:t>
      </w:r>
    </w:p>
    <w:tbl>
      <w:tblPr>
        <w:tblStyle w:val="9"/>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57"/>
        <w:gridCol w:w="41"/>
        <w:gridCol w:w="4820"/>
        <w:gridCol w:w="86"/>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tcPr>
          <w:p>
            <w:pPr>
              <w:spacing w:after="0" w:line="240" w:lineRule="auto"/>
              <w:rPr>
                <w:b/>
                <w:color w:val="auto"/>
                <w:szCs w:val="24"/>
              </w:rPr>
            </w:pPr>
            <w:r>
              <w:rPr>
                <w:b/>
                <w:color w:val="auto"/>
                <w:szCs w:val="24"/>
              </w:rPr>
              <w:t>Манојловце</w:t>
            </w:r>
            <w:r>
              <w:rPr>
                <w:color w:val="auto"/>
                <w:sz w:val="28"/>
                <w:szCs w:val="28"/>
              </w:rPr>
              <w:t>Врлине и вредности као животни компас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5118"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Cs w:val="24"/>
              </w:rPr>
            </w:pPr>
            <w:r>
              <w:rPr>
                <w:color w:val="auto"/>
                <w:szCs w:val="24"/>
              </w:rPr>
              <w:t>Слободне активности</w:t>
            </w:r>
          </w:p>
        </w:tc>
        <w:tc>
          <w:tcPr>
            <w:tcW w:w="4300" w:type="dxa"/>
            <w:gridSpan w:val="2"/>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1.</w:t>
            </w:r>
          </w:p>
        </w:tc>
        <w:tc>
          <w:tcPr>
            <w:tcW w:w="5118"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szCs w:val="24"/>
              </w:rPr>
            </w:pPr>
            <w:r>
              <w:rPr>
                <w:color w:val="auto"/>
                <w:szCs w:val="24"/>
              </w:rPr>
              <w:t xml:space="preserve">Ликовна секција            </w:t>
            </w:r>
          </w:p>
        </w:tc>
        <w:tc>
          <w:tcPr>
            <w:tcW w:w="4300" w:type="dxa"/>
            <w:gridSpan w:val="2"/>
            <w:tcBorders>
              <w:top w:val="single" w:color="auto" w:sz="4" w:space="0"/>
              <w:left w:val="single" w:color="auto" w:sz="4" w:space="0"/>
              <w:bottom w:val="single" w:color="auto" w:sz="4" w:space="0"/>
              <w:right w:val="double" w:color="auto" w:sz="4" w:space="0"/>
            </w:tcBorders>
          </w:tcPr>
          <w:p>
            <w:pPr>
              <w:tabs>
                <w:tab w:val="left" w:pos="2417"/>
              </w:tabs>
              <w:spacing w:after="0" w:line="240" w:lineRule="auto"/>
              <w:jc w:val="both"/>
              <w:rPr>
                <w:b/>
                <w:color w:val="auto"/>
                <w:szCs w:val="24"/>
              </w:rPr>
            </w:pPr>
            <w:r>
              <w:rPr>
                <w:color w:val="auto"/>
                <w:szCs w:val="24"/>
              </w:rPr>
              <w:t>Крстић Петар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2.</w:t>
            </w:r>
          </w:p>
        </w:tc>
        <w:tc>
          <w:tcPr>
            <w:tcW w:w="5118"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szCs w:val="24"/>
              </w:rPr>
            </w:pPr>
            <w:r>
              <w:rPr>
                <w:color w:val="auto"/>
                <w:szCs w:val="24"/>
              </w:rPr>
              <w:t>Еколошка  секција</w:t>
            </w:r>
          </w:p>
        </w:tc>
        <w:tc>
          <w:tcPr>
            <w:tcW w:w="4300" w:type="dxa"/>
            <w:gridSpan w:val="2"/>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Александра виденовић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3.</w:t>
            </w:r>
          </w:p>
        </w:tc>
        <w:tc>
          <w:tcPr>
            <w:tcW w:w="5118" w:type="dxa"/>
            <w:gridSpan w:val="3"/>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szCs w:val="24"/>
              </w:rPr>
            </w:pPr>
            <w:r>
              <w:rPr>
                <w:color w:val="auto"/>
                <w:szCs w:val="24"/>
              </w:rPr>
              <w:t>Драмско-рецитаторска секција</w:t>
            </w:r>
          </w:p>
        </w:tc>
        <w:tc>
          <w:tcPr>
            <w:tcW w:w="4300" w:type="dxa"/>
            <w:gridSpan w:val="2"/>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Ђорђевић Југослав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double" w:color="auto" w:sz="4" w:space="0"/>
              <w:bottom w:val="double" w:color="auto" w:sz="4" w:space="0"/>
              <w:right w:val="single" w:color="auto" w:sz="4" w:space="0"/>
            </w:tcBorders>
          </w:tcPr>
          <w:p>
            <w:pPr>
              <w:spacing w:after="0" w:line="240" w:lineRule="auto"/>
              <w:rPr>
                <w:b/>
                <w:color w:val="auto"/>
                <w:szCs w:val="24"/>
              </w:rPr>
            </w:pPr>
            <w:r>
              <w:rPr>
                <w:b/>
                <w:color w:val="auto"/>
                <w:szCs w:val="24"/>
              </w:rPr>
              <w:t>4.</w:t>
            </w:r>
          </w:p>
        </w:tc>
        <w:tc>
          <w:tcPr>
            <w:tcW w:w="5118" w:type="dxa"/>
            <w:gridSpan w:val="3"/>
            <w:tcBorders>
              <w:top w:val="single" w:color="auto" w:sz="4" w:space="0"/>
              <w:left w:val="single" w:color="auto" w:sz="4" w:space="0"/>
              <w:bottom w:val="double" w:color="auto" w:sz="4" w:space="0"/>
              <w:right w:val="single" w:color="auto" w:sz="4" w:space="0"/>
            </w:tcBorders>
          </w:tcPr>
          <w:p>
            <w:pPr>
              <w:spacing w:after="0" w:line="240" w:lineRule="auto"/>
              <w:jc w:val="both"/>
              <w:rPr>
                <w:b/>
                <w:color w:val="auto"/>
                <w:szCs w:val="24"/>
              </w:rPr>
            </w:pPr>
            <w:r>
              <w:rPr>
                <w:color w:val="auto"/>
                <w:szCs w:val="24"/>
              </w:rPr>
              <w:t>Млади математичари</w:t>
            </w:r>
          </w:p>
        </w:tc>
        <w:tc>
          <w:tcPr>
            <w:tcW w:w="4300" w:type="dxa"/>
            <w:gridSpan w:val="2"/>
            <w:tcBorders>
              <w:top w:val="single" w:color="auto" w:sz="4" w:space="0"/>
              <w:left w:val="single" w:color="auto" w:sz="4" w:space="0"/>
              <w:bottom w:val="double" w:color="auto" w:sz="4" w:space="0"/>
              <w:right w:val="double" w:color="auto" w:sz="4" w:space="0"/>
            </w:tcBorders>
          </w:tcPr>
          <w:p>
            <w:pPr>
              <w:spacing w:after="0" w:line="240" w:lineRule="auto"/>
              <w:jc w:val="both"/>
              <w:rPr>
                <w:b/>
                <w:color w:val="auto"/>
                <w:szCs w:val="24"/>
              </w:rPr>
            </w:pPr>
            <w:r>
              <w:rPr>
                <w:color w:val="auto"/>
                <w:szCs w:val="24"/>
              </w:rPr>
              <w:t>Горица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tcPr>
          <w:p>
            <w:pPr>
              <w:spacing w:after="0" w:line="240" w:lineRule="auto"/>
              <w:rPr>
                <w:b/>
                <w:color w:val="auto"/>
                <w:szCs w:val="24"/>
              </w:rPr>
            </w:pPr>
            <w:r>
              <w:rPr>
                <w:b/>
                <w:color w:val="auto"/>
                <w:szCs w:val="24"/>
              </w:rPr>
              <w:t>Братмиловце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490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1.</w:t>
            </w:r>
          </w:p>
        </w:tc>
        <w:tc>
          <w:tcPr>
            <w:tcW w:w="490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Cs w:val="24"/>
              </w:rPr>
            </w:pPr>
            <w:r>
              <w:rPr>
                <w:color w:val="auto"/>
                <w:szCs w:val="24"/>
              </w:rPr>
              <w:t>Ликовна секција</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jc w:val="both"/>
              <w:rPr>
                <w:b/>
                <w:color w:val="auto"/>
                <w:szCs w:val="24"/>
              </w:rPr>
            </w:pPr>
            <w:r>
              <w:rPr>
                <w:color w:val="auto"/>
                <w:szCs w:val="24"/>
              </w:rPr>
              <w:t>ћНебојша Стојановић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2.</w:t>
            </w:r>
          </w:p>
        </w:tc>
        <w:tc>
          <w:tcPr>
            <w:tcW w:w="490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Литерарно-новинарска секција</w:t>
            </w:r>
          </w:p>
          <w:p>
            <w:pPr>
              <w:spacing w:after="0" w:line="240" w:lineRule="auto"/>
              <w:jc w:val="both"/>
              <w:rPr>
                <w:b/>
                <w:color w:val="auto"/>
                <w:szCs w:val="24"/>
              </w:rPr>
            </w:pPr>
            <w:r>
              <w:rPr>
                <w:color w:val="auto"/>
                <w:szCs w:val="24"/>
              </w:rPr>
              <w:t>Еколошка секција</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Cs w:val="24"/>
              </w:rPr>
            </w:pPr>
            <w:r>
              <w:rPr>
                <w:color w:val="auto"/>
                <w:szCs w:val="24"/>
              </w:rPr>
              <w:t>Горан Савић</w:t>
            </w:r>
          </w:p>
          <w:p>
            <w:pPr>
              <w:spacing w:after="0" w:line="240" w:lineRule="auto"/>
              <w:jc w:val="both"/>
              <w:rPr>
                <w:b/>
                <w:color w:val="auto"/>
                <w:szCs w:val="24"/>
              </w:rPr>
            </w:pPr>
            <w:r>
              <w:rPr>
                <w:b/>
                <w:color w:val="auto"/>
                <w:szCs w:val="24"/>
              </w:rPr>
              <w:t>В</w:t>
            </w:r>
            <w:r>
              <w:rPr>
                <w:color w:val="auto"/>
                <w:szCs w:val="24"/>
              </w:rPr>
              <w:t>алентина Милошеви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3.</w:t>
            </w:r>
          </w:p>
        </w:tc>
        <w:tc>
          <w:tcPr>
            <w:tcW w:w="490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Драмско-рецитаторска секција</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jc w:val="both"/>
              <w:rPr>
                <w:b/>
                <w:color w:val="auto"/>
                <w:szCs w:val="24"/>
              </w:rPr>
            </w:pPr>
            <w:r>
              <w:rPr>
                <w:color w:val="auto"/>
                <w:szCs w:val="24"/>
              </w:rPr>
              <w:t>Соња Костић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double" w:color="auto" w:sz="4" w:space="0"/>
              <w:right w:val="single" w:color="auto" w:sz="4" w:space="0"/>
            </w:tcBorders>
          </w:tcPr>
          <w:p>
            <w:pPr>
              <w:spacing w:after="0" w:line="240" w:lineRule="auto"/>
              <w:rPr>
                <w:b/>
                <w:color w:val="auto"/>
                <w:szCs w:val="24"/>
              </w:rPr>
            </w:pPr>
            <w:r>
              <w:rPr>
                <w:b/>
                <w:color w:val="auto"/>
                <w:szCs w:val="24"/>
              </w:rPr>
              <w:t>4.</w:t>
            </w:r>
          </w:p>
        </w:tc>
        <w:tc>
          <w:tcPr>
            <w:tcW w:w="4906" w:type="dxa"/>
            <w:gridSpan w:val="2"/>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b/>
                <w:color w:val="auto"/>
                <w:szCs w:val="24"/>
              </w:rPr>
            </w:pPr>
            <w:r>
              <w:rPr>
                <w:color w:val="auto"/>
                <w:szCs w:val="24"/>
              </w:rPr>
              <w:t>Млади математичари</w:t>
            </w:r>
          </w:p>
        </w:tc>
        <w:tc>
          <w:tcPr>
            <w:tcW w:w="4214" w:type="dxa"/>
            <w:tcBorders>
              <w:top w:val="single" w:color="auto" w:sz="4" w:space="0"/>
              <w:left w:val="single" w:color="auto" w:sz="4" w:space="0"/>
              <w:bottom w:val="double" w:color="auto" w:sz="4" w:space="0"/>
              <w:right w:val="double" w:color="auto" w:sz="4" w:space="0"/>
            </w:tcBorders>
          </w:tcPr>
          <w:p>
            <w:pPr>
              <w:spacing w:after="0" w:line="240" w:lineRule="auto"/>
              <w:jc w:val="both"/>
              <w:rPr>
                <w:b/>
                <w:color w:val="auto"/>
                <w:szCs w:val="24"/>
              </w:rPr>
            </w:pPr>
            <w:r>
              <w:rPr>
                <w:color w:val="auto"/>
                <w:szCs w:val="24"/>
              </w:rPr>
              <w:t xml:space="preserve">Свемирка Филиповић </w:t>
            </w:r>
          </w:p>
          <w:p>
            <w:pPr>
              <w:spacing w:after="0" w:line="240" w:lineRule="auto"/>
              <w:jc w:val="both"/>
              <w:rPr>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vAlign w:val="center"/>
          </w:tcPr>
          <w:p>
            <w:pPr>
              <w:spacing w:after="0" w:line="240" w:lineRule="auto"/>
              <w:rPr>
                <w:b/>
                <w:color w:val="auto"/>
                <w:szCs w:val="24"/>
              </w:rPr>
            </w:pPr>
            <w:r>
              <w:rPr>
                <w:b/>
                <w:color w:val="auto"/>
                <w:szCs w:val="24"/>
              </w:rPr>
              <w:t>Мрштане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Р.бр</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color w:val="auto"/>
                <w:szCs w:val="24"/>
              </w:rPr>
            </w:pPr>
            <w:r>
              <w:rPr>
                <w:color w:val="auto"/>
                <w:szCs w:val="24"/>
              </w:rPr>
              <w:t>Драмско-рецитаторска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b/>
                <w:color w:val="auto"/>
                <w:szCs w:val="24"/>
              </w:rPr>
            </w:pPr>
            <w:r>
              <w:rPr>
                <w:b/>
                <w:color w:val="auto"/>
                <w:szCs w:val="24"/>
              </w:rPr>
              <w:t>С</w:t>
            </w:r>
            <w:r>
              <w:rPr>
                <w:color w:val="auto"/>
                <w:szCs w:val="24"/>
              </w:rPr>
              <w:t>лађана Петковић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2.</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color w:val="auto"/>
                <w:szCs w:val="24"/>
              </w:rPr>
            </w:pPr>
            <w:r>
              <w:rPr>
                <w:color w:val="auto"/>
                <w:szCs w:val="24"/>
              </w:rPr>
              <w:t>Еколошка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Весна Колак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3.</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color w:val="auto"/>
                <w:szCs w:val="24"/>
              </w:rPr>
            </w:pPr>
            <w:r>
              <w:rPr>
                <w:color w:val="auto"/>
                <w:szCs w:val="24"/>
              </w:rPr>
              <w:t>Ликовна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b/>
                <w:color w:val="auto"/>
                <w:szCs w:val="24"/>
              </w:rPr>
            </w:pPr>
            <w:r>
              <w:rPr>
                <w:color w:val="auto"/>
                <w:szCs w:val="24"/>
              </w:rPr>
              <w:t>НебојшаКостић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double" w:color="auto" w:sz="4" w:space="0"/>
              <w:right w:val="single" w:color="auto" w:sz="4" w:space="0"/>
            </w:tcBorders>
            <w:vAlign w:val="center"/>
          </w:tcPr>
          <w:p>
            <w:pPr>
              <w:spacing w:after="0" w:line="240" w:lineRule="auto"/>
              <w:jc w:val="both"/>
              <w:rPr>
                <w:b/>
                <w:color w:val="auto"/>
                <w:szCs w:val="24"/>
              </w:rPr>
            </w:pPr>
            <w:r>
              <w:rPr>
                <w:b/>
                <w:color w:val="auto"/>
                <w:szCs w:val="24"/>
              </w:rPr>
              <w:t xml:space="preserve">    4.</w:t>
            </w:r>
          </w:p>
        </w:tc>
        <w:tc>
          <w:tcPr>
            <w:tcW w:w="4947" w:type="dxa"/>
            <w:gridSpan w:val="3"/>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Млади математичари</w:t>
            </w:r>
          </w:p>
        </w:tc>
        <w:tc>
          <w:tcPr>
            <w:tcW w:w="4214" w:type="dxa"/>
            <w:tcBorders>
              <w:top w:val="single" w:color="auto" w:sz="4" w:space="0"/>
              <w:left w:val="single" w:color="auto" w:sz="4" w:space="0"/>
              <w:bottom w:val="double" w:color="auto" w:sz="4" w:space="0"/>
              <w:right w:val="double" w:color="auto" w:sz="4" w:space="0"/>
            </w:tcBorders>
            <w:vAlign w:val="center"/>
          </w:tcPr>
          <w:p>
            <w:pPr>
              <w:spacing w:after="0" w:line="240" w:lineRule="auto"/>
              <w:jc w:val="both"/>
              <w:rPr>
                <w:color w:val="auto"/>
                <w:szCs w:val="24"/>
              </w:rPr>
            </w:pPr>
            <w:r>
              <w:rPr>
                <w:b/>
                <w:color w:val="auto"/>
                <w:szCs w:val="24"/>
              </w:rPr>
              <w:t>Славиша Гавриловић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vAlign w:val="center"/>
          </w:tcPr>
          <w:p>
            <w:pPr>
              <w:spacing w:after="0" w:line="240" w:lineRule="auto"/>
              <w:rPr>
                <w:b/>
                <w:color w:val="auto"/>
                <w:szCs w:val="24"/>
              </w:rPr>
            </w:pPr>
            <w:r>
              <w:rPr>
                <w:b/>
                <w:color w:val="auto"/>
                <w:szCs w:val="24"/>
              </w:rPr>
              <w:t>Горње Крајинце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Р.бр</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Млади математичари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Наташа Јанковић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2.</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Драмско-рецитаторска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double" w:color="auto" w:sz="4" w:space="0"/>
              <w:right w:val="single" w:color="auto" w:sz="4" w:space="0"/>
            </w:tcBorders>
            <w:vAlign w:val="center"/>
          </w:tcPr>
          <w:p>
            <w:pPr>
              <w:spacing w:after="0" w:line="240" w:lineRule="auto"/>
              <w:rPr>
                <w:b/>
                <w:color w:val="auto"/>
                <w:szCs w:val="24"/>
              </w:rPr>
            </w:pPr>
            <w:r>
              <w:rPr>
                <w:b/>
                <w:color w:val="auto"/>
                <w:szCs w:val="24"/>
              </w:rPr>
              <w:t>3.</w:t>
            </w:r>
          </w:p>
        </w:tc>
        <w:tc>
          <w:tcPr>
            <w:tcW w:w="4947" w:type="dxa"/>
            <w:gridSpan w:val="3"/>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b/>
                <w:color w:val="auto"/>
                <w:szCs w:val="24"/>
              </w:rPr>
            </w:pPr>
            <w:r>
              <w:rPr>
                <w:color w:val="auto"/>
                <w:szCs w:val="24"/>
              </w:rPr>
              <w:t>Ликовна секција</w:t>
            </w:r>
          </w:p>
        </w:tc>
        <w:tc>
          <w:tcPr>
            <w:tcW w:w="4214" w:type="dxa"/>
            <w:tcBorders>
              <w:top w:val="single" w:color="auto" w:sz="4" w:space="0"/>
              <w:left w:val="single" w:color="auto" w:sz="4" w:space="0"/>
              <w:bottom w:val="double" w:color="auto" w:sz="4" w:space="0"/>
              <w:right w:val="double" w:color="auto" w:sz="4" w:space="0"/>
            </w:tcBorders>
            <w:vAlign w:val="center"/>
          </w:tcPr>
          <w:p>
            <w:pPr>
              <w:spacing w:after="0" w:line="240" w:lineRule="auto"/>
              <w:jc w:val="both"/>
              <w:rPr>
                <w:color w:val="auto"/>
                <w:szCs w:val="24"/>
              </w:rPr>
            </w:pPr>
            <w:r>
              <w:rPr>
                <w:color w:val="auto"/>
                <w:szCs w:val="24"/>
              </w:rPr>
              <w:t>Срђан Дицић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tcPr>
          <w:p>
            <w:pPr>
              <w:spacing w:after="0" w:line="240" w:lineRule="auto"/>
              <w:rPr>
                <w:b/>
                <w:color w:val="auto"/>
                <w:szCs w:val="24"/>
              </w:rPr>
            </w:pPr>
            <w:r>
              <w:rPr>
                <w:b/>
                <w:color w:val="auto"/>
                <w:szCs w:val="24"/>
              </w:rPr>
              <w:t>Доње Крајинце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Р.бр</w:t>
            </w:r>
          </w:p>
        </w:tc>
        <w:tc>
          <w:tcPr>
            <w:tcW w:w="490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1.</w:t>
            </w:r>
          </w:p>
        </w:tc>
        <w:tc>
          <w:tcPr>
            <w:tcW w:w="490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Ликовна секција</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jc w:val="both"/>
              <w:rPr>
                <w:b/>
                <w:color w:val="auto"/>
                <w:szCs w:val="24"/>
              </w:rPr>
            </w:pPr>
            <w:r>
              <w:rPr>
                <w:color w:val="auto"/>
                <w:szCs w:val="24"/>
              </w:rPr>
              <w:t>Весна Пејчић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b/>
                <w:color w:val="auto"/>
                <w:szCs w:val="24"/>
              </w:rPr>
            </w:pPr>
            <w:r>
              <w:rPr>
                <w:b/>
                <w:color w:val="auto"/>
                <w:szCs w:val="24"/>
              </w:rPr>
              <w:t>2</w:t>
            </w:r>
          </w:p>
        </w:tc>
        <w:tc>
          <w:tcPr>
            <w:tcW w:w="490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 xml:space="preserve">  Еколошка  секција         </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jc w:val="both"/>
              <w:rPr>
                <w:b/>
                <w:color w:val="auto"/>
                <w:szCs w:val="24"/>
              </w:rPr>
            </w:pPr>
            <w:r>
              <w:rPr>
                <w:color w:val="auto"/>
                <w:szCs w:val="24"/>
              </w:rPr>
              <w:t>Весна  Стојановић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single" w:color="auto" w:sz="4" w:space="0"/>
              <w:right w:val="single" w:color="auto" w:sz="4" w:space="0"/>
            </w:tcBorders>
          </w:tcPr>
          <w:p>
            <w:pPr>
              <w:spacing w:after="0" w:line="240" w:lineRule="auto"/>
              <w:rPr>
                <w:color w:val="auto"/>
                <w:szCs w:val="24"/>
              </w:rPr>
            </w:pPr>
            <w:r>
              <w:rPr>
                <w:color w:val="auto"/>
                <w:szCs w:val="24"/>
              </w:rPr>
              <w:t>3.</w:t>
            </w:r>
          </w:p>
        </w:tc>
        <w:tc>
          <w:tcPr>
            <w:tcW w:w="490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Драмско-рецитаторска секција</w:t>
            </w:r>
          </w:p>
        </w:tc>
        <w:tc>
          <w:tcPr>
            <w:tcW w:w="4214" w:type="dxa"/>
            <w:tcBorders>
              <w:top w:val="single" w:color="auto" w:sz="4" w:space="0"/>
              <w:left w:val="single" w:color="auto" w:sz="4" w:space="0"/>
              <w:bottom w:val="single" w:color="auto" w:sz="4" w:space="0"/>
              <w:right w:val="double" w:color="auto" w:sz="4" w:space="0"/>
            </w:tcBorders>
          </w:tcPr>
          <w:p>
            <w:pPr>
              <w:spacing w:after="0" w:line="240" w:lineRule="auto"/>
              <w:jc w:val="both"/>
              <w:rPr>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gridSpan w:val="3"/>
            <w:tcBorders>
              <w:top w:val="single" w:color="auto" w:sz="4" w:space="0"/>
              <w:left w:val="double" w:color="auto" w:sz="4" w:space="0"/>
              <w:bottom w:val="double" w:color="auto" w:sz="4" w:space="0"/>
              <w:right w:val="single" w:color="auto" w:sz="4" w:space="0"/>
            </w:tcBorders>
          </w:tcPr>
          <w:p>
            <w:pPr>
              <w:spacing w:after="0" w:line="240" w:lineRule="auto"/>
              <w:rPr>
                <w:b/>
                <w:color w:val="auto"/>
                <w:szCs w:val="24"/>
              </w:rPr>
            </w:pPr>
            <w:r>
              <w:rPr>
                <w:b/>
                <w:color w:val="auto"/>
                <w:szCs w:val="24"/>
              </w:rPr>
              <w:t>4.</w:t>
            </w:r>
          </w:p>
        </w:tc>
        <w:tc>
          <w:tcPr>
            <w:tcW w:w="4906" w:type="dxa"/>
            <w:gridSpan w:val="2"/>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b/>
                <w:color w:val="auto"/>
                <w:szCs w:val="24"/>
              </w:rPr>
            </w:pPr>
            <w:r>
              <w:rPr>
                <w:color w:val="auto"/>
                <w:szCs w:val="24"/>
              </w:rPr>
              <w:t>Млади математичари</w:t>
            </w:r>
          </w:p>
        </w:tc>
        <w:tc>
          <w:tcPr>
            <w:tcW w:w="4214" w:type="dxa"/>
            <w:tcBorders>
              <w:top w:val="single" w:color="auto" w:sz="4" w:space="0"/>
              <w:left w:val="single" w:color="auto" w:sz="4" w:space="0"/>
              <w:bottom w:val="double" w:color="auto" w:sz="4" w:space="0"/>
              <w:right w:val="double" w:color="auto" w:sz="4" w:space="0"/>
            </w:tcBorders>
          </w:tcPr>
          <w:p>
            <w:pPr>
              <w:spacing w:after="0" w:line="240" w:lineRule="auto"/>
              <w:jc w:val="both"/>
              <w:rPr>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vAlign w:val="center"/>
          </w:tcPr>
          <w:p>
            <w:pPr>
              <w:spacing w:after="0" w:line="240" w:lineRule="auto"/>
              <w:rPr>
                <w:b/>
                <w:color w:val="auto"/>
                <w:szCs w:val="24"/>
              </w:rPr>
            </w:pPr>
            <w:r>
              <w:rPr>
                <w:b/>
                <w:color w:val="auto"/>
                <w:szCs w:val="24"/>
              </w:rPr>
              <w:t>Рајно Поље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Р.бр</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Млади математичари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Драгана Аранђеловић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color w:val="auto"/>
                <w:szCs w:val="24"/>
              </w:rPr>
            </w:pPr>
            <w:r>
              <w:rPr>
                <w:color w:val="auto"/>
                <w:szCs w:val="24"/>
              </w:rPr>
              <w:t>2.</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Драмско- рецитаторска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Сретен Павловић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double" w:color="auto" w:sz="4" w:space="0"/>
              <w:right w:val="single" w:color="auto" w:sz="4" w:space="0"/>
            </w:tcBorders>
            <w:vAlign w:val="center"/>
          </w:tcPr>
          <w:p>
            <w:pPr>
              <w:spacing w:after="0" w:line="240" w:lineRule="auto"/>
              <w:rPr>
                <w:b/>
                <w:color w:val="auto"/>
                <w:szCs w:val="24"/>
              </w:rPr>
            </w:pPr>
            <w:r>
              <w:rPr>
                <w:b/>
                <w:color w:val="auto"/>
                <w:szCs w:val="24"/>
              </w:rPr>
              <w:t>3.</w:t>
            </w:r>
          </w:p>
        </w:tc>
        <w:tc>
          <w:tcPr>
            <w:tcW w:w="4947" w:type="dxa"/>
            <w:gridSpan w:val="3"/>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b/>
                <w:color w:val="auto"/>
                <w:szCs w:val="24"/>
              </w:rPr>
            </w:pPr>
          </w:p>
        </w:tc>
        <w:tc>
          <w:tcPr>
            <w:tcW w:w="4214" w:type="dxa"/>
            <w:tcBorders>
              <w:top w:val="single" w:color="auto" w:sz="4" w:space="0"/>
              <w:left w:val="single" w:color="auto" w:sz="4" w:space="0"/>
              <w:bottom w:val="double" w:color="auto" w:sz="4" w:space="0"/>
              <w:right w:val="double" w:color="auto" w:sz="4" w:space="0"/>
            </w:tcBorders>
            <w:vAlign w:val="center"/>
          </w:tcPr>
          <w:p>
            <w:pPr>
              <w:spacing w:after="0" w:line="240" w:lineRule="auto"/>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vAlign w:val="center"/>
          </w:tcPr>
          <w:p>
            <w:pPr>
              <w:spacing w:after="0" w:line="240" w:lineRule="auto"/>
              <w:rPr>
                <w:b/>
                <w:color w:val="auto"/>
                <w:szCs w:val="24"/>
              </w:rPr>
            </w:pPr>
            <w:r>
              <w:rPr>
                <w:b/>
                <w:color w:val="auto"/>
                <w:szCs w:val="24"/>
              </w:rPr>
              <w:t>Кумарево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Р.бр</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1.</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Ликовна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Сузана  Илић Стојиљковић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2.</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color w:val="auto"/>
                <w:szCs w:val="24"/>
              </w:rPr>
            </w:pP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rPr>
                <w:b/>
                <w:color w:val="auto"/>
                <w:szCs w:val="24"/>
              </w:rPr>
            </w:pPr>
            <w:r>
              <w:rPr>
                <w:b/>
                <w:color w:val="auto"/>
                <w:szCs w:val="24"/>
              </w:rPr>
              <w:t>3.</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Драмско-рецитаторска секција</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Вера Павловић Димић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double" w:color="auto" w:sz="4" w:space="0"/>
              <w:right w:val="single" w:color="auto" w:sz="4" w:space="0"/>
            </w:tcBorders>
            <w:vAlign w:val="center"/>
          </w:tcPr>
          <w:p>
            <w:pPr>
              <w:spacing w:after="0" w:line="240" w:lineRule="auto"/>
              <w:rPr>
                <w:b/>
                <w:color w:val="auto"/>
                <w:szCs w:val="24"/>
              </w:rPr>
            </w:pPr>
            <w:r>
              <w:rPr>
                <w:b/>
                <w:color w:val="auto"/>
                <w:szCs w:val="24"/>
              </w:rPr>
              <w:t>4.</w:t>
            </w:r>
          </w:p>
        </w:tc>
        <w:tc>
          <w:tcPr>
            <w:tcW w:w="4947" w:type="dxa"/>
            <w:gridSpan w:val="3"/>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b/>
                <w:color w:val="auto"/>
                <w:szCs w:val="24"/>
              </w:rPr>
            </w:pPr>
            <w:r>
              <w:rPr>
                <w:color w:val="auto"/>
                <w:szCs w:val="24"/>
              </w:rPr>
              <w:t>Ликовна секција</w:t>
            </w:r>
          </w:p>
        </w:tc>
        <w:tc>
          <w:tcPr>
            <w:tcW w:w="4214" w:type="dxa"/>
            <w:tcBorders>
              <w:top w:val="single" w:color="auto" w:sz="4" w:space="0"/>
              <w:left w:val="single" w:color="auto" w:sz="4" w:space="0"/>
              <w:bottom w:val="double" w:color="auto" w:sz="4" w:space="0"/>
              <w:right w:val="double" w:color="auto" w:sz="4" w:space="0"/>
            </w:tcBorders>
            <w:vAlign w:val="center"/>
          </w:tcPr>
          <w:p>
            <w:pPr>
              <w:spacing w:after="0" w:line="240" w:lineRule="auto"/>
              <w:jc w:val="both"/>
              <w:rPr>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6"/>
            <w:tcBorders>
              <w:top w:val="double" w:color="auto" w:sz="4" w:space="0"/>
              <w:left w:val="double" w:color="auto" w:sz="4" w:space="0"/>
              <w:bottom w:val="single" w:color="auto" w:sz="4" w:space="0"/>
              <w:right w:val="double" w:color="auto" w:sz="4" w:space="0"/>
            </w:tcBorders>
            <w:vAlign w:val="center"/>
          </w:tcPr>
          <w:p>
            <w:pPr>
              <w:spacing w:after="0" w:line="240" w:lineRule="auto"/>
              <w:rPr>
                <w:b/>
                <w:color w:val="auto"/>
                <w:szCs w:val="24"/>
              </w:rPr>
            </w:pPr>
            <w:r>
              <w:rPr>
                <w:b/>
                <w:color w:val="auto"/>
                <w:szCs w:val="24"/>
              </w:rPr>
              <w:t xml:space="preserve">Јелашница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Р.бр</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szCs w:val="24"/>
              </w:rPr>
            </w:pPr>
            <w:r>
              <w:rPr>
                <w:color w:val="auto"/>
                <w:szCs w:val="24"/>
              </w:rPr>
              <w:t>Слободне активности</w:t>
            </w:r>
          </w:p>
        </w:tc>
        <w:tc>
          <w:tcPr>
            <w:tcW w:w="4214" w:type="dxa"/>
            <w:tcBorders>
              <w:top w:val="single" w:color="auto" w:sz="4" w:space="0"/>
              <w:left w:val="single" w:color="auto" w:sz="4" w:space="0"/>
              <w:bottom w:val="single" w:color="auto" w:sz="4" w:space="0"/>
              <w:right w:val="double" w:color="auto" w:sz="4" w:space="0"/>
            </w:tcBorders>
            <w:vAlign w:val="center"/>
          </w:tcPr>
          <w:p>
            <w:pPr>
              <w:spacing w:after="0" w:line="240" w:lineRule="auto"/>
              <w:jc w:val="both"/>
              <w:rPr>
                <w:color w:val="auto"/>
                <w:szCs w:val="24"/>
              </w:rPr>
            </w:pPr>
            <w:r>
              <w:rPr>
                <w:color w:val="auto"/>
                <w:szCs w:val="24"/>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gridSpan w:val="2"/>
            <w:tcBorders>
              <w:top w:val="single" w:color="auto" w:sz="4" w:space="0"/>
              <w:left w:val="double" w:color="auto" w:sz="4" w:space="0"/>
              <w:bottom w:val="double" w:color="auto" w:sz="4" w:space="0"/>
              <w:right w:val="single" w:color="auto" w:sz="4" w:space="0"/>
            </w:tcBorders>
            <w:vAlign w:val="center"/>
          </w:tcPr>
          <w:p>
            <w:pPr>
              <w:spacing w:after="0" w:line="240" w:lineRule="auto"/>
              <w:rPr>
                <w:b/>
                <w:color w:val="auto"/>
                <w:szCs w:val="24"/>
              </w:rPr>
            </w:pPr>
            <w:r>
              <w:rPr>
                <w:b/>
                <w:color w:val="auto"/>
                <w:szCs w:val="24"/>
              </w:rPr>
              <w:t>1.</w:t>
            </w:r>
          </w:p>
        </w:tc>
        <w:tc>
          <w:tcPr>
            <w:tcW w:w="4947" w:type="dxa"/>
            <w:gridSpan w:val="3"/>
            <w:tcBorders>
              <w:top w:val="single" w:color="auto" w:sz="4" w:space="0"/>
              <w:left w:val="single" w:color="auto" w:sz="4" w:space="0"/>
              <w:bottom w:val="double" w:color="auto" w:sz="4" w:space="0"/>
              <w:right w:val="single" w:color="auto" w:sz="4" w:space="0"/>
            </w:tcBorders>
            <w:vAlign w:val="center"/>
          </w:tcPr>
          <w:p>
            <w:pPr>
              <w:spacing w:after="0" w:line="240" w:lineRule="auto"/>
              <w:jc w:val="both"/>
              <w:rPr>
                <w:color w:val="auto"/>
                <w:szCs w:val="24"/>
              </w:rPr>
            </w:pPr>
            <w:r>
              <w:rPr>
                <w:color w:val="auto"/>
                <w:szCs w:val="24"/>
              </w:rPr>
              <w:t>Млади математичари</w:t>
            </w:r>
          </w:p>
        </w:tc>
        <w:tc>
          <w:tcPr>
            <w:tcW w:w="4214" w:type="dxa"/>
            <w:tcBorders>
              <w:top w:val="single" w:color="auto" w:sz="4" w:space="0"/>
              <w:left w:val="single" w:color="auto" w:sz="4" w:space="0"/>
              <w:bottom w:val="double" w:color="auto" w:sz="4" w:space="0"/>
              <w:right w:val="double" w:color="auto" w:sz="4" w:space="0"/>
            </w:tcBorders>
            <w:vAlign w:val="center"/>
          </w:tcPr>
          <w:p>
            <w:pPr>
              <w:spacing w:after="0" w:line="240" w:lineRule="auto"/>
              <w:jc w:val="both"/>
              <w:rPr>
                <w:color w:val="auto"/>
                <w:szCs w:val="24"/>
              </w:rPr>
            </w:pPr>
            <w:r>
              <w:rPr>
                <w:color w:val="auto"/>
                <w:szCs w:val="24"/>
              </w:rPr>
              <w:t>НН</w:t>
            </w:r>
            <w:r>
              <w:rPr>
                <w:bCs/>
                <w:color w:val="auto"/>
                <w:szCs w:val="24"/>
              </w:rPr>
              <w:t>Милена Ђорђевић</w:t>
            </w:r>
          </w:p>
        </w:tc>
      </w:tr>
    </w:tbl>
    <w:p>
      <w:pPr>
        <w:spacing w:after="0" w:line="240" w:lineRule="auto"/>
        <w:jc w:val="center"/>
        <w:rPr>
          <w:color w:val="auto"/>
          <w:szCs w:val="24"/>
        </w:rPr>
      </w:pPr>
    </w:p>
    <w:p>
      <w:pPr>
        <w:spacing w:after="0" w:line="240" w:lineRule="auto"/>
        <w:jc w:val="center"/>
        <w:rPr>
          <w:color w:val="auto"/>
          <w:szCs w:val="24"/>
        </w:rPr>
      </w:pPr>
    </w:p>
    <w:p>
      <w:pPr>
        <w:spacing w:after="0" w:line="240" w:lineRule="auto"/>
        <w:jc w:val="center"/>
        <w:rPr>
          <w:color w:val="auto"/>
          <w:szCs w:val="24"/>
        </w:rPr>
      </w:pPr>
    </w:p>
    <w:p>
      <w:pPr>
        <w:ind w:left="1440" w:firstLine="720"/>
        <w:rPr>
          <w:color w:val="auto"/>
        </w:rPr>
      </w:pPr>
      <w:r>
        <w:rPr>
          <w:color w:val="auto"/>
        </w:rPr>
        <w:t>,</w:t>
      </w:r>
    </w:p>
    <w:p>
      <w:pPr>
        <w:pStyle w:val="70"/>
        <w:rPr>
          <w:rStyle w:val="37"/>
          <w:rFonts w:ascii="Times New Roman" w:hAnsi="Times New Roman" w:eastAsia="SimSun"/>
          <w:b w:val="0"/>
          <w:i w:val="0"/>
          <w:color w:val="auto"/>
          <w:szCs w:val="28"/>
        </w:rPr>
      </w:pPr>
      <w:r>
        <w:rPr>
          <w:rStyle w:val="37"/>
          <w:rFonts w:ascii="Times New Roman" w:hAnsi="Times New Roman" w:eastAsia="SimSun"/>
          <w:b w:val="0"/>
          <w:i w:val="0"/>
          <w:color w:val="auto"/>
          <w:szCs w:val="28"/>
        </w:rPr>
        <w:t xml:space="preserve">ШКОЛСКИ ТИМОВИ У </w:t>
      </w:r>
      <w:r>
        <w:rPr>
          <w:b/>
          <w:color w:val="auto"/>
          <w:szCs w:val="24"/>
          <w:lang w:val="sr-Cyrl-CS"/>
        </w:rPr>
        <w:t>20</w:t>
      </w:r>
      <w:r>
        <w:rPr>
          <w:b/>
          <w:color w:val="auto"/>
          <w:szCs w:val="24"/>
        </w:rPr>
        <w:t>24</w:t>
      </w:r>
      <w:r>
        <w:rPr>
          <w:b/>
          <w:color w:val="auto"/>
          <w:szCs w:val="24"/>
          <w:lang w:val="sr-Cyrl-CS"/>
        </w:rPr>
        <w:t>/202</w:t>
      </w:r>
      <w:r>
        <w:rPr>
          <w:b/>
          <w:color w:val="auto"/>
          <w:szCs w:val="24"/>
        </w:rPr>
        <w:t>5</w:t>
      </w:r>
      <w:r>
        <w:rPr>
          <w:b/>
          <w:color w:val="auto"/>
          <w:szCs w:val="24"/>
          <w:lang w:val="sr-Cyrl-CS"/>
        </w:rPr>
        <w:t>.</w:t>
      </w:r>
      <w:r>
        <w:rPr>
          <w:rStyle w:val="37"/>
          <w:rFonts w:ascii="Times New Roman" w:hAnsi="Times New Roman" w:eastAsia="SimSun"/>
          <w:b w:val="0"/>
          <w:i w:val="0"/>
          <w:color w:val="auto"/>
          <w:szCs w:val="28"/>
        </w:rPr>
        <w:t>ГОДИНИ</w:t>
      </w:r>
    </w:p>
    <w:tbl>
      <w:tblPr>
        <w:tblStyle w:val="9"/>
        <w:tblpPr w:leftFromText="141" w:rightFromText="141" w:vertAnchor="page" w:horzAnchor="margin" w:tblpXSpec="right" w:tblpY="154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476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8" w:type="dxa"/>
          </w:tcPr>
          <w:p>
            <w:pPr>
              <w:jc w:val="center"/>
              <w:rPr>
                <w:color w:val="auto"/>
                <w:lang w:val="sr-Cyrl-CS"/>
              </w:rPr>
            </w:pPr>
            <w:r>
              <w:rPr>
                <w:b/>
                <w:bCs/>
                <w:color w:val="auto"/>
                <w:lang w:val="sr-Cyrl-CS"/>
              </w:rPr>
              <w:t>ТИМОВИ</w:t>
            </w:r>
            <w:r>
              <w:rPr>
                <w:b/>
                <w:bCs/>
                <w:color w:val="auto"/>
              </w:rPr>
              <w:t>- за шк.</w:t>
            </w:r>
            <w:r>
              <w:rPr>
                <w:b/>
                <w:color w:val="auto"/>
                <w:szCs w:val="24"/>
                <w:lang w:val="sr-Cyrl-CS"/>
              </w:rPr>
              <w:t>20</w:t>
            </w:r>
            <w:r>
              <w:rPr>
                <w:b/>
                <w:color w:val="auto"/>
                <w:szCs w:val="24"/>
              </w:rPr>
              <w:t>24</w:t>
            </w:r>
            <w:r>
              <w:rPr>
                <w:b/>
                <w:color w:val="auto"/>
                <w:szCs w:val="24"/>
                <w:lang w:val="sr-Cyrl-CS"/>
              </w:rPr>
              <w:t>/202</w:t>
            </w:r>
            <w:r>
              <w:rPr>
                <w:b/>
                <w:color w:val="auto"/>
                <w:szCs w:val="24"/>
              </w:rPr>
              <w:t>5</w:t>
            </w:r>
            <w:r>
              <w:rPr>
                <w:b/>
                <w:color w:val="auto"/>
                <w:szCs w:val="24"/>
                <w:lang w:val="sr-Cyrl-CS"/>
              </w:rPr>
              <w:t xml:space="preserve">. </w:t>
            </w:r>
            <w:r>
              <w:rPr>
                <w:b/>
                <w:bCs/>
                <w:color w:val="auto"/>
              </w:rPr>
              <w:t>Г</w:t>
            </w:r>
          </w:p>
        </w:tc>
        <w:tc>
          <w:tcPr>
            <w:tcW w:w="4762" w:type="dxa"/>
          </w:tcPr>
          <w:p>
            <w:pPr>
              <w:jc w:val="center"/>
              <w:rPr>
                <w:color w:val="auto"/>
                <w:lang w:val="sr-Cyrl-CS"/>
              </w:rPr>
            </w:pPr>
            <w:r>
              <w:rPr>
                <w:b/>
                <w:bCs/>
                <w:color w:val="auto"/>
                <w:lang w:val="sr-Cyrl-CS"/>
              </w:rPr>
              <w:t>ЧЛА</w:t>
            </w:r>
            <w:r>
              <w:rPr>
                <w:b/>
                <w:bCs/>
                <w:color w:val="auto"/>
              </w:rPr>
              <w:t>Н</w:t>
            </w:r>
            <w:r>
              <w:rPr>
                <w:b/>
                <w:bCs/>
                <w:color w:val="auto"/>
                <w:lang w:val="sr-Cyrl-CS"/>
              </w:rPr>
              <w:t>ОВИ ТИМА</w:t>
            </w:r>
          </w:p>
        </w:tc>
        <w:tc>
          <w:tcPr>
            <w:tcW w:w="2141" w:type="dxa"/>
          </w:tcPr>
          <w:p>
            <w:pPr>
              <w:jc w:val="center"/>
              <w:rPr>
                <w:color w:val="auto"/>
              </w:rPr>
            </w:pPr>
            <w:r>
              <w:rPr>
                <w:b/>
                <w:bCs/>
                <w:color w:val="auto"/>
                <w:lang w:val="sr-Cyrl-CS"/>
              </w:rPr>
              <w:t>САСТАНЦИ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Тим за Разв</w:t>
            </w:r>
            <w:r>
              <w:rPr>
                <w:color w:val="auto"/>
              </w:rPr>
              <w:t xml:space="preserve">oj </w:t>
            </w:r>
            <w:r>
              <w:rPr>
                <w:color w:val="auto"/>
                <w:lang w:val="sr-Cyrl-CS"/>
              </w:rPr>
              <w:t xml:space="preserve"> Школс</w:t>
            </w:r>
            <w:r>
              <w:rPr>
                <w:color w:val="auto"/>
              </w:rPr>
              <w:t xml:space="preserve">ког </w:t>
            </w:r>
            <w:r>
              <w:rPr>
                <w:color w:val="auto"/>
                <w:lang w:val="sr-Cyrl-CS"/>
              </w:rPr>
              <w:t xml:space="preserve"> Програма </w:t>
            </w:r>
          </w:p>
        </w:tc>
        <w:tc>
          <w:tcPr>
            <w:tcW w:w="4762" w:type="dxa"/>
          </w:tcPr>
          <w:p>
            <w:pPr>
              <w:rPr>
                <w:color w:val="auto"/>
                <w:lang w:val="sr-Cyrl-CS"/>
              </w:rPr>
            </w:pPr>
            <w:r>
              <w:rPr>
                <w:color w:val="auto"/>
                <w:lang w:val="sr-Cyrl-CS"/>
              </w:rPr>
              <w:t>Директор и Педагог коорд.</w:t>
            </w:r>
          </w:p>
          <w:p>
            <w:pPr>
              <w:rPr>
                <w:color w:val="auto"/>
                <w:lang w:val="sr-Cyrl-CS"/>
              </w:rPr>
            </w:pPr>
            <w:r>
              <w:rPr>
                <w:color w:val="auto"/>
                <w:lang w:val="sr-Cyrl-CS"/>
              </w:rPr>
              <w:t>Председници стручних већа</w:t>
            </w:r>
          </w:p>
          <w:p>
            <w:pPr>
              <w:rPr>
                <w:color w:val="auto"/>
              </w:rPr>
            </w:pPr>
            <w:r>
              <w:rPr>
                <w:color w:val="auto"/>
              </w:rPr>
              <w:t>Руководиоци  актива</w:t>
            </w:r>
          </w:p>
          <w:p>
            <w:pPr>
              <w:rPr>
                <w:color w:val="auto"/>
              </w:rPr>
            </w:pPr>
            <w:r>
              <w:rPr>
                <w:color w:val="auto"/>
              </w:rPr>
              <w:t>Руководиоци  одељењскихвећа</w:t>
            </w:r>
          </w:p>
        </w:tc>
        <w:tc>
          <w:tcPr>
            <w:tcW w:w="2141" w:type="dxa"/>
          </w:tcPr>
          <w:p>
            <w:pPr>
              <w:rPr>
                <w:color w:val="auto"/>
                <w:lang w:val="sr-Cyrl-CS"/>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 xml:space="preserve">Тим за </w:t>
            </w:r>
            <w:r>
              <w:rPr>
                <w:color w:val="auto"/>
              </w:rPr>
              <w:t>С</w:t>
            </w:r>
            <w:r>
              <w:rPr>
                <w:color w:val="auto"/>
                <w:lang w:val="sr-Cyrl-CS"/>
              </w:rPr>
              <w:t xml:space="preserve">амовредновање                   </w:t>
            </w:r>
          </w:p>
        </w:tc>
        <w:tc>
          <w:tcPr>
            <w:tcW w:w="4762" w:type="dxa"/>
          </w:tcPr>
          <w:p>
            <w:pPr>
              <w:rPr>
                <w:color w:val="auto"/>
                <w:lang w:val="sr-Cyrl-CS"/>
              </w:rPr>
            </w:pPr>
            <w:r>
              <w:rPr>
                <w:color w:val="auto"/>
                <w:lang w:val="sr-Cyrl-CS"/>
              </w:rPr>
              <w:t>Соња Костић, Планир.прогр.извештавање</w:t>
            </w:r>
          </w:p>
          <w:p>
            <w:pPr>
              <w:rPr>
                <w:color w:val="auto"/>
                <w:lang w:val="sr-Cyrl-CS"/>
              </w:rPr>
            </w:pPr>
            <w:r>
              <w:rPr>
                <w:color w:val="auto"/>
                <w:lang w:val="sr-Cyrl-CS"/>
              </w:rPr>
              <w:t xml:space="preserve"> Милана Ракић- Настава и учење</w:t>
            </w:r>
          </w:p>
          <w:p>
            <w:pPr>
              <w:rPr>
                <w:color w:val="auto"/>
                <w:lang w:val="sr-Cyrl-CS"/>
              </w:rPr>
            </w:pPr>
            <w:r>
              <w:rPr>
                <w:color w:val="auto"/>
                <w:lang w:val="sr-Cyrl-CS"/>
              </w:rPr>
              <w:t>Вера Павловић Димић-Постигнућа  ученика</w:t>
            </w:r>
          </w:p>
          <w:p>
            <w:pPr>
              <w:rPr>
                <w:color w:val="auto"/>
                <w:lang w:val="sr-Cyrl-CS"/>
              </w:rPr>
            </w:pPr>
            <w:r>
              <w:rPr>
                <w:color w:val="auto"/>
                <w:lang w:val="sr-Cyrl-CS"/>
              </w:rPr>
              <w:t>Весна Златковић- Подршка  ученицима</w:t>
            </w:r>
          </w:p>
          <w:p>
            <w:pPr>
              <w:rPr>
                <w:color w:val="auto"/>
                <w:lang w:val="sr-Cyrl-CS"/>
              </w:rPr>
            </w:pPr>
            <w:r>
              <w:rPr>
                <w:color w:val="auto"/>
                <w:lang w:val="sr-Cyrl-CS"/>
              </w:rPr>
              <w:t xml:space="preserve">Јован Момчиловић – Етос </w:t>
            </w:r>
          </w:p>
          <w:p>
            <w:pPr>
              <w:rPr>
                <w:color w:val="auto"/>
              </w:rPr>
            </w:pPr>
            <w:r>
              <w:rPr>
                <w:color w:val="auto"/>
                <w:lang w:val="sr-Cyrl-CS"/>
              </w:rPr>
              <w:t>Свемирка Филиповић</w:t>
            </w:r>
            <w:r>
              <w:rPr>
                <w:color w:val="auto"/>
              </w:rPr>
              <w:t xml:space="preserve">- Руковођење ресурсима </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 xml:space="preserve">Тим за ШРП </w:t>
            </w:r>
          </w:p>
          <w:p>
            <w:pPr>
              <w:rPr>
                <w:color w:val="auto"/>
                <w:lang w:val="sr-Cyrl-CS"/>
              </w:rPr>
            </w:pPr>
          </w:p>
        </w:tc>
        <w:tc>
          <w:tcPr>
            <w:tcW w:w="4762" w:type="dxa"/>
          </w:tcPr>
          <w:p>
            <w:pPr>
              <w:rPr>
                <w:color w:val="auto"/>
                <w:lang w:val="sr-Cyrl-CS"/>
              </w:rPr>
            </w:pPr>
            <w:r>
              <w:rPr>
                <w:color w:val="auto"/>
                <w:lang w:val="sr-Cyrl-CS"/>
              </w:rPr>
              <w:t>Велимир Младеновић,коорд.</w:t>
            </w:r>
          </w:p>
          <w:p>
            <w:pPr>
              <w:rPr>
                <w:color w:val="auto"/>
                <w:lang w:val="sr-Cyrl-CS"/>
              </w:rPr>
            </w:pPr>
            <w:r>
              <w:rPr>
                <w:color w:val="auto"/>
                <w:lang w:val="sr-Cyrl-CS"/>
              </w:rPr>
              <w:t>Горан Гроздановић, директор</w:t>
            </w:r>
          </w:p>
          <w:p>
            <w:pPr>
              <w:rPr>
                <w:color w:val="auto"/>
              </w:rPr>
            </w:pPr>
            <w:r>
              <w:rPr>
                <w:color w:val="auto"/>
              </w:rPr>
              <w:t>Љубиша Митић, пом. Директора</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 xml:space="preserve">Тим за </w:t>
            </w:r>
            <w:r>
              <w:rPr>
                <w:color w:val="auto"/>
              </w:rPr>
              <w:t>Е</w:t>
            </w:r>
            <w:r>
              <w:rPr>
                <w:color w:val="auto"/>
                <w:lang w:val="sr-Cyrl-CS"/>
              </w:rPr>
              <w:t xml:space="preserve">кскурзије и </w:t>
            </w:r>
            <w:r>
              <w:rPr>
                <w:color w:val="auto"/>
              </w:rPr>
              <w:t>Р</w:t>
            </w:r>
            <w:r>
              <w:rPr>
                <w:color w:val="auto"/>
                <w:lang w:val="sr-Cyrl-CS"/>
              </w:rPr>
              <w:t>екр</w:t>
            </w:r>
            <w:r>
              <w:rPr>
                <w:color w:val="auto"/>
              </w:rPr>
              <w:t>еативна н</w:t>
            </w:r>
            <w:r>
              <w:rPr>
                <w:color w:val="auto"/>
                <w:lang w:val="sr-Cyrl-CS"/>
              </w:rPr>
              <w:t>аст</w:t>
            </w:r>
            <w:r>
              <w:rPr>
                <w:color w:val="auto"/>
              </w:rPr>
              <w:t>аву</w:t>
            </w:r>
          </w:p>
          <w:p>
            <w:pPr>
              <w:rPr>
                <w:color w:val="auto"/>
                <w:lang w:val="sr-Cyrl-CS"/>
              </w:rPr>
            </w:pPr>
          </w:p>
        </w:tc>
        <w:tc>
          <w:tcPr>
            <w:tcW w:w="4762" w:type="dxa"/>
          </w:tcPr>
          <w:p>
            <w:pPr>
              <w:rPr>
                <w:color w:val="auto"/>
                <w:lang w:val="sr-Cyrl-CS"/>
              </w:rPr>
            </w:pPr>
            <w:r>
              <w:rPr>
                <w:color w:val="auto"/>
                <w:lang w:val="sr-Cyrl-CS"/>
              </w:rPr>
              <w:t>Небојша Стојановић, корд.</w:t>
            </w:r>
          </w:p>
          <w:p>
            <w:pPr>
              <w:rPr>
                <w:color w:val="auto"/>
              </w:rPr>
            </w:pPr>
            <w:r>
              <w:rPr>
                <w:color w:val="auto"/>
              </w:rPr>
              <w:t>Сретен Павловић</w:t>
            </w:r>
          </w:p>
          <w:p>
            <w:pPr>
              <w:rPr>
                <w:color w:val="auto"/>
              </w:rPr>
            </w:pPr>
            <w:r>
              <w:rPr>
                <w:color w:val="auto"/>
              </w:rPr>
              <w:t>Јасмина Станисављевић</w:t>
            </w:r>
          </w:p>
          <w:p>
            <w:pPr>
              <w:rPr>
                <w:color w:val="auto"/>
                <w:lang w:val="sr-Cyrl-CS"/>
              </w:rPr>
            </w:pPr>
            <w:r>
              <w:rPr>
                <w:color w:val="auto"/>
                <w:lang w:val="sr-Cyrl-CS"/>
              </w:rPr>
              <w:t>Весна Стојановић</w:t>
            </w:r>
          </w:p>
          <w:p>
            <w:pPr>
              <w:rPr>
                <w:color w:val="auto"/>
                <w:lang w:val="sr-Cyrl-CS"/>
              </w:rPr>
            </w:pPr>
            <w:r>
              <w:rPr>
                <w:color w:val="auto"/>
                <w:lang w:val="sr-Cyrl-CS"/>
              </w:rPr>
              <w:t>Небојша Миловановић</w:t>
            </w:r>
          </w:p>
          <w:p>
            <w:pPr>
              <w:rPr>
                <w:color w:val="auto"/>
                <w:lang w:val="sr-Cyrl-CS"/>
              </w:rPr>
            </w:pPr>
            <w:r>
              <w:rPr>
                <w:color w:val="auto"/>
                <w:lang w:val="sr-Cyrl-CS"/>
              </w:rPr>
              <w:t>Дејан Недељковић</w:t>
            </w:r>
          </w:p>
          <w:p>
            <w:pPr>
              <w:rPr>
                <w:color w:val="auto"/>
                <w:lang w:val="sr-Cyrl-CS"/>
              </w:rPr>
            </w:pPr>
            <w:r>
              <w:rPr>
                <w:color w:val="auto"/>
              </w:rPr>
              <w:t xml:space="preserve">Ивана Ранђеловић </w:t>
            </w:r>
          </w:p>
          <w:p>
            <w:pPr>
              <w:rPr>
                <w:color w:val="auto"/>
                <w:lang w:val="sr-Cyrl-CS"/>
              </w:rPr>
            </w:pPr>
            <w:r>
              <w:rPr>
                <w:color w:val="auto"/>
                <w:lang w:val="sr-Cyrl-CS"/>
              </w:rPr>
              <w:t xml:space="preserve">Татјана Ђорђевић </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rPr>
            </w:pPr>
            <w:r>
              <w:rPr>
                <w:color w:val="auto"/>
              </w:rPr>
              <w:t>Тим за Стручно усавршавање</w:t>
            </w:r>
          </w:p>
        </w:tc>
        <w:tc>
          <w:tcPr>
            <w:tcW w:w="4762" w:type="dxa"/>
          </w:tcPr>
          <w:p>
            <w:pPr>
              <w:rPr>
                <w:color w:val="auto"/>
              </w:rPr>
            </w:pPr>
            <w:r>
              <w:rPr>
                <w:color w:val="auto"/>
              </w:rPr>
              <w:t>Горан Гроздановић, коорд.</w:t>
            </w:r>
          </w:p>
          <w:p>
            <w:pPr>
              <w:rPr>
                <w:color w:val="auto"/>
              </w:rPr>
            </w:pPr>
            <w:r>
              <w:rPr>
                <w:color w:val="auto"/>
                <w:lang w:val="sr-Cyrl-CS"/>
              </w:rPr>
              <w:t>Виолета Златковић</w:t>
            </w:r>
            <w:r>
              <w:rPr>
                <w:color w:val="auto"/>
              </w:rPr>
              <w:t>,</w:t>
            </w:r>
          </w:p>
          <w:p>
            <w:pPr>
              <w:rPr>
                <w:color w:val="auto"/>
              </w:rPr>
            </w:pPr>
            <w:r>
              <w:rPr>
                <w:color w:val="auto"/>
              </w:rPr>
              <w:t>Мирослав Спиридоновић</w:t>
            </w:r>
          </w:p>
          <w:p>
            <w:pPr>
              <w:rPr>
                <w:color w:val="auto"/>
              </w:rPr>
            </w:pPr>
            <w:r>
              <w:rPr>
                <w:color w:val="auto"/>
              </w:rPr>
              <w:t>Руководиоци стручних већа</w:t>
            </w:r>
          </w:p>
        </w:tc>
        <w:tc>
          <w:tcPr>
            <w:tcW w:w="2141" w:type="dxa"/>
          </w:tcPr>
          <w:p>
            <w:pPr>
              <w:rPr>
                <w:color w:val="auto"/>
                <w:lang w:val="sr-Cyrl-CS"/>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8" w:type="dxa"/>
          </w:tcPr>
          <w:p>
            <w:pPr>
              <w:rPr>
                <w:color w:val="auto"/>
              </w:rPr>
            </w:pPr>
            <w:r>
              <w:rPr>
                <w:color w:val="auto"/>
                <w:lang w:val="sr-Cyrl-CS"/>
              </w:rPr>
              <w:t xml:space="preserve">Тим за </w:t>
            </w:r>
            <w:r>
              <w:rPr>
                <w:color w:val="auto"/>
              </w:rPr>
              <w:t>трговину људима</w:t>
            </w:r>
          </w:p>
          <w:p>
            <w:pPr>
              <w:rPr>
                <w:color w:val="auto"/>
              </w:rPr>
            </w:pPr>
          </w:p>
        </w:tc>
        <w:tc>
          <w:tcPr>
            <w:tcW w:w="4762" w:type="dxa"/>
          </w:tcPr>
          <w:p>
            <w:pPr>
              <w:pStyle w:val="2"/>
              <w:jc w:val="left"/>
              <w:rPr>
                <w:b w:val="0"/>
                <w:color w:val="auto"/>
                <w:sz w:val="24"/>
                <w:szCs w:val="24"/>
                <w:lang w:val="sr-Cyrl-CS"/>
              </w:rPr>
            </w:pPr>
            <w:r>
              <w:rPr>
                <w:b w:val="0"/>
                <w:color w:val="auto"/>
                <w:sz w:val="24"/>
                <w:szCs w:val="24"/>
                <w:lang w:val="sr-Cyrl-CS"/>
              </w:rPr>
              <w:t>Бобан Николић</w:t>
            </w:r>
          </w:p>
          <w:p>
            <w:pPr>
              <w:rPr>
                <w:color w:val="auto"/>
                <w:lang w:val="sr-Cyrl-CS"/>
              </w:rPr>
            </w:pPr>
            <w:r>
              <w:rPr>
                <w:color w:val="auto"/>
                <w:lang w:val="sr-Cyrl-CS"/>
              </w:rPr>
              <w:t xml:space="preserve">Велимир Младеновић, корд.пед. </w:t>
            </w:r>
          </w:p>
          <w:p>
            <w:pPr>
              <w:rPr>
                <w:color w:val="auto"/>
                <w:lang w:val="sr-Cyrl-CS"/>
              </w:rPr>
            </w:pPr>
            <w:r>
              <w:rPr>
                <w:color w:val="auto"/>
                <w:lang w:val="sr-Cyrl-CS"/>
              </w:rPr>
              <w:t>Горан Гроздановић,</w:t>
            </w:r>
          </w:p>
          <w:p>
            <w:pPr>
              <w:rPr>
                <w:color w:val="auto"/>
                <w:lang w:val="sr-Cyrl-CS"/>
              </w:rPr>
            </w:pPr>
            <w:r>
              <w:rPr>
                <w:color w:val="auto"/>
              </w:rPr>
              <w:t>Љубиша Митић</w:t>
            </w:r>
            <w:r>
              <w:rPr>
                <w:color w:val="auto"/>
                <w:lang w:val="sr-Cyrl-CS"/>
              </w:rPr>
              <w:t>-пом.дир.</w:t>
            </w:r>
          </w:p>
          <w:p>
            <w:pPr>
              <w:rPr>
                <w:color w:val="auto"/>
                <w:lang w:val="sr-Cyrl-CS"/>
              </w:rPr>
            </w:pPr>
            <w:r>
              <w:rPr>
                <w:color w:val="auto"/>
                <w:lang w:val="sr-Cyrl-CS"/>
              </w:rPr>
              <w:t>Ивана Јовић,псих.</w:t>
            </w:r>
          </w:p>
          <w:p>
            <w:pPr>
              <w:rPr>
                <w:color w:val="auto"/>
              </w:rPr>
            </w:pPr>
            <w:r>
              <w:rPr>
                <w:color w:val="auto"/>
              </w:rPr>
              <w:t>Милена Ђорђевић</w:t>
            </w:r>
          </w:p>
        </w:tc>
        <w:tc>
          <w:tcPr>
            <w:tcW w:w="2141" w:type="dxa"/>
          </w:tcPr>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rPr>
            </w:pPr>
            <w:r>
              <w:rPr>
                <w:color w:val="auto"/>
                <w:lang w:val="sr-Cyrl-CS"/>
              </w:rPr>
              <w:t>Тим за дискриминацију и заш</w:t>
            </w:r>
            <w:r>
              <w:rPr>
                <w:color w:val="auto"/>
              </w:rPr>
              <w:t>титу</w:t>
            </w:r>
            <w:r>
              <w:rPr>
                <w:color w:val="auto"/>
                <w:lang w:val="sr-Cyrl-CS"/>
              </w:rPr>
              <w:t xml:space="preserve"> уч</w:t>
            </w:r>
            <w:r>
              <w:rPr>
                <w:color w:val="auto"/>
              </w:rPr>
              <w:t>еника</w:t>
            </w:r>
            <w:r>
              <w:rPr>
                <w:color w:val="auto"/>
                <w:lang w:val="sr-Cyrl-CS"/>
              </w:rPr>
              <w:t xml:space="preserve"> од насиља</w:t>
            </w:r>
            <w:r>
              <w:rPr>
                <w:color w:val="auto"/>
              </w:rPr>
              <w:t xml:space="preserve"> злостављања и занемаривања</w:t>
            </w:r>
          </w:p>
          <w:p>
            <w:pPr>
              <w:rPr>
                <w:color w:val="auto"/>
              </w:rPr>
            </w:pPr>
            <w:r>
              <w:rPr>
                <w:color w:val="auto"/>
              </w:rPr>
              <w:t>У проширеном саставу</w:t>
            </w:r>
          </w:p>
          <w:p>
            <w:pPr>
              <w:rPr>
                <w:color w:val="auto"/>
                <w:lang w:val="sr-Cyrl-CS"/>
              </w:rPr>
            </w:pPr>
          </w:p>
        </w:tc>
        <w:tc>
          <w:tcPr>
            <w:tcW w:w="4762" w:type="dxa"/>
          </w:tcPr>
          <w:p>
            <w:pPr>
              <w:rPr>
                <w:color w:val="auto"/>
                <w:lang w:val="sr-Cyrl-CS"/>
              </w:rPr>
            </w:pPr>
            <w:r>
              <w:rPr>
                <w:color w:val="auto"/>
                <w:lang w:val="sr-Cyrl-CS"/>
              </w:rPr>
              <w:t xml:space="preserve">Велимир Младеновић, корд.пед. </w:t>
            </w:r>
          </w:p>
          <w:p>
            <w:pPr>
              <w:rPr>
                <w:color w:val="auto"/>
                <w:lang w:val="sr-Cyrl-CS"/>
              </w:rPr>
            </w:pPr>
            <w:r>
              <w:rPr>
                <w:color w:val="auto"/>
                <w:lang w:val="sr-Cyrl-CS"/>
              </w:rPr>
              <w:t>Горан Гроздановић,.</w:t>
            </w:r>
          </w:p>
          <w:p>
            <w:pPr>
              <w:rPr>
                <w:color w:val="auto"/>
                <w:lang w:val="sr-Cyrl-CS"/>
              </w:rPr>
            </w:pPr>
            <w:r>
              <w:rPr>
                <w:color w:val="auto"/>
                <w:lang w:val="sr-Cyrl-CS"/>
              </w:rPr>
              <w:t>Мирослав Спиридоновић-пом.дир.</w:t>
            </w:r>
          </w:p>
          <w:p>
            <w:pPr>
              <w:rPr>
                <w:color w:val="auto"/>
                <w:lang w:val="sr-Cyrl-CS"/>
              </w:rPr>
            </w:pPr>
            <w:r>
              <w:rPr>
                <w:color w:val="auto"/>
                <w:lang w:val="sr-Cyrl-CS"/>
              </w:rPr>
              <w:t>Виолета Златк.пед.</w:t>
            </w:r>
          </w:p>
          <w:p>
            <w:pPr>
              <w:rPr>
                <w:color w:val="auto"/>
                <w:lang w:val="sr-Cyrl-CS"/>
              </w:rPr>
            </w:pPr>
            <w:r>
              <w:rPr>
                <w:color w:val="auto"/>
                <w:lang w:val="sr-Cyrl-CS"/>
              </w:rPr>
              <w:t xml:space="preserve">Ивана Јовић,псих. </w:t>
            </w:r>
          </w:p>
          <w:p>
            <w:pPr>
              <w:rPr>
                <w:color w:val="auto"/>
                <w:lang w:val="sr-Cyrl-CS"/>
              </w:rPr>
            </w:pPr>
            <w:r>
              <w:rPr>
                <w:color w:val="auto"/>
                <w:lang w:val="sr-Cyrl-CS"/>
              </w:rPr>
              <w:t>Горица Петковић, Манојловце, разредна н.</w:t>
            </w:r>
          </w:p>
          <w:p>
            <w:pPr>
              <w:rPr>
                <w:color w:val="auto"/>
                <w:lang w:val="sr-Cyrl-CS"/>
              </w:rPr>
            </w:pPr>
            <w:r>
              <w:rPr>
                <w:color w:val="auto"/>
                <w:lang w:val="sr-Cyrl-CS"/>
              </w:rPr>
              <w:t>Милена Миленковић, Манојл. Предм. Нас.</w:t>
            </w:r>
          </w:p>
          <w:p>
            <w:pPr>
              <w:rPr>
                <w:color w:val="auto"/>
                <w:lang w:val="sr-Cyrl-CS"/>
              </w:rPr>
            </w:pPr>
            <w:r>
              <w:rPr>
                <w:color w:val="auto"/>
                <w:lang w:val="sr-Cyrl-CS"/>
              </w:rPr>
              <w:t>Сања Димитријевић, Братмиловце предм. Н.</w:t>
            </w:r>
          </w:p>
          <w:p>
            <w:pPr>
              <w:rPr>
                <w:color w:val="auto"/>
                <w:lang w:val="sr-Cyrl-CS"/>
              </w:rPr>
            </w:pPr>
            <w:r>
              <w:rPr>
                <w:color w:val="auto"/>
                <w:lang w:val="sr-Cyrl-CS"/>
              </w:rPr>
              <w:t>Небојша Стојановић, Братмиловце раз. Наст</w:t>
            </w:r>
          </w:p>
          <w:p>
            <w:pPr>
              <w:rPr>
                <w:color w:val="auto"/>
                <w:lang w:val="sr-Cyrl-CS"/>
              </w:rPr>
            </w:pPr>
            <w:r>
              <w:rPr>
                <w:color w:val="auto"/>
                <w:lang w:val="sr-Cyrl-CS"/>
              </w:rPr>
              <w:t>Слађана Петковић, Мрштане,</w:t>
            </w:r>
          </w:p>
          <w:p>
            <w:pPr>
              <w:rPr>
                <w:color w:val="auto"/>
                <w:lang w:val="sr-Cyrl-CS"/>
              </w:rPr>
            </w:pPr>
            <w:r>
              <w:rPr>
                <w:color w:val="auto"/>
                <w:lang w:val="sr-Cyrl-CS"/>
              </w:rPr>
              <w:t>Весна Пејчић, Д. Крајинце,</w:t>
            </w:r>
          </w:p>
          <w:p>
            <w:pPr>
              <w:rPr>
                <w:color w:val="auto"/>
                <w:lang w:val="sr-Cyrl-CS"/>
              </w:rPr>
            </w:pPr>
            <w:r>
              <w:rPr>
                <w:color w:val="auto"/>
                <w:lang w:val="sr-Cyrl-CS"/>
              </w:rPr>
              <w:t>Наташа Јанковић, Г. Крајинце,</w:t>
            </w:r>
          </w:p>
          <w:p>
            <w:pPr>
              <w:rPr>
                <w:color w:val="auto"/>
                <w:lang w:val="sr-Cyrl-CS"/>
              </w:rPr>
            </w:pPr>
            <w:r>
              <w:rPr>
                <w:color w:val="auto"/>
                <w:lang w:val="sr-Cyrl-CS"/>
              </w:rPr>
              <w:t>Милена Ђорђевић, Р.Поље</w:t>
            </w:r>
          </w:p>
          <w:p>
            <w:pPr>
              <w:rPr>
                <w:color w:val="auto"/>
                <w:lang w:val="sr-Cyrl-CS"/>
              </w:rPr>
            </w:pPr>
            <w:r>
              <w:rPr>
                <w:color w:val="auto"/>
                <w:lang w:val="sr-Cyrl-CS"/>
              </w:rPr>
              <w:t>Вера Димић, Кумарево,</w:t>
            </w:r>
          </w:p>
          <w:p>
            <w:pPr>
              <w:rPr>
                <w:color w:val="auto"/>
                <w:lang w:val="sr-Cyrl-CS"/>
              </w:rPr>
            </w:pPr>
            <w:r>
              <w:rPr>
                <w:color w:val="auto"/>
                <w:lang w:val="sr-Cyrl-CS"/>
              </w:rPr>
              <w:t>Драгана Аранђеловић</w:t>
            </w:r>
            <w:r>
              <w:rPr>
                <w:color w:val="auto"/>
              </w:rPr>
              <w:t>, Јелашница,</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08" w:type="dxa"/>
          </w:tcPr>
          <w:p>
            <w:pPr>
              <w:rPr>
                <w:color w:val="auto"/>
                <w:lang w:val="sr-Cyrl-CS"/>
              </w:rPr>
            </w:pPr>
            <w:r>
              <w:rPr>
                <w:color w:val="auto"/>
                <w:lang w:val="sr-Cyrl-CS"/>
              </w:rPr>
              <w:t xml:space="preserve">Тим за </w:t>
            </w:r>
            <w:r>
              <w:rPr>
                <w:color w:val="auto"/>
              </w:rPr>
              <w:t>С</w:t>
            </w:r>
            <w:r>
              <w:rPr>
                <w:color w:val="auto"/>
                <w:lang w:val="sr-Cyrl-CS"/>
              </w:rPr>
              <w:t>арад, са лок</w:t>
            </w:r>
            <w:r>
              <w:rPr>
                <w:color w:val="auto"/>
              </w:rPr>
              <w:t xml:space="preserve">алном </w:t>
            </w:r>
            <w:r>
              <w:rPr>
                <w:color w:val="auto"/>
                <w:lang w:val="sr-Cyrl-CS"/>
              </w:rPr>
              <w:t>самоупр</w:t>
            </w:r>
            <w:r>
              <w:rPr>
                <w:color w:val="auto"/>
              </w:rPr>
              <w:t>авом</w:t>
            </w:r>
          </w:p>
        </w:tc>
        <w:tc>
          <w:tcPr>
            <w:tcW w:w="4762" w:type="dxa"/>
          </w:tcPr>
          <w:p>
            <w:pPr>
              <w:rPr>
                <w:color w:val="auto"/>
                <w:lang w:val="sr-Cyrl-CS"/>
              </w:rPr>
            </w:pPr>
            <w:r>
              <w:rPr>
                <w:color w:val="auto"/>
              </w:rPr>
              <w:t>Виолета Златковић</w:t>
            </w:r>
            <w:r>
              <w:rPr>
                <w:color w:val="auto"/>
                <w:lang w:val="sr-Cyrl-CS"/>
              </w:rPr>
              <w:t>, коор</w:t>
            </w:r>
          </w:p>
          <w:p>
            <w:pPr>
              <w:rPr>
                <w:color w:val="auto"/>
                <w:lang w:val="sr-Cyrl-CS"/>
              </w:rPr>
            </w:pPr>
            <w:r>
              <w:rPr>
                <w:color w:val="auto"/>
                <w:lang w:val="sr-Cyrl-CS"/>
              </w:rPr>
              <w:t xml:space="preserve">Југослав Ђорђевић, </w:t>
            </w:r>
          </w:p>
          <w:p>
            <w:pPr>
              <w:rPr>
                <w:color w:val="auto"/>
              </w:rPr>
            </w:pPr>
            <w:r>
              <w:rPr>
                <w:color w:val="auto"/>
                <w:lang w:val="sr-Cyrl-CS"/>
              </w:rPr>
              <w:t>Драган Радивојевић</w:t>
            </w:r>
            <w:r>
              <w:rPr>
                <w:color w:val="auto"/>
              </w:rPr>
              <w:t>,</w:t>
            </w:r>
          </w:p>
          <w:p>
            <w:pPr>
              <w:rPr>
                <w:color w:val="auto"/>
              </w:rPr>
            </w:pPr>
            <w:r>
              <w:rPr>
                <w:color w:val="auto"/>
              </w:rPr>
              <w:t>Наташа Јанковић</w:t>
            </w:r>
          </w:p>
          <w:p>
            <w:pPr>
              <w:rPr>
                <w:color w:val="auto"/>
              </w:rPr>
            </w:pPr>
            <w:r>
              <w:rPr>
                <w:color w:val="auto"/>
              </w:rPr>
              <w:t>Виолета Маринковић</w:t>
            </w:r>
          </w:p>
          <w:p>
            <w:pPr>
              <w:rPr>
                <w:color w:val="auto"/>
              </w:rPr>
            </w:pPr>
            <w:r>
              <w:rPr>
                <w:color w:val="auto"/>
              </w:rPr>
              <w:t>Весна Колак</w:t>
            </w:r>
          </w:p>
          <w:p>
            <w:pPr>
              <w:rPr>
                <w:color w:val="auto"/>
              </w:rPr>
            </w:pPr>
            <w:r>
              <w:rPr>
                <w:color w:val="auto"/>
              </w:rPr>
              <w:t>Горан Савић</w:t>
            </w:r>
          </w:p>
          <w:p>
            <w:pPr>
              <w:rPr>
                <w:color w:val="auto"/>
                <w:lang w:val="sr-Cyrl-CS"/>
              </w:rPr>
            </w:pPr>
            <w:r>
              <w:rPr>
                <w:color w:val="auto"/>
                <w:lang w:val="sr-Cyrl-CS"/>
              </w:rPr>
              <w:t>Срђан Дицић</w:t>
            </w:r>
          </w:p>
          <w:p>
            <w:pPr>
              <w:rPr>
                <w:color w:val="auto"/>
                <w:lang w:val="sr-Cyrl-CS"/>
              </w:rPr>
            </w:pPr>
            <w:r>
              <w:rPr>
                <w:color w:val="auto"/>
                <w:lang w:val="sr-Cyrl-CS"/>
              </w:rPr>
              <w:t>Слађана Петковић</w:t>
            </w:r>
          </w:p>
          <w:p>
            <w:pPr>
              <w:rPr>
                <w:color w:val="auto"/>
              </w:rPr>
            </w:pPr>
            <w:r>
              <w:rPr>
                <w:color w:val="auto"/>
                <w:lang w:val="sr-Cyrl-CS"/>
              </w:rPr>
              <w:t>Весна Стојановић</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 xml:space="preserve">Тим за </w:t>
            </w:r>
            <w:r>
              <w:rPr>
                <w:color w:val="auto"/>
              </w:rPr>
              <w:t>С</w:t>
            </w:r>
            <w:r>
              <w:rPr>
                <w:color w:val="auto"/>
                <w:lang w:val="sr-Cyrl-CS"/>
              </w:rPr>
              <w:t>арад. Са породицом</w:t>
            </w:r>
          </w:p>
          <w:p>
            <w:pPr>
              <w:rPr>
                <w:color w:val="auto"/>
                <w:lang w:val="sr-Cyrl-CS"/>
              </w:rPr>
            </w:pPr>
          </w:p>
        </w:tc>
        <w:tc>
          <w:tcPr>
            <w:tcW w:w="4762" w:type="dxa"/>
          </w:tcPr>
          <w:p>
            <w:pPr>
              <w:rPr>
                <w:color w:val="auto"/>
                <w:lang w:val="sr-Cyrl-CS"/>
              </w:rPr>
            </w:pPr>
            <w:r>
              <w:rPr>
                <w:color w:val="auto"/>
                <w:lang w:val="sr-Cyrl-CS"/>
              </w:rPr>
              <w:t>Горица Петковић, коорд.</w:t>
            </w:r>
          </w:p>
          <w:p>
            <w:pPr>
              <w:rPr>
                <w:color w:val="auto"/>
              </w:rPr>
            </w:pPr>
            <w:r>
              <w:rPr>
                <w:color w:val="auto"/>
              </w:rPr>
              <w:t>Драгана Тричковић</w:t>
            </w:r>
          </w:p>
          <w:p>
            <w:pPr>
              <w:rPr>
                <w:color w:val="auto"/>
                <w:lang w:val="sr-Cyrl-CS"/>
              </w:rPr>
            </w:pPr>
            <w:r>
              <w:rPr>
                <w:color w:val="auto"/>
                <w:lang w:val="sr-Cyrl-CS"/>
              </w:rPr>
              <w:t>Велимир Младеновић,</w:t>
            </w:r>
          </w:p>
          <w:p>
            <w:pPr>
              <w:rPr>
                <w:color w:val="auto"/>
                <w:lang w:val="sr-Cyrl-CS"/>
              </w:rPr>
            </w:pPr>
            <w:r>
              <w:rPr>
                <w:color w:val="auto"/>
                <w:lang w:val="sr-Cyrl-CS"/>
              </w:rPr>
              <w:t>Ивана Јовић</w:t>
            </w:r>
          </w:p>
          <w:p>
            <w:pPr>
              <w:rPr>
                <w:color w:val="auto"/>
                <w:lang w:val="sr-Cyrl-CS"/>
              </w:rPr>
            </w:pPr>
            <w:r>
              <w:rPr>
                <w:color w:val="auto"/>
                <w:lang w:val="sr-Cyrl-CS"/>
              </w:rPr>
              <w:t>Виолета Златковић</w:t>
            </w:r>
          </w:p>
          <w:p>
            <w:pPr>
              <w:rPr>
                <w:color w:val="auto"/>
                <w:lang w:val="sr-Cyrl-CS"/>
              </w:rPr>
            </w:pPr>
            <w:r>
              <w:rPr>
                <w:color w:val="auto"/>
                <w:lang w:val="sr-Cyrl-CS"/>
              </w:rPr>
              <w:t>Разредне старешине</w:t>
            </w:r>
          </w:p>
          <w:p>
            <w:pPr>
              <w:rPr>
                <w:color w:val="auto"/>
                <w:lang w:val="sr-Cyrl-CS"/>
              </w:rPr>
            </w:pPr>
            <w:r>
              <w:rPr>
                <w:color w:val="auto"/>
                <w:lang w:val="sr-Cyrl-CS"/>
              </w:rPr>
              <w:t>Милена Миленковић</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rPr>
            </w:pPr>
            <w:r>
              <w:rPr>
                <w:color w:val="auto"/>
              </w:rPr>
              <w:t>Тим за Појачан васпитни рад</w:t>
            </w:r>
          </w:p>
        </w:tc>
        <w:tc>
          <w:tcPr>
            <w:tcW w:w="4762" w:type="dxa"/>
          </w:tcPr>
          <w:p>
            <w:pPr>
              <w:rPr>
                <w:color w:val="auto"/>
              </w:rPr>
            </w:pPr>
            <w:r>
              <w:rPr>
                <w:color w:val="auto"/>
              </w:rPr>
              <w:t>Виолета Златковић , коорд.</w:t>
            </w:r>
          </w:p>
          <w:p>
            <w:pPr>
              <w:rPr>
                <w:color w:val="auto"/>
              </w:rPr>
            </w:pPr>
            <w:r>
              <w:rPr>
                <w:color w:val="auto"/>
              </w:rPr>
              <w:t>Велимир Младеновић,</w:t>
            </w:r>
          </w:p>
          <w:p>
            <w:pPr>
              <w:rPr>
                <w:color w:val="auto"/>
              </w:rPr>
            </w:pPr>
            <w:r>
              <w:rPr>
                <w:color w:val="auto"/>
              </w:rPr>
              <w:t>Одељењски старешине</w:t>
            </w:r>
          </w:p>
        </w:tc>
        <w:tc>
          <w:tcPr>
            <w:tcW w:w="2141" w:type="dxa"/>
          </w:tcPr>
          <w:p>
            <w:pPr>
              <w:rPr>
                <w:color w:val="auto"/>
                <w:lang w:val="sr-Cyrl-CS"/>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 xml:space="preserve">Тим за </w:t>
            </w:r>
            <w:r>
              <w:rPr>
                <w:color w:val="auto"/>
              </w:rPr>
              <w:t>К</w:t>
            </w:r>
            <w:r>
              <w:rPr>
                <w:color w:val="auto"/>
                <w:lang w:val="sr-Cyrl-CS"/>
              </w:rPr>
              <w:t>ултурне активности</w:t>
            </w:r>
          </w:p>
          <w:p>
            <w:pPr>
              <w:rPr>
                <w:color w:val="auto"/>
                <w:lang w:val="sr-Cyrl-CS"/>
              </w:rPr>
            </w:pPr>
          </w:p>
        </w:tc>
        <w:tc>
          <w:tcPr>
            <w:tcW w:w="4762" w:type="dxa"/>
          </w:tcPr>
          <w:p>
            <w:pPr>
              <w:rPr>
                <w:color w:val="auto"/>
                <w:lang w:val="sr-Cyrl-CS"/>
              </w:rPr>
            </w:pPr>
            <w:r>
              <w:rPr>
                <w:color w:val="auto"/>
                <w:lang w:val="sr-Cyrl-CS"/>
              </w:rPr>
              <w:t>Александар Димић, коорд</w:t>
            </w:r>
          </w:p>
          <w:p>
            <w:pPr>
              <w:rPr>
                <w:color w:val="auto"/>
                <w:lang w:val="sr-Cyrl-CS"/>
              </w:rPr>
            </w:pPr>
            <w:r>
              <w:rPr>
                <w:color w:val="auto"/>
                <w:lang w:val="sr-Cyrl-CS"/>
              </w:rPr>
              <w:t>Милана Ракић,</w:t>
            </w:r>
          </w:p>
          <w:p>
            <w:pPr>
              <w:rPr>
                <w:color w:val="auto"/>
                <w:lang w:val="sr-Cyrl-CS"/>
              </w:rPr>
            </w:pPr>
            <w:r>
              <w:rPr>
                <w:color w:val="auto"/>
                <w:lang w:val="sr-Cyrl-CS"/>
              </w:rPr>
              <w:t>Сенка Тасић Нешић,</w:t>
            </w:r>
          </w:p>
          <w:p>
            <w:pPr>
              <w:rPr>
                <w:color w:val="auto"/>
                <w:lang w:val="sr-Cyrl-CS"/>
              </w:rPr>
            </w:pPr>
            <w:r>
              <w:rPr>
                <w:color w:val="auto"/>
                <w:lang w:val="sr-Cyrl-CS"/>
              </w:rPr>
              <w:t>Небојша Стојановић,</w:t>
            </w:r>
          </w:p>
          <w:p>
            <w:pPr>
              <w:rPr>
                <w:color w:val="auto"/>
                <w:lang w:val="sr-Cyrl-CS"/>
              </w:rPr>
            </w:pPr>
            <w:r>
              <w:rPr>
                <w:color w:val="auto"/>
                <w:lang w:val="sr-Cyrl-CS"/>
              </w:rPr>
              <w:t>Ана Трајковић,</w:t>
            </w:r>
          </w:p>
          <w:p>
            <w:pPr>
              <w:rPr>
                <w:color w:val="auto"/>
                <w:lang w:val="sr-Cyrl-CS"/>
              </w:rPr>
            </w:pPr>
            <w:r>
              <w:rPr>
                <w:color w:val="auto"/>
                <w:lang w:val="sr-Cyrl-CS"/>
              </w:rPr>
              <w:t>Дејан Недрељковић,</w:t>
            </w:r>
          </w:p>
          <w:p>
            <w:pPr>
              <w:rPr>
                <w:color w:val="auto"/>
                <w:lang w:val="sr-Cyrl-CS"/>
              </w:rPr>
            </w:pPr>
            <w:r>
              <w:rPr>
                <w:color w:val="auto"/>
                <w:lang w:val="sr-Cyrl-CS"/>
              </w:rPr>
              <w:t xml:space="preserve"> Драгана Ђокић</w:t>
            </w:r>
          </w:p>
          <w:p>
            <w:pPr>
              <w:rPr>
                <w:color w:val="auto"/>
                <w:lang w:val="sr-Cyrl-CS"/>
              </w:rPr>
            </w:pPr>
            <w:r>
              <w:rPr>
                <w:color w:val="auto"/>
                <w:lang w:val="sr-Cyrl-CS"/>
              </w:rPr>
              <w:t>Наташа Илић</w:t>
            </w:r>
          </w:p>
          <w:p>
            <w:pPr>
              <w:rPr>
                <w:color w:val="auto"/>
              </w:rPr>
            </w:pPr>
            <w:r>
              <w:rPr>
                <w:color w:val="auto"/>
              </w:rPr>
              <w:t>Maja Николић</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rPr>
                <w:color w:val="auto"/>
                <w:lang w:val="sr-Cyrl-CS"/>
              </w:rPr>
            </w:pPr>
            <w:r>
              <w:rPr>
                <w:color w:val="auto"/>
                <w:lang w:val="sr-Cyrl-CS"/>
              </w:rPr>
              <w:t xml:space="preserve">Тим за </w:t>
            </w:r>
            <w:r>
              <w:rPr>
                <w:color w:val="auto"/>
              </w:rPr>
              <w:t>С</w:t>
            </w:r>
            <w:r>
              <w:rPr>
                <w:color w:val="auto"/>
                <w:lang w:val="sr-Cyrl-CS"/>
              </w:rPr>
              <w:t>портске активности</w:t>
            </w:r>
          </w:p>
          <w:p>
            <w:pPr>
              <w:rPr>
                <w:color w:val="auto"/>
                <w:lang w:val="sr-Cyrl-CS"/>
              </w:rPr>
            </w:pPr>
          </w:p>
        </w:tc>
        <w:tc>
          <w:tcPr>
            <w:tcW w:w="4762" w:type="dxa"/>
          </w:tcPr>
          <w:p>
            <w:pPr>
              <w:rPr>
                <w:color w:val="auto"/>
                <w:lang w:val="sr-Cyrl-CS"/>
              </w:rPr>
            </w:pPr>
            <w:r>
              <w:rPr>
                <w:color w:val="auto"/>
              </w:rPr>
              <w:t>Mарко Костић</w:t>
            </w:r>
            <w:r>
              <w:rPr>
                <w:color w:val="auto"/>
                <w:lang w:val="sr-Cyrl-CS"/>
              </w:rPr>
              <w:t xml:space="preserve"> коорд.</w:t>
            </w:r>
          </w:p>
          <w:p>
            <w:pPr>
              <w:rPr>
                <w:color w:val="auto"/>
                <w:lang w:val="sr-Cyrl-CS"/>
              </w:rPr>
            </w:pPr>
            <w:r>
              <w:rPr>
                <w:color w:val="auto"/>
                <w:lang w:val="sr-Cyrl-CS"/>
              </w:rPr>
              <w:t>Славиша Пејић,</w:t>
            </w:r>
          </w:p>
          <w:p>
            <w:pPr>
              <w:rPr>
                <w:color w:val="auto"/>
                <w:lang w:val="sr-Cyrl-CS"/>
              </w:rPr>
            </w:pPr>
            <w:r>
              <w:rPr>
                <w:color w:val="auto"/>
                <w:lang w:val="sr-Cyrl-CS"/>
              </w:rPr>
              <w:t>Небојша Миловановић</w:t>
            </w:r>
            <w:r>
              <w:rPr>
                <w:color w:val="auto"/>
              </w:rPr>
              <w:t>,</w:t>
            </w:r>
          </w:p>
          <w:p>
            <w:pPr>
              <w:rPr>
                <w:color w:val="auto"/>
                <w:lang w:val="sr-Cyrl-CS"/>
              </w:rPr>
            </w:pPr>
            <w:r>
              <w:rPr>
                <w:color w:val="auto"/>
                <w:lang w:val="sr-Cyrl-CS"/>
              </w:rPr>
              <w:t>Југослав Ђорђевић</w:t>
            </w:r>
            <w:r>
              <w:rPr>
                <w:color w:val="auto"/>
              </w:rPr>
              <w:t>,</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08" w:type="dxa"/>
          </w:tcPr>
          <w:p>
            <w:pPr>
              <w:rPr>
                <w:color w:val="auto"/>
                <w:lang w:val="sr-Cyrl-CS"/>
              </w:rPr>
            </w:pPr>
            <w:r>
              <w:rPr>
                <w:color w:val="auto"/>
                <w:lang w:val="sr-Cyrl-CS"/>
              </w:rPr>
              <w:t xml:space="preserve">Тим за </w:t>
            </w:r>
            <w:r>
              <w:rPr>
                <w:color w:val="auto"/>
              </w:rPr>
              <w:t>И</w:t>
            </w:r>
            <w:r>
              <w:rPr>
                <w:color w:val="auto"/>
                <w:lang w:val="sr-Cyrl-CS"/>
              </w:rPr>
              <w:t>зраду школ. Пројеката</w:t>
            </w:r>
          </w:p>
          <w:p>
            <w:pPr>
              <w:rPr>
                <w:color w:val="auto"/>
                <w:lang w:val="sr-Cyrl-CS"/>
              </w:rPr>
            </w:pPr>
          </w:p>
        </w:tc>
        <w:tc>
          <w:tcPr>
            <w:tcW w:w="4762" w:type="dxa"/>
          </w:tcPr>
          <w:p>
            <w:pPr>
              <w:rPr>
                <w:color w:val="auto"/>
                <w:lang w:val="sr-Cyrl-CS"/>
              </w:rPr>
            </w:pPr>
            <w:r>
              <w:rPr>
                <w:color w:val="auto"/>
                <w:lang w:val="sr-Cyrl-CS"/>
              </w:rPr>
              <w:t>Мирослав Спиридоновић, коорд.</w:t>
            </w:r>
          </w:p>
          <w:p>
            <w:pPr>
              <w:rPr>
                <w:color w:val="auto"/>
                <w:lang w:val="sr-Cyrl-CS"/>
              </w:rPr>
            </w:pPr>
            <w:r>
              <w:rPr>
                <w:color w:val="auto"/>
                <w:lang w:val="sr-Cyrl-CS"/>
              </w:rPr>
              <w:t>Свемирка Филиповић,</w:t>
            </w:r>
          </w:p>
          <w:p>
            <w:pPr>
              <w:rPr>
                <w:color w:val="auto"/>
                <w:lang w:val="sr-Cyrl-CS"/>
              </w:rPr>
            </w:pPr>
            <w:r>
              <w:rPr>
                <w:color w:val="auto"/>
                <w:lang w:val="sr-Cyrl-CS"/>
              </w:rPr>
              <w:t>Ненад Ставрић</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308" w:type="dxa"/>
          </w:tcPr>
          <w:p>
            <w:pPr>
              <w:rPr>
                <w:color w:val="auto"/>
                <w:lang w:val="sr-Cyrl-CS"/>
              </w:rPr>
            </w:pPr>
            <w:r>
              <w:rPr>
                <w:color w:val="auto"/>
                <w:lang w:val="sr-Cyrl-CS"/>
              </w:rPr>
              <w:t xml:space="preserve">Тим за </w:t>
            </w:r>
            <w:r>
              <w:rPr>
                <w:color w:val="auto"/>
              </w:rPr>
              <w:t>П</w:t>
            </w:r>
            <w:r>
              <w:rPr>
                <w:color w:val="auto"/>
                <w:lang w:val="sr-Cyrl-CS"/>
              </w:rPr>
              <w:t>роф</w:t>
            </w:r>
            <w:r>
              <w:rPr>
                <w:color w:val="auto"/>
              </w:rPr>
              <w:t>есионалну о</w:t>
            </w:r>
            <w:r>
              <w:rPr>
                <w:color w:val="auto"/>
                <w:lang w:val="sr-Cyrl-CS"/>
              </w:rPr>
              <w:t>ријентацију</w:t>
            </w:r>
          </w:p>
        </w:tc>
        <w:tc>
          <w:tcPr>
            <w:tcW w:w="4762" w:type="dxa"/>
          </w:tcPr>
          <w:p>
            <w:pPr>
              <w:rPr>
                <w:color w:val="auto"/>
                <w:lang w:val="sr-Cyrl-CS"/>
              </w:rPr>
            </w:pPr>
            <w:r>
              <w:rPr>
                <w:color w:val="auto"/>
                <w:lang w:val="sr-Cyrl-CS"/>
              </w:rPr>
              <w:t>Душанка Јанковић, коорд.</w:t>
            </w:r>
          </w:p>
          <w:p>
            <w:pPr>
              <w:rPr>
                <w:color w:val="auto"/>
                <w:lang w:val="sr-Cyrl-CS"/>
              </w:rPr>
            </w:pPr>
            <w:r>
              <w:rPr>
                <w:color w:val="auto"/>
                <w:lang w:val="sr-Cyrl-CS"/>
              </w:rPr>
              <w:t>Велимир Младеновић,</w:t>
            </w:r>
          </w:p>
          <w:p>
            <w:pPr>
              <w:rPr>
                <w:color w:val="auto"/>
                <w:lang w:val="sr-Cyrl-CS"/>
              </w:rPr>
            </w:pPr>
            <w:r>
              <w:rPr>
                <w:color w:val="auto"/>
                <w:lang w:val="sr-Cyrl-CS"/>
              </w:rPr>
              <w:t>Ивана Ранђеловић</w:t>
            </w:r>
            <w:r>
              <w:rPr>
                <w:color w:val="auto"/>
              </w:rPr>
              <w:t>,</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308" w:type="dxa"/>
          </w:tcPr>
          <w:p>
            <w:pPr>
              <w:rPr>
                <w:color w:val="auto"/>
                <w:lang w:val="sr-Cyrl-CS"/>
              </w:rPr>
            </w:pPr>
            <w:r>
              <w:rPr>
                <w:color w:val="auto"/>
                <w:lang w:val="sr-Cyrl-CS"/>
              </w:rPr>
              <w:t xml:space="preserve">Тим за </w:t>
            </w:r>
            <w:r>
              <w:rPr>
                <w:color w:val="auto"/>
              </w:rPr>
              <w:t>И</w:t>
            </w:r>
            <w:r>
              <w:rPr>
                <w:color w:val="auto"/>
                <w:lang w:val="sr-Cyrl-CS"/>
              </w:rPr>
              <w:t>нклузивно образовање</w:t>
            </w:r>
          </w:p>
        </w:tc>
        <w:tc>
          <w:tcPr>
            <w:tcW w:w="4762" w:type="dxa"/>
          </w:tcPr>
          <w:p>
            <w:pPr>
              <w:rPr>
                <w:color w:val="auto"/>
                <w:lang w:val="sr-Cyrl-CS"/>
              </w:rPr>
            </w:pPr>
            <w:r>
              <w:rPr>
                <w:color w:val="auto"/>
              </w:rPr>
              <w:t>Ивана Јовић</w:t>
            </w:r>
            <w:r>
              <w:rPr>
                <w:color w:val="auto"/>
                <w:lang w:val="sr-Cyrl-CS"/>
              </w:rPr>
              <w:t>, корд.</w:t>
            </w:r>
          </w:p>
          <w:p>
            <w:pPr>
              <w:rPr>
                <w:color w:val="auto"/>
                <w:lang w:val="sr-Cyrl-CS"/>
              </w:rPr>
            </w:pPr>
            <w:r>
              <w:rPr>
                <w:color w:val="auto"/>
                <w:lang w:val="sr-Cyrl-CS"/>
              </w:rPr>
              <w:t xml:space="preserve">Велимир Младеновић, </w:t>
            </w:r>
          </w:p>
          <w:p>
            <w:pPr>
              <w:rPr>
                <w:color w:val="auto"/>
                <w:lang w:val="sr-Cyrl-CS"/>
              </w:rPr>
            </w:pPr>
            <w:r>
              <w:rPr>
                <w:color w:val="auto"/>
                <w:lang w:val="sr-Cyrl-CS"/>
              </w:rPr>
              <w:t>Јасмина Станисављевић</w:t>
            </w:r>
          </w:p>
          <w:p>
            <w:pPr>
              <w:rPr>
                <w:color w:val="auto"/>
                <w:lang w:val="sr-Cyrl-CS"/>
              </w:rPr>
            </w:pPr>
            <w:r>
              <w:rPr>
                <w:color w:val="auto"/>
                <w:lang w:val="sr-Cyrl-CS"/>
              </w:rPr>
              <w:t>Душанка Јанковић</w:t>
            </w:r>
          </w:p>
          <w:p>
            <w:pPr>
              <w:rPr>
                <w:color w:val="auto"/>
                <w:lang w:val="sr-Cyrl-CS"/>
              </w:rPr>
            </w:pPr>
            <w:r>
              <w:rPr>
                <w:color w:val="auto"/>
                <w:lang w:val="sr-Cyrl-CS"/>
              </w:rPr>
              <w:t>Марко Костић</w:t>
            </w:r>
          </w:p>
          <w:p>
            <w:pPr>
              <w:rPr>
                <w:color w:val="auto"/>
                <w:lang w:val="sr-Cyrl-CS"/>
              </w:rPr>
            </w:pPr>
            <w:r>
              <w:rPr>
                <w:color w:val="auto"/>
                <w:lang w:val="sr-Cyrl-CS"/>
              </w:rPr>
              <w:t>Сузана ИлиЋ Стојиљковић</w:t>
            </w:r>
          </w:p>
          <w:p>
            <w:pPr>
              <w:rPr>
                <w:color w:val="auto"/>
                <w:lang w:val="sr-Cyrl-CS"/>
              </w:rPr>
            </w:pPr>
            <w:r>
              <w:rPr>
                <w:color w:val="auto"/>
                <w:lang w:val="sr-Cyrl-CS"/>
              </w:rPr>
              <w:t>Весна Колак</w:t>
            </w:r>
          </w:p>
          <w:p>
            <w:pPr>
              <w:rPr>
                <w:color w:val="auto"/>
                <w:lang w:val="sr-Cyrl-CS"/>
              </w:rPr>
            </w:pPr>
            <w:r>
              <w:rPr>
                <w:color w:val="auto"/>
                <w:lang w:val="sr-Cyrl-CS"/>
              </w:rPr>
              <w:t>Драгана Аранђеловић</w:t>
            </w:r>
          </w:p>
          <w:p>
            <w:pPr>
              <w:rPr>
                <w:color w:val="auto"/>
                <w:lang w:val="sr-Cyrl-CS"/>
              </w:rPr>
            </w:pPr>
            <w:r>
              <w:rPr>
                <w:color w:val="auto"/>
                <w:lang w:val="sr-Cyrl-CS"/>
              </w:rPr>
              <w:t>Мирослав Спиридоновић</w:t>
            </w:r>
          </w:p>
          <w:p>
            <w:pPr>
              <w:rPr>
                <w:color w:val="auto"/>
                <w:lang w:val="sr-Cyrl-CS"/>
              </w:rPr>
            </w:pPr>
            <w:r>
              <w:rPr>
                <w:color w:val="auto"/>
                <w:lang w:val="sr-Cyrl-CS"/>
              </w:rPr>
              <w:t>Весна Стојановић</w:t>
            </w:r>
          </w:p>
        </w:tc>
        <w:tc>
          <w:tcPr>
            <w:tcW w:w="2141" w:type="dxa"/>
          </w:tcPr>
          <w:p>
            <w:pPr>
              <w:rPr>
                <w:color w:val="auto"/>
              </w:rPr>
            </w:pPr>
            <w:r>
              <w:rPr>
                <w:color w:val="auto"/>
                <w:lang w:val="sr-Cyrl-CS"/>
              </w:rPr>
              <w:t>Пет пута годишње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308" w:type="dxa"/>
          </w:tcPr>
          <w:p>
            <w:pPr>
              <w:rPr>
                <w:color w:val="auto"/>
              </w:rPr>
            </w:pPr>
            <w:r>
              <w:rPr>
                <w:color w:val="auto"/>
                <w:lang w:val="sr-Cyrl-CS"/>
              </w:rPr>
              <w:t>Тим за планирање и интеграцију информационо</w:t>
            </w:r>
            <w:r>
              <w:rPr>
                <w:color w:val="auto"/>
              </w:rPr>
              <w:t>-комуникациских технологија и рад на нивоу установе.</w:t>
            </w:r>
          </w:p>
        </w:tc>
        <w:tc>
          <w:tcPr>
            <w:tcW w:w="4762" w:type="dxa"/>
          </w:tcPr>
          <w:p>
            <w:pPr>
              <w:rPr>
                <w:color w:val="auto"/>
              </w:rPr>
            </w:pPr>
            <w:r>
              <w:rPr>
                <w:color w:val="auto"/>
              </w:rPr>
              <w:t>Јелена Марјановић</w:t>
            </w:r>
          </w:p>
          <w:p>
            <w:pPr>
              <w:rPr>
                <w:color w:val="auto"/>
              </w:rPr>
            </w:pPr>
            <w:r>
              <w:rPr>
                <w:color w:val="auto"/>
              </w:rPr>
              <w:t>Драги Стојковић</w:t>
            </w:r>
          </w:p>
          <w:p>
            <w:pPr>
              <w:rPr>
                <w:color w:val="auto"/>
              </w:rPr>
            </w:pPr>
            <w:r>
              <w:rPr>
                <w:color w:val="auto"/>
              </w:rPr>
              <w:t>Лепосава Рангелов</w:t>
            </w:r>
          </w:p>
          <w:p>
            <w:pPr>
              <w:rPr>
                <w:color w:val="auto"/>
              </w:rPr>
            </w:pPr>
            <w:r>
              <w:rPr>
                <w:color w:val="auto"/>
              </w:rPr>
              <w:t>Александра Стојиљковић</w:t>
            </w:r>
          </w:p>
          <w:p>
            <w:pPr>
              <w:rPr>
                <w:color w:val="auto"/>
              </w:rPr>
            </w:pPr>
            <w:r>
              <w:rPr>
                <w:color w:val="auto"/>
                <w:lang w:val="sr-Cyrl-CS"/>
              </w:rPr>
              <w:t>Драгана Аранђеловић</w:t>
            </w:r>
            <w:r>
              <w:rPr>
                <w:color w:val="auto"/>
              </w:rPr>
              <w:t>,</w:t>
            </w:r>
          </w:p>
          <w:p>
            <w:pPr>
              <w:rPr>
                <w:color w:val="auto"/>
              </w:rPr>
            </w:pPr>
            <w:r>
              <w:rPr>
                <w:color w:val="auto"/>
              </w:rPr>
              <w:t>Александра Стојиљковић</w:t>
            </w:r>
            <w:r>
              <w:rPr>
                <w:color w:val="auto"/>
                <w:lang w:val="sr-Cyrl-CS"/>
              </w:rPr>
              <w:t>,</w:t>
            </w:r>
          </w:p>
        </w:tc>
        <w:tc>
          <w:tcPr>
            <w:tcW w:w="2141" w:type="dxa"/>
          </w:tcPr>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308" w:type="dxa"/>
          </w:tcPr>
          <w:p>
            <w:pPr>
              <w:rPr>
                <w:color w:val="auto"/>
              </w:rPr>
            </w:pPr>
            <w:r>
              <w:rPr>
                <w:color w:val="auto"/>
              </w:rPr>
              <w:t>Тим за професионални развој запослених</w:t>
            </w:r>
          </w:p>
        </w:tc>
        <w:tc>
          <w:tcPr>
            <w:tcW w:w="4762" w:type="dxa"/>
          </w:tcPr>
          <w:p>
            <w:pPr>
              <w:rPr>
                <w:color w:val="auto"/>
              </w:rPr>
            </w:pPr>
            <w:r>
              <w:rPr>
                <w:color w:val="auto"/>
              </w:rPr>
              <w:t>Директор школе</w:t>
            </w:r>
          </w:p>
          <w:p>
            <w:pPr>
              <w:rPr>
                <w:color w:val="auto"/>
              </w:rPr>
            </w:pPr>
            <w:r>
              <w:rPr>
                <w:color w:val="auto"/>
              </w:rPr>
              <w:t>Руководиоци Стручних већа</w:t>
            </w:r>
          </w:p>
          <w:p>
            <w:pPr>
              <w:rPr>
                <w:color w:val="auto"/>
              </w:rPr>
            </w:pPr>
            <w:r>
              <w:rPr>
                <w:color w:val="auto"/>
              </w:rPr>
              <w:t>Педагошк- - психолошка служба</w:t>
            </w:r>
          </w:p>
        </w:tc>
        <w:tc>
          <w:tcPr>
            <w:tcW w:w="2141" w:type="dxa"/>
          </w:tcPr>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308" w:type="dxa"/>
          </w:tcPr>
          <w:p>
            <w:pPr>
              <w:rPr>
                <w:color w:val="auto"/>
              </w:rPr>
            </w:pPr>
            <w:r>
              <w:rPr>
                <w:color w:val="auto"/>
              </w:rPr>
              <w:t>Тим за развој међупредметних компетенција</w:t>
            </w:r>
          </w:p>
        </w:tc>
        <w:tc>
          <w:tcPr>
            <w:tcW w:w="4762" w:type="dxa"/>
          </w:tcPr>
          <w:p>
            <w:pPr>
              <w:rPr>
                <w:color w:val="auto"/>
              </w:rPr>
            </w:pPr>
            <w:r>
              <w:rPr>
                <w:color w:val="auto"/>
              </w:rPr>
              <w:t>Велимир Младеновић-педагог</w:t>
            </w:r>
          </w:p>
          <w:p>
            <w:pPr>
              <w:rPr>
                <w:color w:val="auto"/>
              </w:rPr>
            </w:pPr>
            <w:r>
              <w:rPr>
                <w:color w:val="auto"/>
              </w:rPr>
              <w:t>Руководиоци Стручних већа и Актива</w:t>
            </w:r>
          </w:p>
        </w:tc>
        <w:tc>
          <w:tcPr>
            <w:tcW w:w="2141" w:type="dxa"/>
          </w:tcPr>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308" w:type="dxa"/>
          </w:tcPr>
          <w:p>
            <w:pPr>
              <w:rPr>
                <w:color w:val="auto"/>
                <w:lang w:val="sr-Cyrl-CS"/>
              </w:rPr>
            </w:pPr>
            <w:r>
              <w:rPr>
                <w:color w:val="auto"/>
                <w:lang w:val="sr-Cyrl-CS"/>
              </w:rPr>
              <w:t>Тим за обе</w:t>
            </w:r>
            <w:r>
              <w:rPr>
                <w:color w:val="auto"/>
              </w:rPr>
              <w:t>з</w:t>
            </w:r>
            <w:r>
              <w:rPr>
                <w:color w:val="auto"/>
                <w:lang w:val="sr-Cyrl-CS"/>
              </w:rPr>
              <w:t>беђивање квалитета и развоја установе</w:t>
            </w:r>
          </w:p>
        </w:tc>
        <w:tc>
          <w:tcPr>
            <w:tcW w:w="4762" w:type="dxa"/>
          </w:tcPr>
          <w:p>
            <w:pPr>
              <w:rPr>
                <w:color w:val="auto"/>
                <w:lang w:val="sr-Cyrl-CS"/>
              </w:rPr>
            </w:pPr>
            <w:r>
              <w:rPr>
                <w:color w:val="auto"/>
                <w:lang w:val="sr-Cyrl-CS"/>
              </w:rPr>
              <w:t>Горан  Гроздановић</w:t>
            </w:r>
          </w:p>
          <w:p>
            <w:pPr>
              <w:rPr>
                <w:color w:val="auto"/>
                <w:lang w:val="sr-Cyrl-CS"/>
              </w:rPr>
            </w:pPr>
            <w:r>
              <w:rPr>
                <w:color w:val="auto"/>
                <w:lang w:val="sr-Cyrl-CS"/>
              </w:rPr>
              <w:t>ППС</w:t>
            </w:r>
          </w:p>
          <w:p>
            <w:pPr>
              <w:rPr>
                <w:color w:val="auto"/>
              </w:rPr>
            </w:pPr>
            <w:r>
              <w:rPr>
                <w:color w:val="auto"/>
              </w:rPr>
              <w:t>Председник и потпредседник Савета родитеља.</w:t>
            </w:r>
          </w:p>
        </w:tc>
        <w:tc>
          <w:tcPr>
            <w:tcW w:w="2141" w:type="dxa"/>
          </w:tcPr>
          <w:p>
            <w:pPr>
              <w:rPr>
                <w:color w:val="auto"/>
                <w:lang w:val="sr-Cyrl-CS"/>
              </w:rPr>
            </w:pPr>
          </w:p>
        </w:tc>
      </w:tr>
    </w:tbl>
    <w:p>
      <w:pPr>
        <w:pStyle w:val="70"/>
        <w:rPr>
          <w:rStyle w:val="37"/>
          <w:rFonts w:ascii="Times New Roman" w:hAnsi="Times New Roman" w:eastAsia="SimSun"/>
          <w:b w:val="0"/>
          <w:i w:val="0"/>
          <w:color w:val="auto"/>
          <w:sz w:val="32"/>
          <w:lang w:val="sr-Cyrl-CS"/>
        </w:rPr>
      </w:pPr>
    </w:p>
    <w:p>
      <w:pPr>
        <w:rPr>
          <w:color w:val="auto"/>
          <w:lang w:val="sr-Cyrl-CS"/>
        </w:rPr>
      </w:pPr>
    </w:p>
    <w:p>
      <w:pPr>
        <w:pStyle w:val="70"/>
        <w:rPr>
          <w:rStyle w:val="37"/>
          <w:rFonts w:ascii="Times New Roman" w:hAnsi="Times New Roman" w:eastAsia="SimSun"/>
          <w:b w:val="0"/>
          <w:i w:val="0"/>
          <w:color w:val="auto"/>
          <w:sz w:val="32"/>
          <w:lang w:val="sr-Cyrl-CS"/>
        </w:rPr>
      </w:pPr>
      <w:r>
        <w:rPr>
          <w:rStyle w:val="37"/>
          <w:rFonts w:ascii="Times New Roman" w:hAnsi="Times New Roman" w:eastAsia="SimSun"/>
          <w:b w:val="0"/>
          <w:i w:val="0"/>
          <w:color w:val="auto"/>
          <w:sz w:val="32"/>
          <w:lang w:val="sr-Cyrl-CS"/>
        </w:rPr>
        <w:br w:type="page"/>
      </w:r>
    </w:p>
    <w:p>
      <w:pPr>
        <w:tabs>
          <w:tab w:val="left" w:pos="1920"/>
        </w:tabs>
        <w:rPr>
          <w:color w:val="auto"/>
          <w:lang w:val="sr-Cyrl-CS"/>
        </w:rPr>
      </w:pPr>
      <w:r>
        <w:rPr>
          <w:color w:val="auto"/>
          <w:lang w:val="sr-Cyrl-CS"/>
        </w:rPr>
        <w:tab/>
      </w:r>
      <w:r>
        <w:rPr>
          <w:rStyle w:val="37"/>
          <w:rFonts w:ascii="Times New Roman" w:hAnsi="Times New Roman" w:eastAsia="SimSun"/>
          <w:b w:val="0"/>
          <w:i w:val="0"/>
          <w:color w:val="auto"/>
          <w:sz w:val="32"/>
        </w:rPr>
        <w:t xml:space="preserve">III                     </w:t>
      </w:r>
      <w:r>
        <w:rPr>
          <w:color w:val="auto"/>
          <w:lang w:val="sr-Cyrl-CS"/>
        </w:rPr>
        <w:t>Структура радног времена</w:t>
      </w:r>
    </w:p>
    <w:p>
      <w:pPr>
        <w:pStyle w:val="81"/>
        <w:rPr>
          <w:color w:val="auto"/>
          <w:lang w:val="sr-Cyrl-CS"/>
        </w:rPr>
      </w:pPr>
      <w:bookmarkStart w:id="87" w:name="_Toc5837"/>
      <w:bookmarkStart w:id="88" w:name="_Toc27091"/>
      <w:bookmarkStart w:id="89" w:name="_Toc16365"/>
      <w:r>
        <w:rPr>
          <w:color w:val="auto"/>
          <w:lang w:val="sr-Cyrl-CS"/>
        </w:rPr>
        <w:t>4.1.  Структура радног времена директора школе у оквиру 40 часовне радне недеље</w:t>
      </w:r>
      <w:bookmarkEnd w:id="87"/>
      <w:bookmarkEnd w:id="88"/>
      <w:bookmarkEnd w:id="89"/>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576"/>
        <w:gridCol w:w="822"/>
        <w:gridCol w:w="98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Ред.</w:t>
            </w:r>
          </w:p>
          <w:p>
            <w:pPr>
              <w:spacing w:after="0" w:line="240" w:lineRule="auto"/>
              <w:rPr>
                <w:b/>
                <w:color w:val="auto"/>
              </w:rPr>
            </w:pPr>
            <w:r>
              <w:rPr>
                <w:b/>
                <w:color w:val="auto"/>
              </w:rPr>
              <w:t>Бр.</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АКТИВНОСТИ</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Нед. Фонд</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 Недељ.</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Год. Фонд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1.</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Студијско-аналитички рад</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6</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2.</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Организациони послови</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3.</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Педагошко-инструктивни рад</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4.</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Педагошки надзор и контрола</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5.</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Рад са ученицима и ученичким организацијама</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7</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6.</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Сарадња са родитељима</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7.</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Рад на заштити уставности и законитости</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8.</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Рад на развијању правилних међуљудских односа</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23"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9.</w:t>
            </w:r>
          </w:p>
        </w:tc>
        <w:tc>
          <w:tcPr>
            <w:tcW w:w="6576" w:type="dxa"/>
            <w:tcBorders>
              <w:top w:val="single" w:color="auto" w:sz="4" w:space="0"/>
              <w:left w:val="single" w:color="auto" w:sz="4" w:space="0"/>
              <w:bottom w:val="single" w:color="auto" w:sz="4" w:space="0"/>
              <w:right w:val="single" w:color="auto" w:sz="4" w:space="0"/>
            </w:tcBorders>
          </w:tcPr>
          <w:p>
            <w:pPr>
              <w:spacing w:after="0" w:line="240" w:lineRule="auto"/>
              <w:rPr>
                <w:color w:val="auto"/>
              </w:rPr>
            </w:pPr>
            <w:r>
              <w:rPr>
                <w:color w:val="auto"/>
              </w:rPr>
              <w:t>Лично стручно-педагошко усавршавање</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99" w:type="dxa"/>
            <w:gridSpan w:val="2"/>
            <w:tcBorders>
              <w:top w:val="single" w:color="auto" w:sz="4" w:space="0"/>
              <w:left w:val="single" w:color="auto" w:sz="4" w:space="0"/>
              <w:bottom w:val="single" w:color="auto" w:sz="4" w:space="0"/>
              <w:right w:val="single" w:color="auto" w:sz="4" w:space="0"/>
            </w:tcBorders>
          </w:tcPr>
          <w:p>
            <w:pPr>
              <w:spacing w:after="0" w:line="240" w:lineRule="auto"/>
              <w:jc w:val="right"/>
              <w:rPr>
                <w:color w:val="auto"/>
              </w:rPr>
            </w:pPr>
            <w:r>
              <w:rPr>
                <w:color w:val="auto"/>
              </w:rPr>
              <w:t>Укупно</w:t>
            </w:r>
          </w:p>
        </w:tc>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40</w:t>
            </w:r>
          </w:p>
        </w:tc>
        <w:tc>
          <w:tcPr>
            <w:tcW w:w="98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046"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1760</w:t>
            </w:r>
          </w:p>
        </w:tc>
      </w:tr>
    </w:tbl>
    <w:p>
      <w:pPr>
        <w:pStyle w:val="85"/>
        <w:spacing w:after="0" w:line="240" w:lineRule="auto"/>
        <w:ind w:right="6"/>
        <w:jc w:val="both"/>
        <w:rPr>
          <w:color w:val="auto"/>
          <w:sz w:val="24"/>
        </w:rPr>
      </w:pPr>
    </w:p>
    <w:p>
      <w:pPr>
        <w:pStyle w:val="81"/>
        <w:spacing w:before="0" w:after="0" w:line="240" w:lineRule="auto"/>
        <w:rPr>
          <w:color w:val="auto"/>
        </w:rPr>
      </w:pPr>
      <w:bookmarkStart w:id="90" w:name="_Toc6014"/>
      <w:bookmarkStart w:id="91" w:name="_Toc28366"/>
      <w:bookmarkStart w:id="92" w:name="_Toc21595"/>
      <w:r>
        <w:rPr>
          <w:color w:val="auto"/>
        </w:rPr>
        <w:t xml:space="preserve">4.2. Структура радног времена </w:t>
      </w:r>
      <w:bookmarkEnd w:id="90"/>
      <w:bookmarkEnd w:id="91"/>
      <w:bookmarkEnd w:id="92"/>
      <w:r>
        <w:rPr>
          <w:color w:val="auto"/>
        </w:rPr>
        <w:t>помоћника директора школе</w:t>
      </w:r>
    </w:p>
    <w:p>
      <w:pPr>
        <w:pStyle w:val="81"/>
        <w:spacing w:before="0" w:after="0" w:line="240" w:lineRule="auto"/>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965"/>
        <w:gridCol w:w="1262"/>
        <w:gridCol w:w="94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16" w:type="dxa"/>
            <w:vMerge w:val="restart"/>
            <w:tcBorders>
              <w:top w:val="single" w:color="auto" w:sz="4" w:space="0"/>
              <w:left w:val="single" w:color="auto" w:sz="4" w:space="0"/>
              <w:right w:val="single" w:color="auto" w:sz="4" w:space="0"/>
            </w:tcBorders>
          </w:tcPr>
          <w:p>
            <w:pPr>
              <w:spacing w:after="0" w:line="240" w:lineRule="auto"/>
              <w:jc w:val="both"/>
              <w:rPr>
                <w:b/>
                <w:color w:val="auto"/>
              </w:rPr>
            </w:pPr>
            <w:r>
              <w:rPr>
                <w:b/>
                <w:color w:val="auto"/>
              </w:rPr>
              <w:t>Ред. Бр.</w:t>
            </w:r>
          </w:p>
        </w:tc>
        <w:tc>
          <w:tcPr>
            <w:tcW w:w="5965" w:type="dxa"/>
            <w:vMerge w:val="restart"/>
            <w:tcBorders>
              <w:top w:val="single" w:color="auto" w:sz="4" w:space="0"/>
              <w:left w:val="single" w:color="auto" w:sz="4" w:space="0"/>
              <w:right w:val="single" w:color="auto" w:sz="4" w:space="0"/>
            </w:tcBorders>
          </w:tcPr>
          <w:p>
            <w:pPr>
              <w:spacing w:after="0" w:line="240" w:lineRule="auto"/>
              <w:rPr>
                <w:b/>
                <w:color w:val="auto"/>
              </w:rPr>
            </w:pPr>
            <w:r>
              <w:rPr>
                <w:b/>
                <w:color w:val="auto"/>
              </w:rPr>
              <w:t>Активности</w:t>
            </w:r>
          </w:p>
        </w:tc>
        <w:tc>
          <w:tcPr>
            <w:tcW w:w="3472"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vMerge w:val="continue"/>
            <w:tcBorders>
              <w:left w:val="single" w:color="auto" w:sz="4" w:space="0"/>
              <w:bottom w:val="single" w:color="auto" w:sz="4" w:space="0"/>
              <w:right w:val="single" w:color="auto" w:sz="4" w:space="0"/>
            </w:tcBorders>
          </w:tcPr>
          <w:p>
            <w:pPr>
              <w:spacing w:after="0" w:line="240" w:lineRule="auto"/>
              <w:jc w:val="both"/>
              <w:rPr>
                <w:b/>
                <w:color w:val="auto"/>
              </w:rPr>
            </w:pPr>
          </w:p>
        </w:tc>
        <w:tc>
          <w:tcPr>
            <w:tcW w:w="5965" w:type="dxa"/>
            <w:vMerge w:val="continue"/>
            <w:tcBorders>
              <w:left w:val="single" w:color="auto" w:sz="4" w:space="0"/>
              <w:bottom w:val="single" w:color="auto" w:sz="4" w:space="0"/>
              <w:right w:val="single" w:color="auto" w:sz="4" w:space="0"/>
            </w:tcBorders>
          </w:tcPr>
          <w:p>
            <w:pPr>
              <w:spacing w:after="0" w:line="240" w:lineRule="auto"/>
              <w:rPr>
                <w:b/>
                <w:color w:val="auto"/>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firstLine="44"/>
              <w:rPr>
                <w:b/>
                <w:color w:val="auto"/>
              </w:rPr>
            </w:pPr>
            <w:r>
              <w:rPr>
                <w:b/>
                <w:color w:val="auto"/>
              </w:rPr>
              <w:t>сати нед.</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8"/>
              <w:rPr>
                <w:b/>
                <w:color w:val="auto"/>
              </w:rPr>
            </w:pPr>
            <w:r>
              <w:rPr>
                <w:b/>
                <w:color w:val="auto"/>
              </w:rPr>
              <w:t>Недеља</w:t>
            </w:r>
          </w:p>
        </w:tc>
        <w:tc>
          <w:tcPr>
            <w:tcW w:w="1262"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сати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16" w:type="dxa"/>
            <w:tcBorders>
              <w:left w:val="single" w:color="auto" w:sz="4" w:space="0"/>
              <w:bottom w:val="single" w:color="auto" w:sz="4" w:space="0"/>
              <w:right w:val="single" w:color="auto" w:sz="4" w:space="0"/>
            </w:tcBorders>
          </w:tcPr>
          <w:p>
            <w:pPr>
              <w:spacing w:after="0" w:line="240" w:lineRule="auto"/>
              <w:jc w:val="both"/>
              <w:rPr>
                <w:b/>
                <w:color w:val="auto"/>
              </w:rPr>
            </w:pPr>
            <w:r>
              <w:rPr>
                <w:b/>
                <w:color w:val="auto"/>
              </w:rPr>
              <w:t>1.</w:t>
            </w:r>
          </w:p>
        </w:tc>
        <w:tc>
          <w:tcPr>
            <w:tcW w:w="5965" w:type="dxa"/>
            <w:tcBorders>
              <w:left w:val="single" w:color="auto" w:sz="4" w:space="0"/>
              <w:bottom w:val="single" w:color="auto" w:sz="4" w:space="0"/>
              <w:right w:val="single" w:color="auto" w:sz="4" w:space="0"/>
            </w:tcBorders>
          </w:tcPr>
          <w:p>
            <w:pPr>
              <w:spacing w:after="0" w:line="240" w:lineRule="auto"/>
              <w:jc w:val="both"/>
              <w:rPr>
                <w:color w:val="auto"/>
              </w:rPr>
            </w:pPr>
            <w:r>
              <w:rPr>
                <w:color w:val="auto"/>
              </w:rPr>
              <w:t>Организација и руковођење педагошким радом школе</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firstLine="44"/>
              <w:rPr>
                <w:b/>
                <w:color w:val="auto"/>
              </w:rPr>
            </w:pPr>
            <w:r>
              <w:rPr>
                <w:b/>
                <w:color w:val="auto"/>
              </w:rPr>
              <w:t>8</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8"/>
              <w:rPr>
                <w:b/>
                <w:color w:val="auto"/>
              </w:rPr>
            </w:pPr>
            <w:r>
              <w:rPr>
                <w:b/>
                <w:color w:val="auto"/>
              </w:rPr>
              <w:t>44</w:t>
            </w:r>
          </w:p>
        </w:tc>
        <w:tc>
          <w:tcPr>
            <w:tcW w:w="1262"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tcBorders>
              <w:left w:val="single" w:color="auto" w:sz="4" w:space="0"/>
              <w:bottom w:val="single" w:color="auto" w:sz="4" w:space="0"/>
              <w:right w:val="single" w:color="auto" w:sz="4" w:space="0"/>
            </w:tcBorders>
          </w:tcPr>
          <w:p>
            <w:pPr>
              <w:spacing w:after="0" w:line="240" w:lineRule="auto"/>
              <w:jc w:val="both"/>
              <w:rPr>
                <w:b/>
                <w:color w:val="auto"/>
              </w:rPr>
            </w:pPr>
            <w:r>
              <w:rPr>
                <w:b/>
                <w:color w:val="auto"/>
              </w:rPr>
              <w:t>2.</w:t>
            </w:r>
          </w:p>
        </w:tc>
        <w:tc>
          <w:tcPr>
            <w:tcW w:w="5965" w:type="dxa"/>
            <w:tcBorders>
              <w:left w:val="single" w:color="auto" w:sz="4" w:space="0"/>
              <w:bottom w:val="single" w:color="auto" w:sz="4" w:space="0"/>
              <w:right w:val="single" w:color="auto" w:sz="4" w:space="0"/>
            </w:tcBorders>
          </w:tcPr>
          <w:p>
            <w:pPr>
              <w:spacing w:after="0" w:line="240" w:lineRule="auto"/>
              <w:jc w:val="both"/>
              <w:rPr>
                <w:color w:val="auto"/>
              </w:rPr>
            </w:pPr>
            <w:r>
              <w:rPr>
                <w:color w:val="auto"/>
              </w:rPr>
              <w:t>Координирање рада стручних органа у школи</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firstLine="44"/>
              <w:rPr>
                <w:b/>
                <w:color w:val="auto"/>
              </w:rPr>
            </w:pPr>
            <w:r>
              <w:rPr>
                <w:b/>
                <w:color w:val="auto"/>
              </w:rPr>
              <w:t>1</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8"/>
              <w:rPr>
                <w:b/>
                <w:color w:val="auto"/>
              </w:rPr>
            </w:pPr>
            <w:r>
              <w:rPr>
                <w:b/>
                <w:color w:val="auto"/>
              </w:rPr>
              <w:t>44</w:t>
            </w:r>
          </w:p>
        </w:tc>
        <w:tc>
          <w:tcPr>
            <w:tcW w:w="1262"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tcBorders>
              <w:left w:val="single" w:color="auto" w:sz="4" w:space="0"/>
              <w:bottom w:val="single" w:color="auto" w:sz="4" w:space="0"/>
              <w:right w:val="single" w:color="auto" w:sz="4" w:space="0"/>
            </w:tcBorders>
          </w:tcPr>
          <w:p>
            <w:pPr>
              <w:spacing w:after="0" w:line="240" w:lineRule="auto"/>
              <w:jc w:val="both"/>
              <w:rPr>
                <w:b/>
                <w:color w:val="auto"/>
              </w:rPr>
            </w:pPr>
            <w:r>
              <w:rPr>
                <w:b/>
                <w:color w:val="auto"/>
              </w:rPr>
              <w:t>3.</w:t>
            </w:r>
          </w:p>
        </w:tc>
        <w:tc>
          <w:tcPr>
            <w:tcW w:w="5965" w:type="dxa"/>
            <w:tcBorders>
              <w:left w:val="single" w:color="auto" w:sz="4" w:space="0"/>
              <w:bottom w:val="single" w:color="auto" w:sz="4" w:space="0"/>
              <w:right w:val="single" w:color="auto" w:sz="4" w:space="0"/>
            </w:tcBorders>
          </w:tcPr>
          <w:p>
            <w:pPr>
              <w:spacing w:after="0" w:line="240" w:lineRule="auto"/>
              <w:jc w:val="both"/>
              <w:rPr>
                <w:color w:val="auto"/>
              </w:rPr>
            </w:pPr>
            <w:r>
              <w:rPr>
                <w:color w:val="auto"/>
              </w:rPr>
              <w:t>Рад на заштити законитости рада школе</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firstLine="44"/>
              <w:rPr>
                <w:b/>
                <w:color w:val="auto"/>
              </w:rPr>
            </w:pPr>
            <w:r>
              <w:rPr>
                <w:b/>
                <w:color w:val="auto"/>
              </w:rPr>
              <w:t>1</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8"/>
              <w:rPr>
                <w:b/>
                <w:color w:val="auto"/>
              </w:rPr>
            </w:pPr>
            <w:r>
              <w:rPr>
                <w:b/>
                <w:color w:val="auto"/>
              </w:rPr>
              <w:t>44</w:t>
            </w:r>
          </w:p>
        </w:tc>
        <w:tc>
          <w:tcPr>
            <w:tcW w:w="1262"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tcBorders>
              <w:left w:val="single" w:color="auto" w:sz="4" w:space="0"/>
              <w:bottom w:val="single" w:color="auto" w:sz="4" w:space="0"/>
              <w:right w:val="single" w:color="auto" w:sz="4" w:space="0"/>
            </w:tcBorders>
          </w:tcPr>
          <w:p>
            <w:pPr>
              <w:spacing w:after="0" w:line="240" w:lineRule="auto"/>
              <w:jc w:val="both"/>
              <w:rPr>
                <w:b/>
                <w:color w:val="auto"/>
              </w:rPr>
            </w:pPr>
            <w:r>
              <w:rPr>
                <w:b/>
                <w:color w:val="auto"/>
              </w:rPr>
              <w:t>4.</w:t>
            </w:r>
          </w:p>
        </w:tc>
        <w:tc>
          <w:tcPr>
            <w:tcW w:w="5965" w:type="dxa"/>
            <w:tcBorders>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родитељима</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44" w:firstLine="44"/>
              <w:rPr>
                <w:b/>
                <w:color w:val="auto"/>
              </w:rPr>
            </w:pPr>
            <w:r>
              <w:rPr>
                <w:b/>
                <w:color w:val="auto"/>
              </w:rPr>
              <w:t>5</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8"/>
              <w:rPr>
                <w:b/>
                <w:color w:val="auto"/>
              </w:rPr>
            </w:pPr>
            <w:r>
              <w:rPr>
                <w:b/>
                <w:color w:val="auto"/>
              </w:rPr>
              <w:t>44</w:t>
            </w:r>
          </w:p>
        </w:tc>
        <w:tc>
          <w:tcPr>
            <w:tcW w:w="1262"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1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5.</w:t>
            </w:r>
          </w:p>
        </w:tc>
        <w:tc>
          <w:tcPr>
            <w:tcW w:w="596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Разговори са ученицима</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94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6.</w:t>
            </w:r>
          </w:p>
        </w:tc>
        <w:tc>
          <w:tcPr>
            <w:tcW w:w="596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Координација са матичном школом</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10</w:t>
            </w:r>
          </w:p>
        </w:tc>
        <w:tc>
          <w:tcPr>
            <w:tcW w:w="94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7.</w:t>
            </w:r>
          </w:p>
        </w:tc>
        <w:tc>
          <w:tcPr>
            <w:tcW w:w="596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Остали послови по овлашћењу директора школе</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10</w:t>
            </w:r>
          </w:p>
        </w:tc>
        <w:tc>
          <w:tcPr>
            <w:tcW w:w="94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781"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xml:space="preserve">                                                                        Укупно</w:t>
            </w:r>
          </w:p>
        </w:tc>
        <w:tc>
          <w:tcPr>
            <w:tcW w:w="126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40</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262" w:type="dxa"/>
            <w:tcBorders>
              <w:top w:val="nil"/>
              <w:left w:val="single" w:color="auto" w:sz="4" w:space="0"/>
              <w:bottom w:val="single" w:color="auto" w:sz="4" w:space="0"/>
              <w:right w:val="single" w:color="auto" w:sz="4" w:space="0"/>
            </w:tcBorders>
            <w:vAlign w:val="center"/>
          </w:tcPr>
          <w:p>
            <w:pPr>
              <w:spacing w:after="0" w:line="240" w:lineRule="auto"/>
              <w:rPr>
                <w:color w:val="auto"/>
              </w:rPr>
            </w:pPr>
            <w:r>
              <w:rPr>
                <w:color w:val="auto"/>
              </w:rPr>
              <w:t>1760</w:t>
            </w:r>
          </w:p>
        </w:tc>
      </w:tr>
    </w:tbl>
    <w:p>
      <w:pPr>
        <w:pStyle w:val="85"/>
        <w:spacing w:after="0" w:line="240" w:lineRule="auto"/>
        <w:ind w:right="6"/>
        <w:jc w:val="both"/>
        <w:rPr>
          <w:color w:val="auto"/>
          <w:sz w:val="24"/>
        </w:rPr>
      </w:pPr>
    </w:p>
    <w:p>
      <w:pPr>
        <w:pStyle w:val="81"/>
        <w:spacing w:before="0" w:after="0" w:line="240" w:lineRule="auto"/>
        <w:rPr>
          <w:color w:val="auto"/>
        </w:rPr>
      </w:pPr>
      <w:bookmarkStart w:id="93" w:name="_Toc15928"/>
      <w:bookmarkStart w:id="94" w:name="_Toc26635"/>
      <w:bookmarkStart w:id="95" w:name="_Toc7162"/>
      <w:r>
        <w:rPr>
          <w:color w:val="auto"/>
        </w:rPr>
        <w:t>4.3. Структура радног времена секретара школе у оквиру 40-часовне радне недеље</w:t>
      </w:r>
      <w:bookmarkEnd w:id="93"/>
      <w:bookmarkEnd w:id="94"/>
      <w:bookmarkEnd w:id="95"/>
    </w:p>
    <w:p>
      <w:pPr>
        <w:pStyle w:val="81"/>
        <w:spacing w:before="0" w:after="0" w:line="240" w:lineRule="auto"/>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456"/>
        <w:gridCol w:w="1128"/>
        <w:gridCol w:w="91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Р. Бр.</w:t>
            </w:r>
          </w:p>
        </w:tc>
        <w:tc>
          <w:tcPr>
            <w:tcW w:w="645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Активности</w:t>
            </w:r>
          </w:p>
        </w:tc>
        <w:tc>
          <w:tcPr>
            <w:tcW w:w="3199"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645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сати нед.</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Недеља</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сати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Праћење законских прописа и давање стручног мишљења у примени Закона и општих акта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7</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2.</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Изарада општих акта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3.</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Припремање седница органа управљања,  вођење и сређивање записника и сповођење одлука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5</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Рад са странкама по ЗУП-у (дупликат сведочанства, уверења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5.</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Рад са ученицима (потврде, уверења, упис, испис)</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3</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6.</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Органбизација рада помоћно-техничке службе</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2</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7.</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Персонални послови (конкурси, решења из радног односа, пријаве и одјаве радника)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3</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8.</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Израда статистичког извештаја, елабората, споразума, уговора, упитника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2</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9.</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службама, фондовима, заступање пред судовима</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10.</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Набавка опреме, средстава за наставу, хигијену и сл.</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1</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11.</w:t>
            </w:r>
          </w:p>
        </w:tc>
        <w:tc>
          <w:tcPr>
            <w:tcW w:w="6456"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color w:val="auto"/>
              </w:rPr>
              <w:t>Дактилографски послови, пријем и отпремање поште</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5</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УКУПНО</w:t>
            </w:r>
          </w:p>
        </w:tc>
        <w:tc>
          <w:tcPr>
            <w:tcW w:w="1128"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b/>
                <w:color w:val="auto"/>
              </w:rPr>
            </w:pPr>
            <w:r>
              <w:rPr>
                <w:b/>
                <w:color w:val="auto"/>
              </w:rPr>
              <w:t>40</w:t>
            </w:r>
          </w:p>
        </w:tc>
        <w:tc>
          <w:tcPr>
            <w:tcW w:w="91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b/>
                <w:color w:val="auto"/>
              </w:rPr>
            </w:pPr>
            <w:r>
              <w:rPr>
                <w:b/>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74" w:right="-389" w:hanging="141"/>
              <w:rPr>
                <w:b/>
                <w:color w:val="auto"/>
              </w:rPr>
            </w:pPr>
            <w:r>
              <w:rPr>
                <w:b/>
                <w:color w:val="auto"/>
              </w:rPr>
              <w:t>1760</w:t>
            </w:r>
          </w:p>
        </w:tc>
      </w:tr>
    </w:tbl>
    <w:p>
      <w:pPr>
        <w:spacing w:after="0" w:line="240" w:lineRule="auto"/>
        <w:jc w:val="center"/>
        <w:rPr>
          <w:b/>
          <w:color w:val="auto"/>
        </w:rPr>
      </w:pPr>
    </w:p>
    <w:p>
      <w:pPr>
        <w:pStyle w:val="81"/>
        <w:spacing w:before="0" w:after="0" w:line="240" w:lineRule="auto"/>
        <w:rPr>
          <w:color w:val="auto"/>
        </w:rPr>
      </w:pPr>
      <w:bookmarkStart w:id="96" w:name="_Toc31839"/>
      <w:bookmarkStart w:id="97" w:name="_Toc25671"/>
      <w:bookmarkStart w:id="98" w:name="_Toc18043"/>
      <w:r>
        <w:rPr>
          <w:color w:val="auto"/>
        </w:rPr>
        <w:t>4.4.  Структура радног времена шефа рачуноводства школе у оквиру 40-часовне радне недеље</w:t>
      </w:r>
      <w:bookmarkEnd w:id="96"/>
      <w:bookmarkEnd w:id="97"/>
      <w:bookmarkEnd w:id="98"/>
    </w:p>
    <w:p>
      <w:pPr>
        <w:pStyle w:val="81"/>
        <w:spacing w:before="0" w:after="0" w:line="240" w:lineRule="auto"/>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458"/>
        <w:gridCol w:w="1157"/>
        <w:gridCol w:w="89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Р. Бр.</w:t>
            </w:r>
          </w:p>
        </w:tc>
        <w:tc>
          <w:tcPr>
            <w:tcW w:w="6458"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Активности</w:t>
            </w:r>
          </w:p>
        </w:tc>
        <w:tc>
          <w:tcPr>
            <w:tcW w:w="3199"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645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сати нед.</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Недеља</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сати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Вођење документације материјалног пословања</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2.</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Вођење документације финансијског пословања</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3.</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Издавање налога за књижење, књижење и контрола књижења</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15</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Евиденција основних средстава и ситног инвентара</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5.</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Остали послови везани за књиговодство (прописи, изверштаји)</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6.</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Службом за платни промет</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7.</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Израда предлога финансијског плана, периодичног обрачуна и завршног рачуна</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8.</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Припреме извештаја о финансијском и материјалном пословању</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6</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9.</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Уплате и исплата са рачуна</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10.</w:t>
            </w:r>
          </w:p>
        </w:tc>
        <w:tc>
          <w:tcPr>
            <w:tcW w:w="6458"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color w:val="auto"/>
              </w:rPr>
              <w:t>Остали послови</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УКУПНО</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40</w:t>
            </w:r>
          </w:p>
        </w:tc>
        <w:tc>
          <w:tcPr>
            <w:tcW w:w="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1152"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1760</w:t>
            </w:r>
          </w:p>
        </w:tc>
      </w:tr>
    </w:tbl>
    <w:p>
      <w:pPr>
        <w:spacing w:after="0" w:line="240" w:lineRule="auto"/>
        <w:jc w:val="center"/>
        <w:rPr>
          <w:b/>
          <w:color w:val="auto"/>
        </w:rPr>
      </w:pPr>
    </w:p>
    <w:p>
      <w:pPr>
        <w:pStyle w:val="81"/>
        <w:spacing w:before="0" w:after="0" w:line="240" w:lineRule="auto"/>
        <w:rPr>
          <w:color w:val="auto"/>
        </w:rPr>
      </w:pPr>
      <w:r>
        <w:rPr>
          <w:color w:val="auto"/>
        </w:rPr>
        <w:t>4.5.  Структура радног времена финансиско-књиговодственог радника школе у оквиру 40-часовне радне недеље</w:t>
      </w:r>
    </w:p>
    <w:p>
      <w:pPr>
        <w:pStyle w:val="81"/>
        <w:spacing w:before="0" w:after="0" w:line="240" w:lineRule="auto"/>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6491"/>
        <w:gridCol w:w="1161"/>
        <w:gridCol w:w="88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Р. Бр.</w:t>
            </w:r>
          </w:p>
        </w:tc>
        <w:tc>
          <w:tcPr>
            <w:tcW w:w="6491" w:type="dxa"/>
            <w:vMerge w:val="restart"/>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Активности</w:t>
            </w:r>
          </w:p>
        </w:tc>
        <w:tc>
          <w:tcPr>
            <w:tcW w:w="3210"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Број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649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сати нед.</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8" w:firstLine="108"/>
              <w:rPr>
                <w:b/>
                <w:color w:val="auto"/>
              </w:rPr>
            </w:pPr>
            <w:r>
              <w:rPr>
                <w:b/>
                <w:color w:val="auto"/>
              </w:rPr>
              <w:t>Недеља</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сати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1.</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Сређивање документације и контирање</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2.</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Слагање аналитике са синтетиком</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3.</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Књижење</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4.</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Евиденција основних средстава и ситног инвентара</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5.</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Остали послови везани за књиговодство (прописи, изверштаји)</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6.</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Службом за платни промет</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7.</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Израда периодичног обрачуна и завршног рачуна</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8.</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Израда периодичног обрачуна и завршног рачуна</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10</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9.</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Обрачун и исплата зарада и накнаде зарада</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10.</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Вођење књиге благајне</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11.</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Исплата рачуна</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12.</w:t>
            </w:r>
          </w:p>
        </w:tc>
        <w:tc>
          <w:tcPr>
            <w:tcW w:w="6491"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color w:val="auto"/>
              </w:rPr>
              <w:t>Остали благајнички пслови (прописи, статут, извештај)</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3" w:type="dxa"/>
            <w:gridSpan w:val="2"/>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УКУПНО</w:t>
            </w:r>
          </w:p>
        </w:tc>
        <w:tc>
          <w:tcPr>
            <w:tcW w:w="1161"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40</w:t>
            </w:r>
          </w:p>
        </w:tc>
        <w:tc>
          <w:tcPr>
            <w:tcW w:w="889"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1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1760</w:t>
            </w:r>
          </w:p>
        </w:tc>
      </w:tr>
    </w:tbl>
    <w:p>
      <w:pPr>
        <w:spacing w:after="0" w:line="240" w:lineRule="auto"/>
        <w:jc w:val="center"/>
        <w:rPr>
          <w:b/>
          <w:color w:val="auto"/>
        </w:rPr>
      </w:pPr>
    </w:p>
    <w:p>
      <w:pPr>
        <w:spacing w:after="0" w:line="240" w:lineRule="auto"/>
        <w:jc w:val="center"/>
        <w:rPr>
          <w:b/>
          <w:color w:val="auto"/>
        </w:rPr>
      </w:pPr>
    </w:p>
    <w:p>
      <w:pPr>
        <w:pStyle w:val="81"/>
        <w:spacing w:before="0" w:after="0" w:line="240" w:lineRule="auto"/>
        <w:rPr>
          <w:color w:val="auto"/>
        </w:rPr>
      </w:pPr>
      <w:bookmarkStart w:id="99" w:name="_Toc14344"/>
      <w:bookmarkStart w:id="100" w:name="_Toc9853"/>
      <w:bookmarkStart w:id="101" w:name="_Toc8745"/>
      <w:r>
        <w:rPr>
          <w:color w:val="auto"/>
        </w:rPr>
        <w:t>4.6.  Структура радног времена техничког мајстора – столара школе у оквиру 40-часовне радне недеље</w:t>
      </w:r>
      <w:bookmarkEnd w:id="99"/>
      <w:bookmarkEnd w:id="100"/>
      <w:bookmarkEnd w:id="101"/>
    </w:p>
    <w:p>
      <w:pPr>
        <w:pStyle w:val="81"/>
        <w:spacing w:before="0" w:after="0" w:line="240" w:lineRule="auto"/>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087"/>
        <w:gridCol w:w="1158"/>
        <w:gridCol w:w="115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Ред. Бр.</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Активности</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Нед.</w:t>
            </w:r>
          </w:p>
          <w:p>
            <w:pPr>
              <w:spacing w:after="0" w:line="240" w:lineRule="auto"/>
              <w:rPr>
                <w:b/>
                <w:color w:val="auto"/>
              </w:rPr>
            </w:pPr>
            <w:r>
              <w:rPr>
                <w:b/>
                <w:color w:val="auto"/>
              </w:rPr>
              <w:t>Бр. Сати</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Број</w:t>
            </w:r>
          </w:p>
          <w:p>
            <w:pPr>
              <w:spacing w:after="0" w:line="240" w:lineRule="auto"/>
              <w:rPr>
                <w:b/>
                <w:color w:val="auto"/>
              </w:rPr>
            </w:pPr>
            <w:r>
              <w:rPr>
                <w:b/>
                <w:color w:val="auto"/>
              </w:rPr>
              <w:t>недеља</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Год.</w:t>
            </w:r>
          </w:p>
          <w:p>
            <w:pPr>
              <w:spacing w:after="0" w:line="240" w:lineRule="auto"/>
              <w:rPr>
                <w:b/>
                <w:color w:val="auto"/>
              </w:rPr>
            </w:pPr>
            <w:r>
              <w:rPr>
                <w:b/>
                <w:color w:val="auto"/>
              </w:rPr>
              <w:t>Фонд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1.</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Поправка и одржавање школског намештаја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10</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2.</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Поправка електроинсталација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3.</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Поправка водовода и канализације</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4.</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Одржавање школских зграда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5.</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Послови обезбеђења зграде</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6.</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Послови набавке</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7.</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наставницима на одржавању и изради наставних средстава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1158" w:type="dxa"/>
            <w:tcBorders>
              <w:top w:val="single" w:color="auto" w:sz="4" w:space="0"/>
              <w:left w:val="single" w:color="auto" w:sz="4" w:space="0"/>
              <w:bottom w:val="single" w:color="auto" w:sz="4" w:space="0"/>
              <w:right w:val="nil"/>
            </w:tcBorders>
            <w:vAlign w:val="center"/>
          </w:tcPr>
          <w:p>
            <w:pPr>
              <w:spacing w:after="0" w:line="240" w:lineRule="auto"/>
              <w:rPr>
                <w:color w:val="auto"/>
              </w:rPr>
            </w:pPr>
            <w:r>
              <w:rPr>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42"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xml:space="preserve">                                                                        Укупно</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40</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44</w:t>
            </w:r>
          </w:p>
        </w:tc>
        <w:tc>
          <w:tcPr>
            <w:tcW w:w="995" w:type="dxa"/>
            <w:tcBorders>
              <w:top w:val="nil"/>
              <w:left w:val="single" w:color="auto" w:sz="4" w:space="0"/>
              <w:bottom w:val="single" w:color="auto" w:sz="4" w:space="0"/>
              <w:right w:val="single" w:color="auto" w:sz="4" w:space="0"/>
            </w:tcBorders>
            <w:vAlign w:val="center"/>
          </w:tcPr>
          <w:p>
            <w:pPr>
              <w:spacing w:after="0" w:line="240" w:lineRule="auto"/>
              <w:rPr>
                <w:color w:val="auto"/>
              </w:rPr>
            </w:pPr>
            <w:r>
              <w:rPr>
                <w:color w:val="auto"/>
              </w:rPr>
              <w:t>1760</w:t>
            </w:r>
          </w:p>
        </w:tc>
      </w:tr>
    </w:tbl>
    <w:p>
      <w:pPr>
        <w:spacing w:after="0" w:line="240" w:lineRule="auto"/>
        <w:jc w:val="both"/>
        <w:rPr>
          <w:color w:val="auto"/>
        </w:rPr>
      </w:pPr>
    </w:p>
    <w:p>
      <w:pPr>
        <w:pStyle w:val="81"/>
        <w:spacing w:before="0" w:after="0" w:line="240" w:lineRule="auto"/>
        <w:rPr>
          <w:color w:val="auto"/>
        </w:rPr>
      </w:pPr>
      <w:bookmarkStart w:id="102" w:name="_Toc26994"/>
      <w:bookmarkStart w:id="103" w:name="_Toc7123"/>
      <w:bookmarkStart w:id="104" w:name="_Toc2059"/>
      <w:r>
        <w:rPr>
          <w:color w:val="auto"/>
        </w:rPr>
        <w:t xml:space="preserve">4.7.  Структура радног времена </w:t>
      </w:r>
      <w:r>
        <w:rPr>
          <w:rFonts w:ascii="Times New Roman" w:hAnsi="Times New Roman"/>
          <w:color w:val="auto"/>
        </w:rPr>
        <w:t>помоћног особља</w:t>
      </w:r>
      <w:r>
        <w:rPr>
          <w:color w:val="auto"/>
        </w:rPr>
        <w:t xml:space="preserve"> школе у оквиру 40-часовне радне недеље</w:t>
      </w:r>
      <w:bookmarkEnd w:id="102"/>
      <w:bookmarkEnd w:id="103"/>
      <w:bookmarkEnd w:id="104"/>
    </w:p>
    <w:p>
      <w:pPr>
        <w:pStyle w:val="81"/>
        <w:spacing w:before="0" w:after="0" w:line="240" w:lineRule="auto"/>
        <w:rPr>
          <w:rFonts w:ascii="Calibri" w:hAnsi="Calibri"/>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087"/>
        <w:gridCol w:w="1158"/>
        <w:gridCol w:w="115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Ред. Бр.</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Активности</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Нед.</w:t>
            </w:r>
          </w:p>
          <w:p>
            <w:pPr>
              <w:spacing w:after="0" w:line="240" w:lineRule="auto"/>
              <w:rPr>
                <w:b/>
                <w:color w:val="auto"/>
              </w:rPr>
            </w:pPr>
            <w:r>
              <w:rPr>
                <w:b/>
                <w:color w:val="auto"/>
              </w:rPr>
              <w:t>Бр. Сати</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Број</w:t>
            </w:r>
          </w:p>
          <w:p>
            <w:pPr>
              <w:spacing w:after="0" w:line="240" w:lineRule="auto"/>
              <w:rPr>
                <w:b/>
                <w:color w:val="auto"/>
              </w:rPr>
            </w:pPr>
            <w:r>
              <w:rPr>
                <w:b/>
                <w:color w:val="auto"/>
              </w:rPr>
              <w:t>недеља</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Год.</w:t>
            </w:r>
          </w:p>
          <w:p>
            <w:pPr>
              <w:spacing w:after="0" w:line="240" w:lineRule="auto"/>
              <w:rPr>
                <w:b/>
                <w:color w:val="auto"/>
              </w:rPr>
            </w:pPr>
            <w:r>
              <w:rPr>
                <w:b/>
                <w:color w:val="auto"/>
              </w:rPr>
              <w:t>Фонд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1.</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color w:val="auto"/>
              </w:rPr>
              <w:t>Чишћење учионице и кабинета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20</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2.</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Брисање прозора и врата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3</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3.</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Одржавање ВЦ-а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3</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4.</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Одржавање дворишта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2</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5.</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Курирски послови</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3</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6.</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Дежурства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2</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7.</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Прање тепиха, итисона и завеса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8.</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Одржавање цвећа</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2</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nil"/>
              <w:right w:val="single" w:color="auto" w:sz="4" w:space="0"/>
            </w:tcBorders>
            <w:vAlign w:val="center"/>
          </w:tcPr>
          <w:p>
            <w:pPr>
              <w:spacing w:after="0" w:line="240" w:lineRule="auto"/>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9.</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Послови по налогу директора и секретара школе</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r>
              <w:rPr>
                <w:b/>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942"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b/>
                <w:bCs/>
                <w:color w:val="auto"/>
              </w:rPr>
            </w:pPr>
            <w:r>
              <w:rPr>
                <w:b/>
                <w:bCs/>
                <w:color w:val="auto"/>
              </w:rPr>
              <w:t xml:space="preserve">                                                                        Укупно</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auto"/>
              </w:rPr>
            </w:pPr>
            <w:r>
              <w:rPr>
                <w:b/>
                <w:bCs/>
                <w:color w:val="auto"/>
              </w:rPr>
              <w:t>40</w:t>
            </w: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auto"/>
              </w:rPr>
            </w:pPr>
            <w:r>
              <w:rPr>
                <w:b/>
                <w:bCs/>
                <w:color w:val="auto"/>
              </w:rPr>
              <w:t>44</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b/>
                <w:bCs/>
                <w:color w:val="auto"/>
              </w:rPr>
            </w:pPr>
            <w:r>
              <w:rPr>
                <w:b/>
                <w:bCs/>
                <w:color w:val="auto"/>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942"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c>
          <w:tcPr>
            <w:tcW w:w="995"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p>
        </w:tc>
      </w:tr>
    </w:tbl>
    <w:p>
      <w:pPr>
        <w:spacing w:after="0" w:line="240" w:lineRule="auto"/>
        <w:jc w:val="center"/>
        <w:rPr>
          <w:b/>
          <w:color w:val="auto"/>
          <w:sz w:val="28"/>
          <w:szCs w:val="28"/>
        </w:rPr>
      </w:pPr>
    </w:p>
    <w:p>
      <w:pPr>
        <w:pStyle w:val="81"/>
        <w:spacing w:before="0" w:after="0" w:line="240" w:lineRule="auto"/>
        <w:rPr>
          <w:color w:val="auto"/>
        </w:rPr>
      </w:pPr>
      <w:r>
        <w:rPr>
          <w:rFonts w:ascii="Calibri" w:hAnsi="Calibri"/>
          <w:color w:val="auto"/>
        </w:rPr>
        <w:br w:type="page"/>
      </w:r>
      <w:r>
        <w:rPr>
          <w:color w:val="auto"/>
        </w:rPr>
        <w:t>4.8.  Структура радног времена ненаставног особља школе у оквиру 40-часовне радне недеље</w:t>
      </w:r>
    </w:p>
    <w:p>
      <w:pPr>
        <w:jc w:val="both"/>
        <w:rPr>
          <w:color w:val="auto"/>
          <w:szCs w:val="24"/>
        </w:rPr>
      </w:pPr>
    </w:p>
    <w:p>
      <w:pPr>
        <w:spacing w:after="0"/>
        <w:jc w:val="both"/>
        <w:rPr>
          <w:color w:val="auto"/>
          <w:sz w:val="28"/>
          <w:szCs w:val="28"/>
        </w:rPr>
      </w:pPr>
      <w:r>
        <w:rPr>
          <w:color w:val="auto"/>
          <w:sz w:val="28"/>
          <w:szCs w:val="28"/>
        </w:rPr>
        <w:t xml:space="preserve">                                Радно време ненаставног особља</w:t>
      </w:r>
    </w:p>
    <w:p>
      <w:pPr>
        <w:pStyle w:val="76"/>
        <w:widowControl/>
        <w:numPr>
          <w:ilvl w:val="0"/>
          <w:numId w:val="4"/>
        </w:numPr>
        <w:spacing w:after="0"/>
        <w:jc w:val="both"/>
        <w:rPr>
          <w:color w:val="auto"/>
        </w:rPr>
      </w:pPr>
      <w:r>
        <w:rPr>
          <w:color w:val="auto"/>
        </w:rPr>
        <w:t>Директор школе од  7</w:t>
      </w:r>
      <w:r>
        <w:rPr>
          <w:color w:val="auto"/>
          <w:vertAlign w:val="superscript"/>
        </w:rPr>
        <w:t>00</w:t>
      </w:r>
      <w:r>
        <w:rPr>
          <w:color w:val="auto"/>
        </w:rPr>
        <w:t xml:space="preserve"> до 15 </w:t>
      </w:r>
      <w:r>
        <w:rPr>
          <w:color w:val="auto"/>
          <w:vertAlign w:val="superscript"/>
        </w:rPr>
        <w:t>00</w:t>
      </w:r>
      <w:r>
        <w:rPr>
          <w:color w:val="auto"/>
        </w:rPr>
        <w:t xml:space="preserve"> часова али може доћи и до измена укључујући послеподневни рад од 10</w:t>
      </w:r>
      <w:r>
        <w:rPr>
          <w:color w:val="auto"/>
          <w:vertAlign w:val="superscript"/>
        </w:rPr>
        <w:t>00</w:t>
      </w:r>
      <w:r>
        <w:rPr>
          <w:color w:val="auto"/>
        </w:rPr>
        <w:t xml:space="preserve"> до 18</w:t>
      </w:r>
      <w:r>
        <w:rPr>
          <w:color w:val="auto"/>
          <w:vertAlign w:val="superscript"/>
        </w:rPr>
        <w:t xml:space="preserve">00 </w:t>
      </w:r>
      <w:r>
        <w:rPr>
          <w:color w:val="auto"/>
        </w:rPr>
        <w:t>сати .</w:t>
      </w:r>
    </w:p>
    <w:p>
      <w:pPr>
        <w:pStyle w:val="76"/>
        <w:widowControl/>
        <w:numPr>
          <w:ilvl w:val="0"/>
          <w:numId w:val="4"/>
        </w:numPr>
        <w:spacing w:after="0"/>
        <w:jc w:val="both"/>
        <w:rPr>
          <w:color w:val="auto"/>
        </w:rPr>
      </w:pPr>
      <w:r>
        <w:rPr>
          <w:color w:val="auto"/>
        </w:rPr>
        <w:t>Помоћник директора установе у преподневној смени од 7</w:t>
      </w:r>
      <w:r>
        <w:rPr>
          <w:color w:val="auto"/>
          <w:vertAlign w:val="superscript"/>
        </w:rPr>
        <w:t>00</w:t>
      </w:r>
      <w:r>
        <w:rPr>
          <w:color w:val="auto"/>
        </w:rPr>
        <w:t xml:space="preserve"> до 15</w:t>
      </w:r>
      <w:r>
        <w:rPr>
          <w:color w:val="auto"/>
          <w:vertAlign w:val="superscript"/>
        </w:rPr>
        <w:t xml:space="preserve">00 </w:t>
      </w:r>
      <w:r>
        <w:rPr>
          <w:color w:val="auto"/>
        </w:rPr>
        <w:t>часова  у поподневној смени 11</w:t>
      </w:r>
      <w:r>
        <w:rPr>
          <w:color w:val="auto"/>
          <w:vertAlign w:val="superscript"/>
        </w:rPr>
        <w:t>00</w:t>
      </w:r>
      <w:r>
        <w:rPr>
          <w:color w:val="auto"/>
        </w:rPr>
        <w:t>-19</w:t>
      </w:r>
      <w:r>
        <w:rPr>
          <w:color w:val="auto"/>
          <w:vertAlign w:val="superscript"/>
        </w:rPr>
        <w:t>00</w:t>
      </w:r>
      <w:r>
        <w:rPr>
          <w:color w:val="auto"/>
        </w:rPr>
        <w:t xml:space="preserve"> часова.</w:t>
      </w:r>
    </w:p>
    <w:p>
      <w:pPr>
        <w:spacing w:after="0"/>
        <w:jc w:val="both"/>
        <w:rPr>
          <w:color w:val="auto"/>
        </w:rPr>
      </w:pPr>
      <w:r>
        <w:rPr>
          <w:color w:val="auto"/>
        </w:rPr>
        <w:tab/>
      </w:r>
      <w:r>
        <w:rPr>
          <w:color w:val="auto"/>
        </w:rPr>
        <w:t>3 . Помоћни радници – спремачи  у централној школи и истуреном одељењу школе у Братмиловцу  пре подне од 6</w:t>
      </w:r>
      <w:r>
        <w:rPr>
          <w:color w:val="auto"/>
          <w:vertAlign w:val="superscript"/>
        </w:rPr>
        <w:t xml:space="preserve">00 </w:t>
      </w:r>
      <w:r>
        <w:rPr>
          <w:color w:val="auto"/>
        </w:rPr>
        <w:t>до 14</w:t>
      </w:r>
      <w:r>
        <w:rPr>
          <w:color w:val="auto"/>
          <w:vertAlign w:val="superscript"/>
        </w:rPr>
        <w:t>00</w:t>
      </w:r>
      <w:r>
        <w:rPr>
          <w:color w:val="auto"/>
        </w:rPr>
        <w:t xml:space="preserve"> и по подне од 12</w:t>
      </w:r>
      <w:r>
        <w:rPr>
          <w:color w:val="auto"/>
          <w:vertAlign w:val="superscript"/>
        </w:rPr>
        <w:t>00</w:t>
      </w:r>
      <w:r>
        <w:rPr>
          <w:color w:val="auto"/>
        </w:rPr>
        <w:t xml:space="preserve"> до 20</w:t>
      </w:r>
      <w:r>
        <w:rPr>
          <w:color w:val="auto"/>
          <w:vertAlign w:val="superscript"/>
        </w:rPr>
        <w:t xml:space="preserve">00 </w:t>
      </w:r>
      <w:r>
        <w:rPr>
          <w:color w:val="auto"/>
        </w:rPr>
        <w:t>часова.</w:t>
      </w:r>
    </w:p>
    <w:p>
      <w:pPr>
        <w:pStyle w:val="113"/>
        <w:numPr>
          <w:ilvl w:val="0"/>
          <w:numId w:val="5"/>
        </w:numPr>
        <w:spacing w:after="0"/>
        <w:jc w:val="both"/>
        <w:rPr>
          <w:color w:val="auto"/>
        </w:rPr>
      </w:pPr>
      <w:r>
        <w:rPr>
          <w:color w:val="auto"/>
        </w:rPr>
        <w:t>У подручним  одељењима помоћни радници ће радити у једнојсмене сем у Мрштану ,где ће се радити у две смене:</w:t>
      </w:r>
    </w:p>
    <w:p>
      <w:pPr>
        <w:spacing w:after="0"/>
        <w:jc w:val="both"/>
        <w:rPr>
          <w:color w:val="auto"/>
        </w:rPr>
      </w:pPr>
      <w:r>
        <w:rPr>
          <w:color w:val="auto"/>
        </w:rPr>
        <w:t xml:space="preserve">               Мрштане, од 6</w:t>
      </w:r>
      <w:r>
        <w:rPr>
          <w:color w:val="auto"/>
          <w:vertAlign w:val="superscript"/>
        </w:rPr>
        <w:t xml:space="preserve">00 </w:t>
      </w:r>
      <w:r>
        <w:rPr>
          <w:color w:val="auto"/>
        </w:rPr>
        <w:t>до 14</w:t>
      </w:r>
      <w:r>
        <w:rPr>
          <w:color w:val="auto"/>
          <w:vertAlign w:val="superscript"/>
        </w:rPr>
        <w:t>00</w:t>
      </w:r>
      <w:r>
        <w:rPr>
          <w:color w:val="auto"/>
        </w:rPr>
        <w:t xml:space="preserve"> часоваи од 9.00 до 17.00 часова,   </w:t>
      </w:r>
    </w:p>
    <w:p>
      <w:pPr>
        <w:spacing w:after="0"/>
        <w:ind w:firstLine="840" w:firstLineChars="350"/>
        <w:jc w:val="both"/>
        <w:rPr>
          <w:color w:val="auto"/>
        </w:rPr>
      </w:pPr>
      <w:r>
        <w:rPr>
          <w:color w:val="auto"/>
        </w:rPr>
        <w:t xml:space="preserve">  Јелашница од 06</w:t>
      </w:r>
      <w:r>
        <w:rPr>
          <w:color w:val="auto"/>
          <w:vertAlign w:val="superscript"/>
        </w:rPr>
        <w:t>00</w:t>
      </w:r>
      <w:r>
        <w:rPr>
          <w:color w:val="auto"/>
        </w:rPr>
        <w:t xml:space="preserve"> до 14 0</w:t>
      </w:r>
      <w:r>
        <w:rPr>
          <w:color w:val="auto"/>
          <w:vertAlign w:val="superscript"/>
        </w:rPr>
        <w:t>01r0</w:t>
      </w:r>
      <w:r>
        <w:rPr>
          <w:color w:val="auto"/>
        </w:rPr>
        <w:t>часова.</w:t>
      </w:r>
    </w:p>
    <w:p>
      <w:pPr>
        <w:spacing w:after="0"/>
        <w:jc w:val="both"/>
        <w:rPr>
          <w:color w:val="auto"/>
        </w:rPr>
      </w:pPr>
      <w:r>
        <w:rPr>
          <w:color w:val="auto"/>
        </w:rPr>
        <w:t xml:space="preserve">               Кумарево,од  6</w:t>
      </w:r>
      <w:r>
        <w:rPr>
          <w:color w:val="auto"/>
          <w:vertAlign w:val="superscript"/>
        </w:rPr>
        <w:t xml:space="preserve">00 </w:t>
      </w:r>
      <w:r>
        <w:rPr>
          <w:color w:val="auto"/>
        </w:rPr>
        <w:t>до 14</w:t>
      </w:r>
      <w:r>
        <w:rPr>
          <w:color w:val="auto"/>
          <w:vertAlign w:val="superscript"/>
        </w:rPr>
        <w:t>00</w:t>
      </w:r>
      <w:r>
        <w:rPr>
          <w:color w:val="auto"/>
        </w:rPr>
        <w:t>часова.</w:t>
      </w:r>
    </w:p>
    <w:p>
      <w:pPr>
        <w:spacing w:after="0"/>
        <w:jc w:val="both"/>
        <w:rPr>
          <w:color w:val="auto"/>
        </w:rPr>
      </w:pPr>
      <w:r>
        <w:rPr>
          <w:color w:val="auto"/>
        </w:rPr>
        <w:t xml:space="preserve">               Рајно Поље,  од  6</w:t>
      </w:r>
      <w:r>
        <w:rPr>
          <w:color w:val="auto"/>
          <w:vertAlign w:val="superscript"/>
        </w:rPr>
        <w:t xml:space="preserve">00 </w:t>
      </w:r>
      <w:r>
        <w:rPr>
          <w:color w:val="auto"/>
        </w:rPr>
        <w:t>до 14</w:t>
      </w:r>
      <w:r>
        <w:rPr>
          <w:color w:val="auto"/>
          <w:vertAlign w:val="superscript"/>
        </w:rPr>
        <w:t>00</w:t>
      </w:r>
      <w:r>
        <w:rPr>
          <w:color w:val="auto"/>
        </w:rPr>
        <w:t>часова.</w:t>
      </w:r>
    </w:p>
    <w:p>
      <w:pPr>
        <w:spacing w:after="0"/>
        <w:jc w:val="both"/>
        <w:rPr>
          <w:color w:val="auto"/>
        </w:rPr>
      </w:pPr>
      <w:r>
        <w:rPr>
          <w:color w:val="auto"/>
        </w:rPr>
        <w:t xml:space="preserve">               Горње Крајинце од  6</w:t>
      </w:r>
      <w:r>
        <w:rPr>
          <w:color w:val="auto"/>
          <w:vertAlign w:val="superscript"/>
        </w:rPr>
        <w:t xml:space="preserve">00 </w:t>
      </w:r>
      <w:r>
        <w:rPr>
          <w:color w:val="auto"/>
        </w:rPr>
        <w:t>до 14</w:t>
      </w:r>
      <w:r>
        <w:rPr>
          <w:color w:val="auto"/>
          <w:vertAlign w:val="superscript"/>
        </w:rPr>
        <w:t>00</w:t>
      </w:r>
      <w:r>
        <w:rPr>
          <w:color w:val="auto"/>
        </w:rPr>
        <w:t>часова.</w:t>
      </w:r>
    </w:p>
    <w:p>
      <w:pPr>
        <w:spacing w:after="0"/>
        <w:jc w:val="both"/>
        <w:rPr>
          <w:color w:val="auto"/>
        </w:rPr>
      </w:pPr>
      <w:r>
        <w:rPr>
          <w:color w:val="auto"/>
        </w:rPr>
        <w:t xml:space="preserve">               Доње Крајинце од  6</w:t>
      </w:r>
      <w:r>
        <w:rPr>
          <w:color w:val="auto"/>
          <w:vertAlign w:val="superscript"/>
        </w:rPr>
        <w:t xml:space="preserve">00 </w:t>
      </w:r>
      <w:r>
        <w:rPr>
          <w:color w:val="auto"/>
        </w:rPr>
        <w:t>до 14</w:t>
      </w:r>
      <w:r>
        <w:rPr>
          <w:color w:val="auto"/>
          <w:vertAlign w:val="superscript"/>
        </w:rPr>
        <w:t>00</w:t>
      </w:r>
      <w:r>
        <w:rPr>
          <w:color w:val="auto"/>
        </w:rPr>
        <w:t>часова.</w:t>
      </w:r>
    </w:p>
    <w:p>
      <w:pPr>
        <w:spacing w:after="0"/>
        <w:jc w:val="both"/>
        <w:rPr>
          <w:color w:val="auto"/>
        </w:rPr>
      </w:pPr>
      <w:r>
        <w:rPr>
          <w:color w:val="auto"/>
        </w:rPr>
        <w:t xml:space="preserve">             5.  Домар школе радно време 6</w:t>
      </w:r>
      <w:r>
        <w:rPr>
          <w:color w:val="auto"/>
          <w:vertAlign w:val="superscript"/>
        </w:rPr>
        <w:t>00</w:t>
      </w:r>
      <w:r>
        <w:rPr>
          <w:color w:val="auto"/>
        </w:rPr>
        <w:t xml:space="preserve"> до  14</w:t>
      </w:r>
      <w:r>
        <w:rPr>
          <w:color w:val="auto"/>
          <w:vertAlign w:val="superscript"/>
        </w:rPr>
        <w:t xml:space="preserve">00 </w:t>
      </w:r>
      <w:r>
        <w:rPr>
          <w:color w:val="auto"/>
        </w:rPr>
        <w:t>часова.</w:t>
      </w:r>
    </w:p>
    <w:p>
      <w:pPr>
        <w:spacing w:after="0"/>
        <w:jc w:val="both"/>
        <w:rPr>
          <w:color w:val="auto"/>
        </w:rPr>
      </w:pPr>
      <w:r>
        <w:rPr>
          <w:color w:val="auto"/>
        </w:rPr>
        <w:tab/>
      </w:r>
    </w:p>
    <w:p>
      <w:pPr>
        <w:spacing w:after="0"/>
        <w:jc w:val="both"/>
        <w:rPr>
          <w:color w:val="auto"/>
        </w:rPr>
      </w:pPr>
      <w:r>
        <w:rPr>
          <w:color w:val="auto"/>
        </w:rPr>
        <w:t xml:space="preserve">           6 . Административно – финансијско особље</w:t>
      </w:r>
    </w:p>
    <w:p>
      <w:pPr>
        <w:spacing w:after="0"/>
        <w:ind w:left="709"/>
        <w:jc w:val="both"/>
        <w:rPr>
          <w:color w:val="auto"/>
        </w:rPr>
      </w:pPr>
      <w:r>
        <w:rPr>
          <w:color w:val="auto"/>
        </w:rPr>
        <w:t xml:space="preserve"> - шеф рачуноводства и  административно -  финансијски радник  </w:t>
      </w:r>
    </w:p>
    <w:p>
      <w:pPr>
        <w:spacing w:after="0"/>
        <w:ind w:left="709"/>
        <w:jc w:val="both"/>
        <w:rPr>
          <w:color w:val="auto"/>
        </w:rPr>
      </w:pPr>
      <w:r>
        <w:rPr>
          <w:color w:val="auto"/>
        </w:rPr>
        <w:t xml:space="preserve">    пре подне од 7</w:t>
      </w:r>
      <w:r>
        <w:rPr>
          <w:color w:val="auto"/>
          <w:vertAlign w:val="superscript"/>
        </w:rPr>
        <w:t>00</w:t>
      </w:r>
      <w:r>
        <w:rPr>
          <w:color w:val="auto"/>
        </w:rPr>
        <w:t xml:space="preserve"> до 15</w:t>
      </w:r>
      <w:r>
        <w:rPr>
          <w:color w:val="auto"/>
          <w:vertAlign w:val="superscript"/>
        </w:rPr>
        <w:t xml:space="preserve">00 </w:t>
      </w:r>
      <w:r>
        <w:rPr>
          <w:color w:val="auto"/>
        </w:rPr>
        <w:t xml:space="preserve">часова, </w:t>
      </w:r>
    </w:p>
    <w:p>
      <w:pPr>
        <w:spacing w:after="0"/>
        <w:ind w:left="709"/>
        <w:jc w:val="both"/>
        <w:rPr>
          <w:color w:val="auto"/>
        </w:rPr>
      </w:pPr>
      <w:r>
        <w:rPr>
          <w:color w:val="auto"/>
        </w:rPr>
        <w:t>7.  Секретар школе , рад у преподневној смени  од  7</w:t>
      </w:r>
      <w:r>
        <w:rPr>
          <w:color w:val="auto"/>
          <w:vertAlign w:val="superscript"/>
        </w:rPr>
        <w:t>00</w:t>
      </w:r>
      <w:r>
        <w:rPr>
          <w:color w:val="auto"/>
        </w:rPr>
        <w:t xml:space="preserve"> – 15</w:t>
      </w:r>
      <w:r>
        <w:rPr>
          <w:color w:val="auto"/>
          <w:vertAlign w:val="superscript"/>
        </w:rPr>
        <w:t>00</w:t>
      </w:r>
      <w:r>
        <w:rPr>
          <w:color w:val="auto"/>
        </w:rPr>
        <w:t xml:space="preserve"> часова , по потреби рад у  поподневној смени.</w:t>
      </w:r>
    </w:p>
    <w:p>
      <w:pPr>
        <w:spacing w:after="0"/>
        <w:ind w:left="709"/>
        <w:jc w:val="both"/>
        <w:rPr>
          <w:color w:val="auto"/>
        </w:rPr>
      </w:pPr>
      <w:r>
        <w:rPr>
          <w:color w:val="auto"/>
        </w:rPr>
        <w:t>8.  Ложачи парног котла  радиће од 6</w:t>
      </w:r>
      <w:r>
        <w:rPr>
          <w:color w:val="auto"/>
          <w:vertAlign w:val="superscript"/>
        </w:rPr>
        <w:t xml:space="preserve">00 </w:t>
      </w:r>
      <w:r>
        <w:rPr>
          <w:color w:val="auto"/>
        </w:rPr>
        <w:t>– 14</w:t>
      </w:r>
      <w:r>
        <w:rPr>
          <w:color w:val="auto"/>
          <w:vertAlign w:val="superscript"/>
        </w:rPr>
        <w:t>00</w:t>
      </w:r>
      <w:r>
        <w:rPr>
          <w:color w:val="auto"/>
        </w:rPr>
        <w:t xml:space="preserve"> часова.,сем у  Maнојловцу  где ће радити и од 14</w:t>
      </w:r>
      <w:r>
        <w:rPr>
          <w:color w:val="auto"/>
          <w:vertAlign w:val="superscript"/>
        </w:rPr>
        <w:t>00</w:t>
      </w:r>
      <w:r>
        <w:rPr>
          <w:color w:val="auto"/>
        </w:rPr>
        <w:t xml:space="preserve"> – 18</w:t>
      </w:r>
      <w:r>
        <w:rPr>
          <w:color w:val="auto"/>
          <w:vertAlign w:val="superscript"/>
        </w:rPr>
        <w:t>00</w:t>
      </w:r>
      <w:r>
        <w:rPr>
          <w:color w:val="auto"/>
        </w:rPr>
        <w:t>часова-</w:t>
      </w:r>
    </w:p>
    <w:p>
      <w:pPr>
        <w:spacing w:after="0"/>
        <w:rPr>
          <w:color w:val="auto"/>
        </w:rPr>
      </w:pPr>
    </w:p>
    <w:p>
      <w:pPr>
        <w:spacing w:after="0" w:line="240" w:lineRule="auto"/>
        <w:jc w:val="center"/>
        <w:rPr>
          <w:b/>
          <w:color w:val="auto"/>
          <w:sz w:val="28"/>
          <w:szCs w:val="28"/>
        </w:rPr>
      </w:pPr>
    </w:p>
    <w:p>
      <w:pPr>
        <w:spacing w:after="0" w:line="240" w:lineRule="auto"/>
        <w:jc w:val="center"/>
        <w:rPr>
          <w:b/>
          <w:color w:val="auto"/>
          <w:sz w:val="28"/>
          <w:szCs w:val="28"/>
        </w:rPr>
      </w:pPr>
    </w:p>
    <w:p>
      <w:pPr>
        <w:pStyle w:val="81"/>
        <w:spacing w:before="0" w:after="0" w:line="240" w:lineRule="auto"/>
        <w:rPr>
          <w:color w:val="auto"/>
        </w:rPr>
      </w:pPr>
      <w:r>
        <w:rPr>
          <w:color w:val="auto"/>
        </w:rPr>
        <w:br w:type="page"/>
      </w:r>
      <w:bookmarkStart w:id="105" w:name="_Toc9329"/>
      <w:bookmarkStart w:id="106" w:name="_Toc20987"/>
      <w:bookmarkStart w:id="107" w:name="_Toc9943"/>
      <w:r>
        <w:rPr>
          <w:color w:val="auto"/>
        </w:rPr>
        <w:t>4.8.  Структура радног времена наставног особља школе у оквиру 40-часовне радне недеље</w:t>
      </w:r>
    </w:p>
    <w:p>
      <w:pPr>
        <w:pStyle w:val="78"/>
        <w:rPr>
          <w:rFonts w:asciiTheme="minorHAnsi" w:hAnsiTheme="minorHAnsi"/>
          <w:color w:val="auto"/>
        </w:rPr>
      </w:pPr>
      <w:r>
        <w:rPr>
          <w:color w:val="auto"/>
        </w:rPr>
        <w:t xml:space="preserve">Структура радног времена наставника разредне наставе за шк. </w:t>
      </w:r>
      <w:r>
        <w:rPr>
          <w:rFonts w:ascii="Times New Roman" w:hAnsi="Times New Roman"/>
          <w:color w:val="auto"/>
        </w:rPr>
        <w:t>2024/25</w:t>
      </w:r>
      <w:r>
        <w:rPr>
          <w:color w:val="auto"/>
        </w:rPr>
        <w:t xml:space="preserve">. </w:t>
      </w:r>
      <w:r>
        <w:rPr>
          <w:rFonts w:hint="eastAsia"/>
          <w:color w:val="auto"/>
        </w:rPr>
        <w:t>Г</w:t>
      </w:r>
      <w:r>
        <w:rPr>
          <w:color w:val="auto"/>
        </w:rPr>
        <w:t>од</w:t>
      </w:r>
    </w:p>
    <w:tbl>
      <w:tblPr>
        <w:tblStyle w:val="9"/>
        <w:tblW w:w="10752" w:type="dxa"/>
        <w:jc w:val="center"/>
        <w:tblLayout w:type="fixed"/>
        <w:tblCellMar>
          <w:top w:w="0" w:type="dxa"/>
          <w:left w:w="108" w:type="dxa"/>
          <w:bottom w:w="0" w:type="dxa"/>
          <w:right w:w="108" w:type="dxa"/>
        </w:tblCellMar>
      </w:tblPr>
      <w:tblGrid>
        <w:gridCol w:w="419"/>
        <w:gridCol w:w="1979"/>
        <w:gridCol w:w="771"/>
        <w:gridCol w:w="450"/>
        <w:gridCol w:w="450"/>
        <w:gridCol w:w="450"/>
        <w:gridCol w:w="450"/>
        <w:gridCol w:w="360"/>
        <w:gridCol w:w="470"/>
        <w:gridCol w:w="540"/>
        <w:gridCol w:w="630"/>
        <w:gridCol w:w="624"/>
        <w:gridCol w:w="480"/>
        <w:gridCol w:w="390"/>
        <w:gridCol w:w="375"/>
        <w:gridCol w:w="382"/>
        <w:gridCol w:w="36"/>
        <w:gridCol w:w="399"/>
        <w:gridCol w:w="426"/>
        <w:gridCol w:w="671"/>
      </w:tblGrid>
      <w:tr>
        <w:tblPrEx>
          <w:tblCellMar>
            <w:top w:w="0" w:type="dxa"/>
            <w:left w:w="108" w:type="dxa"/>
            <w:bottom w:w="0" w:type="dxa"/>
            <w:right w:w="108" w:type="dxa"/>
          </w:tblCellMar>
        </w:tblPrEx>
        <w:trPr>
          <w:cantSplit/>
          <w:trHeight w:val="1134" w:hRule="atLeast"/>
          <w:jc w:val="center"/>
        </w:trPr>
        <w:tc>
          <w:tcPr>
            <w:tcW w:w="419" w:type="dxa"/>
            <w:tcBorders>
              <w:top w:val="single" w:color="auto" w:sz="4" w:space="0"/>
              <w:left w:val="single" w:color="auto" w:sz="4" w:space="0"/>
              <w:bottom w:val="nil"/>
              <w:right w:val="single" w:color="auto" w:sz="4" w:space="0"/>
            </w:tcBorders>
          </w:tcPr>
          <w:p>
            <w:pPr>
              <w:spacing w:after="0" w:line="240" w:lineRule="auto"/>
              <w:jc w:val="center"/>
              <w:rPr>
                <w:rFonts w:eastAsia="PMingLiU"/>
                <w:b/>
                <w:color w:val="auto"/>
                <w:sz w:val="18"/>
                <w:szCs w:val="18"/>
                <w:lang w:eastAsia="zh-TW"/>
              </w:rPr>
            </w:pPr>
            <w:r>
              <w:rPr>
                <w:rFonts w:eastAsia="PMingLiU"/>
                <w:b/>
                <w:color w:val="auto"/>
                <w:sz w:val="18"/>
                <w:szCs w:val="18"/>
                <w:lang w:eastAsia="zh-TW"/>
              </w:rPr>
              <w:t>Р. Бр.</w:t>
            </w:r>
          </w:p>
        </w:tc>
        <w:tc>
          <w:tcPr>
            <w:tcW w:w="1979" w:type="dxa"/>
            <w:tcBorders>
              <w:top w:val="single" w:color="auto" w:sz="4" w:space="0"/>
              <w:left w:val="nil"/>
              <w:bottom w:val="nil"/>
              <w:right w:val="single" w:color="auto" w:sz="4" w:space="0"/>
            </w:tcBorders>
          </w:tcPr>
          <w:p>
            <w:pPr>
              <w:spacing w:after="0" w:line="240" w:lineRule="auto"/>
              <w:jc w:val="center"/>
              <w:rPr>
                <w:rFonts w:eastAsia="PMingLiU"/>
                <w:b/>
                <w:color w:val="auto"/>
                <w:sz w:val="18"/>
                <w:szCs w:val="18"/>
                <w:lang w:eastAsia="zh-TW"/>
              </w:rPr>
            </w:pPr>
          </w:p>
          <w:p>
            <w:pPr>
              <w:spacing w:after="0" w:line="240" w:lineRule="auto"/>
              <w:jc w:val="center"/>
              <w:rPr>
                <w:rFonts w:eastAsia="PMingLiU"/>
                <w:b/>
                <w:color w:val="auto"/>
                <w:sz w:val="18"/>
                <w:szCs w:val="18"/>
                <w:lang w:eastAsia="zh-TW"/>
              </w:rPr>
            </w:pPr>
          </w:p>
          <w:p>
            <w:pPr>
              <w:spacing w:after="0" w:line="240" w:lineRule="auto"/>
              <w:jc w:val="center"/>
              <w:rPr>
                <w:rFonts w:eastAsia="PMingLiU"/>
                <w:b/>
                <w:color w:val="auto"/>
                <w:sz w:val="18"/>
                <w:szCs w:val="18"/>
                <w:lang w:eastAsia="zh-TW"/>
              </w:rPr>
            </w:pPr>
            <w:r>
              <w:rPr>
                <w:rFonts w:eastAsia="PMingLiU"/>
                <w:b/>
                <w:color w:val="auto"/>
                <w:sz w:val="18"/>
                <w:szCs w:val="18"/>
                <w:lang w:eastAsia="zh-TW"/>
              </w:rPr>
              <w:t>Презиме и име</w:t>
            </w:r>
          </w:p>
        </w:tc>
        <w:tc>
          <w:tcPr>
            <w:tcW w:w="771"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Разред</w:t>
            </w:r>
          </w:p>
        </w:tc>
        <w:tc>
          <w:tcPr>
            <w:tcW w:w="45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Ред. Наст.</w:t>
            </w:r>
          </w:p>
        </w:tc>
        <w:tc>
          <w:tcPr>
            <w:tcW w:w="45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Припреме</w:t>
            </w:r>
          </w:p>
        </w:tc>
        <w:tc>
          <w:tcPr>
            <w:tcW w:w="45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Раз. Час</w:t>
            </w:r>
          </w:p>
        </w:tc>
        <w:tc>
          <w:tcPr>
            <w:tcW w:w="45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Доп. Наст.</w:t>
            </w:r>
          </w:p>
        </w:tc>
        <w:tc>
          <w:tcPr>
            <w:tcW w:w="36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Дод. Нас.</w:t>
            </w:r>
          </w:p>
        </w:tc>
        <w:tc>
          <w:tcPr>
            <w:tcW w:w="47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Сл. Акт.</w:t>
            </w:r>
          </w:p>
        </w:tc>
        <w:tc>
          <w:tcPr>
            <w:tcW w:w="54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Такмиц.</w:t>
            </w:r>
          </w:p>
        </w:tc>
        <w:tc>
          <w:tcPr>
            <w:tcW w:w="63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Пројектна нстава</w:t>
            </w:r>
          </w:p>
        </w:tc>
        <w:tc>
          <w:tcPr>
            <w:tcW w:w="624"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Стр. Усав.</w:t>
            </w:r>
          </w:p>
        </w:tc>
        <w:tc>
          <w:tcPr>
            <w:tcW w:w="48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 Са род.</w:t>
            </w:r>
          </w:p>
        </w:tc>
        <w:tc>
          <w:tcPr>
            <w:tcW w:w="390"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Разед. Док.</w:t>
            </w:r>
          </w:p>
        </w:tc>
        <w:tc>
          <w:tcPr>
            <w:tcW w:w="375"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Тести</w:t>
            </w:r>
          </w:p>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рање</w:t>
            </w:r>
          </w:p>
        </w:tc>
        <w:tc>
          <w:tcPr>
            <w:tcW w:w="382"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Стручни  органи</w:t>
            </w:r>
          </w:p>
        </w:tc>
        <w:tc>
          <w:tcPr>
            <w:tcW w:w="435" w:type="dxa"/>
            <w:gridSpan w:val="2"/>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Дежурство</w:t>
            </w:r>
          </w:p>
        </w:tc>
        <w:tc>
          <w:tcPr>
            <w:tcW w:w="426"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Остало</w:t>
            </w:r>
          </w:p>
        </w:tc>
        <w:tc>
          <w:tcPr>
            <w:tcW w:w="671" w:type="dxa"/>
            <w:tcBorders>
              <w:top w:val="single" w:color="auto" w:sz="4" w:space="0"/>
              <w:left w:val="nil"/>
              <w:bottom w:val="nil"/>
              <w:right w:val="single" w:color="auto" w:sz="4" w:space="0"/>
            </w:tcBorders>
            <w:textDirection w:val="btL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Свега</w:t>
            </w:r>
          </w:p>
        </w:tc>
      </w:tr>
      <w:tr>
        <w:tblPrEx>
          <w:tblCellMar>
            <w:top w:w="0" w:type="dxa"/>
            <w:left w:w="108" w:type="dxa"/>
            <w:bottom w:w="0" w:type="dxa"/>
            <w:right w:w="108" w:type="dxa"/>
          </w:tblCellMar>
        </w:tblPrEx>
        <w:trPr>
          <w:trHeight w:val="183" w:hRule="atLeast"/>
          <w:jc w:val="center"/>
        </w:trPr>
        <w:tc>
          <w:tcPr>
            <w:tcW w:w="419" w:type="dxa"/>
            <w:tcBorders>
              <w:top w:val="single" w:color="auto" w:sz="4" w:space="0"/>
              <w:left w:val="single" w:color="auto" w:sz="4" w:space="0"/>
              <w:bottom w:val="nil"/>
              <w:right w:val="nil"/>
            </w:tcBorders>
          </w:tcPr>
          <w:p>
            <w:pPr>
              <w:spacing w:after="0" w:line="240" w:lineRule="auto"/>
              <w:jc w:val="center"/>
              <w:rPr>
                <w:rFonts w:eastAsia="PMingLiU"/>
                <w:color w:val="auto"/>
                <w:sz w:val="18"/>
                <w:szCs w:val="18"/>
                <w:lang w:eastAsia="zh-TW"/>
              </w:rPr>
            </w:pPr>
          </w:p>
        </w:tc>
        <w:tc>
          <w:tcPr>
            <w:tcW w:w="1979" w:type="dxa"/>
            <w:tcBorders>
              <w:top w:val="single" w:color="auto" w:sz="4" w:space="0"/>
              <w:left w:val="nil"/>
              <w:bottom w:val="nil"/>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Манојловце</w:t>
            </w:r>
          </w:p>
        </w:tc>
        <w:tc>
          <w:tcPr>
            <w:tcW w:w="771"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7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540" w:type="dxa"/>
            <w:tcBorders>
              <w:top w:val="single" w:color="auto" w:sz="4" w:space="0"/>
              <w:left w:val="single" w:color="auto" w:sz="4" w:space="0"/>
              <w:bottom w:val="nil"/>
              <w:right w:val="nil"/>
            </w:tcBorders>
          </w:tcPr>
          <w:p>
            <w:pPr>
              <w:spacing w:after="0" w:line="240" w:lineRule="auto"/>
              <w:jc w:val="center"/>
              <w:rPr>
                <w:rFonts w:eastAsia="PMingLiU"/>
                <w:color w:val="auto"/>
                <w:sz w:val="18"/>
                <w:szCs w:val="18"/>
                <w:lang w:eastAsia="zh-TW"/>
              </w:rPr>
            </w:pPr>
          </w:p>
        </w:tc>
        <w:tc>
          <w:tcPr>
            <w:tcW w:w="630" w:type="dxa"/>
            <w:tcBorders>
              <w:top w:val="single" w:color="auto" w:sz="4" w:space="0"/>
              <w:left w:val="nil"/>
              <w:bottom w:val="nil"/>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8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390"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375"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817" w:type="dxa"/>
            <w:gridSpan w:val="3"/>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426" w:type="dxa"/>
            <w:tcBorders>
              <w:top w:val="single" w:color="auto" w:sz="4" w:space="0"/>
              <w:left w:val="nil"/>
              <w:bottom w:val="nil"/>
              <w:right w:val="nil"/>
            </w:tcBorders>
          </w:tcPr>
          <w:p>
            <w:pPr>
              <w:spacing w:after="0" w:line="240" w:lineRule="auto"/>
              <w:jc w:val="center"/>
              <w:rPr>
                <w:rFonts w:eastAsia="PMingLiU"/>
                <w:color w:val="auto"/>
                <w:sz w:val="18"/>
                <w:szCs w:val="18"/>
                <w:lang w:eastAsia="zh-TW"/>
              </w:rPr>
            </w:pPr>
          </w:p>
        </w:tc>
        <w:tc>
          <w:tcPr>
            <w:tcW w:w="671"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25" w:hRule="atLeast"/>
          <w:jc w:val="center"/>
        </w:trPr>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1979" w:type="dxa"/>
            <w:tcBorders>
              <w:top w:val="single" w:color="auto" w:sz="4" w:space="0"/>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Петковић Горица</w:t>
            </w:r>
          </w:p>
        </w:tc>
        <w:tc>
          <w:tcPr>
            <w:tcW w:w="771"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3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25" w:hRule="atLeast"/>
          <w:jc w:val="center"/>
        </w:trPr>
        <w:tc>
          <w:tcPr>
            <w:tcW w:w="4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1979" w:type="dxa"/>
            <w:tcBorders>
              <w:top w:val="single" w:color="auto" w:sz="4" w:space="0"/>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Крстић Петар</w:t>
            </w:r>
          </w:p>
        </w:tc>
        <w:tc>
          <w:tcPr>
            <w:tcW w:w="771"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II</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3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single" w:color="auto" w:sz="4" w:space="0"/>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ВиденовићАлександра</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Ђорђевић Југослав</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IV</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115" w:hRule="atLeast"/>
          <w:jc w:val="center"/>
        </w:trPr>
        <w:tc>
          <w:tcPr>
            <w:tcW w:w="419"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Братмиловце</w:t>
            </w:r>
          </w:p>
        </w:tc>
        <w:tc>
          <w:tcPr>
            <w:tcW w:w="7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 xml:space="preserve"> Филиповић Свемирка</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Стојановић Небојша</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7</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Костић Соња</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Савић Горан</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IV</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161" w:hRule="atLeast"/>
          <w:jc w:val="center"/>
        </w:trPr>
        <w:tc>
          <w:tcPr>
            <w:tcW w:w="419" w:type="dxa"/>
            <w:tcBorders>
              <w:top w:val="nil"/>
              <w:left w:val="single" w:color="auto" w:sz="4" w:space="0"/>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shd w:val="clear" w:color="auto" w:fill="FFFFFF"/>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Мрштане</w:t>
            </w:r>
          </w:p>
        </w:tc>
        <w:tc>
          <w:tcPr>
            <w:tcW w:w="771"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shd w:val="clear" w:color="auto" w:fill="FFFFFF"/>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1979" w:type="dxa"/>
            <w:tcBorders>
              <w:top w:val="nil"/>
              <w:left w:val="nil"/>
              <w:bottom w:val="single" w:color="auto" w:sz="4" w:space="0"/>
              <w:right w:val="single" w:color="auto" w:sz="4" w:space="0"/>
            </w:tcBorders>
            <w:shd w:val="clear" w:color="auto" w:fill="FFFFFF"/>
          </w:tcPr>
          <w:p>
            <w:pPr>
              <w:spacing w:after="0" w:line="240" w:lineRule="auto"/>
              <w:rPr>
                <w:rFonts w:eastAsia="PMingLiU"/>
                <w:color w:val="auto"/>
                <w:sz w:val="18"/>
                <w:szCs w:val="18"/>
                <w:lang w:eastAsia="zh-TW"/>
              </w:rPr>
            </w:pPr>
            <w:r>
              <w:rPr>
                <w:rFonts w:eastAsia="PMingLiU"/>
                <w:color w:val="auto"/>
                <w:sz w:val="18"/>
                <w:szCs w:val="18"/>
                <w:lang w:eastAsia="zh-TW"/>
              </w:rPr>
              <w:t xml:space="preserve"> Славиша Гавриливић</w:t>
            </w:r>
          </w:p>
        </w:tc>
        <w:tc>
          <w:tcPr>
            <w:tcW w:w="7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I</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6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11</w:t>
            </w:r>
          </w:p>
        </w:tc>
        <w:tc>
          <w:tcPr>
            <w:tcW w:w="1979" w:type="dxa"/>
            <w:tcBorders>
              <w:top w:val="nil"/>
              <w:left w:val="nil"/>
              <w:bottom w:val="single" w:color="auto" w:sz="4" w:space="0"/>
              <w:right w:val="single" w:color="auto" w:sz="4" w:space="0"/>
            </w:tcBorders>
            <w:shd w:val="clear" w:color="auto" w:fill="FFFFFF"/>
          </w:tcPr>
          <w:p>
            <w:pPr>
              <w:spacing w:after="0" w:line="240" w:lineRule="auto"/>
              <w:rPr>
                <w:rFonts w:eastAsia="PMingLiU"/>
                <w:color w:val="auto"/>
                <w:sz w:val="18"/>
                <w:szCs w:val="18"/>
                <w:lang w:eastAsia="zh-TW"/>
              </w:rPr>
            </w:pPr>
            <w:r>
              <w:rPr>
                <w:rFonts w:eastAsia="PMingLiU"/>
                <w:color w:val="auto"/>
                <w:sz w:val="18"/>
                <w:szCs w:val="18"/>
                <w:lang w:eastAsia="zh-TW"/>
              </w:rPr>
              <w:t>Петковић Слађана</w:t>
            </w:r>
          </w:p>
        </w:tc>
        <w:tc>
          <w:tcPr>
            <w:tcW w:w="7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II</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6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12</w:t>
            </w:r>
          </w:p>
        </w:tc>
        <w:tc>
          <w:tcPr>
            <w:tcW w:w="1979" w:type="dxa"/>
            <w:tcBorders>
              <w:top w:val="nil"/>
              <w:left w:val="nil"/>
              <w:bottom w:val="single" w:color="auto" w:sz="4" w:space="0"/>
              <w:right w:val="single" w:color="auto" w:sz="4" w:space="0"/>
            </w:tcBorders>
            <w:shd w:val="clear" w:color="auto" w:fill="FFFFFF"/>
          </w:tcPr>
          <w:p>
            <w:pPr>
              <w:spacing w:after="0" w:line="240" w:lineRule="auto"/>
              <w:rPr>
                <w:rFonts w:eastAsia="PMingLiU"/>
                <w:color w:val="auto"/>
                <w:sz w:val="18"/>
                <w:szCs w:val="18"/>
                <w:lang w:eastAsia="zh-TW"/>
              </w:rPr>
            </w:pPr>
            <w:r>
              <w:rPr>
                <w:rFonts w:eastAsia="PMingLiU"/>
                <w:color w:val="auto"/>
                <w:sz w:val="18"/>
                <w:szCs w:val="18"/>
                <w:lang w:eastAsia="zh-TW"/>
              </w:rPr>
              <w:t>Колак  Весна</w:t>
            </w:r>
          </w:p>
        </w:tc>
        <w:tc>
          <w:tcPr>
            <w:tcW w:w="7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III</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13</w:t>
            </w:r>
          </w:p>
        </w:tc>
        <w:tc>
          <w:tcPr>
            <w:tcW w:w="1979" w:type="dxa"/>
            <w:tcBorders>
              <w:top w:val="nil"/>
              <w:left w:val="nil"/>
              <w:bottom w:val="single" w:color="auto" w:sz="4" w:space="0"/>
              <w:right w:val="single" w:color="auto" w:sz="4" w:space="0"/>
            </w:tcBorders>
            <w:shd w:val="clear" w:color="auto" w:fill="FFFFFF"/>
          </w:tcPr>
          <w:p>
            <w:pPr>
              <w:spacing w:after="0" w:line="240" w:lineRule="auto"/>
              <w:rPr>
                <w:rFonts w:eastAsia="PMingLiU"/>
                <w:color w:val="auto"/>
                <w:sz w:val="18"/>
                <w:szCs w:val="18"/>
                <w:lang w:eastAsia="zh-TW"/>
              </w:rPr>
            </w:pPr>
            <w:r>
              <w:rPr>
                <w:rFonts w:eastAsia="PMingLiU"/>
                <w:color w:val="auto"/>
                <w:sz w:val="18"/>
                <w:szCs w:val="18"/>
                <w:lang w:eastAsia="zh-TW"/>
              </w:rPr>
              <w:t>Костић Небојша</w:t>
            </w:r>
          </w:p>
        </w:tc>
        <w:tc>
          <w:tcPr>
            <w:tcW w:w="7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IV</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shd w:val="clear" w:color="auto" w:fill="FFFFFF"/>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161" w:hRule="atLeast"/>
          <w:jc w:val="center"/>
        </w:trPr>
        <w:tc>
          <w:tcPr>
            <w:tcW w:w="419"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Горње Крајинце</w:t>
            </w:r>
          </w:p>
        </w:tc>
        <w:tc>
          <w:tcPr>
            <w:tcW w:w="7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14</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Јанковић Наташа</w:t>
            </w:r>
          </w:p>
        </w:tc>
        <w:tc>
          <w:tcPr>
            <w:tcW w:w="771"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I  i III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15</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 xml:space="preserve"> Дицић Срђан</w:t>
            </w:r>
          </w:p>
        </w:tc>
        <w:tc>
          <w:tcPr>
            <w:tcW w:w="771"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II i IV</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Доње Крајинце</w:t>
            </w:r>
          </w:p>
        </w:tc>
        <w:tc>
          <w:tcPr>
            <w:tcW w:w="7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1979" w:type="dxa"/>
            <w:tcBorders>
              <w:top w:val="nil"/>
              <w:left w:val="nil"/>
              <w:bottom w:val="single" w:color="auto" w:sz="4" w:space="0"/>
              <w:right w:val="single" w:color="auto" w:sz="4" w:space="0"/>
            </w:tcBorders>
          </w:tcPr>
          <w:p>
            <w:pPr>
              <w:tabs>
                <w:tab w:val="center" w:pos="881"/>
              </w:tabs>
              <w:spacing w:after="0" w:line="240" w:lineRule="auto"/>
              <w:rPr>
                <w:rFonts w:eastAsia="PMingLiU"/>
                <w:color w:val="auto"/>
                <w:sz w:val="18"/>
                <w:szCs w:val="18"/>
                <w:lang w:eastAsia="zh-TW"/>
              </w:rPr>
            </w:pPr>
            <w:r>
              <w:rPr>
                <w:rFonts w:eastAsia="PMingLiU"/>
                <w:color w:val="auto"/>
                <w:sz w:val="18"/>
                <w:szCs w:val="18"/>
                <w:lang w:eastAsia="zh-TW"/>
              </w:rPr>
              <w:t>Стојановић Весна</w:t>
            </w:r>
          </w:p>
        </w:tc>
        <w:tc>
          <w:tcPr>
            <w:tcW w:w="771" w:type="dxa"/>
            <w:tcBorders>
              <w:top w:val="nil"/>
              <w:left w:val="nil"/>
              <w:bottom w:val="single" w:color="auto" w:sz="4" w:space="0"/>
              <w:right w:val="single" w:color="auto" w:sz="4" w:space="0"/>
            </w:tcBorders>
          </w:tcPr>
          <w:p>
            <w:pPr>
              <w:tabs>
                <w:tab w:val="center" w:pos="237"/>
              </w:tabs>
              <w:spacing w:after="0" w:line="240" w:lineRule="auto"/>
              <w:rPr>
                <w:rFonts w:eastAsia="PMingLiU"/>
                <w:color w:val="auto"/>
                <w:sz w:val="18"/>
                <w:szCs w:val="18"/>
                <w:lang w:eastAsia="zh-TW"/>
              </w:rPr>
            </w:pPr>
            <w:r>
              <w:rPr>
                <w:rFonts w:eastAsia="PMingLiU"/>
                <w:color w:val="auto"/>
                <w:sz w:val="18"/>
                <w:szCs w:val="18"/>
                <w:lang w:eastAsia="zh-TW"/>
              </w:rPr>
              <w:tab/>
            </w:r>
            <w:r>
              <w:rPr>
                <w:rFonts w:eastAsia="PMingLiU"/>
                <w:color w:val="auto"/>
                <w:sz w:val="18"/>
                <w:szCs w:val="18"/>
                <w:lang w:eastAsia="zh-TW"/>
              </w:rPr>
              <w:t>II i III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Весна  Пејчић</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 i IV</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Рајно  Поље</w:t>
            </w:r>
          </w:p>
        </w:tc>
        <w:tc>
          <w:tcPr>
            <w:tcW w:w="7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19</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Павловић Сретен</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 i 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Аранђеловић  Драгана</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III i IV</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Кумарево</w:t>
            </w:r>
          </w:p>
        </w:tc>
        <w:tc>
          <w:tcPr>
            <w:tcW w:w="7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21</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Димић П. Вера</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 i 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22</w:t>
            </w:r>
          </w:p>
        </w:tc>
        <w:tc>
          <w:tcPr>
            <w:tcW w:w="1979" w:type="dxa"/>
            <w:tcBorders>
              <w:top w:val="nil"/>
              <w:left w:val="nil"/>
              <w:bottom w:val="single" w:color="auto" w:sz="4" w:space="0"/>
              <w:right w:val="single" w:color="auto" w:sz="4" w:space="0"/>
            </w:tcBorders>
          </w:tcPr>
          <w:p>
            <w:pPr>
              <w:tabs>
                <w:tab w:val="left" w:pos="1635"/>
                <w:tab w:val="right" w:pos="1763"/>
              </w:tabs>
              <w:spacing w:after="0" w:line="240" w:lineRule="auto"/>
              <w:rPr>
                <w:rFonts w:eastAsia="PMingLiU"/>
                <w:color w:val="auto"/>
                <w:sz w:val="18"/>
                <w:szCs w:val="18"/>
                <w:lang w:eastAsia="zh-TW"/>
              </w:rPr>
            </w:pPr>
            <w:r>
              <w:rPr>
                <w:rFonts w:eastAsia="PMingLiU"/>
                <w:color w:val="auto"/>
                <w:sz w:val="18"/>
                <w:szCs w:val="18"/>
                <w:lang w:eastAsia="zh-TW"/>
              </w:rPr>
              <w:t>Илић Сузана</w:t>
            </w:r>
            <w:r>
              <w:rPr>
                <w:rFonts w:eastAsia="PMingLiU"/>
                <w:color w:val="auto"/>
                <w:sz w:val="18"/>
                <w:szCs w:val="18"/>
                <w:lang w:eastAsia="zh-TW"/>
              </w:rPr>
              <w:tab/>
            </w:r>
          </w:p>
        </w:tc>
        <w:tc>
          <w:tcPr>
            <w:tcW w:w="771"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III i IV</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tabs>
                <w:tab w:val="left" w:pos="1152"/>
              </w:tabs>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r>
        <w:tblPrEx>
          <w:tblCellMar>
            <w:top w:w="0" w:type="dxa"/>
            <w:left w:w="108" w:type="dxa"/>
            <w:bottom w:w="0" w:type="dxa"/>
            <w:right w:w="108" w:type="dxa"/>
          </w:tblCellMar>
        </w:tblPrEx>
        <w:trPr>
          <w:trHeight w:val="255" w:hRule="atLeast"/>
          <w:jc w:val="center"/>
        </w:trPr>
        <w:tc>
          <w:tcPr>
            <w:tcW w:w="419"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1979" w:type="dxa"/>
            <w:tcBorders>
              <w:top w:val="nil"/>
              <w:left w:val="nil"/>
              <w:bottom w:val="single" w:color="auto" w:sz="4" w:space="0"/>
              <w:right w:val="nil"/>
            </w:tcBorders>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Јелашница</w:t>
            </w:r>
          </w:p>
        </w:tc>
        <w:tc>
          <w:tcPr>
            <w:tcW w:w="7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540" w:type="dxa"/>
            <w:tcBorders>
              <w:top w:val="nil"/>
              <w:left w:val="single" w:color="auto" w:sz="4" w:space="0"/>
              <w:bottom w:val="single" w:color="auto" w:sz="4" w:space="0"/>
              <w:right w:val="nil"/>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24"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8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90"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375"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817" w:type="dxa"/>
            <w:gridSpan w:val="3"/>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426"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c>
          <w:tcPr>
            <w:tcW w:w="671" w:type="dxa"/>
            <w:tcBorders>
              <w:top w:val="nil"/>
              <w:left w:val="nil"/>
              <w:bottom w:val="single" w:color="auto" w:sz="4" w:space="0"/>
              <w:right w:val="nil"/>
            </w:tcBorders>
          </w:tcPr>
          <w:p>
            <w:pPr>
              <w:spacing w:after="0" w:line="240" w:lineRule="auto"/>
              <w:jc w:val="center"/>
              <w:rPr>
                <w:rFonts w:eastAsia="PMingLiU"/>
                <w:color w:val="auto"/>
                <w:sz w:val="18"/>
                <w:szCs w:val="18"/>
                <w:lang w:eastAsia="zh-TW"/>
              </w:rPr>
            </w:pPr>
          </w:p>
        </w:tc>
      </w:tr>
      <w:tr>
        <w:tblPrEx>
          <w:tblCellMar>
            <w:top w:w="0" w:type="dxa"/>
            <w:left w:w="108" w:type="dxa"/>
            <w:bottom w:w="0" w:type="dxa"/>
            <w:right w:w="108" w:type="dxa"/>
          </w:tblCellMar>
        </w:tblPrEx>
        <w:trPr>
          <w:trHeight w:val="240" w:hRule="atLeast"/>
          <w:jc w:val="center"/>
        </w:trPr>
        <w:tc>
          <w:tcPr>
            <w:tcW w:w="419"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23</w:t>
            </w:r>
          </w:p>
        </w:tc>
        <w:tc>
          <w:tcPr>
            <w:tcW w:w="1979"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Милена  Ђорђевић</w:t>
            </w:r>
          </w:p>
        </w:tc>
        <w:tc>
          <w:tcPr>
            <w:tcW w:w="7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II</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6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47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p>
        </w:tc>
        <w:tc>
          <w:tcPr>
            <w:tcW w:w="63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624"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8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0"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75"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18" w:type="dxa"/>
            <w:gridSpan w:val="2"/>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26"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671" w:type="dxa"/>
            <w:tcBorders>
              <w:top w:val="nil"/>
              <w:left w:val="nil"/>
              <w:bottom w:val="single" w:color="auto" w:sz="4" w:space="0"/>
              <w:right w:val="single" w:color="auto" w:sz="4" w:space="0"/>
            </w:tcBorders>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r>
    </w:tbl>
    <w:p>
      <w:pPr>
        <w:spacing w:after="0" w:line="240" w:lineRule="auto"/>
        <w:rPr>
          <w:rFonts w:eastAsia="PMingLiU"/>
          <w:b/>
          <w:color w:val="auto"/>
          <w:sz w:val="16"/>
          <w:szCs w:val="16"/>
          <w:lang w:eastAsia="zh-TW"/>
        </w:rPr>
      </w:pPr>
    </w:p>
    <w:p>
      <w:pPr>
        <w:spacing w:after="0" w:line="240" w:lineRule="auto"/>
        <w:rPr>
          <w:rFonts w:eastAsia="PMingLiU"/>
          <w:b/>
          <w:color w:val="auto"/>
          <w:sz w:val="16"/>
          <w:szCs w:val="16"/>
          <w:lang w:eastAsia="zh-TW"/>
        </w:rPr>
      </w:pPr>
      <w:r>
        <w:rPr>
          <w:rFonts w:eastAsia="PMingLiU"/>
          <w:b/>
          <w:color w:val="auto"/>
          <w:sz w:val="16"/>
          <w:szCs w:val="16"/>
          <w:lang w:eastAsia="zh-TW"/>
        </w:rPr>
        <w:br w:type="page"/>
      </w:r>
    </w:p>
    <w:tbl>
      <w:tblPr>
        <w:tblStyle w:val="9"/>
        <w:tblW w:w="11070" w:type="dxa"/>
        <w:tblInd w:w="-242" w:type="dxa"/>
        <w:tblLayout w:type="fixed"/>
        <w:tblCellMar>
          <w:top w:w="0" w:type="dxa"/>
          <w:left w:w="108" w:type="dxa"/>
          <w:bottom w:w="0" w:type="dxa"/>
          <w:right w:w="108" w:type="dxa"/>
        </w:tblCellMar>
      </w:tblPr>
      <w:tblGrid>
        <w:gridCol w:w="636"/>
        <w:gridCol w:w="1434"/>
        <w:gridCol w:w="659"/>
        <w:gridCol w:w="435"/>
        <w:gridCol w:w="336"/>
        <w:gridCol w:w="474"/>
        <w:gridCol w:w="406"/>
        <w:gridCol w:w="465"/>
        <w:gridCol w:w="455"/>
        <w:gridCol w:w="450"/>
        <w:gridCol w:w="399"/>
        <w:gridCol w:w="360"/>
        <w:gridCol w:w="540"/>
        <w:gridCol w:w="511"/>
        <w:gridCol w:w="540"/>
        <w:gridCol w:w="540"/>
        <w:gridCol w:w="450"/>
        <w:gridCol w:w="540"/>
        <w:gridCol w:w="540"/>
        <w:gridCol w:w="450"/>
        <w:gridCol w:w="450"/>
      </w:tblGrid>
      <w:tr>
        <w:tblPrEx>
          <w:tblCellMar>
            <w:top w:w="0" w:type="dxa"/>
            <w:left w:w="108" w:type="dxa"/>
            <w:bottom w:w="0" w:type="dxa"/>
            <w:right w:w="108" w:type="dxa"/>
          </w:tblCellMar>
        </w:tblPrEx>
        <w:trPr>
          <w:cantSplit/>
          <w:trHeight w:val="1029" w:hRule="atLeast"/>
        </w:trPr>
        <w:tc>
          <w:tcPr>
            <w:tcW w:w="2070" w:type="dxa"/>
            <w:gridSpan w:val="2"/>
            <w:tcBorders>
              <w:top w:val="single" w:color="auto" w:sz="4" w:space="0"/>
              <w:left w:val="single" w:color="auto" w:sz="4" w:space="0"/>
              <w:bottom w:val="nil"/>
              <w:right w:val="single" w:color="auto" w:sz="4" w:space="0"/>
            </w:tcBorders>
            <w:vAlign w:val="center"/>
          </w:tcPr>
          <w:p>
            <w:pPr>
              <w:spacing w:after="0" w:line="240" w:lineRule="auto"/>
              <w:rPr>
                <w:rFonts w:eastAsia="PMingLiU"/>
                <w:b/>
                <w:color w:val="auto"/>
                <w:sz w:val="16"/>
                <w:szCs w:val="16"/>
                <w:lang w:eastAsia="zh-TW"/>
              </w:rPr>
            </w:pPr>
          </w:p>
          <w:p>
            <w:pPr>
              <w:spacing w:after="0" w:line="240" w:lineRule="auto"/>
              <w:jc w:val="center"/>
              <w:rPr>
                <w:rFonts w:eastAsia="PMingLiU"/>
                <w:b/>
                <w:color w:val="auto"/>
                <w:sz w:val="16"/>
                <w:szCs w:val="16"/>
                <w:lang w:eastAsia="zh-TW"/>
              </w:rPr>
            </w:pPr>
            <w:r>
              <w:rPr>
                <w:rFonts w:eastAsia="PMingLiU"/>
                <w:b/>
                <w:color w:val="auto"/>
                <w:sz w:val="16"/>
                <w:szCs w:val="16"/>
                <w:lang w:eastAsia="zh-TW"/>
              </w:rPr>
              <w:t>Р. Бр.</w:t>
            </w:r>
          </w:p>
          <w:p>
            <w:pPr>
              <w:spacing w:after="0" w:line="240" w:lineRule="auto"/>
              <w:jc w:val="center"/>
              <w:rPr>
                <w:rFonts w:eastAsia="PMingLiU"/>
                <w:b/>
                <w:color w:val="auto"/>
                <w:sz w:val="16"/>
                <w:szCs w:val="16"/>
                <w:lang w:eastAsia="zh-TW"/>
              </w:rPr>
            </w:pPr>
            <w:r>
              <w:rPr>
                <w:rFonts w:eastAsia="PMingLiU"/>
                <w:b/>
                <w:color w:val="auto"/>
                <w:sz w:val="16"/>
                <w:szCs w:val="16"/>
                <w:lang w:eastAsia="zh-TW"/>
              </w:rPr>
              <w:t>Презиме и име</w:t>
            </w:r>
          </w:p>
        </w:tc>
        <w:tc>
          <w:tcPr>
            <w:tcW w:w="659"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Проц р.в.</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Ред. Наст.</w:t>
            </w:r>
          </w:p>
        </w:tc>
        <w:tc>
          <w:tcPr>
            <w:tcW w:w="33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Разстар</w:t>
            </w:r>
          </w:p>
        </w:tc>
        <w:tc>
          <w:tcPr>
            <w:tcW w:w="474"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Први страни језик</w:t>
            </w:r>
          </w:p>
        </w:tc>
        <w:tc>
          <w:tcPr>
            <w:tcW w:w="40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Други страни језик</w:t>
            </w:r>
          </w:p>
        </w:tc>
        <w:tc>
          <w:tcPr>
            <w:tcW w:w="46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Доп. Наст.</w:t>
            </w:r>
          </w:p>
        </w:tc>
        <w:tc>
          <w:tcPr>
            <w:tcW w:w="45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Дод. Наст.</w:t>
            </w:r>
          </w:p>
        </w:tc>
        <w:tc>
          <w:tcPr>
            <w:tcW w:w="45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Сл. Актив.</w:t>
            </w:r>
          </w:p>
        </w:tc>
        <w:tc>
          <w:tcPr>
            <w:tcW w:w="399"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Обавезан избор. Пр.</w:t>
            </w:r>
          </w:p>
        </w:tc>
        <w:tc>
          <w:tcPr>
            <w:tcW w:w="36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 xml:space="preserve"> Изб.  Пред. </w:t>
            </w:r>
          </w:p>
        </w:tc>
        <w:tc>
          <w:tcPr>
            <w:tcW w:w="54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Припреме</w:t>
            </w:r>
          </w:p>
        </w:tc>
        <w:tc>
          <w:tcPr>
            <w:tcW w:w="511"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Раз. Док.</w:t>
            </w:r>
          </w:p>
        </w:tc>
        <w:tc>
          <w:tcPr>
            <w:tcW w:w="54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Стр. Орг.</w:t>
            </w:r>
          </w:p>
        </w:tc>
        <w:tc>
          <w:tcPr>
            <w:tcW w:w="54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Деж.</w:t>
            </w:r>
          </w:p>
        </w:tc>
        <w:tc>
          <w:tcPr>
            <w:tcW w:w="45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 Са род.</w:t>
            </w:r>
          </w:p>
        </w:tc>
        <w:tc>
          <w:tcPr>
            <w:tcW w:w="54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Стр. Усав.</w:t>
            </w:r>
          </w:p>
        </w:tc>
        <w:tc>
          <w:tcPr>
            <w:tcW w:w="54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Такмичење</w:t>
            </w:r>
          </w:p>
        </w:tc>
        <w:tc>
          <w:tcPr>
            <w:tcW w:w="45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 xml:space="preserve">Остало </w:t>
            </w:r>
          </w:p>
        </w:tc>
        <w:tc>
          <w:tcPr>
            <w:tcW w:w="45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bCs/>
                <w:color w:val="auto"/>
                <w:sz w:val="16"/>
                <w:szCs w:val="16"/>
                <w:lang w:eastAsia="zh-TW"/>
              </w:rPr>
            </w:pPr>
            <w:r>
              <w:rPr>
                <w:rFonts w:eastAsia="PMingLiU"/>
                <w:b/>
                <w:bCs/>
                <w:color w:val="auto"/>
                <w:sz w:val="16"/>
                <w:szCs w:val="16"/>
                <w:lang w:eastAsia="zh-TW"/>
              </w:rPr>
              <w:t>Свега</w:t>
            </w:r>
          </w:p>
        </w:tc>
      </w:tr>
      <w:tr>
        <w:tblPrEx>
          <w:tblCellMar>
            <w:top w:w="0" w:type="dxa"/>
            <w:left w:w="108" w:type="dxa"/>
            <w:bottom w:w="0" w:type="dxa"/>
            <w:right w:w="108" w:type="dxa"/>
          </w:tblCellMar>
        </w:tblPrEx>
        <w:trPr>
          <w:trHeight w:val="323"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1.</w:t>
            </w:r>
          </w:p>
        </w:tc>
        <w:tc>
          <w:tcPr>
            <w:tcW w:w="1434"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Милана Ракић</w:t>
            </w:r>
          </w:p>
        </w:tc>
        <w:tc>
          <w:tcPr>
            <w:tcW w:w="659"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100</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33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323"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2.</w:t>
            </w:r>
          </w:p>
        </w:tc>
        <w:tc>
          <w:tcPr>
            <w:tcW w:w="1434"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Ђокић Драгана</w:t>
            </w:r>
          </w:p>
        </w:tc>
        <w:tc>
          <w:tcPr>
            <w:tcW w:w="65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17</w:t>
            </w:r>
          </w:p>
        </w:tc>
        <w:tc>
          <w:tcPr>
            <w:tcW w:w="33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1 </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Димић Александар</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21</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323"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4.</w:t>
            </w:r>
          </w:p>
        </w:tc>
        <w:tc>
          <w:tcPr>
            <w:tcW w:w="1434"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Радмило Петровић</w:t>
            </w:r>
          </w:p>
        </w:tc>
        <w:tc>
          <w:tcPr>
            <w:tcW w:w="659"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44,44</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33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51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b/>
                <w:bCs/>
                <w:color w:val="auto"/>
                <w:sz w:val="18"/>
                <w:szCs w:val="18"/>
                <w:lang w:eastAsia="zh-TW"/>
              </w:rPr>
              <w:t>18</w:t>
            </w:r>
          </w:p>
        </w:tc>
      </w:tr>
      <w:tr>
        <w:tblPrEx>
          <w:tblCellMar>
            <w:top w:w="0" w:type="dxa"/>
            <w:left w:w="108" w:type="dxa"/>
            <w:bottom w:w="0" w:type="dxa"/>
            <w:right w:w="108" w:type="dxa"/>
          </w:tblCellMar>
        </w:tblPrEx>
        <w:trPr>
          <w:trHeight w:val="323"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5.</w:t>
            </w:r>
          </w:p>
        </w:tc>
        <w:tc>
          <w:tcPr>
            <w:tcW w:w="1434"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Гордана Илић Стојановић </w:t>
            </w:r>
          </w:p>
        </w:tc>
        <w:tc>
          <w:tcPr>
            <w:tcW w:w="659"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22,22</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33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51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10</w:t>
            </w:r>
          </w:p>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77"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6.</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Стојиљковић Александра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7.</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Миленковић Милена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8.</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Тасић Нешић Сенка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353"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9.</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Наташа  Станојковић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22,22</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8</w:t>
            </w:r>
          </w:p>
        </w:tc>
      </w:tr>
      <w:tr>
        <w:tblPrEx>
          <w:tblCellMar>
            <w:top w:w="0" w:type="dxa"/>
            <w:left w:w="108" w:type="dxa"/>
            <w:bottom w:w="0" w:type="dxa"/>
            <w:right w:w="108" w:type="dxa"/>
          </w:tblCellMar>
        </w:tblPrEx>
        <w:trPr>
          <w:trHeight w:val="323"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10.</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Јелена Ђурковић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11,11</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11.</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Лепосава Рангелов</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28,89</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12</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12.</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Бранкица Соколовић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13.</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Ненад Ставрић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14.</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Leposava Rangelov</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8</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15.</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Маја Стаменковски</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11,11</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16.</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Dusan Spasic</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8</w:t>
            </w:r>
          </w:p>
        </w:tc>
      </w:tr>
      <w:tr>
        <w:tblPrEx>
          <w:tblCellMar>
            <w:top w:w="0" w:type="dxa"/>
            <w:left w:w="108" w:type="dxa"/>
            <w:bottom w:w="0" w:type="dxa"/>
            <w:right w:w="108" w:type="dxa"/>
          </w:tblCellMar>
        </w:tblPrEx>
        <w:trPr>
          <w:trHeight w:val="255"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17.</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Јанковић Душанка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18.</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Милошевић Сунчица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66,66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12</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26</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19.</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Ненад Стаменковић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11,11</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20.</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Мирослав  Спиридоновић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16</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21.</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Сања Димитријевић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22.</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Митић Љубиша </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336"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23.</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Костић Александра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55,55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336"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16</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24.</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NN</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 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25.</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Снежана Јовић </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16</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45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32</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26.</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NN </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45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16</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25.</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Радивојевић Драган</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 1 </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26.</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Јовић Ивица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1</w:t>
            </w:r>
          </w:p>
        </w:tc>
        <w:tc>
          <w:tcPr>
            <w:tcW w:w="45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36</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27.</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Маринковић Виолета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 1</w:t>
            </w:r>
          </w:p>
        </w:tc>
        <w:tc>
          <w:tcPr>
            <w:tcW w:w="45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28.</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Слађана  Петровић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12</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29.</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Ивана Ранђеловић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24</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30.</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Александар  Ивковић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1</w:t>
            </w:r>
          </w:p>
        </w:tc>
        <w:tc>
          <w:tcPr>
            <w:tcW w:w="45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20</w:t>
            </w:r>
          </w:p>
        </w:tc>
      </w:tr>
      <w:tr>
        <w:tblPrEx>
          <w:tblCellMar>
            <w:top w:w="0" w:type="dxa"/>
            <w:left w:w="108" w:type="dxa"/>
            <w:bottom w:w="0" w:type="dxa"/>
            <w:right w:w="108" w:type="dxa"/>
          </w:tblCellMar>
        </w:tblPrEx>
        <w:trPr>
          <w:trHeight w:val="180"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31.</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Драгана Савић Станојевић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 xml:space="preserve">  2</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32.</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Станисављевић Јасмина (Ист.)</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32.</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Станисављевић Јасмина (Геогр)</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15</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30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33.</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Ђорђевић Татјана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13</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26</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34.</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Ана  Трајковић  </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2</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36.</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Недељковић</w:t>
            </w:r>
          </w:p>
          <w:p>
            <w:pPr>
              <w:spacing w:after="0" w:line="240" w:lineRule="auto"/>
              <w:rPr>
                <w:rFonts w:eastAsia="PMingLiU"/>
                <w:color w:val="auto"/>
                <w:sz w:val="18"/>
                <w:szCs w:val="18"/>
                <w:lang w:eastAsia="zh-TW"/>
              </w:rPr>
            </w:pPr>
            <w:r>
              <w:rPr>
                <w:rFonts w:eastAsia="PMingLiU"/>
                <w:color w:val="auto"/>
                <w:sz w:val="18"/>
                <w:szCs w:val="18"/>
                <w:lang w:eastAsia="zh-TW"/>
              </w:rPr>
              <w:t xml:space="preserve"> Дејан </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15</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4</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30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both"/>
              <w:rPr>
                <w:rFonts w:eastAsia="PMingLiU"/>
                <w:color w:val="auto"/>
                <w:lang w:eastAsia="zh-TW"/>
              </w:rPr>
            </w:pPr>
            <w:r>
              <w:rPr>
                <w:rFonts w:eastAsia="PMingLiU"/>
                <w:color w:val="auto"/>
                <w:lang w:eastAsia="zh-TW"/>
              </w:rPr>
              <w:t xml:space="preserve">  37.</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НН Ликовно</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25</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38.</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Златковић Весна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39.</w:t>
            </w:r>
          </w:p>
        </w:tc>
        <w:tc>
          <w:tcPr>
            <w:tcW w:w="1434"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Тричковић Драгана</w:t>
            </w:r>
          </w:p>
        </w:tc>
        <w:tc>
          <w:tcPr>
            <w:tcW w:w="65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50</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336"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1</w:t>
            </w:r>
          </w:p>
        </w:tc>
        <w:tc>
          <w:tcPr>
            <w:tcW w:w="47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5"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39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51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20</w:t>
            </w:r>
          </w:p>
        </w:tc>
      </w:tr>
      <w:tr>
        <w:tblPrEx>
          <w:tblCellMar>
            <w:top w:w="0" w:type="dxa"/>
            <w:left w:w="108" w:type="dxa"/>
            <w:bottom w:w="0" w:type="dxa"/>
            <w:right w:w="108" w:type="dxa"/>
          </w:tblCellMar>
        </w:tblPrEx>
        <w:trPr>
          <w:trHeight w:val="240"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40.</w:t>
            </w:r>
          </w:p>
        </w:tc>
        <w:tc>
          <w:tcPr>
            <w:tcW w:w="1434"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Драгана Савић</w:t>
            </w:r>
          </w:p>
        </w:tc>
        <w:tc>
          <w:tcPr>
            <w:tcW w:w="65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33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5"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0,5</w:t>
            </w:r>
          </w:p>
        </w:tc>
        <w:tc>
          <w:tcPr>
            <w:tcW w:w="399"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1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0,5</w:t>
            </w: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41.</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Славиша Пејић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12</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 xml:space="preserve"> 42.</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Миловановић  Небојша</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19</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45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43.</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Марко Костић</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21</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40</w:t>
            </w:r>
          </w:p>
        </w:tc>
      </w:tr>
      <w:tr>
        <w:tblPrEx>
          <w:tblCellMar>
            <w:top w:w="0" w:type="dxa"/>
            <w:left w:w="108" w:type="dxa"/>
            <w:bottom w:w="0" w:type="dxa"/>
            <w:right w:w="108" w:type="dxa"/>
          </w:tblCellMar>
        </w:tblPrEx>
        <w:trPr>
          <w:trHeight w:val="240"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 xml:space="preserve"> 44.</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НН</w:t>
            </w:r>
          </w:p>
        </w:tc>
        <w:tc>
          <w:tcPr>
            <w:tcW w:w="65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4</w:t>
            </w:r>
          </w:p>
        </w:tc>
      </w:tr>
      <w:tr>
        <w:tblPrEx>
          <w:tblCellMar>
            <w:top w:w="0" w:type="dxa"/>
            <w:left w:w="108" w:type="dxa"/>
            <w:bottom w:w="0" w:type="dxa"/>
            <w:right w:w="108" w:type="dxa"/>
          </w:tblCellMar>
        </w:tblPrEx>
        <w:trPr>
          <w:trHeight w:val="441" w:hRule="atLeast"/>
        </w:trPr>
        <w:tc>
          <w:tcPr>
            <w:tcW w:w="636" w:type="dxa"/>
            <w:tcBorders>
              <w:top w:val="nil"/>
              <w:left w:val="single" w:color="auto" w:sz="4" w:space="0"/>
              <w:bottom w:val="single" w:color="auto" w:sz="4" w:space="0"/>
              <w:right w:val="single" w:color="auto" w:sz="4" w:space="0"/>
            </w:tcBorders>
            <w:vAlign w:val="bottom"/>
          </w:tcPr>
          <w:p>
            <w:pPr>
              <w:spacing w:after="0" w:line="240" w:lineRule="auto"/>
              <w:jc w:val="both"/>
              <w:rPr>
                <w:rFonts w:eastAsia="PMingLiU"/>
                <w:color w:val="auto"/>
                <w:lang w:eastAsia="zh-TW"/>
              </w:rPr>
            </w:pPr>
            <w:r>
              <w:rPr>
                <w:rFonts w:eastAsia="PMingLiU"/>
                <w:color w:val="auto"/>
                <w:lang w:eastAsia="zh-TW"/>
              </w:rPr>
              <w:t xml:space="preserve">  45.</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Јелена Марјановић</w:t>
            </w:r>
          </w:p>
        </w:tc>
        <w:tc>
          <w:tcPr>
            <w:tcW w:w="659"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95</w:t>
            </w:r>
          </w:p>
        </w:tc>
        <w:tc>
          <w:tcPr>
            <w:tcW w:w="43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19</w:t>
            </w: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1 </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450" w:type="dxa"/>
            <w:tcBorders>
              <w:top w:val="nil"/>
              <w:left w:val="nil"/>
              <w:bottom w:val="single" w:color="auto" w:sz="4" w:space="0"/>
              <w:right w:val="single" w:color="auto" w:sz="4" w:space="0"/>
            </w:tcBorders>
            <w:vAlign w:val="bottom"/>
          </w:tcPr>
          <w:p>
            <w:pPr>
              <w:spacing w:after="0" w:line="240" w:lineRule="auto"/>
              <w:jc w:val="both"/>
              <w:rPr>
                <w:rFonts w:eastAsia="PMingLiU"/>
                <w:b/>
                <w:bCs/>
                <w:color w:val="auto"/>
                <w:sz w:val="18"/>
                <w:szCs w:val="18"/>
                <w:lang w:eastAsia="zh-TW"/>
              </w:rPr>
            </w:pPr>
            <w:r>
              <w:rPr>
                <w:rFonts w:eastAsia="PMingLiU"/>
                <w:b/>
                <w:bCs/>
                <w:color w:val="auto"/>
                <w:sz w:val="18"/>
                <w:szCs w:val="18"/>
                <w:lang w:eastAsia="zh-TW"/>
              </w:rPr>
              <w:t>38</w:t>
            </w:r>
          </w:p>
        </w:tc>
      </w:tr>
      <w:tr>
        <w:tblPrEx>
          <w:tblCellMar>
            <w:top w:w="0" w:type="dxa"/>
            <w:left w:w="108" w:type="dxa"/>
            <w:bottom w:w="0" w:type="dxa"/>
            <w:right w:w="108" w:type="dxa"/>
          </w:tblCellMar>
        </w:tblPrEx>
        <w:trPr>
          <w:trHeight w:val="180"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lang w:eastAsia="zh-TW"/>
              </w:rPr>
            </w:pPr>
            <w:r>
              <w:rPr>
                <w:rFonts w:eastAsia="PMingLiU"/>
                <w:color w:val="auto"/>
                <w:lang w:eastAsia="zh-TW"/>
              </w:rPr>
              <w:t>46.</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Марко Ристић</w:t>
            </w:r>
          </w:p>
        </w:tc>
        <w:tc>
          <w:tcPr>
            <w:tcW w:w="659"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95</w:t>
            </w:r>
          </w:p>
        </w:tc>
        <w:tc>
          <w:tcPr>
            <w:tcW w:w="43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3</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36</w:t>
            </w:r>
          </w:p>
        </w:tc>
      </w:tr>
      <w:tr>
        <w:tblPrEx>
          <w:tblCellMar>
            <w:top w:w="0" w:type="dxa"/>
            <w:left w:w="108" w:type="dxa"/>
            <w:bottom w:w="0" w:type="dxa"/>
            <w:right w:w="108" w:type="dxa"/>
          </w:tblCellMar>
        </w:tblPrEx>
        <w:trPr>
          <w:trHeight w:val="180" w:hRule="atLeast"/>
        </w:trPr>
        <w:tc>
          <w:tcPr>
            <w:tcW w:w="636" w:type="dxa"/>
            <w:tcBorders>
              <w:top w:val="single" w:color="auto" w:sz="4" w:space="0"/>
              <w:left w:val="single" w:color="auto" w:sz="4" w:space="0"/>
              <w:bottom w:val="single" w:color="auto" w:sz="4" w:space="0"/>
              <w:right w:val="single" w:color="auto" w:sz="4" w:space="0"/>
            </w:tcBorders>
            <w:vAlign w:val="bottom"/>
          </w:tcPr>
          <w:p>
            <w:pPr>
              <w:spacing w:after="0" w:line="240" w:lineRule="auto"/>
              <w:rPr>
                <w:rFonts w:eastAsia="PMingLiU"/>
                <w:color w:val="auto"/>
                <w:lang w:eastAsia="zh-TW"/>
              </w:rPr>
            </w:pPr>
            <w:r>
              <w:rPr>
                <w:rFonts w:eastAsia="PMingLiU"/>
                <w:color w:val="auto"/>
                <w:lang w:eastAsia="zh-TW"/>
              </w:rPr>
              <w:t xml:space="preserve">  47.</w:t>
            </w:r>
          </w:p>
        </w:tc>
        <w:tc>
          <w:tcPr>
            <w:tcW w:w="1434"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Јован Момчиловић</w:t>
            </w:r>
          </w:p>
        </w:tc>
        <w:tc>
          <w:tcPr>
            <w:tcW w:w="659"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95</w:t>
            </w:r>
          </w:p>
        </w:tc>
        <w:tc>
          <w:tcPr>
            <w:tcW w:w="435"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p>
        </w:tc>
        <w:tc>
          <w:tcPr>
            <w:tcW w:w="33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7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0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5"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399"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18</w:t>
            </w:r>
          </w:p>
        </w:tc>
        <w:tc>
          <w:tcPr>
            <w:tcW w:w="36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9</w:t>
            </w:r>
          </w:p>
        </w:tc>
        <w:tc>
          <w:tcPr>
            <w:tcW w:w="51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5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0,5</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3</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36</w:t>
            </w:r>
          </w:p>
        </w:tc>
      </w:tr>
    </w:tbl>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p>
    <w:p>
      <w:pPr>
        <w:pStyle w:val="78"/>
        <w:rPr>
          <w:rFonts w:asciiTheme="minorHAnsi" w:hAnsiTheme="minorHAnsi"/>
          <w:color w:val="auto"/>
        </w:rPr>
      </w:pPr>
      <w:r>
        <w:rPr>
          <w:color w:val="auto"/>
        </w:rPr>
        <w:t xml:space="preserve">Структура радног времена наставника разредне наставена на годишњем нивоу у шк. </w:t>
      </w:r>
      <w:r>
        <w:rPr>
          <w:rFonts w:ascii="Times New Roman" w:hAnsi="Times New Roman"/>
          <w:color w:val="auto"/>
        </w:rPr>
        <w:t>2024/25</w:t>
      </w:r>
      <w:r>
        <w:rPr>
          <w:color w:val="auto"/>
        </w:rPr>
        <w:t>. години.</w:t>
      </w:r>
    </w:p>
    <w:tbl>
      <w:tblPr>
        <w:tblStyle w:val="9"/>
        <w:tblW w:w="10253" w:type="dxa"/>
        <w:tblInd w:w="0" w:type="dxa"/>
        <w:tblLayout w:type="fixed"/>
        <w:tblCellMar>
          <w:top w:w="0" w:type="dxa"/>
          <w:left w:w="108" w:type="dxa"/>
          <w:bottom w:w="0" w:type="dxa"/>
          <w:right w:w="108" w:type="dxa"/>
        </w:tblCellMar>
      </w:tblPr>
      <w:tblGrid>
        <w:gridCol w:w="481"/>
        <w:gridCol w:w="1348"/>
        <w:gridCol w:w="522"/>
        <w:gridCol w:w="486"/>
        <w:gridCol w:w="486"/>
        <w:gridCol w:w="435"/>
        <w:gridCol w:w="435"/>
        <w:gridCol w:w="435"/>
        <w:gridCol w:w="435"/>
        <w:gridCol w:w="435"/>
        <w:gridCol w:w="435"/>
        <w:gridCol w:w="435"/>
        <w:gridCol w:w="435"/>
        <w:gridCol w:w="435"/>
        <w:gridCol w:w="435"/>
        <w:gridCol w:w="648"/>
        <w:gridCol w:w="435"/>
        <w:gridCol w:w="435"/>
        <w:gridCol w:w="486"/>
        <w:gridCol w:w="576"/>
      </w:tblGrid>
      <w:tr>
        <w:trPr>
          <w:cantSplit/>
          <w:trHeight w:val="1150" w:hRule="atLeast"/>
        </w:trPr>
        <w:tc>
          <w:tcPr>
            <w:tcW w:w="481" w:type="dxa"/>
            <w:tcBorders>
              <w:top w:val="single" w:color="auto" w:sz="4" w:space="0"/>
              <w:left w:val="single" w:color="auto" w:sz="4" w:space="0"/>
              <w:bottom w:val="nil"/>
              <w:right w:val="single" w:color="auto" w:sz="4" w:space="0"/>
            </w:tcBorders>
            <w:vAlign w:val="center"/>
          </w:tcPr>
          <w:p>
            <w:pPr>
              <w:spacing w:after="0" w:line="240" w:lineRule="auto"/>
              <w:jc w:val="center"/>
              <w:rPr>
                <w:rFonts w:eastAsia="PMingLiU"/>
                <w:b/>
                <w:color w:val="auto"/>
                <w:sz w:val="18"/>
                <w:szCs w:val="18"/>
                <w:lang w:eastAsia="zh-TW"/>
              </w:rPr>
            </w:pPr>
            <w:r>
              <w:rPr>
                <w:rFonts w:eastAsia="PMingLiU"/>
                <w:b/>
                <w:color w:val="auto"/>
                <w:sz w:val="18"/>
                <w:szCs w:val="18"/>
                <w:lang w:eastAsia="zh-TW"/>
              </w:rPr>
              <w:t>Р. Бр.</w:t>
            </w:r>
          </w:p>
        </w:tc>
        <w:tc>
          <w:tcPr>
            <w:tcW w:w="1348" w:type="dxa"/>
            <w:tcBorders>
              <w:top w:val="single" w:color="auto" w:sz="4" w:space="0"/>
              <w:left w:val="nil"/>
              <w:bottom w:val="nil"/>
              <w:right w:val="single" w:color="auto" w:sz="4" w:space="0"/>
            </w:tcBorders>
            <w:vAlign w:val="center"/>
          </w:tcPr>
          <w:p>
            <w:pPr>
              <w:spacing w:after="0" w:line="240" w:lineRule="auto"/>
              <w:jc w:val="center"/>
              <w:rPr>
                <w:rFonts w:eastAsia="PMingLiU"/>
                <w:b/>
                <w:color w:val="auto"/>
                <w:sz w:val="18"/>
                <w:szCs w:val="18"/>
                <w:lang w:eastAsia="zh-TW"/>
              </w:rPr>
            </w:pPr>
            <w:r>
              <w:rPr>
                <w:rFonts w:eastAsia="PMingLiU"/>
                <w:b/>
                <w:color w:val="auto"/>
                <w:sz w:val="18"/>
                <w:szCs w:val="18"/>
                <w:lang w:eastAsia="zh-TW"/>
              </w:rPr>
              <w:t>Презиме и име</w:t>
            </w:r>
          </w:p>
        </w:tc>
        <w:tc>
          <w:tcPr>
            <w:tcW w:w="522"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Разред</w:t>
            </w:r>
          </w:p>
        </w:tc>
        <w:tc>
          <w:tcPr>
            <w:tcW w:w="48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Ред. наст.</w:t>
            </w:r>
          </w:p>
        </w:tc>
        <w:tc>
          <w:tcPr>
            <w:tcW w:w="48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Припреме</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Раз. Час</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rPr>
                <w:rFonts w:eastAsia="PMingLiU"/>
                <w:b/>
                <w:color w:val="auto"/>
                <w:sz w:val="18"/>
                <w:szCs w:val="18"/>
                <w:lang w:eastAsia="zh-TW"/>
              </w:rPr>
            </w:pPr>
            <w:r>
              <w:rPr>
                <w:rFonts w:eastAsia="PMingLiU"/>
                <w:b/>
                <w:color w:val="auto"/>
                <w:sz w:val="18"/>
                <w:szCs w:val="18"/>
                <w:lang w:eastAsia="zh-TW"/>
              </w:rPr>
              <w:t>Прој.наст.</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Доп. наст.</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Дод. нас.</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Сл. акт.</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Такмиц.</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rPr>
                <w:rFonts w:eastAsia="PMingLiU"/>
                <w:b/>
                <w:color w:val="auto"/>
                <w:sz w:val="18"/>
                <w:szCs w:val="18"/>
                <w:lang w:eastAsia="zh-TW"/>
              </w:rPr>
            </w:pPr>
            <w:r>
              <w:rPr>
                <w:rFonts w:eastAsia="PMingLiU"/>
                <w:b/>
                <w:color w:val="auto"/>
                <w:sz w:val="18"/>
                <w:szCs w:val="18"/>
                <w:lang w:eastAsia="zh-TW"/>
              </w:rPr>
              <w:t>Пројектна настава</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Стр. Усав.</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 xml:space="preserve">С. са род. </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Разед. док.</w:t>
            </w:r>
          </w:p>
        </w:tc>
        <w:tc>
          <w:tcPr>
            <w:tcW w:w="648"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Тести</w:t>
            </w:r>
          </w:p>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рање</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Рад стр. орг</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Дежурство</w:t>
            </w:r>
          </w:p>
        </w:tc>
        <w:tc>
          <w:tcPr>
            <w:tcW w:w="48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Остало</w:t>
            </w:r>
          </w:p>
        </w:tc>
        <w:tc>
          <w:tcPr>
            <w:tcW w:w="57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b/>
                <w:color w:val="auto"/>
                <w:sz w:val="18"/>
                <w:szCs w:val="18"/>
                <w:lang w:eastAsia="zh-TW"/>
              </w:rPr>
            </w:pPr>
            <w:r>
              <w:rPr>
                <w:rFonts w:eastAsia="PMingLiU"/>
                <w:b/>
                <w:color w:val="auto"/>
                <w:sz w:val="18"/>
                <w:szCs w:val="18"/>
                <w:lang w:eastAsia="zh-TW"/>
              </w:rPr>
              <w:t>Свега</w:t>
            </w:r>
          </w:p>
        </w:tc>
      </w:tr>
      <w:tr>
        <w:tblPrEx>
          <w:tblCellMar>
            <w:top w:w="0" w:type="dxa"/>
            <w:left w:w="108" w:type="dxa"/>
            <w:bottom w:w="0" w:type="dxa"/>
            <w:right w:w="108" w:type="dxa"/>
          </w:tblCellMar>
        </w:tblPrEx>
        <w:trPr>
          <w:trHeight w:val="186" w:hRule="atLeast"/>
        </w:trPr>
        <w:tc>
          <w:tcPr>
            <w:tcW w:w="481" w:type="dxa"/>
            <w:tcBorders>
              <w:top w:val="single" w:color="auto" w:sz="4" w:space="0"/>
              <w:left w:val="single" w:color="auto" w:sz="4" w:space="0"/>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1348" w:type="dxa"/>
            <w:tcBorders>
              <w:top w:val="single" w:color="auto" w:sz="4" w:space="0"/>
              <w:left w:val="nil"/>
              <w:bottom w:val="nil"/>
              <w:right w:val="nil"/>
            </w:tcBorders>
            <w:vAlign w:val="center"/>
          </w:tcPr>
          <w:p>
            <w:pPr>
              <w:spacing w:after="0" w:line="240" w:lineRule="auto"/>
              <w:rPr>
                <w:rFonts w:eastAsia="PMingLiU"/>
                <w:b/>
                <w:bCs/>
                <w:color w:val="auto"/>
                <w:sz w:val="18"/>
                <w:szCs w:val="18"/>
                <w:lang w:eastAsia="zh-TW"/>
              </w:rPr>
            </w:pPr>
            <w:r>
              <w:rPr>
                <w:rFonts w:eastAsia="PMingLiU"/>
                <w:b/>
                <w:bCs/>
                <w:color w:val="auto"/>
                <w:sz w:val="18"/>
                <w:szCs w:val="18"/>
                <w:lang w:eastAsia="zh-TW"/>
              </w:rPr>
              <w:t>Манојловце</w:t>
            </w:r>
          </w:p>
        </w:tc>
        <w:tc>
          <w:tcPr>
            <w:tcW w:w="522"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86"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86"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single" w:color="auto" w:sz="4" w:space="0"/>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35"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648"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870" w:type="dxa"/>
            <w:gridSpan w:val="2"/>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486" w:type="dxa"/>
            <w:tcBorders>
              <w:top w:val="single" w:color="auto" w:sz="4" w:space="0"/>
              <w:left w:val="nil"/>
              <w:bottom w:val="nil"/>
              <w:right w:val="nil"/>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576" w:type="dxa"/>
            <w:tcBorders>
              <w:top w:val="single" w:color="auto" w:sz="4" w:space="0"/>
              <w:left w:val="nil"/>
              <w:bottom w:val="single" w:color="auto" w:sz="4" w:space="0"/>
              <w:right w:val="single" w:color="auto" w:sz="4" w:space="0"/>
            </w:tcBorders>
            <w:vAlign w:val="center"/>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r>
      <w:tr>
        <w:tblPrEx>
          <w:tblCellMar>
            <w:top w:w="0" w:type="dxa"/>
            <w:left w:w="108" w:type="dxa"/>
            <w:bottom w:w="0" w:type="dxa"/>
            <w:right w:w="108" w:type="dxa"/>
          </w:tblCellMar>
        </w:tblPrEx>
        <w:trPr>
          <w:trHeight w:val="228" w:hRule="atLeast"/>
        </w:trPr>
        <w:tc>
          <w:tcPr>
            <w:tcW w:w="481" w:type="dxa"/>
            <w:tcBorders>
              <w:top w:val="single" w:color="auto" w:sz="4" w:space="0"/>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w:t>
            </w:r>
          </w:p>
        </w:tc>
        <w:tc>
          <w:tcPr>
            <w:tcW w:w="1348" w:type="dxa"/>
            <w:tcBorders>
              <w:top w:val="single" w:color="auto" w:sz="4" w:space="0"/>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Петковић Горица</w:t>
            </w:r>
          </w:p>
        </w:tc>
        <w:tc>
          <w:tcPr>
            <w:tcW w:w="522"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w:t>
            </w:r>
          </w:p>
        </w:tc>
        <w:tc>
          <w:tcPr>
            <w:tcW w:w="48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Крстић Петар</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Aлександра Виденовић</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4</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Ђорђевић Југослав</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IV</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212</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117" w:hRule="atLeast"/>
        </w:trPr>
        <w:tc>
          <w:tcPr>
            <w:tcW w:w="481"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Братмиловце</w:t>
            </w:r>
          </w:p>
        </w:tc>
        <w:tc>
          <w:tcPr>
            <w:tcW w:w="522"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5</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Свемирка Филиповић</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Небојша Стојановић</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Костић Соња</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8</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Савић Горан</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IV</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163" w:hRule="atLeast"/>
        </w:trPr>
        <w:tc>
          <w:tcPr>
            <w:tcW w:w="481"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Мрштане</w:t>
            </w:r>
          </w:p>
        </w:tc>
        <w:tc>
          <w:tcPr>
            <w:tcW w:w="522"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10</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Славиша Гавриловић</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I </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11</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Петковић Слађана</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II </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12</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Колак  Весна</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13</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Костић Небојша</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IV</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163" w:hRule="atLeast"/>
        </w:trPr>
        <w:tc>
          <w:tcPr>
            <w:tcW w:w="481"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Гор.Крајинце</w:t>
            </w:r>
          </w:p>
        </w:tc>
        <w:tc>
          <w:tcPr>
            <w:tcW w:w="522"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14</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Јанковић Наташа</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 III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15</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Дицић Срђан</w:t>
            </w:r>
          </w:p>
        </w:tc>
        <w:tc>
          <w:tcPr>
            <w:tcW w:w="522"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xml:space="preserve"> II, IV</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212</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nil"/>
            </w:tcBorders>
            <w:vAlign w:val="bottom"/>
          </w:tcPr>
          <w:p>
            <w:pPr>
              <w:spacing w:after="0" w:line="240" w:lineRule="auto"/>
              <w:rPr>
                <w:rFonts w:eastAsia="PMingLiU"/>
                <w:color w:val="auto"/>
                <w:sz w:val="18"/>
                <w:szCs w:val="18"/>
                <w:lang w:eastAsia="zh-TW"/>
              </w:rPr>
            </w:pP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ДоњКрајинце</w:t>
            </w:r>
          </w:p>
        </w:tc>
        <w:tc>
          <w:tcPr>
            <w:tcW w:w="522" w:type="dxa"/>
            <w:tcBorders>
              <w:top w:val="nil"/>
              <w:left w:val="nil"/>
              <w:bottom w:val="single" w:color="auto" w:sz="4" w:space="0"/>
              <w:right w:val="nil"/>
            </w:tcBorders>
            <w:vAlign w:val="bottom"/>
          </w:tcPr>
          <w:p>
            <w:pPr>
              <w:spacing w:after="0" w:line="240" w:lineRule="auto"/>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16</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Весна Стојановић</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 III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398"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18</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Весна Пејчић</w:t>
            </w:r>
          </w:p>
        </w:tc>
        <w:tc>
          <w:tcPr>
            <w:tcW w:w="522"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I, IV</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Рајно  Поље</w:t>
            </w:r>
          </w:p>
        </w:tc>
        <w:tc>
          <w:tcPr>
            <w:tcW w:w="522"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19</w:t>
            </w:r>
          </w:p>
        </w:tc>
        <w:tc>
          <w:tcPr>
            <w:tcW w:w="1348" w:type="dxa"/>
            <w:tcBorders>
              <w:top w:val="nil"/>
              <w:left w:val="nil"/>
              <w:bottom w:val="single" w:color="auto" w:sz="4" w:space="0"/>
              <w:right w:val="single" w:color="auto" w:sz="4" w:space="0"/>
            </w:tcBorders>
          </w:tcPr>
          <w:p>
            <w:pPr>
              <w:spacing w:after="0" w:line="240" w:lineRule="auto"/>
              <w:jc w:val="both"/>
              <w:rPr>
                <w:rFonts w:eastAsia="PMingLiU"/>
                <w:color w:val="auto"/>
                <w:sz w:val="18"/>
                <w:szCs w:val="18"/>
                <w:lang w:eastAsia="zh-TW"/>
              </w:rPr>
            </w:pPr>
            <w:r>
              <w:rPr>
                <w:rFonts w:eastAsia="PMingLiU"/>
                <w:color w:val="auto"/>
                <w:sz w:val="18"/>
                <w:szCs w:val="18"/>
                <w:lang w:eastAsia="zh-TW"/>
              </w:rPr>
              <w:t>Павловић Сретен</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  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20</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Аранђеловић  Драгана</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III ,IV</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339" w:hRule="atLeast"/>
        </w:trPr>
        <w:tc>
          <w:tcPr>
            <w:tcW w:w="481"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w:t>
            </w: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Кумарево</w:t>
            </w:r>
          </w:p>
        </w:tc>
        <w:tc>
          <w:tcPr>
            <w:tcW w:w="522"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both"/>
              <w:rPr>
                <w:rFonts w:eastAsia="PMingLiU"/>
                <w:color w:val="auto"/>
                <w:sz w:val="18"/>
                <w:szCs w:val="18"/>
                <w:lang w:eastAsia="zh-TW"/>
              </w:rPr>
            </w:pPr>
            <w:r>
              <w:rPr>
                <w:rFonts w:eastAsia="PMingLiU"/>
                <w:color w:val="auto"/>
                <w:sz w:val="18"/>
                <w:szCs w:val="18"/>
                <w:lang w:eastAsia="zh-TW"/>
              </w:rPr>
              <w:t xml:space="preserve"> 21</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 xml:space="preserve"> Вера П.Димић </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I  II,</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324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22</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Сузана Илић Стојиљковић</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III, IV </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r>
        <w:tblPrEx>
          <w:tblCellMar>
            <w:top w:w="0" w:type="dxa"/>
            <w:left w:w="108" w:type="dxa"/>
            <w:bottom w:w="0" w:type="dxa"/>
            <w:right w:w="108" w:type="dxa"/>
          </w:tblCellMar>
        </w:tblPrEx>
        <w:trPr>
          <w:trHeight w:val="259" w:hRule="atLeast"/>
        </w:trPr>
        <w:tc>
          <w:tcPr>
            <w:tcW w:w="481" w:type="dxa"/>
            <w:tcBorders>
              <w:top w:val="nil"/>
              <w:left w:val="nil"/>
              <w:bottom w:val="single" w:color="auto" w:sz="4" w:space="0"/>
              <w:right w:val="nil"/>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 </w:t>
            </w:r>
          </w:p>
        </w:tc>
        <w:tc>
          <w:tcPr>
            <w:tcW w:w="1348" w:type="dxa"/>
            <w:tcBorders>
              <w:top w:val="nil"/>
              <w:left w:val="nil"/>
              <w:bottom w:val="single" w:color="auto" w:sz="4" w:space="0"/>
              <w:right w:val="nil"/>
            </w:tcBorders>
            <w:vAlign w:val="bottom"/>
          </w:tcPr>
          <w:p>
            <w:pPr>
              <w:spacing w:after="0" w:line="240" w:lineRule="auto"/>
              <w:rPr>
                <w:rFonts w:eastAsia="PMingLiU"/>
                <w:b/>
                <w:bCs/>
                <w:color w:val="auto"/>
                <w:sz w:val="18"/>
                <w:szCs w:val="18"/>
                <w:lang w:eastAsia="zh-TW"/>
              </w:rPr>
            </w:pPr>
            <w:r>
              <w:rPr>
                <w:rFonts w:eastAsia="PMingLiU"/>
                <w:b/>
                <w:bCs/>
                <w:color w:val="auto"/>
                <w:sz w:val="18"/>
                <w:szCs w:val="18"/>
                <w:lang w:eastAsia="zh-TW"/>
              </w:rPr>
              <w:t>Јелашница</w:t>
            </w:r>
          </w:p>
        </w:tc>
        <w:tc>
          <w:tcPr>
            <w:tcW w:w="522"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single" w:color="auto" w:sz="4" w:space="0"/>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648"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870" w:type="dxa"/>
            <w:gridSpan w:val="2"/>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486" w:type="dxa"/>
            <w:tcBorders>
              <w:top w:val="nil"/>
              <w:left w:val="nil"/>
              <w:bottom w:val="single" w:color="auto" w:sz="4" w:space="0"/>
              <w:right w:val="nil"/>
            </w:tcBorders>
            <w:vAlign w:val="bottom"/>
          </w:tcPr>
          <w:p>
            <w:pPr>
              <w:spacing w:after="0" w:line="240" w:lineRule="auto"/>
              <w:jc w:val="center"/>
              <w:rPr>
                <w:rFonts w:eastAsia="PMingLiU"/>
                <w:color w:val="auto"/>
                <w:sz w:val="18"/>
                <w:szCs w:val="18"/>
                <w:lang w:eastAsia="zh-TW"/>
              </w:rPr>
            </w:pPr>
          </w:p>
        </w:tc>
        <w:tc>
          <w:tcPr>
            <w:tcW w:w="576" w:type="dxa"/>
            <w:tcBorders>
              <w:top w:val="nil"/>
              <w:left w:val="nil"/>
              <w:bottom w:val="single" w:color="auto" w:sz="4" w:space="0"/>
              <w:right w:val="nil"/>
            </w:tcBorders>
            <w:vAlign w:val="bottom"/>
          </w:tcPr>
          <w:p>
            <w:pPr>
              <w:spacing w:after="0" w:line="240" w:lineRule="auto"/>
              <w:jc w:val="center"/>
              <w:rPr>
                <w:rFonts w:eastAsia="PMingLiU"/>
                <w:b/>
                <w:bCs/>
                <w:color w:val="auto"/>
                <w:sz w:val="18"/>
                <w:szCs w:val="18"/>
                <w:lang w:eastAsia="zh-TW"/>
              </w:rPr>
            </w:pPr>
          </w:p>
        </w:tc>
      </w:tr>
      <w:tr>
        <w:tblPrEx>
          <w:tblCellMar>
            <w:top w:w="0" w:type="dxa"/>
            <w:left w:w="108" w:type="dxa"/>
            <w:bottom w:w="0" w:type="dxa"/>
            <w:right w:w="108" w:type="dxa"/>
          </w:tblCellMar>
        </w:tblPrEx>
        <w:trPr>
          <w:trHeight w:val="243" w:hRule="atLeast"/>
        </w:trPr>
        <w:tc>
          <w:tcPr>
            <w:tcW w:w="481" w:type="dxa"/>
            <w:tcBorders>
              <w:top w:val="nil"/>
              <w:left w:val="single" w:color="auto" w:sz="4" w:space="0"/>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22</w:t>
            </w:r>
          </w:p>
        </w:tc>
        <w:tc>
          <w:tcPr>
            <w:tcW w:w="1348" w:type="dxa"/>
            <w:tcBorders>
              <w:top w:val="nil"/>
              <w:left w:val="nil"/>
              <w:bottom w:val="single" w:color="auto" w:sz="4" w:space="0"/>
              <w:right w:val="single" w:color="auto" w:sz="4" w:space="0"/>
            </w:tcBorders>
          </w:tcPr>
          <w:p>
            <w:pPr>
              <w:spacing w:after="0" w:line="240" w:lineRule="auto"/>
              <w:rPr>
                <w:rFonts w:eastAsia="PMingLiU"/>
                <w:color w:val="auto"/>
                <w:sz w:val="18"/>
                <w:szCs w:val="18"/>
                <w:lang w:eastAsia="zh-TW"/>
              </w:rPr>
            </w:pPr>
            <w:r>
              <w:rPr>
                <w:rFonts w:eastAsia="PMingLiU"/>
                <w:color w:val="auto"/>
                <w:sz w:val="18"/>
                <w:szCs w:val="18"/>
                <w:lang w:eastAsia="zh-TW"/>
              </w:rPr>
              <w:t xml:space="preserve">Милена Ђорђевић </w:t>
            </w:r>
          </w:p>
        </w:tc>
        <w:tc>
          <w:tcPr>
            <w:tcW w:w="522"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 xml:space="preserve">II </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680</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360</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648"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72</w:t>
            </w:r>
          </w:p>
        </w:tc>
        <w:tc>
          <w:tcPr>
            <w:tcW w:w="48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8"/>
                <w:szCs w:val="18"/>
                <w:lang w:eastAsia="zh-TW"/>
              </w:rPr>
            </w:pPr>
            <w:r>
              <w:rPr>
                <w:rFonts w:eastAsia="PMingLiU"/>
                <w:color w:val="auto"/>
                <w:sz w:val="18"/>
                <w:szCs w:val="18"/>
                <w:lang w:eastAsia="zh-TW"/>
              </w:rPr>
              <w:t>284</w:t>
            </w:r>
          </w:p>
        </w:tc>
        <w:tc>
          <w:tcPr>
            <w:tcW w:w="576" w:type="dxa"/>
            <w:tcBorders>
              <w:top w:val="nil"/>
              <w:left w:val="nil"/>
              <w:bottom w:val="single" w:color="auto" w:sz="4" w:space="0"/>
              <w:right w:val="single" w:color="auto" w:sz="4" w:space="0"/>
            </w:tcBorders>
            <w:vAlign w:val="bottom"/>
          </w:tcPr>
          <w:p>
            <w:pPr>
              <w:spacing w:after="0" w:line="240" w:lineRule="auto"/>
              <w:jc w:val="center"/>
              <w:rPr>
                <w:rFonts w:eastAsia="PMingLiU"/>
                <w:b/>
                <w:bCs/>
                <w:color w:val="auto"/>
                <w:sz w:val="18"/>
                <w:szCs w:val="18"/>
                <w:lang w:eastAsia="zh-TW"/>
              </w:rPr>
            </w:pPr>
            <w:r>
              <w:rPr>
                <w:rFonts w:eastAsia="PMingLiU"/>
                <w:b/>
                <w:bCs/>
                <w:color w:val="auto"/>
                <w:sz w:val="18"/>
                <w:szCs w:val="18"/>
                <w:lang w:eastAsia="zh-TW"/>
              </w:rPr>
              <w:t>1760</w:t>
            </w:r>
          </w:p>
        </w:tc>
      </w:tr>
    </w:tbl>
    <w:p>
      <w:pPr>
        <w:pStyle w:val="78"/>
        <w:rPr>
          <w:color w:val="auto"/>
        </w:rPr>
      </w:pPr>
    </w:p>
    <w:p>
      <w:pPr>
        <w:pStyle w:val="78"/>
        <w:rPr>
          <w:rFonts w:asciiTheme="minorHAnsi" w:hAnsiTheme="minorHAnsi"/>
          <w:color w:val="auto"/>
        </w:rPr>
      </w:pPr>
      <w:r>
        <w:rPr>
          <w:color w:val="auto"/>
        </w:rPr>
        <w:t>Структура радног времена наставника предметне наставе</w:t>
      </w:r>
    </w:p>
    <w:tbl>
      <w:tblPr>
        <w:tblStyle w:val="9"/>
        <w:tblW w:w="10470" w:type="dxa"/>
        <w:tblInd w:w="-121" w:type="dxa"/>
        <w:tblLayout w:type="fixed"/>
        <w:tblCellMar>
          <w:top w:w="0" w:type="dxa"/>
          <w:left w:w="108" w:type="dxa"/>
          <w:bottom w:w="0" w:type="dxa"/>
          <w:right w:w="108" w:type="dxa"/>
        </w:tblCellMar>
      </w:tblPr>
      <w:tblGrid>
        <w:gridCol w:w="420"/>
        <w:gridCol w:w="1260"/>
        <w:gridCol w:w="570"/>
        <w:gridCol w:w="525"/>
        <w:gridCol w:w="390"/>
        <w:gridCol w:w="494"/>
        <w:gridCol w:w="440"/>
        <w:gridCol w:w="400"/>
        <w:gridCol w:w="435"/>
        <w:gridCol w:w="420"/>
        <w:gridCol w:w="465"/>
        <w:gridCol w:w="376"/>
        <w:gridCol w:w="480"/>
        <w:gridCol w:w="404"/>
        <w:gridCol w:w="481"/>
        <w:gridCol w:w="450"/>
        <w:gridCol w:w="420"/>
        <w:gridCol w:w="480"/>
        <w:gridCol w:w="450"/>
        <w:gridCol w:w="495"/>
        <w:gridCol w:w="615"/>
      </w:tblGrid>
      <w:tr>
        <w:tblPrEx>
          <w:tblCellMar>
            <w:top w:w="0" w:type="dxa"/>
            <w:left w:w="108" w:type="dxa"/>
            <w:bottom w:w="0" w:type="dxa"/>
            <w:right w:w="108" w:type="dxa"/>
          </w:tblCellMar>
        </w:tblPrEx>
        <w:trPr>
          <w:cantSplit/>
          <w:trHeight w:val="1134" w:hRule="atLeast"/>
        </w:trPr>
        <w:tc>
          <w:tcPr>
            <w:tcW w:w="1680" w:type="dxa"/>
            <w:gridSpan w:val="2"/>
            <w:tcBorders>
              <w:top w:val="single" w:color="auto" w:sz="4" w:space="0"/>
              <w:left w:val="single" w:color="auto" w:sz="4" w:space="0"/>
              <w:bottom w:val="nil"/>
              <w:right w:val="single" w:color="auto" w:sz="4" w:space="0"/>
            </w:tcBorders>
            <w:vAlign w:val="center"/>
          </w:tcPr>
          <w:p>
            <w:pPr>
              <w:spacing w:after="0" w:line="240" w:lineRule="auto"/>
              <w:rPr>
                <w:rFonts w:eastAsia="PMingLiU"/>
                <w:b/>
                <w:color w:val="auto"/>
                <w:sz w:val="16"/>
                <w:szCs w:val="16"/>
                <w:lang w:eastAsia="zh-TW"/>
              </w:rPr>
            </w:pPr>
          </w:p>
          <w:p>
            <w:pPr>
              <w:spacing w:after="0" w:line="240" w:lineRule="auto"/>
              <w:jc w:val="center"/>
              <w:rPr>
                <w:rFonts w:eastAsia="PMingLiU"/>
                <w:b/>
                <w:color w:val="auto"/>
                <w:sz w:val="16"/>
                <w:szCs w:val="16"/>
                <w:lang w:eastAsia="zh-TW"/>
              </w:rPr>
            </w:pPr>
            <w:r>
              <w:rPr>
                <w:rFonts w:eastAsia="PMingLiU"/>
                <w:b/>
                <w:color w:val="auto"/>
                <w:sz w:val="16"/>
                <w:szCs w:val="16"/>
                <w:lang w:eastAsia="zh-TW"/>
              </w:rPr>
              <w:t>Р. Бр.</w:t>
            </w:r>
          </w:p>
          <w:p>
            <w:pPr>
              <w:spacing w:after="0" w:line="240" w:lineRule="auto"/>
              <w:jc w:val="center"/>
              <w:rPr>
                <w:rFonts w:eastAsia="PMingLiU"/>
                <w:b/>
                <w:color w:val="auto"/>
                <w:sz w:val="16"/>
                <w:szCs w:val="16"/>
                <w:lang w:eastAsia="zh-TW"/>
              </w:rPr>
            </w:pPr>
            <w:r>
              <w:rPr>
                <w:rFonts w:eastAsia="PMingLiU"/>
                <w:b/>
                <w:color w:val="auto"/>
                <w:sz w:val="16"/>
                <w:szCs w:val="16"/>
                <w:lang w:eastAsia="zh-TW"/>
              </w:rPr>
              <w:t>Презиме и име</w:t>
            </w:r>
          </w:p>
        </w:tc>
        <w:tc>
          <w:tcPr>
            <w:tcW w:w="57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Проц р.в.</w:t>
            </w:r>
          </w:p>
        </w:tc>
        <w:tc>
          <w:tcPr>
            <w:tcW w:w="52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Ред. наст.</w:t>
            </w:r>
          </w:p>
        </w:tc>
        <w:tc>
          <w:tcPr>
            <w:tcW w:w="39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Разстар</w:t>
            </w:r>
          </w:p>
        </w:tc>
        <w:tc>
          <w:tcPr>
            <w:tcW w:w="494"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Први страни језик</w:t>
            </w:r>
          </w:p>
        </w:tc>
        <w:tc>
          <w:tcPr>
            <w:tcW w:w="44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Други страни језик</w:t>
            </w:r>
          </w:p>
        </w:tc>
        <w:tc>
          <w:tcPr>
            <w:tcW w:w="40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Доп. наст.</w:t>
            </w:r>
          </w:p>
        </w:tc>
        <w:tc>
          <w:tcPr>
            <w:tcW w:w="43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Додатни рад</w:t>
            </w:r>
          </w:p>
        </w:tc>
        <w:tc>
          <w:tcPr>
            <w:tcW w:w="42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Сл. актив.</w:t>
            </w:r>
          </w:p>
        </w:tc>
        <w:tc>
          <w:tcPr>
            <w:tcW w:w="46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Обавезан избор. пр.</w:t>
            </w:r>
          </w:p>
        </w:tc>
        <w:tc>
          <w:tcPr>
            <w:tcW w:w="376"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 xml:space="preserve"> Изб.  пред. </w:t>
            </w:r>
          </w:p>
        </w:tc>
        <w:tc>
          <w:tcPr>
            <w:tcW w:w="48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Припреме</w:t>
            </w:r>
          </w:p>
        </w:tc>
        <w:tc>
          <w:tcPr>
            <w:tcW w:w="404"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Раз. док.</w:t>
            </w:r>
          </w:p>
        </w:tc>
        <w:tc>
          <w:tcPr>
            <w:tcW w:w="481"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Стр. орг.</w:t>
            </w:r>
          </w:p>
        </w:tc>
        <w:tc>
          <w:tcPr>
            <w:tcW w:w="45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Деж.</w:t>
            </w:r>
          </w:p>
        </w:tc>
        <w:tc>
          <w:tcPr>
            <w:tcW w:w="42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 са род.</w:t>
            </w:r>
          </w:p>
        </w:tc>
        <w:tc>
          <w:tcPr>
            <w:tcW w:w="48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Стр. усав.</w:t>
            </w:r>
          </w:p>
        </w:tc>
        <w:tc>
          <w:tcPr>
            <w:tcW w:w="450"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Такмичење</w:t>
            </w:r>
          </w:p>
        </w:tc>
        <w:tc>
          <w:tcPr>
            <w:tcW w:w="49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 xml:space="preserve">Остало </w:t>
            </w:r>
          </w:p>
        </w:tc>
        <w:tc>
          <w:tcPr>
            <w:tcW w:w="615" w:type="dxa"/>
            <w:tcBorders>
              <w:top w:val="single" w:color="auto" w:sz="4" w:space="0"/>
              <w:left w:val="nil"/>
              <w:bottom w:val="nil"/>
              <w:right w:val="single" w:color="auto" w:sz="4" w:space="0"/>
            </w:tcBorders>
            <w:textDirection w:val="btLr"/>
            <w:vAlign w:val="center"/>
          </w:tcPr>
          <w:p>
            <w:pPr>
              <w:spacing w:after="0" w:line="240" w:lineRule="auto"/>
              <w:ind w:left="113" w:right="113"/>
              <w:jc w:val="center"/>
              <w:rPr>
                <w:rFonts w:eastAsia="PMingLiU"/>
                <w:color w:val="auto"/>
                <w:sz w:val="16"/>
                <w:szCs w:val="16"/>
                <w:lang w:eastAsia="zh-TW"/>
              </w:rPr>
            </w:pPr>
            <w:r>
              <w:rPr>
                <w:rFonts w:eastAsia="PMingLiU"/>
                <w:color w:val="auto"/>
                <w:sz w:val="16"/>
                <w:szCs w:val="16"/>
                <w:lang w:eastAsia="zh-TW"/>
              </w:rPr>
              <w:t>Свега</w:t>
            </w:r>
          </w:p>
        </w:tc>
      </w:tr>
      <w:tr>
        <w:tblPrEx>
          <w:tblCellMar>
            <w:top w:w="0" w:type="dxa"/>
            <w:left w:w="108" w:type="dxa"/>
            <w:bottom w:w="0" w:type="dxa"/>
            <w:right w:w="108" w:type="dxa"/>
          </w:tblCellMar>
        </w:tblPrEx>
        <w:trPr>
          <w:trHeight w:val="323"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w:t>
            </w:r>
          </w:p>
        </w:tc>
        <w:tc>
          <w:tcPr>
            <w:tcW w:w="126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Милана Ракић</w:t>
            </w:r>
          </w:p>
        </w:tc>
        <w:tc>
          <w:tcPr>
            <w:tcW w:w="57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100</w:t>
            </w:r>
          </w:p>
        </w:tc>
        <w:tc>
          <w:tcPr>
            <w:tcW w:w="52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612</w:t>
            </w:r>
          </w:p>
        </w:tc>
        <w:tc>
          <w:tcPr>
            <w:tcW w:w="39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654</w:t>
            </w:r>
          </w:p>
        </w:tc>
        <w:tc>
          <w:tcPr>
            <w:tcW w:w="61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20"/>
                <w:lang w:eastAsia="zh-TW"/>
              </w:rPr>
            </w:pPr>
            <w:r>
              <w:rPr>
                <w:rFonts w:eastAsia="PMingLiU"/>
                <w:color w:val="auto"/>
                <w:kern w:val="0"/>
                <w:sz w:val="20"/>
                <w:lang w:eastAsia="zh-TW"/>
              </w:rPr>
              <w:t>2</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Димић Александар</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756</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464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20"/>
                <w:lang w:eastAsia="zh-TW"/>
              </w:rPr>
            </w:pPr>
            <w:r>
              <w:rPr>
                <w:rFonts w:eastAsia="PMingLiU"/>
                <w:color w:val="auto"/>
                <w:kern w:val="0"/>
                <w:sz w:val="20"/>
                <w:lang w:eastAsia="zh-TW"/>
              </w:rPr>
              <w:t>3</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Ђокић Драгана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612</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320</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55" w:hRule="atLeast"/>
        </w:trPr>
        <w:tc>
          <w:tcPr>
            <w:tcW w:w="420"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20"/>
                <w:lang w:eastAsia="zh-TW"/>
              </w:rPr>
            </w:pPr>
            <w:r>
              <w:rPr>
                <w:rFonts w:eastAsia="PMingLiU"/>
                <w:color w:val="auto"/>
                <w:kern w:val="0"/>
                <w:sz w:val="20"/>
                <w:lang w:eastAsia="zh-TW"/>
              </w:rPr>
              <w:t>4</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Радмило Петровић</w:t>
            </w:r>
          </w:p>
        </w:tc>
        <w:tc>
          <w:tcPr>
            <w:tcW w:w="57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6"/>
                <w:szCs w:val="16"/>
                <w:lang w:eastAsia="zh-TW"/>
              </w:rPr>
            </w:pPr>
            <w:r>
              <w:rPr>
                <w:rFonts w:eastAsia="PMingLiU"/>
                <w:color w:val="auto"/>
                <w:sz w:val="16"/>
                <w:szCs w:val="16"/>
                <w:lang w:eastAsia="zh-TW"/>
              </w:rPr>
              <w:t>44,4</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39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216</w:t>
            </w:r>
          </w:p>
        </w:tc>
        <w:tc>
          <w:tcPr>
            <w:tcW w:w="404"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207</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775</w:t>
            </w:r>
          </w:p>
        </w:tc>
      </w:tr>
      <w:tr>
        <w:tblPrEx>
          <w:tblCellMar>
            <w:top w:w="0" w:type="dxa"/>
            <w:left w:w="108" w:type="dxa"/>
            <w:bottom w:w="0" w:type="dxa"/>
            <w:right w:w="108" w:type="dxa"/>
          </w:tblCellMar>
        </w:tblPrEx>
        <w:trPr>
          <w:trHeight w:val="277" w:hRule="atLeast"/>
        </w:trPr>
        <w:tc>
          <w:tcPr>
            <w:tcW w:w="420"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20"/>
                <w:lang w:eastAsia="zh-TW"/>
              </w:rPr>
            </w:pPr>
            <w:r>
              <w:rPr>
                <w:rFonts w:eastAsia="PMingLiU"/>
                <w:color w:val="auto"/>
                <w:sz w:val="20"/>
                <w:lang w:eastAsia="zh-TW"/>
              </w:rPr>
              <w:t>5</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Стојиљковић Александра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648</w:t>
            </w: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578</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20"/>
                <w:lang w:eastAsia="zh-TW"/>
              </w:rPr>
            </w:pPr>
            <w:r>
              <w:rPr>
                <w:rFonts w:eastAsia="PMingLiU"/>
                <w:color w:val="auto"/>
                <w:sz w:val="20"/>
                <w:lang w:eastAsia="zh-TW"/>
              </w:rPr>
              <w:t>6</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Миленковић Милена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648</w:t>
            </w: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716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center"/>
              <w:rPr>
                <w:rFonts w:eastAsia="PMingLiU"/>
                <w:color w:val="auto"/>
                <w:sz w:val="20"/>
                <w:lang w:eastAsia="zh-TW"/>
              </w:rPr>
            </w:pPr>
            <w:r>
              <w:rPr>
                <w:rFonts w:eastAsia="PMingLiU"/>
                <w:color w:val="auto"/>
                <w:sz w:val="20"/>
                <w:lang w:eastAsia="zh-TW"/>
              </w:rPr>
              <w:t>7</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Тасић Нешић Сенка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648</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716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165"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rPr>
                <w:rFonts w:eastAsia="PMingLiU"/>
                <w:color w:val="auto"/>
                <w:sz w:val="20"/>
                <w:lang w:eastAsia="zh-TW"/>
              </w:rPr>
            </w:pPr>
            <w:r>
              <w:rPr>
                <w:rFonts w:eastAsia="PMingLiU"/>
                <w:color w:val="auto"/>
                <w:sz w:val="20"/>
                <w:lang w:eastAsia="zh-TW"/>
              </w:rPr>
              <w:t xml:space="preserve"> 8</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НН</w:t>
            </w:r>
          </w:p>
        </w:tc>
        <w:tc>
          <w:tcPr>
            <w:tcW w:w="57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90</w:t>
            </w:r>
          </w:p>
        </w:tc>
        <w:tc>
          <w:tcPr>
            <w:tcW w:w="52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648</w:t>
            </w: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18</w:t>
            </w:r>
          </w:p>
        </w:tc>
        <w:tc>
          <w:tcPr>
            <w:tcW w:w="45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18</w:t>
            </w:r>
          </w:p>
        </w:tc>
        <w:tc>
          <w:tcPr>
            <w:tcW w:w="49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288</w:t>
            </w:r>
          </w:p>
        </w:tc>
        <w:tc>
          <w:tcPr>
            <w:tcW w:w="61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1584</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 xml:space="preserve"> 9</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Рангелов Лепосава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216</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 18 </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  80</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492</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10</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Јанковић Душанка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648</w:t>
            </w: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464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11</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Милошевић Сунчица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66,6</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432</w:t>
            </w: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216</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306</w:t>
            </w:r>
          </w:p>
        </w:tc>
        <w:tc>
          <w:tcPr>
            <w:tcW w:w="615" w:type="dxa"/>
            <w:tcBorders>
              <w:top w:val="nil"/>
              <w:left w:val="nil"/>
              <w:bottom w:val="single" w:color="auto" w:sz="4" w:space="0"/>
              <w:right w:val="single" w:color="auto" w:sz="4" w:space="0"/>
            </w:tcBorders>
            <w:vAlign w:val="bottom"/>
          </w:tcPr>
          <w:p>
            <w:pPr>
              <w:spacing w:after="0" w:line="240" w:lineRule="auto"/>
              <w:ind w:right="-108"/>
              <w:rPr>
                <w:rFonts w:eastAsia="PMingLiU"/>
                <w:color w:val="auto"/>
                <w:sz w:val="16"/>
                <w:szCs w:val="16"/>
                <w:lang w:eastAsia="zh-TW"/>
              </w:rPr>
            </w:pPr>
            <w:r>
              <w:rPr>
                <w:rFonts w:eastAsia="PMingLiU"/>
                <w:color w:val="auto"/>
                <w:sz w:val="16"/>
                <w:szCs w:val="16"/>
                <w:lang w:eastAsia="zh-TW"/>
              </w:rPr>
              <w:t xml:space="preserve">  1170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12</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Мирослав Спиридоновић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576</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508</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13</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Митић Љубиша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144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232</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880</w:t>
            </w:r>
          </w:p>
        </w:tc>
      </w:tr>
      <w:tr>
        <w:tblPrEx>
          <w:tblCellMar>
            <w:top w:w="0" w:type="dxa"/>
            <w:left w:w="108" w:type="dxa"/>
            <w:bottom w:w="0" w:type="dxa"/>
            <w:right w:w="108" w:type="dxa"/>
          </w:tblCellMar>
        </w:tblPrEx>
        <w:trPr>
          <w:trHeight w:val="352"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14</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Сања Димитријевић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720</w:t>
            </w: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356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15</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NN</w:t>
            </w:r>
          </w:p>
        </w:tc>
        <w:tc>
          <w:tcPr>
            <w:tcW w:w="570"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6"/>
                <w:szCs w:val="16"/>
                <w:lang w:eastAsia="zh-TW"/>
              </w:rPr>
            </w:pPr>
            <w:r>
              <w:rPr>
                <w:rFonts w:eastAsia="PMingLiU"/>
                <w:color w:val="auto"/>
                <w:sz w:val="16"/>
                <w:szCs w:val="16"/>
                <w:lang w:eastAsia="zh-TW"/>
              </w:rPr>
              <w:t>33,3</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148</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814</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16</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Стојковић Драги</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704</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17</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Снежана Јовић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80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576</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544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1408</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18</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Радивојевић Драган</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720</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19</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Јовић Ивица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90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648</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324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1584</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20</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Маринковић Виолета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160</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704</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21</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Слађана  Петровић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216</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80</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528</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22</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Ивана Ранђеловић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432</w:t>
            </w: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216</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220</w:t>
            </w:r>
          </w:p>
        </w:tc>
        <w:tc>
          <w:tcPr>
            <w:tcW w:w="61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1056</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23</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Александар Ивковић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214</w:t>
            </w:r>
          </w:p>
        </w:tc>
        <w:tc>
          <w:tcPr>
            <w:tcW w:w="61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880</w:t>
            </w:r>
          </w:p>
        </w:tc>
      </w:tr>
      <w:tr>
        <w:tblPrEx>
          <w:tblCellMar>
            <w:top w:w="0" w:type="dxa"/>
            <w:left w:w="108" w:type="dxa"/>
            <w:bottom w:w="0" w:type="dxa"/>
            <w:right w:w="108" w:type="dxa"/>
          </w:tblCellMar>
        </w:tblPrEx>
        <w:trPr>
          <w:trHeight w:val="180"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24</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8"/>
                <w:szCs w:val="18"/>
                <w:lang w:eastAsia="zh-TW"/>
              </w:rPr>
            </w:pPr>
            <w:r>
              <w:rPr>
                <w:rFonts w:eastAsia="PMingLiU"/>
                <w:color w:val="auto"/>
                <w:sz w:val="18"/>
                <w:szCs w:val="18"/>
                <w:lang w:eastAsia="zh-TW"/>
              </w:rPr>
              <w:t>Драгана Савић Станој</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0</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88</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25</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Станисављевић Јасмина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720</w:t>
            </w: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464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1760 </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26</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Ђорђевић Татјана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 65</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468</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234</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118</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1144</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27</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Ана Трајковић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720</w:t>
            </w: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356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1760 </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rPr>
                <w:rFonts w:eastAsia="PMingLiU"/>
                <w:color w:val="auto"/>
                <w:sz w:val="20"/>
                <w:lang w:eastAsia="zh-TW"/>
              </w:rPr>
            </w:pPr>
            <w:r>
              <w:rPr>
                <w:rFonts w:eastAsia="PMingLiU"/>
                <w:color w:val="auto"/>
                <w:sz w:val="20"/>
                <w:lang w:eastAsia="zh-TW"/>
              </w:rPr>
              <w:t>29</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Недељковић Дејан</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75</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540</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288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384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1320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30</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Иван Хаџи Танчић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25</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180</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80</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440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31</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Златковић Весна</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720</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36 </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6"/>
                <w:szCs w:val="16"/>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36 </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356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32</w:t>
            </w:r>
          </w:p>
        </w:tc>
        <w:tc>
          <w:tcPr>
            <w:tcW w:w="126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Тричковић Драгана</w:t>
            </w:r>
          </w:p>
        </w:tc>
        <w:tc>
          <w:tcPr>
            <w:tcW w:w="57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50</w:t>
            </w:r>
          </w:p>
        </w:tc>
        <w:tc>
          <w:tcPr>
            <w:tcW w:w="52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39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36</w:t>
            </w:r>
          </w:p>
        </w:tc>
        <w:tc>
          <w:tcPr>
            <w:tcW w:w="49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180</w:t>
            </w:r>
          </w:p>
        </w:tc>
        <w:tc>
          <w:tcPr>
            <w:tcW w:w="40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8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160</w:t>
            </w:r>
          </w:p>
        </w:tc>
        <w:tc>
          <w:tcPr>
            <w:tcW w:w="615"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880</w:t>
            </w:r>
          </w:p>
        </w:tc>
      </w:tr>
      <w:tr>
        <w:tblPrEx>
          <w:tblCellMar>
            <w:top w:w="0" w:type="dxa"/>
            <w:left w:w="108" w:type="dxa"/>
            <w:bottom w:w="0" w:type="dxa"/>
            <w:right w:w="108" w:type="dxa"/>
          </w:tblCellMar>
        </w:tblPrEx>
        <w:trPr>
          <w:trHeight w:val="240"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highlight w:val="yellow"/>
                <w:lang w:eastAsia="zh-TW"/>
              </w:rPr>
            </w:pPr>
            <w:r>
              <w:rPr>
                <w:rFonts w:eastAsia="PMingLiU"/>
                <w:color w:val="auto"/>
                <w:sz w:val="20"/>
                <w:highlight w:val="yellow"/>
                <w:lang w:eastAsia="zh-TW"/>
              </w:rPr>
              <w:t>33</w:t>
            </w:r>
          </w:p>
        </w:tc>
        <w:tc>
          <w:tcPr>
            <w:tcW w:w="126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highlight w:val="yellow"/>
                <w:lang w:eastAsia="zh-TW"/>
              </w:rPr>
            </w:pPr>
            <w:r>
              <w:rPr>
                <w:rFonts w:eastAsia="PMingLiU"/>
                <w:color w:val="auto"/>
                <w:sz w:val="16"/>
                <w:szCs w:val="16"/>
                <w:highlight w:val="yellow"/>
                <w:lang w:eastAsia="zh-TW"/>
              </w:rPr>
              <w:t>Драгана Савић</w:t>
            </w:r>
          </w:p>
        </w:tc>
        <w:tc>
          <w:tcPr>
            <w:tcW w:w="57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10</w:t>
            </w:r>
          </w:p>
        </w:tc>
        <w:tc>
          <w:tcPr>
            <w:tcW w:w="52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72</w:t>
            </w:r>
          </w:p>
        </w:tc>
        <w:tc>
          <w:tcPr>
            <w:tcW w:w="39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9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0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18</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37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18</w:t>
            </w:r>
          </w:p>
        </w:tc>
        <w:tc>
          <w:tcPr>
            <w:tcW w:w="40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8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18</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18</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18</w:t>
            </w:r>
          </w:p>
        </w:tc>
        <w:tc>
          <w:tcPr>
            <w:tcW w:w="49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highlight w:val="yellow"/>
                <w:lang w:eastAsia="zh-TW"/>
              </w:rPr>
              <w:t>14</w:t>
            </w:r>
          </w:p>
        </w:tc>
        <w:tc>
          <w:tcPr>
            <w:tcW w:w="61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highlight w:val="yellow"/>
                <w:lang w:eastAsia="zh-TW"/>
              </w:rPr>
              <w:t>17</w:t>
            </w:r>
            <w:r>
              <w:rPr>
                <w:rFonts w:eastAsia="PMingLiU"/>
                <w:color w:val="auto"/>
                <w:sz w:val="16"/>
                <w:szCs w:val="16"/>
                <w:lang w:eastAsia="zh-TW"/>
              </w:rPr>
              <w:t>6</w:t>
            </w:r>
          </w:p>
        </w:tc>
      </w:tr>
      <w:tr>
        <w:tblPrEx>
          <w:tblCellMar>
            <w:top w:w="0" w:type="dxa"/>
            <w:left w:w="108" w:type="dxa"/>
            <w:bottom w:w="0" w:type="dxa"/>
            <w:right w:w="108" w:type="dxa"/>
          </w:tblCellMar>
        </w:tblPrEx>
        <w:trPr>
          <w:trHeight w:val="240"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34</w:t>
            </w:r>
          </w:p>
        </w:tc>
        <w:tc>
          <w:tcPr>
            <w:tcW w:w="1260" w:type="dxa"/>
            <w:tcBorders>
              <w:top w:val="single" w:color="auto" w:sz="4" w:space="0"/>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Миловановић  Небојша</w:t>
            </w:r>
          </w:p>
        </w:tc>
        <w:tc>
          <w:tcPr>
            <w:tcW w:w="57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720</w:t>
            </w:r>
          </w:p>
        </w:tc>
        <w:tc>
          <w:tcPr>
            <w:tcW w:w="39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3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536</w:t>
            </w:r>
          </w:p>
        </w:tc>
        <w:tc>
          <w:tcPr>
            <w:tcW w:w="615" w:type="dxa"/>
            <w:tcBorders>
              <w:top w:val="single" w:color="auto" w:sz="4" w:space="0"/>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35</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Славиша Пејић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216</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108</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96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528</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36</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Марко Костић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612</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306</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434</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1496</w:t>
            </w:r>
          </w:p>
        </w:tc>
      </w:tr>
      <w:tr>
        <w:tblPrEx>
          <w:tblCellMar>
            <w:top w:w="0" w:type="dxa"/>
            <w:left w:w="108" w:type="dxa"/>
            <w:bottom w:w="0" w:type="dxa"/>
            <w:right w:w="108" w:type="dxa"/>
          </w:tblCellMar>
        </w:tblPrEx>
        <w:trPr>
          <w:trHeight w:val="240" w:hRule="atLeast"/>
        </w:trPr>
        <w:tc>
          <w:tcPr>
            <w:tcW w:w="420" w:type="dxa"/>
            <w:tcBorders>
              <w:top w:val="nil"/>
              <w:left w:val="single" w:color="auto" w:sz="4" w:space="0"/>
              <w:bottom w:val="single" w:color="auto" w:sz="4" w:space="0"/>
              <w:right w:val="single" w:color="auto" w:sz="4" w:space="0"/>
            </w:tcBorders>
          </w:tcPr>
          <w:p>
            <w:pPr>
              <w:spacing w:after="0" w:line="240" w:lineRule="auto"/>
              <w:jc w:val="both"/>
              <w:rPr>
                <w:rFonts w:eastAsia="PMingLiU"/>
                <w:color w:val="auto"/>
                <w:sz w:val="20"/>
                <w:highlight w:val="yellow"/>
                <w:lang w:eastAsia="zh-TW"/>
              </w:rPr>
            </w:pPr>
            <w:r>
              <w:rPr>
                <w:rFonts w:eastAsia="PMingLiU"/>
                <w:color w:val="auto"/>
                <w:sz w:val="20"/>
                <w:highlight w:val="yellow"/>
                <w:lang w:eastAsia="zh-TW"/>
              </w:rPr>
              <w:t>37</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highlight w:val="yellow"/>
                <w:lang w:eastAsia="zh-TW"/>
              </w:rPr>
            </w:pPr>
            <w:r>
              <w:rPr>
                <w:rFonts w:eastAsia="PMingLiU"/>
                <w:color w:val="auto"/>
                <w:sz w:val="16"/>
                <w:szCs w:val="16"/>
                <w:highlight w:val="yellow"/>
                <w:lang w:eastAsia="zh-TW"/>
              </w:rPr>
              <w:t>Јелена Марјановић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100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720</w:t>
            </w: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36 </w:t>
            </w:r>
          </w:p>
        </w:tc>
        <w:tc>
          <w:tcPr>
            <w:tcW w:w="46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both"/>
              <w:rPr>
                <w:rFonts w:eastAsia="PMingLiU"/>
                <w:color w:val="auto"/>
                <w:sz w:val="16"/>
                <w:szCs w:val="16"/>
                <w:highlight w:val="yellow"/>
                <w:lang w:eastAsia="zh-TW"/>
              </w:rPr>
            </w:pPr>
            <w:r>
              <w:rPr>
                <w:rFonts w:eastAsia="PMingLiU"/>
                <w:color w:val="auto"/>
                <w:sz w:val="16"/>
                <w:szCs w:val="16"/>
                <w:lang w:eastAsia="zh-TW"/>
              </w:rPr>
              <w:t>36</w:t>
            </w: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36 </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36</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highlight w:val="yellow"/>
                <w:lang w:eastAsia="zh-TW"/>
              </w:rPr>
            </w:pPr>
            <w:r>
              <w:rPr>
                <w:rFonts w:eastAsia="PMingLiU"/>
                <w:color w:val="auto"/>
                <w:sz w:val="16"/>
                <w:szCs w:val="16"/>
                <w:lang w:eastAsia="zh-TW"/>
              </w:rPr>
              <w:t>356</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180"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38</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Јован  Момчиловић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90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720</w:t>
            </w: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463</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r>
        <w:tblPrEx>
          <w:tblCellMar>
            <w:top w:w="0" w:type="dxa"/>
            <w:left w:w="108" w:type="dxa"/>
            <w:bottom w:w="0" w:type="dxa"/>
            <w:right w:w="108" w:type="dxa"/>
          </w:tblCellMar>
        </w:tblPrEx>
        <w:trPr>
          <w:trHeight w:val="180" w:hRule="atLeast"/>
        </w:trPr>
        <w:tc>
          <w:tcPr>
            <w:tcW w:w="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PMingLiU"/>
                <w:color w:val="auto"/>
                <w:sz w:val="20"/>
                <w:lang w:eastAsia="zh-TW"/>
              </w:rPr>
            </w:pPr>
            <w:r>
              <w:rPr>
                <w:rFonts w:eastAsia="PMingLiU"/>
                <w:color w:val="auto"/>
                <w:sz w:val="20"/>
                <w:lang w:eastAsia="zh-TW"/>
              </w:rPr>
              <w:t>39</w:t>
            </w:r>
          </w:p>
        </w:tc>
        <w:tc>
          <w:tcPr>
            <w:tcW w:w="1260"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Maрко Ристић</w:t>
            </w:r>
          </w:p>
        </w:tc>
        <w:tc>
          <w:tcPr>
            <w:tcW w:w="57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90</w:t>
            </w:r>
          </w:p>
        </w:tc>
        <w:tc>
          <w:tcPr>
            <w:tcW w:w="52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39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9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xml:space="preserve">   </w:t>
            </w:r>
          </w:p>
        </w:tc>
        <w:tc>
          <w:tcPr>
            <w:tcW w:w="44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0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3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 xml:space="preserve">  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6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720</w:t>
            </w:r>
          </w:p>
        </w:tc>
        <w:tc>
          <w:tcPr>
            <w:tcW w:w="376"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360</w:t>
            </w:r>
          </w:p>
        </w:tc>
        <w:tc>
          <w:tcPr>
            <w:tcW w:w="404"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p>
        </w:tc>
        <w:tc>
          <w:tcPr>
            <w:tcW w:w="481"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36</w:t>
            </w:r>
          </w:p>
        </w:tc>
        <w:tc>
          <w:tcPr>
            <w:tcW w:w="42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 </w:t>
            </w:r>
          </w:p>
        </w:tc>
        <w:tc>
          <w:tcPr>
            <w:tcW w:w="48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50"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18</w:t>
            </w:r>
          </w:p>
        </w:tc>
        <w:tc>
          <w:tcPr>
            <w:tcW w:w="495" w:type="dxa"/>
            <w:tcBorders>
              <w:top w:val="nil"/>
              <w:left w:val="nil"/>
              <w:bottom w:val="single" w:color="auto" w:sz="4" w:space="0"/>
              <w:right w:val="single" w:color="auto" w:sz="4" w:space="0"/>
            </w:tcBorders>
            <w:vAlign w:val="bottom"/>
          </w:tcPr>
          <w:p>
            <w:pPr>
              <w:spacing w:after="0" w:line="240" w:lineRule="auto"/>
              <w:rPr>
                <w:rFonts w:eastAsia="PMingLiU"/>
                <w:color w:val="auto"/>
                <w:sz w:val="16"/>
                <w:szCs w:val="16"/>
                <w:lang w:eastAsia="zh-TW"/>
              </w:rPr>
            </w:pPr>
            <w:r>
              <w:rPr>
                <w:rFonts w:eastAsia="PMingLiU"/>
                <w:color w:val="auto"/>
                <w:sz w:val="16"/>
                <w:szCs w:val="16"/>
                <w:lang w:eastAsia="zh-TW"/>
              </w:rPr>
              <w:t>463</w:t>
            </w:r>
          </w:p>
        </w:tc>
        <w:tc>
          <w:tcPr>
            <w:tcW w:w="615" w:type="dxa"/>
            <w:tcBorders>
              <w:top w:val="nil"/>
              <w:left w:val="nil"/>
              <w:bottom w:val="single" w:color="auto" w:sz="4" w:space="0"/>
              <w:right w:val="single" w:color="auto" w:sz="4" w:space="0"/>
            </w:tcBorders>
            <w:vAlign w:val="bottom"/>
          </w:tcPr>
          <w:p>
            <w:pPr>
              <w:spacing w:after="0" w:line="240" w:lineRule="auto"/>
              <w:jc w:val="center"/>
              <w:rPr>
                <w:rFonts w:eastAsia="PMingLiU"/>
                <w:color w:val="auto"/>
                <w:sz w:val="16"/>
                <w:szCs w:val="16"/>
                <w:lang w:eastAsia="zh-TW"/>
              </w:rPr>
            </w:pPr>
            <w:r>
              <w:rPr>
                <w:rFonts w:eastAsia="PMingLiU"/>
                <w:color w:val="auto"/>
                <w:sz w:val="16"/>
                <w:szCs w:val="16"/>
                <w:lang w:eastAsia="zh-TW"/>
              </w:rPr>
              <w:t>1760</w:t>
            </w:r>
          </w:p>
        </w:tc>
      </w:tr>
    </w:tbl>
    <w:p>
      <w:pPr>
        <w:rPr>
          <w:color w:val="auto"/>
          <w:sz w:val="16"/>
          <w:szCs w:val="16"/>
        </w:rPr>
      </w:pPr>
    </w:p>
    <w:p>
      <w:pPr>
        <w:pStyle w:val="81"/>
        <w:spacing w:before="0" w:after="0" w:line="240" w:lineRule="auto"/>
        <w:rPr>
          <w:color w:val="auto"/>
          <w:sz w:val="16"/>
          <w:szCs w:val="16"/>
        </w:rPr>
      </w:pPr>
    </w:p>
    <w:p>
      <w:pPr>
        <w:pStyle w:val="88"/>
        <w:jc w:val="left"/>
        <w:rPr>
          <w:color w:val="auto"/>
        </w:rPr>
      </w:pPr>
      <w:r>
        <w:rPr>
          <w:color w:val="auto"/>
        </w:rPr>
        <w:t>IV ПРОГРАМИ СТРУЧНИХ, РУКОВОДЕЋИХ И УПРАВИХ ОРГАНА ШКОЛЕ</w:t>
      </w:r>
      <w:bookmarkEnd w:id="105"/>
      <w:bookmarkEnd w:id="106"/>
      <w:bookmarkEnd w:id="107"/>
    </w:p>
    <w:p>
      <w:pPr>
        <w:pStyle w:val="81"/>
        <w:rPr>
          <w:color w:val="auto"/>
        </w:rPr>
      </w:pPr>
      <w:bookmarkStart w:id="108" w:name="_Toc10201"/>
      <w:bookmarkStart w:id="109" w:name="_Toc15633"/>
      <w:bookmarkStart w:id="110" w:name="_Toc25354"/>
      <w:bookmarkStart w:id="111" w:name="_Toc30953"/>
      <w:bookmarkStart w:id="112" w:name="_Toc3669"/>
      <w:bookmarkStart w:id="113" w:name="_Toc10937"/>
      <w:r>
        <w:rPr>
          <w:color w:val="auto"/>
        </w:rPr>
        <w:t>5.1.  План школског одбора</w:t>
      </w:r>
      <w:bookmarkEnd w:id="108"/>
      <w:bookmarkEnd w:id="109"/>
      <w:bookmarkEnd w:id="110"/>
    </w:p>
    <w:p>
      <w:pPr>
        <w:spacing w:after="0" w:line="240" w:lineRule="auto"/>
        <w:jc w:val="both"/>
        <w:rPr>
          <w:color w:val="auto"/>
          <w:szCs w:val="24"/>
        </w:rPr>
      </w:pPr>
      <w:r>
        <w:rPr>
          <w:color w:val="auto"/>
          <w:szCs w:val="24"/>
        </w:rPr>
        <w:t>школски одбор је орган управљања у школи. чланове школског одбора именује и разрешава СО, односно Скупштина града. Изборни период је на 4 године. Школски одбор има 9 чланова од којих су 1/3 представници локалне самоуправе а по 1/3 чланова предлажу наставничко веће и савет родитеља школе тајним изјашњавањем.</w:t>
      </w:r>
    </w:p>
    <w:p>
      <w:pPr>
        <w:spacing w:after="0" w:line="240" w:lineRule="auto"/>
        <w:ind w:firstLine="720"/>
        <w:jc w:val="both"/>
        <w:rPr>
          <w:color w:val="auto"/>
          <w:szCs w:val="24"/>
        </w:rPr>
      </w:pPr>
      <w:r>
        <w:rPr>
          <w:color w:val="auto"/>
          <w:szCs w:val="24"/>
        </w:rPr>
        <w:t>Школски одбор ће се бавити питањима из своје надлежности као што су:</w:t>
      </w:r>
    </w:p>
    <w:p>
      <w:pPr>
        <w:numPr>
          <w:ilvl w:val="0"/>
          <w:numId w:val="6"/>
        </w:numPr>
        <w:spacing w:after="0" w:line="240" w:lineRule="auto"/>
        <w:jc w:val="both"/>
        <w:rPr>
          <w:color w:val="auto"/>
          <w:szCs w:val="24"/>
        </w:rPr>
      </w:pPr>
      <w:r>
        <w:rPr>
          <w:color w:val="auto"/>
          <w:szCs w:val="24"/>
        </w:rPr>
        <w:t>доноси статут школе</w:t>
      </w:r>
    </w:p>
    <w:p>
      <w:pPr>
        <w:numPr>
          <w:ilvl w:val="0"/>
          <w:numId w:val="6"/>
        </w:numPr>
        <w:spacing w:after="0" w:line="240" w:lineRule="auto"/>
        <w:jc w:val="both"/>
        <w:rPr>
          <w:color w:val="auto"/>
          <w:szCs w:val="24"/>
        </w:rPr>
      </w:pPr>
      <w:r>
        <w:rPr>
          <w:color w:val="auto"/>
          <w:szCs w:val="24"/>
        </w:rPr>
        <w:t>доноси годишњи програм рада школе и усваја извештај о његовом оствариању</w:t>
      </w:r>
    </w:p>
    <w:p>
      <w:pPr>
        <w:numPr>
          <w:ilvl w:val="0"/>
          <w:numId w:val="6"/>
        </w:numPr>
        <w:spacing w:after="0" w:line="240" w:lineRule="auto"/>
        <w:jc w:val="both"/>
        <w:rPr>
          <w:color w:val="auto"/>
          <w:szCs w:val="24"/>
        </w:rPr>
      </w:pPr>
      <w:r>
        <w:rPr>
          <w:color w:val="auto"/>
          <w:szCs w:val="24"/>
        </w:rPr>
        <w:t>одлучује о пословању школе и наменском коришћењу остварених сиопствених прихода, у складу са законо и финансијским планом школе</w:t>
      </w:r>
    </w:p>
    <w:p>
      <w:pPr>
        <w:numPr>
          <w:ilvl w:val="0"/>
          <w:numId w:val="6"/>
        </w:numPr>
        <w:spacing w:after="0" w:line="240" w:lineRule="auto"/>
        <w:jc w:val="both"/>
        <w:rPr>
          <w:color w:val="auto"/>
          <w:szCs w:val="24"/>
        </w:rPr>
      </w:pPr>
      <w:r>
        <w:rPr>
          <w:color w:val="auto"/>
          <w:szCs w:val="24"/>
        </w:rPr>
        <w:t>одлучује о коришћењу средстава школе у складу са законом</w:t>
      </w:r>
    </w:p>
    <w:p>
      <w:pPr>
        <w:numPr>
          <w:ilvl w:val="0"/>
          <w:numId w:val="6"/>
        </w:numPr>
        <w:spacing w:after="0" w:line="240" w:lineRule="auto"/>
        <w:jc w:val="both"/>
        <w:rPr>
          <w:color w:val="auto"/>
          <w:szCs w:val="24"/>
        </w:rPr>
      </w:pPr>
      <w:r>
        <w:rPr>
          <w:color w:val="auto"/>
          <w:szCs w:val="24"/>
        </w:rPr>
        <w:t>расписује конкурс за избор наставника, стручних сарадника и васпитача и даје мишљење за њихов избор</w:t>
      </w:r>
    </w:p>
    <w:p>
      <w:pPr>
        <w:numPr>
          <w:ilvl w:val="0"/>
          <w:numId w:val="6"/>
        </w:numPr>
        <w:spacing w:after="0" w:line="240" w:lineRule="auto"/>
        <w:jc w:val="both"/>
        <w:rPr>
          <w:color w:val="auto"/>
          <w:szCs w:val="24"/>
        </w:rPr>
      </w:pPr>
      <w:r>
        <w:rPr>
          <w:color w:val="auto"/>
          <w:szCs w:val="24"/>
        </w:rPr>
        <w:t>расписује конкурс за директора</w:t>
      </w:r>
    </w:p>
    <w:p>
      <w:pPr>
        <w:numPr>
          <w:ilvl w:val="0"/>
          <w:numId w:val="6"/>
        </w:numPr>
        <w:spacing w:after="0" w:line="240" w:lineRule="auto"/>
        <w:jc w:val="both"/>
        <w:rPr>
          <w:color w:val="auto"/>
          <w:szCs w:val="24"/>
        </w:rPr>
      </w:pPr>
      <w:r>
        <w:rPr>
          <w:color w:val="auto"/>
          <w:szCs w:val="24"/>
        </w:rPr>
        <w:t>разматра успех ученика и предузима мере за побљшање услова рада школе и остваривање образовноваспитног рада</w:t>
      </w:r>
    </w:p>
    <w:p>
      <w:pPr>
        <w:numPr>
          <w:ilvl w:val="0"/>
          <w:numId w:val="6"/>
        </w:numPr>
        <w:spacing w:after="0" w:line="240" w:lineRule="auto"/>
        <w:jc w:val="both"/>
        <w:rPr>
          <w:color w:val="auto"/>
          <w:szCs w:val="24"/>
        </w:rPr>
      </w:pPr>
      <w:r>
        <w:rPr>
          <w:color w:val="auto"/>
          <w:szCs w:val="24"/>
        </w:rPr>
        <w:t>разматра и друга питања утврђења актом о оснивању и статутом школе</w:t>
      </w:r>
    </w:p>
    <w:p>
      <w:pPr>
        <w:numPr>
          <w:ilvl w:val="0"/>
          <w:numId w:val="6"/>
        </w:numPr>
        <w:spacing w:after="0" w:line="240" w:lineRule="auto"/>
        <w:jc w:val="both"/>
        <w:rPr>
          <w:rStyle w:val="37"/>
          <w:rFonts w:ascii="Times New Roman" w:hAnsi="Times New Roman" w:eastAsia="SimSun"/>
          <w:b w:val="0"/>
          <w:i w:val="0"/>
          <w:color w:val="auto"/>
          <w:sz w:val="24"/>
          <w:szCs w:val="24"/>
        </w:rPr>
      </w:pPr>
      <w:r>
        <w:rPr>
          <w:color w:val="auto"/>
          <w:szCs w:val="24"/>
        </w:rPr>
        <w:t>Школси одбор доноси одлуке већином гласова укупног броја чланова.</w:t>
      </w:r>
    </w:p>
    <w:p>
      <w:pPr>
        <w:pStyle w:val="81"/>
        <w:rPr>
          <w:color w:val="auto"/>
          <w:szCs w:val="24"/>
        </w:rPr>
      </w:pPr>
      <w:r>
        <w:rPr>
          <w:rStyle w:val="37"/>
          <w:rFonts w:ascii="Times New Roman" w:hAnsi="Times New Roman" w:eastAsia="SimSun"/>
          <w:b/>
          <w:i/>
          <w:color w:val="auto"/>
        </w:rPr>
        <w:t>5.2.  Програм рада директора школе</w:t>
      </w:r>
    </w:p>
    <w:p>
      <w:pPr>
        <w:spacing w:after="0" w:line="240" w:lineRule="auto"/>
        <w:ind w:left="1440" w:hanging="1440"/>
        <w:jc w:val="both"/>
        <w:rPr>
          <w:color w:val="auto"/>
          <w:szCs w:val="24"/>
        </w:rPr>
      </w:pPr>
      <w:r>
        <w:rPr>
          <w:color w:val="auto"/>
          <w:szCs w:val="24"/>
        </w:rPr>
        <w:t>АВГУСТ</w:t>
      </w:r>
      <w:r>
        <w:rPr>
          <w:color w:val="auto"/>
          <w:szCs w:val="24"/>
        </w:rPr>
        <w:tab/>
      </w:r>
      <w:r>
        <w:rPr>
          <w:color w:val="auto"/>
          <w:szCs w:val="24"/>
        </w:rPr>
        <w:t xml:space="preserve">– Провера припремљености просторија за редован почетак рада у школској </w:t>
      </w:r>
      <w:r>
        <w:rPr>
          <w:rFonts w:ascii="Times New Roman CYR" w:hAnsi="Times New Roman CYR" w:cs="Times New Roman CYR"/>
          <w:color w:val="auto"/>
          <w:kern w:val="0"/>
          <w:szCs w:val="24"/>
          <w:lang w:eastAsia="en-US"/>
        </w:rPr>
        <w:t>2024/2025</w:t>
      </w:r>
      <w:r>
        <w:rPr>
          <w:b/>
          <w:color w:val="auto"/>
          <w:szCs w:val="24"/>
          <w:lang w:val="sr-Cyrl-CS"/>
        </w:rPr>
        <w:t>.</w:t>
      </w:r>
      <w:r>
        <w:rPr>
          <w:color w:val="auto"/>
          <w:szCs w:val="24"/>
        </w:rPr>
        <w:t>години</w:t>
      </w:r>
    </w:p>
    <w:p>
      <w:pPr>
        <w:spacing w:after="0" w:line="240" w:lineRule="auto"/>
        <w:ind w:left="1440" w:hanging="1440"/>
        <w:jc w:val="both"/>
        <w:rPr>
          <w:color w:val="auto"/>
          <w:szCs w:val="24"/>
        </w:rPr>
      </w:pPr>
      <w:r>
        <w:rPr>
          <w:color w:val="auto"/>
          <w:szCs w:val="24"/>
        </w:rPr>
        <w:tab/>
      </w:r>
      <w:r>
        <w:rPr>
          <w:color w:val="auto"/>
          <w:szCs w:val="24"/>
        </w:rPr>
        <w:t>– Обезбеђивање  материјалних и кадровских припрема за почетак школске године</w:t>
      </w:r>
    </w:p>
    <w:p>
      <w:pPr>
        <w:spacing w:after="0" w:line="240" w:lineRule="auto"/>
        <w:ind w:left="1440"/>
        <w:jc w:val="both"/>
        <w:rPr>
          <w:color w:val="auto"/>
          <w:szCs w:val="24"/>
        </w:rPr>
      </w:pPr>
      <w:r>
        <w:rPr>
          <w:color w:val="auto"/>
          <w:szCs w:val="24"/>
        </w:rPr>
        <w:t>– Подела  предмета на наставнике, избор одељењских старешина</w:t>
      </w:r>
    </w:p>
    <w:p>
      <w:pPr>
        <w:spacing w:after="0" w:line="240" w:lineRule="auto"/>
        <w:ind w:left="1080" w:firstLine="360"/>
        <w:jc w:val="both"/>
        <w:rPr>
          <w:color w:val="auto"/>
          <w:szCs w:val="24"/>
        </w:rPr>
      </w:pPr>
      <w:r>
        <w:rPr>
          <w:color w:val="auto"/>
          <w:szCs w:val="24"/>
        </w:rPr>
        <w:t>- Припрема извештаја за наставничко веће, вођење седница и састанака стручних органа у школи</w:t>
      </w:r>
    </w:p>
    <w:p>
      <w:pPr>
        <w:spacing w:after="0" w:line="240" w:lineRule="auto"/>
        <w:ind w:left="1080"/>
        <w:jc w:val="both"/>
        <w:rPr>
          <w:color w:val="auto"/>
          <w:szCs w:val="24"/>
        </w:rPr>
      </w:pPr>
      <w:r>
        <w:rPr>
          <w:color w:val="auto"/>
          <w:szCs w:val="24"/>
        </w:rPr>
        <w:tab/>
      </w:r>
      <w:r>
        <w:rPr>
          <w:color w:val="auto"/>
          <w:szCs w:val="24"/>
        </w:rPr>
        <w:t>-Прати реализацију ШРП – а и активности из Акционог плана и Самовредновања рада школе</w:t>
      </w:r>
    </w:p>
    <w:p>
      <w:pPr>
        <w:spacing w:after="0" w:line="240" w:lineRule="auto"/>
        <w:ind w:left="1080"/>
        <w:jc w:val="both"/>
        <w:rPr>
          <w:color w:val="auto"/>
          <w:szCs w:val="24"/>
        </w:rPr>
      </w:pPr>
    </w:p>
    <w:p>
      <w:pPr>
        <w:spacing w:after="0" w:line="240" w:lineRule="auto"/>
        <w:ind w:left="1440" w:hanging="1440"/>
        <w:jc w:val="both"/>
        <w:rPr>
          <w:color w:val="auto"/>
          <w:szCs w:val="24"/>
        </w:rPr>
      </w:pPr>
      <w:r>
        <w:rPr>
          <w:color w:val="auto"/>
          <w:szCs w:val="24"/>
        </w:rPr>
        <w:t>СЕПТЕМБАР</w:t>
      </w:r>
      <w:r>
        <w:rPr>
          <w:color w:val="auto"/>
          <w:szCs w:val="24"/>
        </w:rPr>
        <w:tab/>
      </w:r>
      <w:r>
        <w:rPr>
          <w:color w:val="auto"/>
          <w:szCs w:val="24"/>
        </w:rPr>
        <w:t>– Одржати седницу наставничког већа ради разматрања нацрта Годишњег програма рада школе</w:t>
      </w:r>
    </w:p>
    <w:p>
      <w:pPr>
        <w:spacing w:after="0" w:line="240" w:lineRule="auto"/>
        <w:ind w:left="1440"/>
        <w:jc w:val="both"/>
        <w:rPr>
          <w:color w:val="auto"/>
          <w:szCs w:val="24"/>
        </w:rPr>
      </w:pPr>
      <w:r>
        <w:rPr>
          <w:color w:val="auto"/>
          <w:szCs w:val="24"/>
        </w:rPr>
        <w:t>– Иницирање рада стручних актива и праћење реализације ваннаставних активности</w:t>
      </w:r>
    </w:p>
    <w:p>
      <w:pPr>
        <w:spacing w:after="0" w:line="240" w:lineRule="auto"/>
        <w:ind w:left="1440"/>
        <w:jc w:val="both"/>
        <w:rPr>
          <w:color w:val="auto"/>
          <w:szCs w:val="24"/>
        </w:rPr>
      </w:pPr>
      <w:r>
        <w:rPr>
          <w:color w:val="auto"/>
          <w:szCs w:val="24"/>
        </w:rPr>
        <w:t>– Разговор и упознавање  са новоизабраним наставницима и стручним сарадницима и пружање  помоћ у    прилагођавању и упознавању школе</w:t>
      </w:r>
    </w:p>
    <w:p>
      <w:pPr>
        <w:spacing w:after="0" w:line="240" w:lineRule="auto"/>
        <w:ind w:left="1440"/>
        <w:jc w:val="both"/>
        <w:rPr>
          <w:color w:val="auto"/>
          <w:szCs w:val="24"/>
        </w:rPr>
      </w:pPr>
      <w:r>
        <w:rPr>
          <w:color w:val="auto"/>
          <w:szCs w:val="24"/>
        </w:rPr>
        <w:t>– Организација опште свечаности поводом почетка нове школске године</w:t>
      </w:r>
    </w:p>
    <w:p>
      <w:pPr>
        <w:spacing w:after="0" w:line="240" w:lineRule="auto"/>
        <w:ind w:left="1440"/>
        <w:jc w:val="both"/>
        <w:rPr>
          <w:color w:val="auto"/>
          <w:szCs w:val="24"/>
        </w:rPr>
      </w:pPr>
      <w:r>
        <w:rPr>
          <w:color w:val="auto"/>
          <w:szCs w:val="24"/>
        </w:rPr>
        <w:t>– Конститусање Савета родитеља школе</w:t>
      </w:r>
    </w:p>
    <w:p>
      <w:pPr>
        <w:spacing w:after="0" w:line="240" w:lineRule="auto"/>
        <w:ind w:left="1080" w:firstLine="338"/>
        <w:jc w:val="both"/>
        <w:rPr>
          <w:color w:val="auto"/>
          <w:szCs w:val="24"/>
        </w:rPr>
      </w:pPr>
      <w:r>
        <w:rPr>
          <w:color w:val="auto"/>
          <w:szCs w:val="24"/>
        </w:rPr>
        <w:t>- Руководи педагошким колегијумом</w:t>
      </w:r>
    </w:p>
    <w:p>
      <w:pPr>
        <w:spacing w:after="0" w:line="240" w:lineRule="auto"/>
        <w:ind w:left="1080" w:firstLine="338"/>
        <w:jc w:val="both"/>
        <w:rPr>
          <w:color w:val="auto"/>
          <w:szCs w:val="24"/>
        </w:rPr>
      </w:pPr>
      <w:r>
        <w:rPr>
          <w:color w:val="auto"/>
          <w:szCs w:val="24"/>
        </w:rPr>
        <w:t xml:space="preserve">- Прати реализацију ШРП – а и активности из Акционог плана и Самовредноваwа </w:t>
      </w:r>
    </w:p>
    <w:p>
      <w:pPr>
        <w:spacing w:after="0" w:line="240" w:lineRule="auto"/>
        <w:ind w:left="1080" w:firstLine="338"/>
        <w:jc w:val="both"/>
        <w:rPr>
          <w:color w:val="auto"/>
          <w:szCs w:val="24"/>
        </w:rPr>
      </w:pPr>
      <w:r>
        <w:rPr>
          <w:color w:val="auto"/>
          <w:szCs w:val="24"/>
        </w:rPr>
        <w:t>рада школе</w:t>
      </w:r>
    </w:p>
    <w:p>
      <w:pPr>
        <w:spacing w:after="0" w:line="240" w:lineRule="auto"/>
        <w:ind w:left="1080" w:firstLine="338"/>
        <w:jc w:val="both"/>
        <w:rPr>
          <w:color w:val="auto"/>
          <w:szCs w:val="24"/>
        </w:rPr>
      </w:pPr>
    </w:p>
    <w:p>
      <w:pPr>
        <w:spacing w:after="0" w:line="240" w:lineRule="auto"/>
        <w:jc w:val="both"/>
        <w:rPr>
          <w:color w:val="auto"/>
          <w:szCs w:val="24"/>
        </w:rPr>
      </w:pPr>
      <w:r>
        <w:rPr>
          <w:color w:val="auto"/>
          <w:szCs w:val="24"/>
        </w:rPr>
        <w:t>ОКТОБАР</w:t>
      </w:r>
    </w:p>
    <w:p>
      <w:pPr>
        <w:spacing w:after="0" w:line="240" w:lineRule="auto"/>
        <w:jc w:val="both"/>
        <w:rPr>
          <w:color w:val="auto"/>
          <w:szCs w:val="24"/>
        </w:rPr>
      </w:pPr>
      <w:r>
        <w:rPr>
          <w:color w:val="auto"/>
          <w:szCs w:val="24"/>
        </w:rPr>
        <w:tab/>
      </w:r>
      <w:r>
        <w:rPr>
          <w:color w:val="auto"/>
          <w:szCs w:val="24"/>
        </w:rPr>
        <w:t xml:space="preserve">        – Извршити преглед вођења, ажурности и уредности школске документације и евиденције у сарадњи едагошко психолошком службом.</w:t>
      </w:r>
    </w:p>
    <w:p>
      <w:pPr>
        <w:spacing w:after="0" w:line="240" w:lineRule="auto"/>
        <w:jc w:val="both"/>
        <w:rPr>
          <w:color w:val="auto"/>
          <w:szCs w:val="24"/>
        </w:rPr>
      </w:pPr>
      <w:r>
        <w:rPr>
          <w:color w:val="auto"/>
          <w:szCs w:val="24"/>
        </w:rPr>
        <w:t xml:space="preserve">                   –   припр. за извођење тродневнса пе екскурзије ученика VIII раз. уз     сагласност родитеља </w:t>
      </w:r>
    </w:p>
    <w:p>
      <w:pPr>
        <w:spacing w:after="0" w:line="240" w:lineRule="auto"/>
        <w:jc w:val="both"/>
        <w:rPr>
          <w:color w:val="auto"/>
          <w:szCs w:val="24"/>
        </w:rPr>
      </w:pPr>
      <w:r>
        <w:rPr>
          <w:color w:val="auto"/>
          <w:szCs w:val="24"/>
        </w:rPr>
        <w:tab/>
      </w:r>
      <w:r>
        <w:rPr>
          <w:color w:val="auto"/>
          <w:szCs w:val="24"/>
        </w:rPr>
        <w:tab/>
      </w:r>
      <w:r>
        <w:rPr>
          <w:color w:val="auto"/>
          <w:szCs w:val="24"/>
        </w:rPr>
        <w:t>– Обавити разговор са разредним старешинама по питању екскурзије.</w:t>
      </w:r>
    </w:p>
    <w:p>
      <w:pPr>
        <w:spacing w:after="0" w:line="240" w:lineRule="auto"/>
        <w:ind w:left="1440"/>
        <w:jc w:val="both"/>
        <w:rPr>
          <w:color w:val="auto"/>
          <w:szCs w:val="24"/>
        </w:rPr>
      </w:pPr>
      <w:r>
        <w:rPr>
          <w:color w:val="auto"/>
          <w:szCs w:val="24"/>
        </w:rPr>
        <w:t>- Одржати седницу наставничког већа и образовати сталне комисије утврђене планом овог стручног органа</w:t>
      </w:r>
    </w:p>
    <w:p>
      <w:pPr>
        <w:spacing w:after="0" w:line="240" w:lineRule="auto"/>
        <w:ind w:left="1440"/>
        <w:jc w:val="both"/>
        <w:rPr>
          <w:color w:val="auto"/>
          <w:szCs w:val="24"/>
        </w:rPr>
      </w:pPr>
    </w:p>
    <w:p>
      <w:pPr>
        <w:spacing w:after="0" w:line="240" w:lineRule="auto"/>
        <w:jc w:val="both"/>
        <w:rPr>
          <w:color w:val="auto"/>
          <w:szCs w:val="24"/>
        </w:rPr>
      </w:pPr>
      <w:r>
        <w:rPr>
          <w:color w:val="auto"/>
          <w:szCs w:val="24"/>
        </w:rPr>
        <w:t>НОВЕМБАР</w:t>
      </w:r>
      <w:r>
        <w:rPr>
          <w:color w:val="auto"/>
          <w:szCs w:val="24"/>
        </w:rPr>
        <w:tab/>
      </w:r>
      <w:r>
        <w:rPr>
          <w:color w:val="auto"/>
          <w:szCs w:val="24"/>
        </w:rPr>
        <w:t>– Утврдити план сарадње са друштвеном средином и заједницом</w:t>
      </w:r>
    </w:p>
    <w:p>
      <w:pPr>
        <w:spacing w:after="0" w:line="240" w:lineRule="auto"/>
        <w:ind w:left="1440"/>
        <w:jc w:val="both"/>
        <w:rPr>
          <w:color w:val="auto"/>
          <w:szCs w:val="24"/>
        </w:rPr>
      </w:pPr>
      <w:r>
        <w:rPr>
          <w:color w:val="auto"/>
          <w:szCs w:val="24"/>
        </w:rPr>
        <w:t>– Одржати састанак са ваннаставним радницима школе ради припреме за попис имовине</w:t>
      </w:r>
    </w:p>
    <w:p>
      <w:pPr>
        <w:spacing w:after="0" w:line="240" w:lineRule="auto"/>
        <w:ind w:left="1080" w:firstLine="338"/>
        <w:jc w:val="both"/>
        <w:rPr>
          <w:color w:val="auto"/>
          <w:szCs w:val="24"/>
        </w:rPr>
      </w:pPr>
      <w:r>
        <w:rPr>
          <w:color w:val="auto"/>
          <w:szCs w:val="24"/>
        </w:rPr>
        <w:t>- Почети са обиласком часова редовне наставе</w:t>
      </w:r>
    </w:p>
    <w:p>
      <w:pPr>
        <w:spacing w:after="0" w:line="240" w:lineRule="auto"/>
        <w:ind w:left="1080" w:firstLine="338"/>
        <w:jc w:val="both"/>
        <w:rPr>
          <w:color w:val="auto"/>
          <w:szCs w:val="24"/>
        </w:rPr>
      </w:pPr>
      <w:r>
        <w:rPr>
          <w:color w:val="auto"/>
          <w:szCs w:val="24"/>
        </w:rPr>
        <w:t>- Педагошке инструкције наставницима и стручним сарадницима</w:t>
      </w:r>
    </w:p>
    <w:p>
      <w:pPr>
        <w:spacing w:after="0" w:line="240" w:lineRule="auto"/>
        <w:ind w:left="1080" w:firstLine="338"/>
        <w:jc w:val="both"/>
        <w:rPr>
          <w:color w:val="auto"/>
          <w:szCs w:val="24"/>
        </w:rPr>
      </w:pPr>
    </w:p>
    <w:p>
      <w:pPr>
        <w:spacing w:after="0" w:line="240" w:lineRule="auto"/>
        <w:jc w:val="both"/>
        <w:rPr>
          <w:color w:val="auto"/>
          <w:szCs w:val="24"/>
        </w:rPr>
      </w:pPr>
      <w:r>
        <w:rPr>
          <w:color w:val="auto"/>
          <w:szCs w:val="24"/>
        </w:rPr>
        <w:t>ДЕЦЕМБАР</w:t>
      </w:r>
      <w:r>
        <w:rPr>
          <w:color w:val="auto"/>
          <w:szCs w:val="24"/>
        </w:rPr>
        <w:tab/>
      </w:r>
      <w:r>
        <w:rPr>
          <w:color w:val="auto"/>
          <w:szCs w:val="24"/>
        </w:rPr>
        <w:t>– Извршити попис имовине</w:t>
      </w:r>
    </w:p>
    <w:p>
      <w:pPr>
        <w:spacing w:after="0" w:line="240" w:lineRule="auto"/>
        <w:jc w:val="both"/>
        <w:rPr>
          <w:color w:val="auto"/>
          <w:szCs w:val="24"/>
        </w:rPr>
      </w:pPr>
      <w:r>
        <w:rPr>
          <w:color w:val="auto"/>
          <w:szCs w:val="24"/>
        </w:rPr>
        <w:tab/>
      </w:r>
      <w:r>
        <w:rPr>
          <w:color w:val="auto"/>
          <w:szCs w:val="24"/>
        </w:rPr>
        <w:tab/>
      </w:r>
      <w:r>
        <w:rPr>
          <w:color w:val="auto"/>
          <w:szCs w:val="24"/>
        </w:rPr>
        <w:t>– Одржати седницу наставничког већа ради разматрања текућих питања</w:t>
      </w:r>
    </w:p>
    <w:p>
      <w:pPr>
        <w:spacing w:after="0" w:line="240" w:lineRule="auto"/>
        <w:ind w:left="1440"/>
        <w:jc w:val="both"/>
        <w:rPr>
          <w:color w:val="auto"/>
          <w:szCs w:val="24"/>
        </w:rPr>
      </w:pPr>
      <w:r>
        <w:rPr>
          <w:color w:val="auto"/>
          <w:szCs w:val="24"/>
        </w:rPr>
        <w:t>– На истој седници размотрити посећивање наставе и у случају потребе предузети потребне мере</w:t>
      </w:r>
    </w:p>
    <w:p>
      <w:pPr>
        <w:spacing w:after="0" w:line="240" w:lineRule="auto"/>
        <w:jc w:val="both"/>
        <w:rPr>
          <w:color w:val="auto"/>
          <w:szCs w:val="24"/>
        </w:rPr>
      </w:pPr>
      <w:r>
        <w:rPr>
          <w:color w:val="auto"/>
          <w:szCs w:val="24"/>
        </w:rPr>
        <w:t>– Извршити преглед вођења, ажурности и уредности школске документације и евиденције у сарадњи едагошко психолошком службом</w:t>
      </w:r>
    </w:p>
    <w:p>
      <w:pPr>
        <w:spacing w:after="0" w:line="240" w:lineRule="auto"/>
        <w:jc w:val="both"/>
        <w:rPr>
          <w:color w:val="auto"/>
          <w:szCs w:val="24"/>
        </w:rPr>
      </w:pPr>
    </w:p>
    <w:p>
      <w:pPr>
        <w:spacing w:after="0" w:line="240" w:lineRule="auto"/>
        <w:jc w:val="both"/>
        <w:rPr>
          <w:color w:val="auto"/>
          <w:szCs w:val="24"/>
        </w:rPr>
      </w:pPr>
      <w:r>
        <w:rPr>
          <w:color w:val="auto"/>
          <w:szCs w:val="24"/>
        </w:rPr>
        <w:t>ЈАНУАР</w:t>
      </w:r>
      <w:r>
        <w:rPr>
          <w:color w:val="auto"/>
          <w:szCs w:val="24"/>
        </w:rPr>
        <w:tab/>
      </w:r>
      <w:r>
        <w:rPr>
          <w:color w:val="auto"/>
          <w:szCs w:val="24"/>
        </w:rPr>
        <w:t>– Организовати припреме за завршетак првог полугодишта</w:t>
      </w:r>
    </w:p>
    <w:p>
      <w:pPr>
        <w:spacing w:after="0" w:line="240" w:lineRule="auto"/>
        <w:ind w:left="1440"/>
        <w:jc w:val="both"/>
        <w:rPr>
          <w:color w:val="auto"/>
          <w:szCs w:val="24"/>
        </w:rPr>
      </w:pPr>
      <w:r>
        <w:rPr>
          <w:color w:val="auto"/>
          <w:szCs w:val="24"/>
        </w:rPr>
        <w:t>– Присуствовати седницама одељењских већа</w:t>
      </w:r>
    </w:p>
    <w:p>
      <w:pPr>
        <w:spacing w:after="0" w:line="240" w:lineRule="auto"/>
        <w:ind w:left="1440"/>
        <w:jc w:val="both"/>
        <w:rPr>
          <w:color w:val="auto"/>
          <w:szCs w:val="24"/>
        </w:rPr>
      </w:pPr>
      <w:r>
        <w:rPr>
          <w:color w:val="auto"/>
          <w:szCs w:val="24"/>
        </w:rPr>
        <w:t>– Организовати прославу школске славе</w:t>
      </w:r>
    </w:p>
    <w:p>
      <w:pPr>
        <w:spacing w:after="0" w:line="240" w:lineRule="auto"/>
        <w:ind w:left="1080" w:firstLine="338"/>
        <w:jc w:val="both"/>
        <w:rPr>
          <w:color w:val="auto"/>
          <w:szCs w:val="24"/>
        </w:rPr>
      </w:pPr>
      <w:r>
        <w:rPr>
          <w:color w:val="auto"/>
          <w:szCs w:val="24"/>
        </w:rPr>
        <w:t>- По потреби одржати општи родитељски састанак</w:t>
      </w:r>
    </w:p>
    <w:p>
      <w:pPr>
        <w:spacing w:after="0" w:line="240" w:lineRule="auto"/>
        <w:ind w:left="1080" w:firstLine="338"/>
        <w:jc w:val="both"/>
        <w:rPr>
          <w:color w:val="auto"/>
          <w:szCs w:val="24"/>
        </w:rPr>
      </w:pPr>
      <w:r>
        <w:rPr>
          <w:color w:val="auto"/>
          <w:szCs w:val="24"/>
        </w:rPr>
        <w:t>- Прати спровођење Акционог плана</w:t>
      </w:r>
    </w:p>
    <w:p>
      <w:pPr>
        <w:spacing w:after="0" w:line="240" w:lineRule="auto"/>
        <w:ind w:left="1080" w:firstLine="338"/>
        <w:jc w:val="both"/>
        <w:rPr>
          <w:color w:val="auto"/>
          <w:szCs w:val="24"/>
        </w:rPr>
      </w:pPr>
    </w:p>
    <w:p>
      <w:pPr>
        <w:spacing w:after="0" w:line="240" w:lineRule="auto"/>
        <w:jc w:val="both"/>
        <w:rPr>
          <w:color w:val="auto"/>
          <w:szCs w:val="24"/>
        </w:rPr>
      </w:pPr>
      <w:r>
        <w:rPr>
          <w:color w:val="auto"/>
          <w:szCs w:val="24"/>
        </w:rPr>
        <w:t>ФЕБРУАР</w:t>
      </w:r>
      <w:r>
        <w:rPr>
          <w:color w:val="auto"/>
          <w:szCs w:val="24"/>
        </w:rPr>
        <w:tab/>
      </w:r>
      <w:r>
        <w:rPr>
          <w:color w:val="auto"/>
          <w:szCs w:val="24"/>
        </w:rPr>
        <w:t>– Припремити изврштај о полугодишњем раду школе</w:t>
      </w:r>
    </w:p>
    <w:p>
      <w:pPr>
        <w:spacing w:after="0" w:line="240" w:lineRule="auto"/>
        <w:ind w:left="1440"/>
        <w:jc w:val="both"/>
        <w:rPr>
          <w:color w:val="auto"/>
          <w:szCs w:val="24"/>
        </w:rPr>
      </w:pPr>
      <w:r>
        <w:rPr>
          <w:color w:val="auto"/>
          <w:szCs w:val="24"/>
        </w:rPr>
        <w:t>–Одржати седницу наставничког већа посвећену успеху и дисциплини ученика у првом полугодишту</w:t>
      </w:r>
    </w:p>
    <w:p>
      <w:pPr>
        <w:spacing w:after="0" w:line="240" w:lineRule="auto"/>
        <w:ind w:left="720" w:firstLine="720"/>
        <w:jc w:val="both"/>
        <w:rPr>
          <w:color w:val="auto"/>
          <w:szCs w:val="24"/>
        </w:rPr>
      </w:pPr>
      <w:r>
        <w:rPr>
          <w:color w:val="auto"/>
          <w:szCs w:val="24"/>
        </w:rPr>
        <w:t>– Утврђивање услова за почетак рада у другом полугодишту</w:t>
      </w:r>
    </w:p>
    <w:p>
      <w:pPr>
        <w:spacing w:after="0" w:line="240" w:lineRule="auto"/>
        <w:ind w:left="1080" w:firstLine="360"/>
        <w:jc w:val="both"/>
        <w:rPr>
          <w:color w:val="auto"/>
          <w:szCs w:val="24"/>
        </w:rPr>
      </w:pPr>
      <w:r>
        <w:rPr>
          <w:color w:val="auto"/>
          <w:szCs w:val="24"/>
        </w:rPr>
        <w:t>- Провера стања са огревним материјалом</w:t>
      </w:r>
    </w:p>
    <w:p>
      <w:pPr>
        <w:spacing w:after="0" w:line="240" w:lineRule="auto"/>
        <w:ind w:left="1080" w:firstLine="360"/>
        <w:jc w:val="both"/>
        <w:rPr>
          <w:color w:val="auto"/>
          <w:szCs w:val="24"/>
        </w:rPr>
      </w:pPr>
      <w:r>
        <w:rPr>
          <w:color w:val="auto"/>
          <w:szCs w:val="24"/>
        </w:rPr>
        <w:t>- Предлаже мера за побољшање рада школе у II полугодишту</w:t>
      </w:r>
    </w:p>
    <w:p>
      <w:pPr>
        <w:spacing w:after="0" w:line="240" w:lineRule="auto"/>
        <w:ind w:left="1080" w:firstLine="360"/>
        <w:jc w:val="both"/>
        <w:rPr>
          <w:color w:val="auto"/>
          <w:szCs w:val="24"/>
        </w:rPr>
      </w:pPr>
    </w:p>
    <w:p>
      <w:pPr>
        <w:spacing w:after="0" w:line="240" w:lineRule="auto"/>
        <w:jc w:val="both"/>
        <w:rPr>
          <w:color w:val="auto"/>
          <w:szCs w:val="24"/>
        </w:rPr>
      </w:pPr>
      <w:r>
        <w:rPr>
          <w:color w:val="auto"/>
          <w:szCs w:val="24"/>
        </w:rPr>
        <w:t>МАРТ</w:t>
      </w:r>
      <w:r>
        <w:rPr>
          <w:color w:val="auto"/>
          <w:szCs w:val="24"/>
        </w:rPr>
        <w:tab/>
      </w:r>
      <w:r>
        <w:rPr>
          <w:color w:val="auto"/>
          <w:szCs w:val="24"/>
        </w:rPr>
        <w:tab/>
      </w:r>
      <w:r>
        <w:rPr>
          <w:color w:val="auto"/>
          <w:szCs w:val="24"/>
        </w:rPr>
        <w:t>– Извршити припреме за извођење екскурзије ученика од I до VII разреда</w:t>
      </w:r>
    </w:p>
    <w:p>
      <w:pPr>
        <w:spacing w:after="0" w:line="240" w:lineRule="auto"/>
        <w:jc w:val="both"/>
        <w:rPr>
          <w:color w:val="auto"/>
          <w:szCs w:val="24"/>
        </w:rPr>
      </w:pPr>
      <w:r>
        <w:rPr>
          <w:color w:val="auto"/>
          <w:szCs w:val="24"/>
        </w:rPr>
        <w:tab/>
      </w:r>
      <w:r>
        <w:rPr>
          <w:color w:val="auto"/>
          <w:szCs w:val="24"/>
        </w:rPr>
        <w:tab/>
      </w:r>
      <w:r>
        <w:rPr>
          <w:color w:val="auto"/>
          <w:szCs w:val="24"/>
        </w:rPr>
        <w:t xml:space="preserve">- Организовати формирање базе и унос података за ученике осмог разреда </w:t>
      </w:r>
    </w:p>
    <w:p>
      <w:pPr>
        <w:spacing w:after="0" w:line="240" w:lineRule="auto"/>
        <w:ind w:left="1440"/>
        <w:jc w:val="both"/>
        <w:rPr>
          <w:color w:val="auto"/>
          <w:szCs w:val="24"/>
        </w:rPr>
      </w:pPr>
      <w:r>
        <w:rPr>
          <w:color w:val="auto"/>
          <w:szCs w:val="24"/>
        </w:rPr>
        <w:t>– Припремити текст конкурса за избор нових наставника и стручних сарадника и предложити га школском одбору, ради  доношења одлуке о расписивању конкурса</w:t>
      </w:r>
    </w:p>
    <w:p>
      <w:pPr>
        <w:spacing w:after="0" w:line="240" w:lineRule="auto"/>
        <w:ind w:left="1440"/>
        <w:jc w:val="both"/>
        <w:rPr>
          <w:color w:val="auto"/>
          <w:szCs w:val="24"/>
        </w:rPr>
      </w:pPr>
    </w:p>
    <w:p>
      <w:pPr>
        <w:spacing w:after="0" w:line="240" w:lineRule="auto"/>
        <w:ind w:left="1440" w:hanging="1440"/>
        <w:jc w:val="both"/>
        <w:rPr>
          <w:color w:val="auto"/>
          <w:szCs w:val="24"/>
        </w:rPr>
      </w:pPr>
      <w:r>
        <w:rPr>
          <w:color w:val="auto"/>
          <w:szCs w:val="24"/>
        </w:rPr>
        <w:t>АПРИЛ</w:t>
      </w:r>
      <w:r>
        <w:rPr>
          <w:color w:val="auto"/>
          <w:szCs w:val="24"/>
        </w:rPr>
        <w:tab/>
      </w:r>
      <w:r>
        <w:rPr>
          <w:color w:val="auto"/>
          <w:szCs w:val="24"/>
        </w:rPr>
        <w:t>– Одржати седницу наставничког већа посвећену питању већег рада ученика у циљу побољшања успеха и дисциплине</w:t>
      </w:r>
    </w:p>
    <w:p>
      <w:pPr>
        <w:spacing w:after="0" w:line="240" w:lineRule="auto"/>
        <w:ind w:left="1440" w:hanging="1440"/>
        <w:jc w:val="both"/>
        <w:rPr>
          <w:color w:val="auto"/>
          <w:szCs w:val="24"/>
        </w:rPr>
      </w:pPr>
      <w:r>
        <w:rPr>
          <w:color w:val="auto"/>
          <w:szCs w:val="24"/>
        </w:rPr>
        <w:tab/>
      </w:r>
      <w:r>
        <w:rPr>
          <w:color w:val="auto"/>
          <w:szCs w:val="24"/>
        </w:rPr>
        <w:t>– Припреме за прославу дана школе</w:t>
      </w:r>
    </w:p>
    <w:p>
      <w:pPr>
        <w:spacing w:after="0" w:line="240" w:lineRule="auto"/>
        <w:jc w:val="both"/>
        <w:rPr>
          <w:color w:val="auto"/>
          <w:szCs w:val="24"/>
        </w:rPr>
      </w:pPr>
    </w:p>
    <w:p>
      <w:pPr>
        <w:spacing w:after="0" w:line="240" w:lineRule="auto"/>
        <w:jc w:val="both"/>
        <w:rPr>
          <w:color w:val="auto"/>
          <w:szCs w:val="24"/>
        </w:rPr>
      </w:pPr>
      <w:r>
        <w:rPr>
          <w:color w:val="auto"/>
          <w:szCs w:val="24"/>
        </w:rPr>
        <w:t>МАЈ</w:t>
      </w:r>
      <w:r>
        <w:rPr>
          <w:color w:val="auto"/>
          <w:szCs w:val="24"/>
        </w:rPr>
        <w:tab/>
      </w:r>
    </w:p>
    <w:p>
      <w:pPr>
        <w:spacing w:after="0" w:line="240" w:lineRule="auto"/>
        <w:jc w:val="both"/>
        <w:rPr>
          <w:color w:val="auto"/>
          <w:szCs w:val="24"/>
        </w:rPr>
      </w:pPr>
    </w:p>
    <w:p>
      <w:pPr>
        <w:spacing w:after="0" w:line="240" w:lineRule="auto"/>
        <w:jc w:val="both"/>
        <w:rPr>
          <w:color w:val="auto"/>
          <w:szCs w:val="24"/>
        </w:rPr>
      </w:pPr>
      <w:r>
        <w:rPr>
          <w:color w:val="auto"/>
          <w:szCs w:val="24"/>
        </w:rPr>
        <w:t>– Извршити преглед вођења, ажурности и уредности школске документације и евиденције у сарадњи едагошко психолошком службом.</w:t>
      </w:r>
    </w:p>
    <w:p>
      <w:pPr>
        <w:spacing w:after="0" w:line="240" w:lineRule="auto"/>
        <w:ind w:left="1440" w:hanging="1440"/>
        <w:jc w:val="both"/>
        <w:rPr>
          <w:color w:val="auto"/>
          <w:szCs w:val="24"/>
        </w:rPr>
      </w:pPr>
      <w:r>
        <w:rPr>
          <w:color w:val="auto"/>
          <w:szCs w:val="24"/>
        </w:rPr>
        <w:t xml:space="preserve">                       – Спровести припреме за завршетак наставе ученика VIII разреда</w:t>
      </w:r>
    </w:p>
    <w:p>
      <w:pPr>
        <w:spacing w:after="0" w:line="240" w:lineRule="auto"/>
        <w:ind w:left="1440" w:hanging="1440"/>
        <w:jc w:val="both"/>
        <w:rPr>
          <w:color w:val="auto"/>
          <w:szCs w:val="24"/>
        </w:rPr>
      </w:pPr>
      <w:r>
        <w:rPr>
          <w:color w:val="auto"/>
          <w:szCs w:val="24"/>
        </w:rPr>
        <w:tab/>
      </w:r>
      <w:r>
        <w:rPr>
          <w:color w:val="auto"/>
          <w:szCs w:val="24"/>
        </w:rPr>
        <w:t xml:space="preserve">-Обука наставног особља за спровођење Заршног испита(супевизори, дежурни наставници, прегледачи) </w:t>
      </w:r>
    </w:p>
    <w:p>
      <w:pPr>
        <w:spacing w:after="0" w:line="240" w:lineRule="auto"/>
        <w:ind w:left="1440" w:hanging="1440"/>
        <w:jc w:val="both"/>
        <w:rPr>
          <w:color w:val="auto"/>
          <w:szCs w:val="24"/>
        </w:rPr>
      </w:pPr>
      <w:r>
        <w:rPr>
          <w:color w:val="auto"/>
          <w:szCs w:val="24"/>
        </w:rPr>
        <w:tab/>
      </w:r>
      <w:r>
        <w:rPr>
          <w:color w:val="auto"/>
          <w:szCs w:val="24"/>
        </w:rPr>
        <w:t>– Одржати седнице одељењских и наставничког већа</w:t>
      </w:r>
    </w:p>
    <w:p>
      <w:pPr>
        <w:spacing w:after="0" w:line="240" w:lineRule="auto"/>
        <w:ind w:left="1440" w:hanging="1440"/>
        <w:jc w:val="both"/>
        <w:rPr>
          <w:color w:val="auto"/>
          <w:szCs w:val="24"/>
        </w:rPr>
      </w:pPr>
      <w:r>
        <w:rPr>
          <w:color w:val="auto"/>
          <w:szCs w:val="24"/>
        </w:rPr>
        <w:tab/>
      </w:r>
      <w:r>
        <w:rPr>
          <w:color w:val="auto"/>
          <w:szCs w:val="24"/>
        </w:rPr>
        <w:t>– Извршити контролу припрема за извођење екскурзија ученика од I до VII разреда</w:t>
      </w:r>
    </w:p>
    <w:p>
      <w:pPr>
        <w:spacing w:after="0" w:line="240" w:lineRule="auto"/>
        <w:ind w:left="1080" w:firstLine="338"/>
        <w:jc w:val="both"/>
        <w:rPr>
          <w:color w:val="auto"/>
          <w:szCs w:val="24"/>
        </w:rPr>
      </w:pPr>
      <w:r>
        <w:rPr>
          <w:color w:val="auto"/>
          <w:szCs w:val="24"/>
        </w:rPr>
        <w:t>- Припремити награде и похвале за одличне ученике</w:t>
      </w:r>
    </w:p>
    <w:p>
      <w:pPr>
        <w:spacing w:after="0" w:line="240" w:lineRule="auto"/>
        <w:ind w:left="1418"/>
        <w:jc w:val="both"/>
        <w:rPr>
          <w:color w:val="auto"/>
          <w:szCs w:val="24"/>
        </w:rPr>
      </w:pPr>
      <w:r>
        <w:rPr>
          <w:color w:val="auto"/>
          <w:szCs w:val="24"/>
        </w:rPr>
        <w:t>- Руководи радом педагошког колегијума и тима за самовредновање, припреме за израду новог Акционог плана</w:t>
      </w:r>
    </w:p>
    <w:p>
      <w:pPr>
        <w:spacing w:after="0" w:line="240" w:lineRule="auto"/>
        <w:ind w:left="1418"/>
        <w:jc w:val="both"/>
        <w:rPr>
          <w:color w:val="auto"/>
          <w:szCs w:val="24"/>
        </w:rPr>
      </w:pPr>
    </w:p>
    <w:p>
      <w:pPr>
        <w:spacing w:after="0" w:line="240" w:lineRule="auto"/>
        <w:ind w:left="1440" w:hanging="1440"/>
        <w:jc w:val="both"/>
        <w:rPr>
          <w:color w:val="auto"/>
          <w:szCs w:val="24"/>
        </w:rPr>
      </w:pPr>
      <w:r>
        <w:rPr>
          <w:color w:val="auto"/>
          <w:szCs w:val="24"/>
        </w:rPr>
        <w:t>ЈУН</w:t>
      </w:r>
      <w:r>
        <w:rPr>
          <w:color w:val="auto"/>
          <w:szCs w:val="24"/>
        </w:rPr>
        <w:tab/>
      </w:r>
      <w:r>
        <w:rPr>
          <w:color w:val="auto"/>
          <w:szCs w:val="24"/>
        </w:rPr>
        <w:t>– Припремити завршетак наставе</w:t>
      </w:r>
    </w:p>
    <w:p>
      <w:pPr>
        <w:pStyle w:val="72"/>
        <w:numPr>
          <w:ilvl w:val="0"/>
          <w:numId w:val="7"/>
        </w:numPr>
        <w:tabs>
          <w:tab w:val="left" w:pos="1800"/>
          <w:tab w:val="clear" w:pos="786"/>
        </w:tabs>
        <w:spacing w:after="0" w:line="240" w:lineRule="auto"/>
        <w:ind w:left="1440" w:hanging="1440"/>
        <w:jc w:val="both"/>
        <w:rPr>
          <w:rFonts w:ascii="Times New Roman" w:hAnsi="Times New Roman"/>
          <w:color w:val="auto"/>
          <w:sz w:val="24"/>
          <w:szCs w:val="24"/>
        </w:rPr>
      </w:pPr>
      <w:r>
        <w:rPr>
          <w:rFonts w:ascii="Times New Roman" w:hAnsi="Times New Roman"/>
          <w:color w:val="auto"/>
          <w:sz w:val="24"/>
          <w:szCs w:val="24"/>
        </w:rPr>
        <w:t>Организација и спровођење Завршног испита</w:t>
      </w:r>
    </w:p>
    <w:p>
      <w:pPr>
        <w:pStyle w:val="72"/>
        <w:numPr>
          <w:ilvl w:val="0"/>
          <w:numId w:val="7"/>
        </w:numPr>
        <w:tabs>
          <w:tab w:val="left" w:pos="1800"/>
          <w:tab w:val="clear" w:pos="786"/>
        </w:tabs>
        <w:spacing w:after="0" w:line="240" w:lineRule="auto"/>
        <w:ind w:left="1440" w:hanging="1440"/>
        <w:jc w:val="both"/>
        <w:rPr>
          <w:rFonts w:ascii="Times New Roman" w:hAnsi="Times New Roman"/>
          <w:color w:val="auto"/>
          <w:sz w:val="24"/>
          <w:szCs w:val="24"/>
        </w:rPr>
      </w:pPr>
      <w:r>
        <w:rPr>
          <w:rFonts w:ascii="Times New Roman" w:hAnsi="Times New Roman"/>
          <w:color w:val="auto"/>
          <w:sz w:val="24"/>
          <w:szCs w:val="24"/>
        </w:rPr>
        <w:t>– Одржати седнице одељењских и разредних већа и наставничког већа поводом завршетка наставне године</w:t>
      </w:r>
    </w:p>
    <w:p>
      <w:pPr>
        <w:spacing w:after="0" w:line="240" w:lineRule="auto"/>
        <w:ind w:left="1440" w:hanging="1440"/>
        <w:jc w:val="both"/>
        <w:rPr>
          <w:color w:val="auto"/>
          <w:szCs w:val="24"/>
        </w:rPr>
      </w:pPr>
      <w:r>
        <w:rPr>
          <w:color w:val="auto"/>
          <w:szCs w:val="24"/>
        </w:rPr>
        <w:tab/>
      </w:r>
      <w:r>
        <w:rPr>
          <w:color w:val="auto"/>
          <w:szCs w:val="24"/>
        </w:rPr>
        <w:t>– Одржати општи родитељски састанак на коме треба поднети извештај о успеху ученика целе школе</w:t>
      </w:r>
    </w:p>
    <w:p>
      <w:pPr>
        <w:spacing w:after="0" w:line="240" w:lineRule="auto"/>
        <w:jc w:val="both"/>
        <w:rPr>
          <w:color w:val="auto"/>
          <w:szCs w:val="24"/>
        </w:rPr>
      </w:pPr>
      <w:r>
        <w:rPr>
          <w:color w:val="auto"/>
          <w:szCs w:val="24"/>
        </w:rPr>
        <w:tab/>
      </w:r>
      <w:r>
        <w:rPr>
          <w:color w:val="auto"/>
          <w:szCs w:val="24"/>
        </w:rPr>
        <w:t xml:space="preserve">            – Извршити преглед вођења, ажурности и уредности школске документације и евиденције у сарадњи едагошко психолошком службом.</w:t>
      </w:r>
    </w:p>
    <w:p>
      <w:pPr>
        <w:spacing w:after="0" w:line="240" w:lineRule="auto"/>
        <w:ind w:left="1440" w:hanging="1440"/>
        <w:jc w:val="both"/>
        <w:rPr>
          <w:color w:val="auto"/>
          <w:szCs w:val="24"/>
        </w:rPr>
      </w:pPr>
    </w:p>
    <w:p>
      <w:pPr>
        <w:spacing w:after="0" w:line="240" w:lineRule="auto"/>
        <w:ind w:left="1440" w:hanging="1440"/>
        <w:jc w:val="both"/>
        <w:rPr>
          <w:color w:val="auto"/>
          <w:szCs w:val="24"/>
        </w:rPr>
      </w:pPr>
      <w:r>
        <w:rPr>
          <w:color w:val="auto"/>
          <w:szCs w:val="24"/>
        </w:rPr>
        <w:tab/>
      </w:r>
      <w:r>
        <w:rPr>
          <w:color w:val="auto"/>
          <w:szCs w:val="24"/>
        </w:rPr>
        <w:t>– Урадити Годишњи извештај рада школе за Одељење министарства просвете у Лесковцу</w:t>
      </w:r>
    </w:p>
    <w:p>
      <w:pPr>
        <w:spacing w:after="0" w:line="240" w:lineRule="auto"/>
        <w:ind w:left="1418"/>
        <w:jc w:val="both"/>
        <w:rPr>
          <w:color w:val="auto"/>
          <w:szCs w:val="24"/>
        </w:rPr>
      </w:pPr>
      <w:r>
        <w:rPr>
          <w:color w:val="auto"/>
          <w:szCs w:val="24"/>
        </w:rPr>
        <w:t>-Припремити нацрт плана и програма за образовно-васпитни рад за наредну школску годину.</w:t>
      </w:r>
    </w:p>
    <w:p>
      <w:pPr>
        <w:spacing w:after="0" w:line="240" w:lineRule="auto"/>
        <w:ind w:left="1080" w:firstLine="338"/>
        <w:jc w:val="both"/>
        <w:rPr>
          <w:color w:val="auto"/>
        </w:rPr>
      </w:pPr>
      <w:r>
        <w:rPr>
          <w:color w:val="auto"/>
          <w:szCs w:val="24"/>
        </w:rPr>
        <w:t>- Евалуација рада школе и уочавање слабости у раду у прошлој школској години</w:t>
      </w:r>
    </w:p>
    <w:p>
      <w:pPr>
        <w:spacing w:after="0" w:line="240" w:lineRule="auto"/>
        <w:jc w:val="both"/>
        <w:rPr>
          <w:color w:val="auto"/>
        </w:rPr>
      </w:pPr>
    </w:p>
    <w:p>
      <w:pPr>
        <w:pStyle w:val="81"/>
        <w:spacing w:before="0" w:after="0" w:line="240" w:lineRule="auto"/>
        <w:rPr>
          <w:rFonts w:asciiTheme="minorHAnsi" w:hAnsiTheme="minorHAnsi"/>
          <w:color w:val="auto"/>
        </w:rPr>
      </w:pPr>
      <w:bookmarkStart w:id="114" w:name="_Toc27867"/>
      <w:bookmarkStart w:id="115" w:name="_Toc12559"/>
      <w:bookmarkStart w:id="116" w:name="_Toc21013"/>
      <w:r>
        <w:rPr>
          <w:color w:val="auto"/>
        </w:rPr>
        <w:t>5.3.  План и програм помоћника директора школе</w:t>
      </w:r>
      <w:bookmarkEnd w:id="114"/>
      <w:bookmarkEnd w:id="115"/>
      <w:bookmarkEnd w:id="116"/>
    </w:p>
    <w:p>
      <w:pPr>
        <w:spacing w:after="0" w:line="240" w:lineRule="auto"/>
        <w:ind w:firstLine="720"/>
        <w:jc w:val="both"/>
        <w:rPr>
          <w:color w:val="auto"/>
        </w:rPr>
      </w:pPr>
      <w:r>
        <w:rPr>
          <w:color w:val="auto"/>
        </w:rPr>
        <w:t>Решењем директора школе на послове помоћника директора распоређује лице из реда се наставног особља за сваку школску годину.</w:t>
      </w:r>
    </w:p>
    <w:p>
      <w:pPr>
        <w:spacing w:after="0" w:line="240" w:lineRule="auto"/>
        <w:ind w:firstLine="1440"/>
        <w:jc w:val="both"/>
        <w:rPr>
          <w:color w:val="auto"/>
        </w:rPr>
      </w:pPr>
      <w:r>
        <w:rPr>
          <w:color w:val="auto"/>
        </w:rPr>
        <w:t>Помоћник директора школе по овлашћењу директора ради на следећим пословима:</w:t>
      </w:r>
    </w:p>
    <w:p>
      <w:pPr>
        <w:spacing w:after="0" w:line="240" w:lineRule="auto"/>
        <w:ind w:left="720" w:firstLine="720"/>
        <w:jc w:val="both"/>
        <w:rPr>
          <w:color w:val="auto"/>
        </w:rPr>
      </w:pPr>
      <w:r>
        <w:rPr>
          <w:color w:val="auto"/>
        </w:rPr>
        <w:t>-организује,руководи и одговара за педагошки рад установе</w:t>
      </w:r>
    </w:p>
    <w:p>
      <w:pPr>
        <w:spacing w:after="0" w:line="240" w:lineRule="auto"/>
        <w:ind w:left="720" w:firstLine="720"/>
        <w:jc w:val="both"/>
        <w:rPr>
          <w:color w:val="auto"/>
        </w:rPr>
      </w:pPr>
      <w:r>
        <w:rPr>
          <w:color w:val="auto"/>
        </w:rPr>
        <w:t>-координира рад стручних актива и других стручних органа у школи</w:t>
      </w:r>
    </w:p>
    <w:p>
      <w:pPr>
        <w:spacing w:after="0" w:line="240" w:lineRule="auto"/>
        <w:ind w:left="720" w:firstLine="720"/>
        <w:jc w:val="both"/>
        <w:rPr>
          <w:color w:val="auto"/>
        </w:rPr>
      </w:pPr>
      <w:r>
        <w:rPr>
          <w:color w:val="auto"/>
        </w:rPr>
        <w:t>-руководи Педагошким колегијумом,замењује директора школе</w:t>
      </w:r>
    </w:p>
    <w:p>
      <w:pPr>
        <w:spacing w:after="0" w:line="240" w:lineRule="auto"/>
        <w:ind w:left="720" w:firstLine="720"/>
        <w:jc w:val="both"/>
        <w:rPr>
          <w:color w:val="auto"/>
        </w:rPr>
      </w:pPr>
      <w:r>
        <w:rPr>
          <w:color w:val="auto"/>
        </w:rPr>
        <w:t>-обавља друге послове у складу са Статутом школе</w:t>
      </w:r>
    </w:p>
    <w:p>
      <w:pPr>
        <w:spacing w:after="0" w:line="240" w:lineRule="auto"/>
        <w:ind w:left="720" w:firstLine="720"/>
        <w:jc w:val="both"/>
        <w:rPr>
          <w:color w:val="auto"/>
        </w:rPr>
      </w:pPr>
      <w:r>
        <w:rPr>
          <w:color w:val="auto"/>
        </w:rPr>
        <w:t>-замењује директора у његовом отсуству,уколико директор школе није писаним решењем одредио друго лице</w:t>
      </w:r>
    </w:p>
    <w:p>
      <w:pPr>
        <w:spacing w:after="0" w:line="240" w:lineRule="auto"/>
        <w:jc w:val="both"/>
        <w:rPr>
          <w:b/>
          <w:color w:val="auto"/>
        </w:rPr>
      </w:pPr>
      <w:r>
        <w:rPr>
          <w:color w:val="auto"/>
        </w:rPr>
        <w:t>-помоћник директора школе обављаће и послове наставника у настави у складу са решењем директора школе.</w:t>
      </w:r>
    </w:p>
    <w:p>
      <w:pPr>
        <w:spacing w:after="0" w:line="240" w:lineRule="auto"/>
        <w:jc w:val="both"/>
        <w:rPr>
          <w:b/>
          <w:color w:val="auto"/>
        </w:rPr>
      </w:pPr>
    </w:p>
    <w:p>
      <w:pPr>
        <w:spacing w:after="0" w:line="240" w:lineRule="auto"/>
        <w:jc w:val="both"/>
        <w:rPr>
          <w:b/>
          <w:color w:val="auto"/>
        </w:rPr>
      </w:pPr>
      <w:r>
        <w:rPr>
          <w:color w:val="auto"/>
        </w:rPr>
        <w:t xml:space="preserve">5.4.   Програм рада </w:t>
      </w:r>
      <w:bookmarkEnd w:id="111"/>
      <w:bookmarkEnd w:id="112"/>
      <w:bookmarkEnd w:id="113"/>
      <w:r>
        <w:rPr>
          <w:color w:val="auto"/>
        </w:rPr>
        <w:t>Наставничког већа</w:t>
      </w:r>
    </w:p>
    <w:p>
      <w:pPr>
        <w:spacing w:after="0" w:line="240" w:lineRule="auto"/>
        <w:jc w:val="center"/>
        <w:rPr>
          <w:b/>
          <w:color w:val="auto"/>
          <w:szCs w:val="24"/>
        </w:rPr>
      </w:pPr>
    </w:p>
    <w:tbl>
      <w:tblPr>
        <w:tblStyle w:val="9"/>
        <w:tblW w:w="1051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51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54" w:type="dxa"/>
            <w:tcBorders>
              <w:top w:val="double" w:color="auto" w:sz="4" w:space="0"/>
              <w:left w:val="double" w:color="auto" w:sz="4" w:space="0"/>
              <w:bottom w:val="double" w:color="auto" w:sz="4" w:space="0"/>
              <w:right w:val="single" w:color="auto" w:sz="4" w:space="0"/>
            </w:tcBorders>
          </w:tcPr>
          <w:p>
            <w:pPr>
              <w:spacing w:after="0" w:line="240" w:lineRule="auto"/>
              <w:rPr>
                <w:b/>
                <w:color w:val="auto"/>
                <w:sz w:val="18"/>
                <w:szCs w:val="18"/>
              </w:rPr>
            </w:pPr>
            <w:r>
              <w:rPr>
                <w:b/>
                <w:color w:val="auto"/>
                <w:sz w:val="18"/>
                <w:szCs w:val="18"/>
              </w:rPr>
              <w:t>МЕСЕЦ</w:t>
            </w:r>
          </w:p>
        </w:tc>
        <w:tc>
          <w:tcPr>
            <w:tcW w:w="7514" w:type="dxa"/>
            <w:tcBorders>
              <w:top w:val="double" w:color="auto" w:sz="4" w:space="0"/>
              <w:left w:val="single" w:color="auto" w:sz="4" w:space="0"/>
              <w:bottom w:val="double" w:color="auto" w:sz="4" w:space="0"/>
              <w:right w:val="single" w:color="auto" w:sz="4" w:space="0"/>
            </w:tcBorders>
          </w:tcPr>
          <w:p>
            <w:pPr>
              <w:spacing w:after="0" w:line="240" w:lineRule="auto"/>
              <w:rPr>
                <w:b/>
                <w:color w:val="auto"/>
                <w:sz w:val="18"/>
                <w:szCs w:val="18"/>
              </w:rPr>
            </w:pPr>
            <w:r>
              <w:rPr>
                <w:b/>
                <w:color w:val="auto"/>
                <w:sz w:val="18"/>
                <w:szCs w:val="18"/>
              </w:rPr>
              <w:t>САДРЖАЈ РАДА</w:t>
            </w:r>
          </w:p>
        </w:tc>
        <w:tc>
          <w:tcPr>
            <w:tcW w:w="1842" w:type="dxa"/>
            <w:tcBorders>
              <w:top w:val="double" w:color="auto" w:sz="4" w:space="0"/>
              <w:left w:val="single" w:color="auto" w:sz="4" w:space="0"/>
              <w:bottom w:val="double" w:color="auto" w:sz="4" w:space="0"/>
              <w:right w:val="double" w:color="auto" w:sz="4" w:space="0"/>
            </w:tcBorders>
          </w:tcPr>
          <w:p>
            <w:pPr>
              <w:spacing w:after="0" w:line="240" w:lineRule="auto"/>
              <w:rPr>
                <w:b/>
                <w:color w:val="auto"/>
                <w:sz w:val="18"/>
                <w:szCs w:val="18"/>
              </w:rPr>
            </w:pPr>
            <w:r>
              <w:rPr>
                <w:b/>
                <w:color w:val="auto"/>
                <w:sz w:val="18"/>
                <w:szCs w:val="18"/>
              </w:rPr>
              <w:t>НОСИОЦИ ПРОГРАМА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VIII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xml:space="preserve">– Упис ученика у први и пети разред </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комисија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Подела предмета на наставнике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Подела одељењских сарешина и других задужења у оквиру 40-то часовне радне недеље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Упознавање наставника са програмским основама васпитно-образовног рада школе и акредитивним програмима стручног усавршавања наставника и стручних сарадника, ШРП и Акциони план. Самовредновање рада школе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p>
          <w:p>
            <w:pPr>
              <w:spacing w:after="0" w:line="240" w:lineRule="auto"/>
              <w:jc w:val="both"/>
              <w:rPr>
                <w:color w:val="auto"/>
                <w:sz w:val="18"/>
                <w:szCs w:val="18"/>
              </w:rPr>
            </w:pPr>
          </w:p>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Кодекс понашања наставног особља, ученика и родитеља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Предлози за Инклузивно образовање за уч. са изузетним способностима и уч за додатном подршком.</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IX</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Доношење одлуке о коришћењу уџбеника</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Стручно упутство за израду планоа рада и припрема за час наставника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Разматрање предлога годишњег програма рада школе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Разматрање посебних програма рада школе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–Унапређивање наставе, кооперативна метода у настави и усвајање планова рада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Идентификација ученика за допунску и додатну наставу и секцијеж</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раз. стр. и пред. 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Разматрање и усвајање ИОП-а</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X</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Утврђивање облика сарадње са родитељима</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54" w:type="dxa"/>
            <w:vMerge w:val="continue"/>
            <w:tcBorders>
              <w:top w:val="double" w:color="auto" w:sz="4" w:space="0"/>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Планирање активности за дечију недељу</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154" w:type="dxa"/>
            <w:vMerge w:val="continue"/>
            <w:tcBorders>
              <w:top w:val="double" w:color="auto" w:sz="4" w:space="0"/>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Како и у којој мери се поштује кућни ред у школи</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раз.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154" w:type="dxa"/>
            <w:vMerge w:val="continue"/>
            <w:tcBorders>
              <w:top w:val="double" w:color="auto" w:sz="4" w:space="0"/>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Уједначавање критеријума у оцењивању</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trPr>
        <w:tc>
          <w:tcPr>
            <w:tcW w:w="1154" w:type="dxa"/>
            <w:vMerge w:val="continue"/>
            <w:tcBorders>
              <w:top w:val="double" w:color="auto" w:sz="4" w:space="0"/>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Ученички парламент – упознавање наставника са  члановима и радом</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XI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Припрема за И класификациони период</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Текући семинари и стручна усавршавања, ШРП, Акциони план; Самовредновање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реализације програмских садржаја за протекли период – редовна,  допунска, додатна и секције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пред. наст и 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Анализа успеха и дисциплине ученика за и класификациони период</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XII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Аналитички преглед рада стручних актива</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рук. актива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Актив учитеља – методе и технике активне школе (грађанско васпитање)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рада одељењских старешина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одељ.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Упознавање наставничког већа са новинама у настави - семинари</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p>
            <w:pPr>
              <w:spacing w:after="0" w:line="240" w:lineRule="auto"/>
              <w:jc w:val="both"/>
              <w:rPr>
                <w:color w:val="auto"/>
                <w:sz w:val="18"/>
                <w:szCs w:val="18"/>
              </w:rPr>
            </w:pPr>
            <w:r>
              <w:rPr>
                <w:color w:val="auto"/>
                <w:sz w:val="18"/>
                <w:szCs w:val="18"/>
              </w:rPr>
              <w:t>педагог,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xml:space="preserve"> -  Анализа реализације ШРП – а, Акционог плана , и Самовредновања</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 наставници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Организација прославе школске славе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комисија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Утврђивање општег успеха и дисциплине ученика на крају I полугодишта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Припреме за крај наставе у I полугођу</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154" w:type="dxa"/>
            <w:vMerge w:val="continue"/>
            <w:tcBorders>
              <w:left w:val="double" w:color="auto" w:sz="4" w:space="0"/>
              <w:bottom w:val="sing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Организација родитељских састанака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II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успеха и дисциплине ученика у I полугођу и предлог мера за наредне активности</w:t>
            </w:r>
          </w:p>
        </w:tc>
        <w:tc>
          <w:tcPr>
            <w:tcW w:w="1842" w:type="dxa"/>
            <w:tcBorders>
              <w:top w:val="double" w:color="auto" w:sz="4" w:space="0"/>
              <w:left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рада одељењских старешина и одељењских заједница</w:t>
            </w:r>
          </w:p>
        </w:tc>
        <w:tc>
          <w:tcPr>
            <w:tcW w:w="1842" w:type="dxa"/>
            <w:tcBorders>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одељ.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рада стручних актива</w:t>
            </w:r>
          </w:p>
        </w:tc>
        <w:tc>
          <w:tcPr>
            <w:tcW w:w="1842" w:type="dxa"/>
            <w:tcBorders>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рук. актива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Ефекти уједначавања критеријума оцењивања</w:t>
            </w:r>
          </w:p>
        </w:tc>
        <w:tc>
          <w:tcPr>
            <w:tcW w:w="1842" w:type="dxa"/>
            <w:tcBorders>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одељ.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Разматрање и усвајање ИОП-а</w:t>
            </w:r>
          </w:p>
        </w:tc>
        <w:tc>
          <w:tcPr>
            <w:tcW w:w="1842" w:type="dxa"/>
            <w:tcBorders>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III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успешности сарадње родитеља и школе</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одељ.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реализације програма рада школе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Припреме за извођење екскурзије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комис. и дир.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Презентација програма ШРП-а</w:t>
            </w:r>
          </w:p>
        </w:tc>
        <w:tc>
          <w:tcPr>
            <w:tcW w:w="1842" w:type="dxa"/>
            <w:vMerge w:val="restart"/>
            <w:tcBorders>
              <w:top w:val="single" w:color="auto" w:sz="4" w:space="0"/>
              <w:left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 наставници</w:t>
            </w:r>
          </w:p>
          <w:p>
            <w:pPr>
              <w:spacing w:after="0" w:line="240" w:lineRule="auto"/>
              <w:jc w:val="both"/>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Текући семинари, Акциони план</w:t>
            </w:r>
          </w:p>
        </w:tc>
        <w:tc>
          <w:tcPr>
            <w:tcW w:w="1842" w:type="dxa"/>
            <w:vMerge w:val="continue"/>
            <w:tcBorders>
              <w:left w:val="single" w:color="auto" w:sz="4" w:space="0"/>
              <w:bottom w:val="double" w:color="auto" w:sz="4" w:space="0"/>
              <w:right w:val="double" w:color="auto" w:sz="4" w:space="0"/>
            </w:tcBorders>
          </w:tcPr>
          <w:p>
            <w:pPr>
              <w:spacing w:after="0" w:line="240" w:lineRule="auto"/>
              <w:jc w:val="both"/>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IV</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xml:space="preserve">– Припреме за III класицикациони период </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 и дир.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Организација родитељских састанака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 раз. стар.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Умеће родитељства – предавање за родитеље – радионица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успеха и дисциплине ученика на крају III класификационог периода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Ефикаснос допунске и додатне наставе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предм. наставици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Текући семинари Акциони план</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одељ.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V</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Професионална оријентација ученика VIII разреда</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раз.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Организовање екскурзије за ученике VIII разреда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дир., с. ком. и р.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154" w:type="dxa"/>
            <w:vMerge w:val="continue"/>
            <w:tcBorders>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Текући семинари</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Упознавање ученика VIII  разреда са могућностима наставка школовањ</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раз. старешине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154" w:type="dxa"/>
            <w:vMerge w:val="restart"/>
            <w:tcBorders>
              <w:top w:val="double" w:color="auto" w:sz="4" w:space="0"/>
              <w:left w:val="double" w:color="auto" w:sz="4" w:space="0"/>
              <w:right w:val="single" w:color="auto" w:sz="4" w:space="0"/>
            </w:tcBorders>
            <w:vAlign w:val="center"/>
          </w:tcPr>
          <w:p>
            <w:pPr>
              <w:spacing w:after="0" w:line="240" w:lineRule="auto"/>
              <w:rPr>
                <w:color w:val="auto"/>
                <w:sz w:val="18"/>
                <w:szCs w:val="18"/>
              </w:rPr>
            </w:pPr>
            <w:r>
              <w:rPr>
                <w:color w:val="auto"/>
                <w:sz w:val="18"/>
                <w:szCs w:val="18"/>
              </w:rPr>
              <w:t>VI</w:t>
            </w:r>
          </w:p>
        </w:tc>
        <w:tc>
          <w:tcPr>
            <w:tcW w:w="7514" w:type="dxa"/>
            <w:tcBorders>
              <w:top w:val="doub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рада стручних актива</w:t>
            </w:r>
          </w:p>
        </w:tc>
        <w:tc>
          <w:tcPr>
            <w:tcW w:w="1842" w:type="dxa"/>
            <w:tcBorders>
              <w:top w:val="doub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руководиоци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154" w:type="dxa"/>
            <w:vMerge w:val="continue"/>
            <w:tcBorders>
              <w:top w:val="double" w:color="auto" w:sz="4" w:space="0"/>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Организације припремне наставе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 xml:space="preserve">стручних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154" w:type="dxa"/>
            <w:vMerge w:val="continue"/>
            <w:tcBorders>
              <w:top w:val="double" w:color="auto" w:sz="4" w:space="0"/>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Реализација редовне, допунске, додатне наставе и секција</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актива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154" w:type="dxa"/>
            <w:vMerge w:val="continue"/>
            <w:tcBorders>
              <w:top w:val="double" w:color="auto" w:sz="4" w:space="0"/>
              <w:left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sz w:val="18"/>
                <w:szCs w:val="18"/>
              </w:rPr>
            </w:pPr>
            <w:r>
              <w:rPr>
                <w:color w:val="auto"/>
                <w:sz w:val="18"/>
                <w:szCs w:val="18"/>
              </w:rPr>
              <w:t>-  Анализа рада наставничког већа и анализа успеха и дисциплине</w:t>
            </w:r>
          </w:p>
        </w:tc>
        <w:tc>
          <w:tcPr>
            <w:tcW w:w="1842" w:type="dxa"/>
            <w:tcBorders>
              <w:top w:val="single" w:color="auto" w:sz="4" w:space="0"/>
              <w:left w:val="single" w:color="auto" w:sz="4" w:space="0"/>
              <w:bottom w:val="sing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154" w:type="dxa"/>
            <w:vMerge w:val="continue"/>
            <w:tcBorders>
              <w:top w:val="double" w:color="auto" w:sz="4" w:space="0"/>
              <w:left w:val="double" w:color="auto" w:sz="4" w:space="0"/>
              <w:bottom w:val="double" w:color="auto" w:sz="4" w:space="0"/>
              <w:right w:val="single" w:color="auto" w:sz="4" w:space="0"/>
            </w:tcBorders>
            <w:vAlign w:val="center"/>
          </w:tcPr>
          <w:p>
            <w:pPr>
              <w:spacing w:after="0" w:line="240" w:lineRule="auto"/>
              <w:rPr>
                <w:color w:val="auto"/>
                <w:sz w:val="18"/>
                <w:szCs w:val="18"/>
              </w:rPr>
            </w:pPr>
          </w:p>
        </w:tc>
        <w:tc>
          <w:tcPr>
            <w:tcW w:w="7514" w:type="dxa"/>
            <w:tcBorders>
              <w:top w:val="single" w:color="auto" w:sz="4" w:space="0"/>
              <w:left w:val="single" w:color="auto" w:sz="4" w:space="0"/>
              <w:bottom w:val="double" w:color="auto" w:sz="4" w:space="0"/>
              <w:right w:val="single" w:color="auto" w:sz="4" w:space="0"/>
            </w:tcBorders>
          </w:tcPr>
          <w:p>
            <w:pPr>
              <w:spacing w:after="0" w:line="240" w:lineRule="auto"/>
              <w:jc w:val="both"/>
              <w:rPr>
                <w:color w:val="auto"/>
                <w:sz w:val="18"/>
                <w:szCs w:val="18"/>
              </w:rPr>
            </w:pPr>
            <w:r>
              <w:rPr>
                <w:color w:val="auto"/>
                <w:sz w:val="18"/>
                <w:szCs w:val="18"/>
              </w:rPr>
              <w:t>-  Разматрање и усвајање школских програма за први и други образовни циклус</w:t>
            </w:r>
          </w:p>
        </w:tc>
        <w:tc>
          <w:tcPr>
            <w:tcW w:w="1842" w:type="dxa"/>
            <w:tcBorders>
              <w:top w:val="single" w:color="auto" w:sz="4" w:space="0"/>
              <w:left w:val="single" w:color="auto" w:sz="4" w:space="0"/>
              <w:bottom w:val="double" w:color="auto" w:sz="4" w:space="0"/>
              <w:right w:val="double" w:color="auto" w:sz="4" w:space="0"/>
            </w:tcBorders>
          </w:tcPr>
          <w:p>
            <w:pPr>
              <w:spacing w:after="0" w:line="240" w:lineRule="auto"/>
              <w:jc w:val="both"/>
              <w:rPr>
                <w:color w:val="auto"/>
                <w:sz w:val="18"/>
                <w:szCs w:val="18"/>
              </w:rPr>
            </w:pPr>
            <w:r>
              <w:rPr>
                <w:color w:val="auto"/>
                <w:sz w:val="18"/>
                <w:szCs w:val="18"/>
              </w:rPr>
              <w:t>сви</w:t>
            </w:r>
          </w:p>
        </w:tc>
      </w:tr>
    </w:tbl>
    <w:p>
      <w:pPr>
        <w:spacing w:after="0" w:line="240" w:lineRule="auto"/>
        <w:rPr>
          <w:b/>
          <w:color w:val="auto"/>
          <w:szCs w:val="24"/>
        </w:rPr>
      </w:pPr>
    </w:p>
    <w:p>
      <w:pPr>
        <w:spacing w:after="0" w:line="240" w:lineRule="auto"/>
        <w:rPr>
          <w:b/>
          <w:color w:val="auto"/>
          <w:szCs w:val="24"/>
        </w:rPr>
      </w:pPr>
    </w:p>
    <w:p>
      <w:pPr>
        <w:pStyle w:val="81"/>
        <w:rPr>
          <w:rFonts w:asciiTheme="minorHAnsi" w:hAnsiTheme="minorHAnsi"/>
          <w:color w:val="auto"/>
        </w:rPr>
      </w:pPr>
      <w:r>
        <w:rPr>
          <w:color w:val="auto"/>
        </w:rPr>
        <w:br w:type="page"/>
      </w:r>
      <w:r>
        <w:rPr>
          <w:color w:val="auto"/>
        </w:rPr>
        <w:t>5.5.   Програм рада стручних већа</w:t>
      </w:r>
    </w:p>
    <w:p>
      <w:pPr>
        <w:spacing w:after="0" w:line="240" w:lineRule="auto"/>
        <w:ind w:firstLine="720"/>
        <w:jc w:val="both"/>
        <w:rPr>
          <w:color w:val="auto"/>
          <w:szCs w:val="24"/>
        </w:rPr>
      </w:pPr>
      <w:r>
        <w:rPr>
          <w:color w:val="auto"/>
          <w:szCs w:val="24"/>
        </w:rPr>
        <w:t xml:space="preserve">У школској </w:t>
      </w:r>
      <w:r>
        <w:rPr>
          <w:rFonts w:ascii="Times New Roman CYR" w:hAnsi="Times New Roman CYR" w:cs="Times New Roman CYR"/>
          <w:color w:val="auto"/>
          <w:kern w:val="0"/>
          <w:szCs w:val="24"/>
          <w:lang w:eastAsia="en-US"/>
        </w:rPr>
        <w:t>2024/2025</w:t>
      </w:r>
      <w:r>
        <w:rPr>
          <w:b/>
          <w:color w:val="auto"/>
          <w:szCs w:val="24"/>
        </w:rPr>
        <w:t>.</w:t>
      </w:r>
      <w:r>
        <w:rPr>
          <w:color w:val="auto"/>
          <w:szCs w:val="24"/>
        </w:rPr>
        <w:t>год. у школи  радиће следећа стручних већа и стручни активи и то:</w:t>
      </w:r>
    </w:p>
    <w:p>
      <w:pPr>
        <w:spacing w:after="0" w:line="240" w:lineRule="auto"/>
        <w:ind w:firstLine="720"/>
        <w:jc w:val="both"/>
        <w:rPr>
          <w:color w:val="auto"/>
          <w:szCs w:val="24"/>
        </w:rPr>
      </w:pPr>
      <w:r>
        <w:rPr>
          <w:color w:val="auto"/>
          <w:szCs w:val="24"/>
        </w:rPr>
        <w:t>–    Стручно веће за језик, књижевност и комуникације</w:t>
      </w:r>
    </w:p>
    <w:p>
      <w:pPr>
        <w:spacing w:after="0" w:line="240" w:lineRule="auto"/>
        <w:ind w:firstLine="720"/>
        <w:jc w:val="both"/>
        <w:rPr>
          <w:color w:val="auto"/>
          <w:szCs w:val="24"/>
        </w:rPr>
      </w:pPr>
      <w:r>
        <w:rPr>
          <w:color w:val="auto"/>
          <w:szCs w:val="24"/>
        </w:rPr>
        <w:t>–    Стручно веће за математику, природне науке и технологију</w:t>
      </w:r>
    </w:p>
    <w:p>
      <w:pPr>
        <w:spacing w:after="0" w:line="240" w:lineRule="auto"/>
        <w:ind w:firstLine="720"/>
        <w:jc w:val="both"/>
        <w:rPr>
          <w:color w:val="auto"/>
          <w:szCs w:val="24"/>
        </w:rPr>
      </w:pPr>
      <w:r>
        <w:rPr>
          <w:color w:val="auto"/>
          <w:szCs w:val="24"/>
        </w:rPr>
        <w:t>–    Стручно веће за друштвене науке и филозофију</w:t>
      </w:r>
    </w:p>
    <w:p>
      <w:pPr>
        <w:numPr>
          <w:ilvl w:val="0"/>
          <w:numId w:val="8"/>
        </w:numPr>
        <w:spacing w:after="0" w:line="240" w:lineRule="auto"/>
        <w:jc w:val="both"/>
        <w:rPr>
          <w:color w:val="auto"/>
          <w:szCs w:val="24"/>
        </w:rPr>
      </w:pPr>
      <w:r>
        <w:rPr>
          <w:color w:val="auto"/>
          <w:szCs w:val="24"/>
        </w:rPr>
        <w:t xml:space="preserve"> Стручно веће за уметности</w:t>
      </w:r>
    </w:p>
    <w:p>
      <w:pPr>
        <w:numPr>
          <w:ilvl w:val="0"/>
          <w:numId w:val="8"/>
        </w:numPr>
        <w:spacing w:after="0" w:line="240" w:lineRule="auto"/>
        <w:jc w:val="both"/>
        <w:rPr>
          <w:color w:val="auto"/>
          <w:szCs w:val="24"/>
        </w:rPr>
      </w:pPr>
      <w:r>
        <w:rPr>
          <w:color w:val="auto"/>
          <w:szCs w:val="24"/>
        </w:rPr>
        <w:t xml:space="preserve"> Стручно веће за физичко и здравствено васпитање</w:t>
      </w:r>
    </w:p>
    <w:p>
      <w:pPr>
        <w:numPr>
          <w:ilvl w:val="0"/>
          <w:numId w:val="9"/>
        </w:numPr>
        <w:spacing w:after="0" w:line="240" w:lineRule="auto"/>
        <w:jc w:val="both"/>
        <w:rPr>
          <w:color w:val="auto"/>
          <w:szCs w:val="24"/>
        </w:rPr>
      </w:pPr>
      <w:r>
        <w:rPr>
          <w:color w:val="auto"/>
          <w:szCs w:val="24"/>
        </w:rPr>
        <w:t xml:space="preserve"> Стручни актив за самовредновање  рада школе</w:t>
      </w:r>
    </w:p>
    <w:p>
      <w:pPr>
        <w:numPr>
          <w:ilvl w:val="0"/>
          <w:numId w:val="9"/>
        </w:numPr>
        <w:spacing w:after="0" w:line="240" w:lineRule="auto"/>
        <w:jc w:val="both"/>
        <w:rPr>
          <w:color w:val="auto"/>
          <w:szCs w:val="24"/>
        </w:rPr>
      </w:pPr>
      <w:r>
        <w:rPr>
          <w:color w:val="auto"/>
          <w:szCs w:val="24"/>
        </w:rPr>
        <w:t xml:space="preserve"> Стручни актив за развој школског програма</w:t>
      </w:r>
    </w:p>
    <w:p>
      <w:pPr>
        <w:numPr>
          <w:ilvl w:val="0"/>
          <w:numId w:val="9"/>
        </w:numPr>
        <w:spacing w:after="0" w:line="240" w:lineRule="auto"/>
        <w:jc w:val="both"/>
        <w:rPr>
          <w:color w:val="auto"/>
          <w:szCs w:val="24"/>
        </w:rPr>
      </w:pPr>
      <w:r>
        <w:rPr>
          <w:color w:val="auto"/>
          <w:szCs w:val="24"/>
        </w:rPr>
        <w:t>Актив учитеља</w:t>
      </w:r>
    </w:p>
    <w:p>
      <w:pPr>
        <w:numPr>
          <w:ilvl w:val="0"/>
          <w:numId w:val="9"/>
        </w:numPr>
        <w:spacing w:after="0" w:line="240" w:lineRule="auto"/>
        <w:jc w:val="both"/>
        <w:rPr>
          <w:color w:val="auto"/>
          <w:szCs w:val="24"/>
        </w:rPr>
      </w:pPr>
      <w:r>
        <w:rPr>
          <w:color w:val="auto"/>
          <w:szCs w:val="24"/>
        </w:rPr>
        <w:t>Актив стручних сарадник</w:t>
      </w:r>
    </w:p>
    <w:p>
      <w:pPr>
        <w:spacing w:after="0" w:line="240" w:lineRule="auto"/>
        <w:ind w:firstLine="720"/>
        <w:jc w:val="both"/>
        <w:rPr>
          <w:color w:val="auto"/>
          <w:szCs w:val="24"/>
        </w:rPr>
      </w:pPr>
      <w:r>
        <w:rPr>
          <w:color w:val="auto"/>
          <w:szCs w:val="24"/>
        </w:rPr>
        <w:t>Они ће одржати најмање пет седница на којима ће расправљати, поред осталог, и о следећим питањима:</w:t>
      </w:r>
    </w:p>
    <w:p>
      <w:pPr>
        <w:numPr>
          <w:ilvl w:val="0"/>
          <w:numId w:val="10"/>
        </w:numPr>
        <w:spacing w:after="0" w:line="240" w:lineRule="auto"/>
        <w:ind w:firstLine="720"/>
        <w:jc w:val="both"/>
        <w:rPr>
          <w:color w:val="auto"/>
          <w:szCs w:val="24"/>
        </w:rPr>
      </w:pPr>
      <w:r>
        <w:rPr>
          <w:color w:val="auto"/>
          <w:szCs w:val="24"/>
        </w:rPr>
        <w:t>Избор руководиоца актива и усвајање плана рада</w:t>
      </w:r>
    </w:p>
    <w:p>
      <w:pPr>
        <w:numPr>
          <w:ilvl w:val="0"/>
          <w:numId w:val="10"/>
        </w:numPr>
        <w:spacing w:after="0" w:line="240" w:lineRule="auto"/>
        <w:ind w:firstLine="720"/>
        <w:jc w:val="both"/>
        <w:rPr>
          <w:color w:val="auto"/>
          <w:szCs w:val="24"/>
        </w:rPr>
      </w:pPr>
      <w:r>
        <w:rPr>
          <w:color w:val="auto"/>
          <w:szCs w:val="24"/>
        </w:rPr>
        <w:t>Утврђивање методологије планирања глобалних, годишњих, оперативних и месечних (тематских) планова рада – педагог, разрада упутства за израду планова рада и припрема за час и примена наведеног у пракси.</w:t>
      </w:r>
    </w:p>
    <w:p>
      <w:pPr>
        <w:numPr>
          <w:ilvl w:val="0"/>
          <w:numId w:val="10"/>
        </w:numPr>
        <w:spacing w:after="0" w:line="240" w:lineRule="auto"/>
        <w:ind w:firstLine="720"/>
        <w:jc w:val="both"/>
        <w:rPr>
          <w:color w:val="auto"/>
          <w:szCs w:val="24"/>
        </w:rPr>
      </w:pPr>
      <w:r>
        <w:rPr>
          <w:color w:val="auto"/>
          <w:szCs w:val="24"/>
        </w:rPr>
        <w:t>Договор о методологији припреме наставника за часове и профил документације која ће се у ове сврхе водити – упутства – педагог</w:t>
      </w:r>
    </w:p>
    <w:p>
      <w:pPr>
        <w:numPr>
          <w:ilvl w:val="0"/>
          <w:numId w:val="10"/>
        </w:numPr>
        <w:spacing w:after="0" w:line="240" w:lineRule="auto"/>
        <w:ind w:firstLine="720"/>
        <w:jc w:val="both"/>
        <w:rPr>
          <w:color w:val="auto"/>
          <w:szCs w:val="24"/>
        </w:rPr>
      </w:pPr>
      <w:r>
        <w:rPr>
          <w:color w:val="auto"/>
          <w:szCs w:val="24"/>
        </w:rPr>
        <w:t>Димензионисање програмских садржаја образовно-васпитног рада – додатна, допунска настава и слободне активности.</w:t>
      </w:r>
    </w:p>
    <w:p>
      <w:pPr>
        <w:numPr>
          <w:ilvl w:val="0"/>
          <w:numId w:val="10"/>
        </w:numPr>
        <w:spacing w:after="0" w:line="240" w:lineRule="auto"/>
        <w:ind w:firstLine="720"/>
        <w:jc w:val="both"/>
        <w:rPr>
          <w:color w:val="auto"/>
          <w:szCs w:val="24"/>
        </w:rPr>
      </w:pPr>
      <w:r>
        <w:rPr>
          <w:color w:val="auto"/>
          <w:szCs w:val="24"/>
        </w:rPr>
        <w:t>Утврђивање критеријума оцењивања знања ученика (компоненте оцењивања, примене објективних инструмената, контролних вежби и др) – педагог</w:t>
      </w:r>
    </w:p>
    <w:p>
      <w:pPr>
        <w:numPr>
          <w:ilvl w:val="0"/>
          <w:numId w:val="10"/>
        </w:numPr>
        <w:spacing w:after="0" w:line="240" w:lineRule="auto"/>
        <w:ind w:firstLine="720"/>
        <w:jc w:val="both"/>
        <w:rPr>
          <w:color w:val="auto"/>
          <w:szCs w:val="24"/>
        </w:rPr>
      </w:pPr>
      <w:r>
        <w:rPr>
          <w:color w:val="auto"/>
          <w:szCs w:val="24"/>
        </w:rPr>
        <w:t>Анализа искуства у организовању самосталног рада ученика.</w:t>
      </w:r>
    </w:p>
    <w:p>
      <w:pPr>
        <w:numPr>
          <w:ilvl w:val="0"/>
          <w:numId w:val="10"/>
        </w:numPr>
        <w:spacing w:after="0" w:line="240" w:lineRule="auto"/>
        <w:ind w:firstLine="720"/>
        <w:jc w:val="both"/>
        <w:rPr>
          <w:color w:val="auto"/>
          <w:szCs w:val="24"/>
        </w:rPr>
      </w:pPr>
      <w:r>
        <w:rPr>
          <w:color w:val="auto"/>
          <w:szCs w:val="24"/>
        </w:rPr>
        <w:t>Примена мале технике и аудио визуелних средстава у настави.</w:t>
      </w:r>
    </w:p>
    <w:p>
      <w:pPr>
        <w:numPr>
          <w:ilvl w:val="0"/>
          <w:numId w:val="10"/>
        </w:numPr>
        <w:spacing w:after="0" w:line="240" w:lineRule="auto"/>
        <w:ind w:firstLine="720"/>
        <w:jc w:val="both"/>
        <w:rPr>
          <w:color w:val="auto"/>
          <w:szCs w:val="24"/>
        </w:rPr>
      </w:pPr>
      <w:r>
        <w:rPr>
          <w:color w:val="auto"/>
          <w:szCs w:val="24"/>
        </w:rPr>
        <w:t>Опремање кабинета и предлагање набавке потребних учила и потрошног материјала.</w:t>
      </w:r>
    </w:p>
    <w:p>
      <w:pPr>
        <w:numPr>
          <w:ilvl w:val="0"/>
          <w:numId w:val="10"/>
        </w:numPr>
        <w:spacing w:after="0" w:line="240" w:lineRule="auto"/>
        <w:ind w:firstLine="720"/>
        <w:jc w:val="both"/>
        <w:rPr>
          <w:color w:val="auto"/>
          <w:szCs w:val="24"/>
        </w:rPr>
      </w:pPr>
      <w:r>
        <w:rPr>
          <w:color w:val="auto"/>
          <w:szCs w:val="24"/>
        </w:rPr>
        <w:t>Држање практичних предавања уз примену савремених наставних средстава.</w:t>
      </w:r>
    </w:p>
    <w:p>
      <w:pPr>
        <w:numPr>
          <w:ilvl w:val="0"/>
          <w:numId w:val="10"/>
        </w:numPr>
        <w:spacing w:after="0" w:line="240" w:lineRule="auto"/>
        <w:ind w:firstLine="720"/>
        <w:jc w:val="both"/>
        <w:rPr>
          <w:color w:val="auto"/>
          <w:szCs w:val="24"/>
        </w:rPr>
      </w:pPr>
      <w:r>
        <w:rPr>
          <w:color w:val="auto"/>
          <w:szCs w:val="24"/>
        </w:rPr>
        <w:t>Организација самосталног рада ученика.</w:t>
      </w:r>
    </w:p>
    <w:p>
      <w:pPr>
        <w:numPr>
          <w:ilvl w:val="0"/>
          <w:numId w:val="10"/>
        </w:numPr>
        <w:spacing w:after="0" w:line="240" w:lineRule="auto"/>
        <w:ind w:firstLine="720"/>
        <w:jc w:val="both"/>
        <w:rPr>
          <w:color w:val="auto"/>
          <w:szCs w:val="24"/>
        </w:rPr>
      </w:pPr>
      <w:r>
        <w:rPr>
          <w:color w:val="auto"/>
          <w:szCs w:val="24"/>
        </w:rPr>
        <w:t>Методски приступ у организовању допунског и додатног рада као и начин рада са талентованим ученицима.</w:t>
      </w:r>
    </w:p>
    <w:p>
      <w:pPr>
        <w:numPr>
          <w:ilvl w:val="0"/>
          <w:numId w:val="10"/>
        </w:numPr>
        <w:spacing w:after="0" w:line="240" w:lineRule="auto"/>
        <w:ind w:firstLine="720"/>
        <w:jc w:val="both"/>
        <w:rPr>
          <w:color w:val="auto"/>
          <w:szCs w:val="24"/>
        </w:rPr>
      </w:pPr>
      <w:r>
        <w:rPr>
          <w:color w:val="auto"/>
          <w:szCs w:val="24"/>
        </w:rPr>
        <w:t>Договор о компонентама оцењивања (општа знања, радне навике, способност, интересовање) – педагог.</w:t>
      </w:r>
    </w:p>
    <w:p>
      <w:pPr>
        <w:numPr>
          <w:ilvl w:val="0"/>
          <w:numId w:val="10"/>
        </w:numPr>
        <w:spacing w:after="0" w:line="240" w:lineRule="auto"/>
        <w:ind w:firstLine="720"/>
        <w:jc w:val="both"/>
        <w:rPr>
          <w:color w:val="auto"/>
          <w:szCs w:val="24"/>
        </w:rPr>
      </w:pPr>
      <w:r>
        <w:rPr>
          <w:color w:val="auto"/>
          <w:szCs w:val="24"/>
        </w:rPr>
        <w:t>Анализа плана рада и успеха ученика из тог предмета.</w:t>
      </w:r>
    </w:p>
    <w:p>
      <w:pPr>
        <w:numPr>
          <w:ilvl w:val="0"/>
          <w:numId w:val="10"/>
        </w:numPr>
        <w:spacing w:after="0" w:line="240" w:lineRule="auto"/>
        <w:ind w:firstLine="720"/>
        <w:jc w:val="both"/>
        <w:rPr>
          <w:color w:val="auto"/>
          <w:szCs w:val="24"/>
        </w:rPr>
      </w:pPr>
      <w:r>
        <w:rPr>
          <w:color w:val="auto"/>
          <w:szCs w:val="24"/>
        </w:rPr>
        <w:t>Процена резултата рада актива.</w:t>
      </w:r>
    </w:p>
    <w:p>
      <w:pPr>
        <w:numPr>
          <w:ilvl w:val="0"/>
          <w:numId w:val="10"/>
        </w:numPr>
        <w:spacing w:after="0" w:line="240" w:lineRule="auto"/>
        <w:ind w:firstLine="720"/>
        <w:jc w:val="both"/>
        <w:rPr>
          <w:color w:val="auto"/>
          <w:szCs w:val="24"/>
        </w:rPr>
      </w:pPr>
      <w:r>
        <w:rPr>
          <w:color w:val="auto"/>
          <w:szCs w:val="24"/>
        </w:rPr>
        <w:t>Извештај о раду и програм рада актива за идућу школску годину.</w:t>
      </w:r>
    </w:p>
    <w:p>
      <w:pPr>
        <w:spacing w:after="0" w:line="240" w:lineRule="auto"/>
        <w:ind w:firstLine="720"/>
        <w:jc w:val="both"/>
        <w:rPr>
          <w:color w:val="auto"/>
          <w:szCs w:val="24"/>
        </w:rPr>
      </w:pPr>
      <w:r>
        <w:rPr>
          <w:color w:val="auto"/>
          <w:szCs w:val="24"/>
        </w:rPr>
        <w:t>Руководиоци актива ће на основу овог програма стручних актива сачинити оперативне планове рада стручних актива који ће после усвајања на саставку стручног актива бити састави део Годишњег плана рада школе.</w:t>
      </w:r>
    </w:p>
    <w:p>
      <w:pPr>
        <w:spacing w:after="0" w:line="240" w:lineRule="auto"/>
        <w:ind w:firstLine="720"/>
        <w:jc w:val="both"/>
        <w:rPr>
          <w:color w:val="auto"/>
          <w:szCs w:val="24"/>
        </w:rPr>
      </w:pPr>
    </w:p>
    <w:p>
      <w:pPr>
        <w:rPr>
          <w:color w:val="auto"/>
          <w:szCs w:val="24"/>
        </w:rPr>
      </w:pPr>
      <w:r>
        <w:rPr>
          <w:color w:val="auto"/>
          <w:szCs w:val="24"/>
        </w:rPr>
        <w:t>Овим програмом школа остварује следеће стандарде квалитета рада образовноваспитне установе: 5.5 (5.5.1), 6.3 (6.3.2,) 6.4 (6.4.2), 7.2 (7.2.3).</w:t>
      </w:r>
    </w:p>
    <w:p>
      <w:pPr>
        <w:tabs>
          <w:tab w:val="left" w:pos="6105"/>
        </w:tabs>
        <w:rPr>
          <w:color w:val="auto"/>
          <w:szCs w:val="24"/>
        </w:rPr>
      </w:pPr>
      <w:r>
        <w:rPr>
          <w:color w:val="auto"/>
          <w:szCs w:val="24"/>
        </w:rPr>
        <w:tab/>
      </w:r>
    </w:p>
    <w:p>
      <w:pPr>
        <w:spacing w:after="0" w:line="240" w:lineRule="auto"/>
        <w:ind w:firstLine="720"/>
        <w:jc w:val="both"/>
        <w:rPr>
          <w:color w:val="auto"/>
          <w:szCs w:val="24"/>
        </w:rPr>
      </w:pPr>
    </w:p>
    <w:p>
      <w:pPr>
        <w:rPr>
          <w:rFonts w:ascii="Calibri" w:hAnsi="Calibri" w:eastAsia="Times New Roman"/>
          <w:b/>
          <w:i/>
          <w:color w:val="auto"/>
          <w:sz w:val="28"/>
        </w:rPr>
      </w:pPr>
    </w:p>
    <w:p>
      <w:pPr>
        <w:jc w:val="center"/>
        <w:rPr>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r>
        <w:rPr>
          <w:b/>
          <w:color w:val="auto"/>
          <w:sz w:val="28"/>
          <w:szCs w:val="28"/>
        </w:rPr>
        <w:t xml:space="preserve">5.5.1.План и програм рада стручног већа за језик, књижевност и комуникацију </w:t>
      </w:r>
    </w:p>
    <w:p>
      <w:pPr>
        <w:jc w:val="center"/>
        <w:rPr>
          <w:b/>
          <w:color w:val="auto"/>
          <w:sz w:val="28"/>
          <w:szCs w:val="28"/>
        </w:rPr>
      </w:pPr>
      <w:r>
        <w:rPr>
          <w:b/>
          <w:color w:val="auto"/>
          <w:sz w:val="28"/>
          <w:szCs w:val="28"/>
        </w:rPr>
        <w:t>за школску 2023/2024. годину</w:t>
      </w:r>
    </w:p>
    <w:p>
      <w:pPr>
        <w:rPr>
          <w:color w:val="auto"/>
        </w:rPr>
      </w:pPr>
    </w:p>
    <w:p>
      <w:pPr>
        <w:rPr>
          <w:color w:val="auto"/>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7661"/>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8" w:type="dxa"/>
          </w:tcPr>
          <w:p>
            <w:pPr>
              <w:rPr>
                <w:color w:val="auto"/>
                <w:szCs w:val="24"/>
              </w:rPr>
            </w:pPr>
          </w:p>
        </w:tc>
        <w:tc>
          <w:tcPr>
            <w:tcW w:w="7661" w:type="dxa"/>
          </w:tcPr>
          <w:p>
            <w:pPr>
              <w:rPr>
                <w:color w:val="auto"/>
                <w:szCs w:val="24"/>
              </w:rPr>
            </w:pPr>
            <w:r>
              <w:rPr>
                <w:color w:val="auto"/>
                <w:szCs w:val="24"/>
              </w:rPr>
              <w:t>Планиране активности</w:t>
            </w:r>
          </w:p>
        </w:tc>
        <w:tc>
          <w:tcPr>
            <w:tcW w:w="2342" w:type="dxa"/>
          </w:tcPr>
          <w:p>
            <w:pPr>
              <w:rPr>
                <w:color w:val="auto"/>
                <w:szCs w:val="24"/>
              </w:rPr>
            </w:pPr>
            <w:r>
              <w:rPr>
                <w:color w:val="auto"/>
                <w:szCs w:val="24"/>
              </w:rPr>
              <w:t>Носиоци активности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trPr>
        <w:tc>
          <w:tcPr>
            <w:tcW w:w="468" w:type="dxa"/>
            <w:textDirection w:val="btLr"/>
          </w:tcPr>
          <w:p>
            <w:pPr>
              <w:ind w:left="113" w:right="113"/>
              <w:rPr>
                <w:color w:val="auto"/>
                <w:szCs w:val="24"/>
              </w:rPr>
            </w:pPr>
            <w:r>
              <w:rPr>
                <w:color w:val="auto"/>
                <w:szCs w:val="24"/>
              </w:rPr>
              <w:t>Август</w:t>
            </w:r>
          </w:p>
        </w:tc>
        <w:tc>
          <w:tcPr>
            <w:tcW w:w="7661" w:type="dxa"/>
          </w:tcPr>
          <w:p>
            <w:pPr>
              <w:pStyle w:val="113"/>
              <w:numPr>
                <w:ilvl w:val="0"/>
                <w:numId w:val="11"/>
              </w:numPr>
              <w:rPr>
                <w:color w:val="auto"/>
                <w:sz w:val="24"/>
                <w:szCs w:val="24"/>
              </w:rPr>
            </w:pPr>
            <w:r>
              <w:rPr>
                <w:color w:val="auto"/>
                <w:sz w:val="24"/>
                <w:szCs w:val="24"/>
              </w:rPr>
              <w:t xml:space="preserve">Одржати састанак Стручног већа </w:t>
            </w:r>
          </w:p>
          <w:p>
            <w:pPr>
              <w:pStyle w:val="113"/>
              <w:numPr>
                <w:ilvl w:val="0"/>
                <w:numId w:val="11"/>
              </w:numPr>
              <w:rPr>
                <w:color w:val="auto"/>
                <w:sz w:val="24"/>
                <w:szCs w:val="24"/>
              </w:rPr>
            </w:pPr>
            <w:r>
              <w:rPr>
                <w:color w:val="auto"/>
                <w:sz w:val="24"/>
                <w:szCs w:val="24"/>
              </w:rPr>
              <w:t xml:space="preserve">Подела задужења. </w:t>
            </w:r>
          </w:p>
          <w:p>
            <w:pPr>
              <w:pStyle w:val="113"/>
              <w:numPr>
                <w:ilvl w:val="0"/>
                <w:numId w:val="11"/>
              </w:numPr>
              <w:rPr>
                <w:color w:val="auto"/>
                <w:sz w:val="24"/>
                <w:szCs w:val="24"/>
              </w:rPr>
            </w:pPr>
            <w:r>
              <w:rPr>
                <w:color w:val="auto"/>
                <w:sz w:val="24"/>
                <w:szCs w:val="24"/>
              </w:rPr>
              <w:t>Израда личног плана за стручно усавршавање и обједињавање истог.</w:t>
            </w:r>
          </w:p>
          <w:p>
            <w:pPr>
              <w:pStyle w:val="113"/>
              <w:numPr>
                <w:ilvl w:val="0"/>
                <w:numId w:val="11"/>
              </w:numPr>
              <w:rPr>
                <w:color w:val="auto"/>
                <w:sz w:val="24"/>
                <w:szCs w:val="24"/>
              </w:rPr>
            </w:pPr>
            <w:r>
              <w:rPr>
                <w:color w:val="auto"/>
                <w:sz w:val="24"/>
                <w:szCs w:val="24"/>
              </w:rPr>
              <w:t xml:space="preserve">Разматрати план рада Стручног већа за школску 2023/2024. год.  </w:t>
            </w:r>
          </w:p>
          <w:p>
            <w:pPr>
              <w:pStyle w:val="113"/>
              <w:numPr>
                <w:ilvl w:val="0"/>
                <w:numId w:val="11"/>
              </w:numPr>
              <w:rPr>
                <w:color w:val="auto"/>
                <w:sz w:val="24"/>
                <w:szCs w:val="24"/>
              </w:rPr>
            </w:pPr>
            <w:r>
              <w:rPr>
                <w:color w:val="auto"/>
                <w:sz w:val="24"/>
                <w:szCs w:val="24"/>
              </w:rPr>
              <w:t>Усклађивање оцењивање постигнућа ученика са свим језицима међусобно</w:t>
            </w:r>
          </w:p>
        </w:tc>
        <w:tc>
          <w:tcPr>
            <w:tcW w:w="2342" w:type="dxa"/>
          </w:tcPr>
          <w:p>
            <w:pPr>
              <w:rPr>
                <w:color w:val="auto"/>
                <w:szCs w:val="24"/>
              </w:rPr>
            </w:pPr>
            <w:r>
              <w:rPr>
                <w:color w:val="auto"/>
                <w:szCs w:val="24"/>
              </w:rPr>
              <w:t>Сви чланови већа</w:t>
            </w:r>
          </w:p>
          <w:p>
            <w:pPr>
              <w:rPr>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szCs w:val="24"/>
              </w:rPr>
            </w:pPr>
            <w:r>
              <w:rPr>
                <w:color w:val="auto"/>
                <w:szCs w:val="24"/>
              </w:rPr>
              <w:t>Септембар</w:t>
            </w:r>
          </w:p>
        </w:tc>
        <w:tc>
          <w:tcPr>
            <w:tcW w:w="7661" w:type="dxa"/>
          </w:tcPr>
          <w:p>
            <w:pPr>
              <w:pStyle w:val="113"/>
              <w:numPr>
                <w:ilvl w:val="0"/>
                <w:numId w:val="11"/>
              </w:numPr>
              <w:rPr>
                <w:color w:val="auto"/>
                <w:sz w:val="24"/>
                <w:szCs w:val="24"/>
              </w:rPr>
            </w:pPr>
            <w:r>
              <w:rPr>
                <w:color w:val="auto"/>
                <w:sz w:val="24"/>
                <w:szCs w:val="24"/>
              </w:rPr>
              <w:t>Одржати састанак Стручног већа првом половином септембра месеца</w:t>
            </w:r>
          </w:p>
          <w:p>
            <w:pPr>
              <w:pStyle w:val="113"/>
              <w:numPr>
                <w:ilvl w:val="0"/>
                <w:numId w:val="11"/>
              </w:numPr>
              <w:rPr>
                <w:color w:val="auto"/>
                <w:sz w:val="24"/>
                <w:szCs w:val="24"/>
              </w:rPr>
            </w:pPr>
            <w:r>
              <w:rPr>
                <w:color w:val="auto"/>
                <w:sz w:val="24"/>
                <w:szCs w:val="24"/>
              </w:rPr>
              <w:t>Подела задужења</w:t>
            </w:r>
          </w:p>
          <w:p>
            <w:pPr>
              <w:pStyle w:val="113"/>
              <w:numPr>
                <w:ilvl w:val="0"/>
                <w:numId w:val="11"/>
              </w:numPr>
              <w:rPr>
                <w:color w:val="auto"/>
                <w:sz w:val="24"/>
                <w:szCs w:val="24"/>
              </w:rPr>
            </w:pPr>
            <w:r>
              <w:rPr>
                <w:color w:val="auto"/>
                <w:sz w:val="24"/>
                <w:szCs w:val="24"/>
              </w:rPr>
              <w:t xml:space="preserve"> Идентификација ученика за додатну и допунску наставу као и за слободне активности</w:t>
            </w:r>
          </w:p>
          <w:p>
            <w:pPr>
              <w:pStyle w:val="113"/>
              <w:numPr>
                <w:ilvl w:val="0"/>
                <w:numId w:val="11"/>
              </w:numPr>
              <w:rPr>
                <w:color w:val="auto"/>
                <w:sz w:val="24"/>
                <w:szCs w:val="24"/>
              </w:rPr>
            </w:pPr>
            <w:r>
              <w:rPr>
                <w:color w:val="auto"/>
                <w:sz w:val="24"/>
                <w:szCs w:val="24"/>
              </w:rPr>
              <w:t>Укључивање талентованих ученика у додатну наставу или секцију</w:t>
            </w:r>
          </w:p>
          <w:p>
            <w:pPr>
              <w:pStyle w:val="113"/>
              <w:numPr>
                <w:ilvl w:val="0"/>
                <w:numId w:val="11"/>
              </w:numPr>
              <w:rPr>
                <w:color w:val="auto"/>
                <w:sz w:val="24"/>
                <w:szCs w:val="24"/>
              </w:rPr>
            </w:pPr>
            <w:r>
              <w:rPr>
                <w:color w:val="auto"/>
                <w:sz w:val="24"/>
                <w:szCs w:val="24"/>
              </w:rPr>
              <w:t>Идентификација ученике са посебним потребама и прилагођавање програма</w:t>
            </w:r>
          </w:p>
          <w:p>
            <w:pPr>
              <w:pStyle w:val="113"/>
              <w:numPr>
                <w:ilvl w:val="0"/>
                <w:numId w:val="11"/>
              </w:numPr>
              <w:rPr>
                <w:color w:val="auto"/>
                <w:sz w:val="24"/>
                <w:szCs w:val="24"/>
              </w:rPr>
            </w:pPr>
            <w:r>
              <w:rPr>
                <w:color w:val="auto"/>
                <w:sz w:val="24"/>
                <w:szCs w:val="24"/>
              </w:rPr>
              <w:t>Набавка наставних средстава (приручника, уџбеника)</w:t>
            </w:r>
          </w:p>
          <w:p>
            <w:pPr>
              <w:pStyle w:val="113"/>
              <w:numPr>
                <w:ilvl w:val="0"/>
                <w:numId w:val="11"/>
              </w:numPr>
              <w:rPr>
                <w:color w:val="auto"/>
                <w:sz w:val="24"/>
                <w:szCs w:val="24"/>
              </w:rPr>
            </w:pPr>
            <w:r>
              <w:rPr>
                <w:color w:val="auto"/>
                <w:sz w:val="24"/>
                <w:szCs w:val="24"/>
              </w:rPr>
              <w:t>Распоред писмених задатака , контролних вежби и тестова</w:t>
            </w:r>
          </w:p>
          <w:p>
            <w:pPr>
              <w:pStyle w:val="113"/>
              <w:numPr>
                <w:ilvl w:val="0"/>
                <w:numId w:val="11"/>
              </w:numPr>
              <w:rPr>
                <w:color w:val="auto"/>
                <w:sz w:val="24"/>
                <w:szCs w:val="24"/>
              </w:rPr>
            </w:pPr>
            <w:r>
              <w:rPr>
                <w:color w:val="auto"/>
                <w:sz w:val="24"/>
                <w:szCs w:val="24"/>
              </w:rPr>
              <w:t>Договор око одржавања угледних и огледних часова</w:t>
            </w:r>
          </w:p>
          <w:p>
            <w:pPr>
              <w:pStyle w:val="113"/>
              <w:numPr>
                <w:ilvl w:val="0"/>
                <w:numId w:val="11"/>
              </w:numPr>
              <w:rPr>
                <w:color w:val="auto"/>
                <w:sz w:val="24"/>
                <w:szCs w:val="24"/>
              </w:rPr>
            </w:pPr>
            <w:r>
              <w:rPr>
                <w:color w:val="auto"/>
                <w:sz w:val="24"/>
                <w:szCs w:val="24"/>
              </w:rPr>
              <w:t>Обележавање 26. септембра, „Европског дана језика“</w:t>
            </w:r>
          </w:p>
          <w:p>
            <w:pPr>
              <w:pStyle w:val="113"/>
              <w:numPr>
                <w:ilvl w:val="0"/>
                <w:numId w:val="11"/>
              </w:numPr>
              <w:rPr>
                <w:color w:val="auto"/>
                <w:sz w:val="24"/>
                <w:szCs w:val="24"/>
              </w:rPr>
            </w:pPr>
            <w:r>
              <w:rPr>
                <w:color w:val="auto"/>
                <w:sz w:val="24"/>
                <w:szCs w:val="24"/>
              </w:rPr>
              <w:t>Примена стандарда у настави српског језика, енглеског језика и француског језика.</w:t>
            </w:r>
          </w:p>
        </w:tc>
        <w:tc>
          <w:tcPr>
            <w:tcW w:w="2342" w:type="dxa"/>
          </w:tcPr>
          <w:p>
            <w:pPr>
              <w:rPr>
                <w:color w:val="auto"/>
                <w:szCs w:val="24"/>
              </w:rPr>
            </w:pPr>
            <w:r>
              <w:rPr>
                <w:color w:val="auto"/>
                <w:szCs w:val="24"/>
              </w:rPr>
              <w:t>Сви чланови већа</w:t>
            </w: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r>
              <w:rPr>
                <w:color w:val="auto"/>
                <w:szCs w:val="24"/>
              </w:rPr>
              <w:t>Наставници српског језика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rPr>
                <w:color w:val="auto"/>
              </w:rPr>
            </w:pPr>
            <w:r>
              <w:rPr>
                <w:color w:val="auto"/>
              </w:rPr>
              <w:t xml:space="preserve">  Октобар</w:t>
            </w:r>
          </w:p>
          <w:p>
            <w:pPr>
              <w:ind w:left="113" w:right="113"/>
              <w:rPr>
                <w:color w:val="auto"/>
                <w:szCs w:val="24"/>
              </w:rPr>
            </w:pPr>
          </w:p>
        </w:tc>
        <w:tc>
          <w:tcPr>
            <w:tcW w:w="7661" w:type="dxa"/>
          </w:tcPr>
          <w:p>
            <w:pPr>
              <w:pStyle w:val="113"/>
              <w:numPr>
                <w:ilvl w:val="0"/>
                <w:numId w:val="11"/>
              </w:numPr>
              <w:rPr>
                <w:color w:val="auto"/>
                <w:sz w:val="24"/>
                <w:szCs w:val="24"/>
              </w:rPr>
            </w:pPr>
            <w:r>
              <w:rPr>
                <w:color w:val="auto"/>
                <w:sz w:val="24"/>
                <w:szCs w:val="24"/>
              </w:rPr>
              <w:t>Мотивисање ученика за рад коришћењем аудио-визуелних средстава како би културу и обичаје народа чији језик изучавамо учинили приступачним и занимљивим</w:t>
            </w:r>
          </w:p>
          <w:p>
            <w:pPr>
              <w:pStyle w:val="113"/>
              <w:numPr>
                <w:ilvl w:val="0"/>
                <w:numId w:val="11"/>
              </w:numPr>
              <w:rPr>
                <w:color w:val="auto"/>
                <w:sz w:val="24"/>
                <w:szCs w:val="24"/>
              </w:rPr>
            </w:pPr>
            <w:r>
              <w:rPr>
                <w:color w:val="auto"/>
                <w:sz w:val="24"/>
                <w:szCs w:val="24"/>
              </w:rPr>
              <w:t>Договор о облику писмених и контролних задатака – размена искустава и предлога вежбица за тестове</w:t>
            </w:r>
          </w:p>
          <w:p>
            <w:pPr>
              <w:pStyle w:val="113"/>
              <w:numPr>
                <w:ilvl w:val="0"/>
                <w:numId w:val="11"/>
              </w:numPr>
              <w:rPr>
                <w:color w:val="auto"/>
                <w:sz w:val="24"/>
                <w:szCs w:val="24"/>
              </w:rPr>
            </w:pPr>
            <w:r>
              <w:rPr>
                <w:color w:val="auto"/>
                <w:sz w:val="24"/>
                <w:szCs w:val="24"/>
              </w:rPr>
              <w:t>Мала матура: информисање и израда планова за припрему ученика</w:t>
            </w:r>
          </w:p>
          <w:p>
            <w:pPr>
              <w:pStyle w:val="113"/>
              <w:numPr>
                <w:ilvl w:val="0"/>
                <w:numId w:val="11"/>
              </w:numPr>
              <w:rPr>
                <w:color w:val="auto"/>
                <w:sz w:val="24"/>
                <w:szCs w:val="24"/>
              </w:rPr>
            </w:pPr>
            <w:r>
              <w:rPr>
                <w:color w:val="auto"/>
                <w:sz w:val="24"/>
                <w:szCs w:val="24"/>
              </w:rPr>
              <w:t>Договор око припремања и оджавања презентација унутар стручног већа</w:t>
            </w:r>
          </w:p>
          <w:p>
            <w:pPr>
              <w:pStyle w:val="113"/>
              <w:numPr>
                <w:ilvl w:val="0"/>
                <w:numId w:val="11"/>
              </w:numPr>
              <w:rPr>
                <w:color w:val="auto"/>
                <w:sz w:val="24"/>
                <w:szCs w:val="24"/>
              </w:rPr>
            </w:pPr>
            <w:r>
              <w:rPr>
                <w:color w:val="auto"/>
                <w:sz w:val="24"/>
                <w:szCs w:val="24"/>
              </w:rPr>
              <w:t>Упућивање ученика да наставе учења страног језика код куће уз помоћ интрнета, многих бесплатних сајтова и сл.</w:t>
            </w:r>
          </w:p>
          <w:p>
            <w:pPr>
              <w:pStyle w:val="113"/>
              <w:numPr>
                <w:ilvl w:val="0"/>
                <w:numId w:val="11"/>
              </w:numPr>
              <w:rPr>
                <w:color w:val="auto"/>
                <w:sz w:val="24"/>
                <w:szCs w:val="24"/>
              </w:rPr>
            </w:pPr>
            <w:r>
              <w:rPr>
                <w:color w:val="auto"/>
                <w:sz w:val="24"/>
                <w:szCs w:val="24"/>
              </w:rPr>
              <w:t>Вредновање рада и активности ученика; неговање лепих навика</w:t>
            </w:r>
          </w:p>
        </w:tc>
        <w:tc>
          <w:tcPr>
            <w:tcW w:w="2342" w:type="dxa"/>
          </w:tcPr>
          <w:p>
            <w:pPr>
              <w:rPr>
                <w:color w:val="auto"/>
                <w:szCs w:val="24"/>
              </w:rPr>
            </w:pPr>
            <w:r>
              <w:rPr>
                <w:color w:val="auto"/>
                <w:szCs w:val="24"/>
              </w:rPr>
              <w:t>Сви чланови већа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6" w:hRule="atLeast"/>
        </w:trPr>
        <w:tc>
          <w:tcPr>
            <w:tcW w:w="468" w:type="dxa"/>
            <w:textDirection w:val="btLr"/>
          </w:tcPr>
          <w:p>
            <w:pPr>
              <w:ind w:left="113" w:right="113"/>
              <w:jc w:val="center"/>
              <w:rPr>
                <w:color w:val="auto"/>
              </w:rPr>
            </w:pPr>
            <w:r>
              <w:rPr>
                <w:color w:val="auto"/>
              </w:rPr>
              <w:t>Новембар</w:t>
            </w:r>
          </w:p>
          <w:p>
            <w:pPr>
              <w:ind w:left="113" w:right="113"/>
              <w:rPr>
                <w:color w:val="auto"/>
              </w:rPr>
            </w:pPr>
          </w:p>
        </w:tc>
        <w:tc>
          <w:tcPr>
            <w:tcW w:w="7661" w:type="dxa"/>
          </w:tcPr>
          <w:p>
            <w:pPr>
              <w:pStyle w:val="113"/>
              <w:numPr>
                <w:ilvl w:val="0"/>
                <w:numId w:val="11"/>
              </w:numPr>
              <w:rPr>
                <w:color w:val="auto"/>
                <w:sz w:val="24"/>
                <w:szCs w:val="24"/>
              </w:rPr>
            </w:pPr>
            <w:r>
              <w:rPr>
                <w:color w:val="auto"/>
                <w:sz w:val="24"/>
                <w:szCs w:val="24"/>
              </w:rPr>
              <w:t>Анализа успеха у настави матерњег и страних језика у првом тромесечју</w:t>
            </w:r>
          </w:p>
          <w:p>
            <w:pPr>
              <w:pStyle w:val="113"/>
              <w:numPr>
                <w:ilvl w:val="0"/>
                <w:numId w:val="11"/>
              </w:numPr>
              <w:rPr>
                <w:color w:val="auto"/>
                <w:sz w:val="24"/>
                <w:szCs w:val="24"/>
              </w:rPr>
            </w:pPr>
            <w:r>
              <w:rPr>
                <w:color w:val="auto"/>
                <w:sz w:val="24"/>
                <w:szCs w:val="24"/>
              </w:rPr>
              <w:t>Предузимање мера за побољшање рада и успеха ученика</w:t>
            </w:r>
          </w:p>
          <w:p>
            <w:pPr>
              <w:pStyle w:val="113"/>
              <w:numPr>
                <w:ilvl w:val="0"/>
                <w:numId w:val="11"/>
              </w:numPr>
              <w:rPr>
                <w:color w:val="auto"/>
                <w:sz w:val="24"/>
                <w:szCs w:val="24"/>
              </w:rPr>
            </w:pPr>
            <w:r>
              <w:rPr>
                <w:color w:val="auto"/>
                <w:sz w:val="24"/>
                <w:szCs w:val="24"/>
              </w:rPr>
              <w:t>Укљученост ученика у додатној, допунској настави и слободним активностима</w:t>
            </w:r>
          </w:p>
          <w:p>
            <w:pPr>
              <w:pStyle w:val="113"/>
              <w:numPr>
                <w:ilvl w:val="0"/>
                <w:numId w:val="11"/>
              </w:numPr>
              <w:rPr>
                <w:color w:val="auto"/>
                <w:sz w:val="24"/>
                <w:szCs w:val="24"/>
              </w:rPr>
            </w:pPr>
            <w:r>
              <w:rPr>
                <w:color w:val="auto"/>
                <w:sz w:val="24"/>
                <w:szCs w:val="24"/>
              </w:rPr>
              <w:t>Семинари који се организују, наше присуствовање на семинарима и извештавање о истима</w:t>
            </w:r>
          </w:p>
          <w:p>
            <w:pPr>
              <w:pStyle w:val="113"/>
              <w:numPr>
                <w:ilvl w:val="0"/>
                <w:numId w:val="11"/>
              </w:numPr>
              <w:rPr>
                <w:color w:val="auto"/>
                <w:sz w:val="24"/>
                <w:szCs w:val="24"/>
              </w:rPr>
            </w:pPr>
            <w:r>
              <w:rPr>
                <w:color w:val="auto"/>
                <w:sz w:val="24"/>
                <w:szCs w:val="24"/>
              </w:rPr>
              <w:t>Сателитски програм и интернет у учењу страних језика</w:t>
            </w:r>
          </w:p>
          <w:p>
            <w:pPr>
              <w:pStyle w:val="113"/>
              <w:numPr>
                <w:ilvl w:val="0"/>
                <w:numId w:val="11"/>
              </w:numPr>
              <w:rPr>
                <w:color w:val="auto"/>
                <w:sz w:val="24"/>
                <w:szCs w:val="24"/>
              </w:rPr>
            </w:pPr>
            <w:r>
              <w:rPr>
                <w:color w:val="auto"/>
                <w:sz w:val="24"/>
                <w:szCs w:val="24"/>
              </w:rPr>
              <w:t>Израда зидних новина</w:t>
            </w:r>
          </w:p>
          <w:p>
            <w:pPr>
              <w:pStyle w:val="113"/>
              <w:numPr>
                <w:ilvl w:val="0"/>
                <w:numId w:val="11"/>
              </w:numPr>
              <w:rPr>
                <w:color w:val="auto"/>
                <w:sz w:val="24"/>
                <w:szCs w:val="24"/>
              </w:rPr>
            </w:pPr>
            <w:r>
              <w:rPr>
                <w:color w:val="auto"/>
                <w:sz w:val="24"/>
                <w:szCs w:val="24"/>
              </w:rPr>
              <w:t xml:space="preserve"> Мотивација - битан чинилац у раду; избор занимљивих активности, текстова, песама и сл.</w:t>
            </w:r>
          </w:p>
          <w:p>
            <w:pPr>
              <w:pStyle w:val="113"/>
              <w:numPr>
                <w:ilvl w:val="0"/>
                <w:numId w:val="11"/>
              </w:numPr>
              <w:rPr>
                <w:color w:val="auto"/>
                <w:sz w:val="24"/>
                <w:szCs w:val="24"/>
              </w:rPr>
            </w:pPr>
            <w:r>
              <w:rPr>
                <w:color w:val="auto"/>
                <w:sz w:val="24"/>
                <w:szCs w:val="24"/>
              </w:rPr>
              <w:t xml:space="preserve">Учествовање на многобројним литерарним конкурсима </w:t>
            </w:r>
          </w:p>
        </w:tc>
        <w:tc>
          <w:tcPr>
            <w:tcW w:w="2342" w:type="dxa"/>
          </w:tcPr>
          <w:p>
            <w:pPr>
              <w:rPr>
                <w:color w:val="auto"/>
                <w:szCs w:val="24"/>
              </w:rPr>
            </w:pPr>
            <w:r>
              <w:rPr>
                <w:color w:val="auto"/>
                <w:szCs w:val="24"/>
              </w:rPr>
              <w:t>Сви чланови већа</w:t>
            </w: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r>
              <w:rPr>
                <w:color w:val="auto"/>
                <w:szCs w:val="24"/>
              </w:rPr>
              <w:t>Наставници српског језика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Децембар</w:t>
            </w:r>
          </w:p>
          <w:p>
            <w:pPr>
              <w:ind w:left="113" w:right="113"/>
              <w:rPr>
                <w:color w:val="auto"/>
              </w:rPr>
            </w:pPr>
          </w:p>
        </w:tc>
        <w:tc>
          <w:tcPr>
            <w:tcW w:w="7661" w:type="dxa"/>
          </w:tcPr>
          <w:p>
            <w:pPr>
              <w:pStyle w:val="113"/>
              <w:numPr>
                <w:ilvl w:val="0"/>
                <w:numId w:val="11"/>
              </w:numPr>
              <w:rPr>
                <w:color w:val="auto"/>
                <w:sz w:val="24"/>
                <w:szCs w:val="24"/>
              </w:rPr>
            </w:pPr>
            <w:r>
              <w:rPr>
                <w:color w:val="auto"/>
                <w:sz w:val="24"/>
                <w:szCs w:val="24"/>
              </w:rPr>
              <w:t>Анализа успеха ученика и анализа нашег рада</w:t>
            </w:r>
          </w:p>
          <w:p>
            <w:pPr>
              <w:pStyle w:val="113"/>
              <w:numPr>
                <w:ilvl w:val="0"/>
                <w:numId w:val="11"/>
              </w:numPr>
              <w:rPr>
                <w:color w:val="auto"/>
                <w:sz w:val="24"/>
                <w:szCs w:val="24"/>
              </w:rPr>
            </w:pPr>
            <w:r>
              <w:rPr>
                <w:color w:val="auto"/>
                <w:sz w:val="24"/>
                <w:szCs w:val="24"/>
              </w:rPr>
              <w:t xml:space="preserve">Индивидуални рад са ученицима који су заинтересовани и желе да напредују </w:t>
            </w:r>
          </w:p>
          <w:p>
            <w:pPr>
              <w:pStyle w:val="113"/>
              <w:numPr>
                <w:ilvl w:val="0"/>
                <w:numId w:val="11"/>
              </w:numPr>
              <w:rPr>
                <w:color w:val="auto"/>
                <w:sz w:val="24"/>
                <w:szCs w:val="24"/>
              </w:rPr>
            </w:pPr>
            <w:r>
              <w:rPr>
                <w:color w:val="auto"/>
                <w:sz w:val="24"/>
                <w:szCs w:val="24"/>
              </w:rPr>
              <w:t>Размена материјала и метода за подстицање ученика да говоре и размењују мишљења без обзира на могуће грешке</w:t>
            </w:r>
          </w:p>
          <w:p>
            <w:pPr>
              <w:pStyle w:val="113"/>
              <w:numPr>
                <w:ilvl w:val="0"/>
                <w:numId w:val="11"/>
              </w:numPr>
              <w:rPr>
                <w:color w:val="auto"/>
                <w:sz w:val="24"/>
                <w:szCs w:val="24"/>
              </w:rPr>
            </w:pPr>
            <w:r>
              <w:rPr>
                <w:color w:val="auto"/>
                <w:sz w:val="24"/>
                <w:szCs w:val="24"/>
              </w:rPr>
              <w:t>Могућности за извођење савремене наставе</w:t>
            </w:r>
          </w:p>
          <w:p>
            <w:pPr>
              <w:pStyle w:val="113"/>
              <w:numPr>
                <w:ilvl w:val="0"/>
                <w:numId w:val="11"/>
              </w:numPr>
              <w:rPr>
                <w:color w:val="auto"/>
                <w:sz w:val="24"/>
                <w:szCs w:val="24"/>
              </w:rPr>
            </w:pPr>
            <w:r>
              <w:rPr>
                <w:color w:val="auto"/>
                <w:sz w:val="24"/>
                <w:szCs w:val="24"/>
              </w:rPr>
              <w:t>Организовање разних активности, обележавање битних датума, израда паноа и слично</w:t>
            </w:r>
          </w:p>
          <w:p>
            <w:pPr>
              <w:pStyle w:val="113"/>
              <w:numPr>
                <w:ilvl w:val="0"/>
                <w:numId w:val="11"/>
              </w:numPr>
              <w:rPr>
                <w:color w:val="auto"/>
                <w:sz w:val="24"/>
                <w:szCs w:val="24"/>
              </w:rPr>
            </w:pPr>
            <w:r>
              <w:rPr>
                <w:color w:val="auto"/>
                <w:sz w:val="24"/>
                <w:szCs w:val="24"/>
              </w:rPr>
              <w:t>Стално упознавање ученика са цивилизацијом, културом и историјом земље чији се језик изучава</w:t>
            </w:r>
          </w:p>
          <w:p>
            <w:pPr>
              <w:pStyle w:val="113"/>
              <w:numPr>
                <w:ilvl w:val="0"/>
                <w:numId w:val="11"/>
              </w:numPr>
              <w:rPr>
                <w:color w:val="auto"/>
                <w:sz w:val="24"/>
                <w:szCs w:val="24"/>
              </w:rPr>
            </w:pPr>
            <w:r>
              <w:rPr>
                <w:color w:val="auto"/>
                <w:sz w:val="24"/>
                <w:szCs w:val="24"/>
              </w:rPr>
              <w:t>Креативне радионице: израда честитке на страним језицима</w:t>
            </w:r>
          </w:p>
          <w:p>
            <w:pPr>
              <w:pStyle w:val="113"/>
              <w:numPr>
                <w:ilvl w:val="0"/>
                <w:numId w:val="11"/>
              </w:numPr>
              <w:rPr>
                <w:color w:val="auto"/>
                <w:sz w:val="24"/>
                <w:szCs w:val="24"/>
              </w:rPr>
            </w:pPr>
            <w:r>
              <w:rPr>
                <w:color w:val="auto"/>
                <w:sz w:val="24"/>
                <w:szCs w:val="24"/>
              </w:rPr>
              <w:t>Састанак ради сумирања резултата из претходног периода, као и ради упућивања у обавезе за предстојећи период</w:t>
            </w:r>
          </w:p>
        </w:tc>
        <w:tc>
          <w:tcPr>
            <w:tcW w:w="2342" w:type="dxa"/>
          </w:tcPr>
          <w:p>
            <w:pPr>
              <w:rPr>
                <w:color w:val="auto"/>
                <w:szCs w:val="24"/>
              </w:rPr>
            </w:pPr>
            <w:r>
              <w:rPr>
                <w:color w:val="auto"/>
                <w:szCs w:val="24"/>
              </w:rPr>
              <w:t>Сви чланови већа</w:t>
            </w:r>
          </w:p>
          <w:p>
            <w:pPr>
              <w:rPr>
                <w:color w:val="auto"/>
                <w:szCs w:val="24"/>
              </w:rPr>
            </w:pPr>
          </w:p>
          <w:p>
            <w:pPr>
              <w:rPr>
                <w:color w:val="auto"/>
                <w:szCs w:val="24"/>
              </w:rPr>
            </w:pPr>
          </w:p>
          <w:p>
            <w:pPr>
              <w:rPr>
                <w:color w:val="auto"/>
                <w:szCs w:val="24"/>
              </w:rPr>
            </w:pPr>
          </w:p>
          <w:p>
            <w:pPr>
              <w:rPr>
                <w:color w:val="auto"/>
                <w:szCs w:val="24"/>
              </w:rPr>
            </w:pPr>
            <w:r>
              <w:rPr>
                <w:color w:val="auto"/>
                <w:szCs w:val="24"/>
              </w:rPr>
              <w:t>Наставници страних језика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Јануар</w:t>
            </w:r>
          </w:p>
          <w:p>
            <w:pPr>
              <w:ind w:left="113" w:right="113"/>
              <w:rPr>
                <w:color w:val="auto"/>
              </w:rPr>
            </w:pPr>
          </w:p>
        </w:tc>
        <w:tc>
          <w:tcPr>
            <w:tcW w:w="7661" w:type="dxa"/>
          </w:tcPr>
          <w:p>
            <w:pPr>
              <w:pStyle w:val="113"/>
              <w:numPr>
                <w:ilvl w:val="0"/>
                <w:numId w:val="11"/>
              </w:numPr>
              <w:rPr>
                <w:color w:val="auto"/>
                <w:sz w:val="24"/>
                <w:szCs w:val="24"/>
              </w:rPr>
            </w:pPr>
            <w:r>
              <w:rPr>
                <w:color w:val="auto"/>
                <w:sz w:val="24"/>
                <w:szCs w:val="24"/>
              </w:rPr>
              <w:t>Анализа успеха у првом полугођу</w:t>
            </w:r>
          </w:p>
          <w:p>
            <w:pPr>
              <w:pStyle w:val="113"/>
              <w:numPr>
                <w:ilvl w:val="0"/>
                <w:numId w:val="11"/>
              </w:numPr>
              <w:rPr>
                <w:color w:val="auto"/>
                <w:sz w:val="24"/>
                <w:szCs w:val="24"/>
              </w:rPr>
            </w:pPr>
            <w:r>
              <w:rPr>
                <w:color w:val="auto"/>
                <w:sz w:val="24"/>
                <w:szCs w:val="24"/>
              </w:rPr>
              <w:t>Организација школског такмичења</w:t>
            </w:r>
          </w:p>
          <w:p>
            <w:pPr>
              <w:pStyle w:val="113"/>
              <w:numPr>
                <w:ilvl w:val="0"/>
                <w:numId w:val="11"/>
              </w:numPr>
              <w:rPr>
                <w:color w:val="auto"/>
                <w:sz w:val="24"/>
                <w:szCs w:val="24"/>
              </w:rPr>
            </w:pPr>
            <w:r>
              <w:rPr>
                <w:color w:val="auto"/>
                <w:sz w:val="24"/>
                <w:szCs w:val="24"/>
              </w:rPr>
              <w:t>Припремање ученика, осмишљавање приредбе у циљу обележавања Св.Саве - школске славе</w:t>
            </w:r>
          </w:p>
        </w:tc>
        <w:tc>
          <w:tcPr>
            <w:tcW w:w="2342" w:type="dxa"/>
          </w:tcPr>
          <w:p>
            <w:pPr>
              <w:rPr>
                <w:color w:val="auto"/>
                <w:szCs w:val="24"/>
              </w:rPr>
            </w:pPr>
            <w:r>
              <w:rPr>
                <w:color w:val="auto"/>
                <w:szCs w:val="24"/>
              </w:rPr>
              <w:t>Сви чланови већа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Фебруар</w:t>
            </w:r>
          </w:p>
          <w:p>
            <w:pPr>
              <w:ind w:left="113" w:right="113"/>
              <w:rPr>
                <w:color w:val="auto"/>
              </w:rPr>
            </w:pPr>
          </w:p>
        </w:tc>
        <w:tc>
          <w:tcPr>
            <w:tcW w:w="7661" w:type="dxa"/>
          </w:tcPr>
          <w:p>
            <w:pPr>
              <w:pStyle w:val="113"/>
              <w:numPr>
                <w:ilvl w:val="0"/>
                <w:numId w:val="11"/>
              </w:numPr>
              <w:rPr>
                <w:color w:val="auto"/>
                <w:sz w:val="24"/>
                <w:szCs w:val="24"/>
              </w:rPr>
            </w:pPr>
            <w:r>
              <w:rPr>
                <w:color w:val="auto"/>
                <w:sz w:val="24"/>
                <w:szCs w:val="24"/>
              </w:rPr>
              <w:t>Интензивнији додатни рад у циљу припремање ученика за предстојећа такмичења</w:t>
            </w:r>
          </w:p>
          <w:p>
            <w:pPr>
              <w:pStyle w:val="113"/>
              <w:numPr>
                <w:ilvl w:val="0"/>
                <w:numId w:val="11"/>
              </w:numPr>
              <w:rPr>
                <w:color w:val="auto"/>
                <w:sz w:val="24"/>
                <w:szCs w:val="24"/>
              </w:rPr>
            </w:pPr>
            <w:r>
              <w:rPr>
                <w:color w:val="auto"/>
                <w:sz w:val="24"/>
                <w:szCs w:val="24"/>
              </w:rPr>
              <w:t>Организација и спровођење школских такмичења</w:t>
            </w:r>
          </w:p>
          <w:p>
            <w:pPr>
              <w:pStyle w:val="113"/>
              <w:numPr>
                <w:ilvl w:val="0"/>
                <w:numId w:val="11"/>
              </w:numPr>
              <w:rPr>
                <w:color w:val="auto"/>
                <w:sz w:val="24"/>
                <w:szCs w:val="24"/>
              </w:rPr>
            </w:pPr>
            <w:r>
              <w:rPr>
                <w:color w:val="auto"/>
                <w:sz w:val="24"/>
                <w:szCs w:val="24"/>
              </w:rPr>
              <w:t>Учествовање на Општинским такмичењима</w:t>
            </w:r>
          </w:p>
          <w:p>
            <w:pPr>
              <w:pStyle w:val="113"/>
              <w:numPr>
                <w:ilvl w:val="0"/>
                <w:numId w:val="11"/>
              </w:numPr>
              <w:rPr>
                <w:color w:val="auto"/>
                <w:sz w:val="24"/>
                <w:szCs w:val="24"/>
              </w:rPr>
            </w:pPr>
            <w:r>
              <w:rPr>
                <w:color w:val="auto"/>
                <w:sz w:val="24"/>
                <w:szCs w:val="24"/>
              </w:rPr>
              <w:t>Анализа постигнутих резултата</w:t>
            </w:r>
          </w:p>
          <w:p>
            <w:pPr>
              <w:pStyle w:val="113"/>
              <w:numPr>
                <w:ilvl w:val="0"/>
                <w:numId w:val="11"/>
              </w:numPr>
              <w:rPr>
                <w:color w:val="auto"/>
                <w:sz w:val="24"/>
                <w:szCs w:val="24"/>
              </w:rPr>
            </w:pPr>
            <w:r>
              <w:rPr>
                <w:color w:val="auto"/>
                <w:sz w:val="24"/>
                <w:szCs w:val="24"/>
              </w:rPr>
              <w:t>Континуирано образовање наставника језика</w:t>
            </w:r>
          </w:p>
          <w:p>
            <w:pPr>
              <w:pStyle w:val="113"/>
              <w:numPr>
                <w:ilvl w:val="0"/>
                <w:numId w:val="11"/>
              </w:numPr>
              <w:rPr>
                <w:color w:val="auto"/>
                <w:sz w:val="24"/>
                <w:szCs w:val="24"/>
              </w:rPr>
            </w:pPr>
            <w:r>
              <w:rPr>
                <w:color w:val="auto"/>
                <w:sz w:val="24"/>
                <w:szCs w:val="24"/>
              </w:rPr>
              <w:t>Шта би мењали у раду: анализа и дискусија</w:t>
            </w:r>
          </w:p>
          <w:p>
            <w:pPr>
              <w:pStyle w:val="113"/>
              <w:numPr>
                <w:ilvl w:val="0"/>
                <w:numId w:val="11"/>
              </w:numPr>
              <w:rPr>
                <w:color w:val="auto"/>
                <w:sz w:val="24"/>
                <w:szCs w:val="24"/>
              </w:rPr>
            </w:pPr>
            <w:r>
              <w:rPr>
                <w:color w:val="auto"/>
                <w:sz w:val="24"/>
                <w:szCs w:val="24"/>
              </w:rPr>
              <w:t>Сарадња са библиотеком</w:t>
            </w:r>
          </w:p>
        </w:tc>
        <w:tc>
          <w:tcPr>
            <w:tcW w:w="2342" w:type="dxa"/>
          </w:tcPr>
          <w:p>
            <w:pPr>
              <w:rPr>
                <w:color w:val="auto"/>
                <w:szCs w:val="24"/>
              </w:rPr>
            </w:pPr>
            <w:r>
              <w:rPr>
                <w:color w:val="auto"/>
                <w:szCs w:val="24"/>
              </w:rPr>
              <w:t>Сви чланови већа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Март</w:t>
            </w:r>
          </w:p>
          <w:p>
            <w:pPr>
              <w:ind w:left="113" w:right="113"/>
              <w:rPr>
                <w:color w:val="auto"/>
              </w:rPr>
            </w:pPr>
          </w:p>
        </w:tc>
        <w:tc>
          <w:tcPr>
            <w:tcW w:w="7661" w:type="dxa"/>
          </w:tcPr>
          <w:p>
            <w:pPr>
              <w:pStyle w:val="113"/>
              <w:numPr>
                <w:ilvl w:val="0"/>
                <w:numId w:val="11"/>
              </w:numPr>
              <w:rPr>
                <w:color w:val="auto"/>
                <w:sz w:val="24"/>
                <w:szCs w:val="24"/>
              </w:rPr>
            </w:pPr>
            <w:r>
              <w:rPr>
                <w:color w:val="auto"/>
                <w:sz w:val="24"/>
                <w:szCs w:val="24"/>
              </w:rPr>
              <w:t>Такмичење у рецитовању</w:t>
            </w:r>
          </w:p>
          <w:p>
            <w:pPr>
              <w:pStyle w:val="113"/>
              <w:numPr>
                <w:ilvl w:val="0"/>
                <w:numId w:val="11"/>
              </w:numPr>
              <w:rPr>
                <w:color w:val="auto"/>
                <w:sz w:val="24"/>
                <w:szCs w:val="24"/>
              </w:rPr>
            </w:pPr>
            <w:r>
              <w:rPr>
                <w:color w:val="auto"/>
                <w:sz w:val="24"/>
                <w:szCs w:val="24"/>
              </w:rPr>
              <w:t>Анализа досадашњих такмичења</w:t>
            </w:r>
          </w:p>
          <w:p>
            <w:pPr>
              <w:pStyle w:val="113"/>
              <w:numPr>
                <w:ilvl w:val="0"/>
                <w:numId w:val="11"/>
              </w:numPr>
              <w:rPr>
                <w:color w:val="auto"/>
                <w:sz w:val="24"/>
                <w:szCs w:val="24"/>
              </w:rPr>
            </w:pPr>
            <w:r>
              <w:rPr>
                <w:color w:val="auto"/>
                <w:sz w:val="24"/>
                <w:szCs w:val="24"/>
              </w:rPr>
              <w:t>Даље учешће на такмичењима</w:t>
            </w:r>
          </w:p>
          <w:p>
            <w:pPr>
              <w:pStyle w:val="113"/>
              <w:numPr>
                <w:ilvl w:val="0"/>
                <w:numId w:val="11"/>
              </w:numPr>
              <w:rPr>
                <w:color w:val="auto"/>
                <w:sz w:val="24"/>
                <w:szCs w:val="24"/>
              </w:rPr>
            </w:pPr>
            <w:r>
              <w:rPr>
                <w:color w:val="auto"/>
                <w:sz w:val="24"/>
                <w:szCs w:val="24"/>
              </w:rPr>
              <w:t>Месец франкофоније , песме и рецитације на француском језику – обележавање</w:t>
            </w:r>
          </w:p>
          <w:p>
            <w:pPr>
              <w:pStyle w:val="113"/>
              <w:numPr>
                <w:ilvl w:val="0"/>
                <w:numId w:val="11"/>
              </w:numPr>
              <w:rPr>
                <w:color w:val="auto"/>
                <w:sz w:val="24"/>
                <w:szCs w:val="24"/>
              </w:rPr>
            </w:pPr>
            <w:r>
              <w:rPr>
                <w:color w:val="auto"/>
                <w:sz w:val="24"/>
                <w:szCs w:val="24"/>
              </w:rPr>
              <w:t>Употреба аудио-визуелних средстава ради осавремењивања и освежавања наставе језика, са циљем да се код ученика развије свест о важности познавања језика у Европи без граница</w:t>
            </w:r>
          </w:p>
        </w:tc>
        <w:tc>
          <w:tcPr>
            <w:tcW w:w="2342" w:type="dxa"/>
          </w:tcPr>
          <w:p>
            <w:pPr>
              <w:rPr>
                <w:color w:val="auto"/>
                <w:szCs w:val="24"/>
              </w:rPr>
            </w:pPr>
            <w:r>
              <w:rPr>
                <w:color w:val="auto"/>
                <w:szCs w:val="24"/>
              </w:rPr>
              <w:t>Наставници српског језика</w:t>
            </w:r>
          </w:p>
          <w:p>
            <w:pPr>
              <w:rPr>
                <w:color w:val="auto"/>
                <w:szCs w:val="24"/>
              </w:rPr>
            </w:pPr>
          </w:p>
          <w:p>
            <w:pPr>
              <w:rPr>
                <w:color w:val="auto"/>
                <w:szCs w:val="24"/>
              </w:rPr>
            </w:pPr>
            <w:r>
              <w:rPr>
                <w:color w:val="auto"/>
                <w:szCs w:val="24"/>
              </w:rPr>
              <w:t>Настав. Фран. језика</w:t>
            </w:r>
          </w:p>
          <w:p>
            <w:pPr>
              <w:rPr>
                <w:color w:val="auto"/>
                <w:szCs w:val="24"/>
              </w:rPr>
            </w:pPr>
            <w:r>
              <w:rPr>
                <w:color w:val="auto"/>
                <w:szCs w:val="24"/>
              </w:rPr>
              <w:t>Настав. енг. језика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Април</w:t>
            </w:r>
          </w:p>
        </w:tc>
        <w:tc>
          <w:tcPr>
            <w:tcW w:w="7661" w:type="dxa"/>
          </w:tcPr>
          <w:p>
            <w:pPr>
              <w:pStyle w:val="113"/>
              <w:numPr>
                <w:ilvl w:val="0"/>
                <w:numId w:val="11"/>
              </w:numPr>
              <w:rPr>
                <w:color w:val="auto"/>
                <w:sz w:val="24"/>
                <w:szCs w:val="24"/>
              </w:rPr>
            </w:pPr>
            <w:r>
              <w:rPr>
                <w:color w:val="auto"/>
                <w:sz w:val="24"/>
                <w:szCs w:val="24"/>
              </w:rPr>
              <w:t>Састанак</w:t>
            </w:r>
          </w:p>
          <w:p>
            <w:pPr>
              <w:pStyle w:val="113"/>
              <w:numPr>
                <w:ilvl w:val="0"/>
                <w:numId w:val="11"/>
              </w:numPr>
              <w:rPr>
                <w:color w:val="auto"/>
                <w:sz w:val="24"/>
                <w:szCs w:val="24"/>
              </w:rPr>
            </w:pPr>
            <w:r>
              <w:rPr>
                <w:color w:val="auto"/>
                <w:sz w:val="24"/>
                <w:szCs w:val="24"/>
              </w:rPr>
              <w:t>Презентација занимљивих и корисних тема</w:t>
            </w:r>
          </w:p>
          <w:p>
            <w:pPr>
              <w:pStyle w:val="113"/>
              <w:numPr>
                <w:ilvl w:val="0"/>
                <w:numId w:val="11"/>
              </w:numPr>
              <w:rPr>
                <w:color w:val="auto"/>
                <w:sz w:val="24"/>
                <w:szCs w:val="24"/>
              </w:rPr>
            </w:pPr>
            <w:r>
              <w:rPr>
                <w:color w:val="auto"/>
                <w:sz w:val="24"/>
                <w:szCs w:val="24"/>
              </w:rPr>
              <w:t>Рад већа у оквиру школског развојног планирања</w:t>
            </w:r>
          </w:p>
          <w:p>
            <w:pPr>
              <w:pStyle w:val="113"/>
              <w:numPr>
                <w:ilvl w:val="0"/>
                <w:numId w:val="11"/>
              </w:numPr>
              <w:rPr>
                <w:color w:val="auto"/>
                <w:sz w:val="24"/>
                <w:szCs w:val="24"/>
              </w:rPr>
            </w:pPr>
            <w:r>
              <w:rPr>
                <w:color w:val="auto"/>
                <w:sz w:val="24"/>
                <w:szCs w:val="24"/>
              </w:rPr>
              <w:t>Сарадња са наставницима информатике, музичке културе, историје, географије: давање упутства ученицима за коришћење многобројних сајтова за учење језика</w:t>
            </w:r>
          </w:p>
          <w:p>
            <w:pPr>
              <w:pStyle w:val="113"/>
              <w:numPr>
                <w:ilvl w:val="0"/>
                <w:numId w:val="11"/>
              </w:numPr>
              <w:rPr>
                <w:color w:val="auto"/>
                <w:sz w:val="24"/>
                <w:szCs w:val="24"/>
              </w:rPr>
            </w:pPr>
            <w:r>
              <w:rPr>
                <w:color w:val="auto"/>
                <w:sz w:val="24"/>
                <w:szCs w:val="24"/>
              </w:rPr>
              <w:t>Анализа успеха</w:t>
            </w:r>
          </w:p>
          <w:p>
            <w:pPr>
              <w:pStyle w:val="113"/>
              <w:numPr>
                <w:ilvl w:val="0"/>
                <w:numId w:val="11"/>
              </w:numPr>
              <w:rPr>
                <w:color w:val="auto"/>
                <w:sz w:val="24"/>
                <w:szCs w:val="24"/>
              </w:rPr>
            </w:pPr>
            <w:r>
              <w:rPr>
                <w:color w:val="auto"/>
                <w:sz w:val="24"/>
                <w:szCs w:val="24"/>
              </w:rPr>
              <w:t>Припрема радова за школски лист</w:t>
            </w:r>
          </w:p>
          <w:p>
            <w:pPr>
              <w:pStyle w:val="113"/>
              <w:numPr>
                <w:ilvl w:val="0"/>
                <w:numId w:val="11"/>
              </w:numPr>
              <w:rPr>
                <w:color w:val="auto"/>
                <w:sz w:val="24"/>
                <w:szCs w:val="24"/>
              </w:rPr>
            </w:pPr>
            <w:r>
              <w:rPr>
                <w:color w:val="auto"/>
                <w:sz w:val="24"/>
                <w:szCs w:val="24"/>
              </w:rPr>
              <w:t>Избор наставних средстава за наредну школску годину</w:t>
            </w:r>
          </w:p>
        </w:tc>
        <w:tc>
          <w:tcPr>
            <w:tcW w:w="2342" w:type="dxa"/>
          </w:tcPr>
          <w:p>
            <w:pPr>
              <w:rPr>
                <w:color w:val="auto"/>
                <w:szCs w:val="24"/>
              </w:rPr>
            </w:pPr>
            <w:r>
              <w:rPr>
                <w:color w:val="auto"/>
                <w:szCs w:val="24"/>
              </w:rPr>
              <w:t>Сви чланови већа</w:t>
            </w:r>
          </w:p>
          <w:p>
            <w:pPr>
              <w:rPr>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Мај</w:t>
            </w:r>
          </w:p>
        </w:tc>
        <w:tc>
          <w:tcPr>
            <w:tcW w:w="7661" w:type="dxa"/>
          </w:tcPr>
          <w:p>
            <w:pPr>
              <w:pStyle w:val="113"/>
              <w:numPr>
                <w:ilvl w:val="0"/>
                <w:numId w:val="11"/>
              </w:numPr>
              <w:rPr>
                <w:color w:val="auto"/>
                <w:sz w:val="24"/>
                <w:szCs w:val="24"/>
              </w:rPr>
            </w:pPr>
            <w:r>
              <w:rPr>
                <w:color w:val="auto"/>
                <w:sz w:val="24"/>
                <w:szCs w:val="24"/>
              </w:rPr>
              <w:t>Анализа реализације редовне наставе, додатне, допунске и слободне активности. Сумирање резултата рада</w:t>
            </w:r>
          </w:p>
          <w:p>
            <w:pPr>
              <w:pStyle w:val="113"/>
              <w:numPr>
                <w:ilvl w:val="0"/>
                <w:numId w:val="11"/>
              </w:numPr>
              <w:rPr>
                <w:color w:val="auto"/>
                <w:sz w:val="24"/>
                <w:szCs w:val="24"/>
              </w:rPr>
            </w:pPr>
            <w:r>
              <w:rPr>
                <w:color w:val="auto"/>
                <w:sz w:val="24"/>
                <w:szCs w:val="24"/>
              </w:rPr>
              <w:t>Анализа резултата постигнутих на такмичењима</w:t>
            </w:r>
          </w:p>
          <w:p>
            <w:pPr>
              <w:pStyle w:val="113"/>
              <w:numPr>
                <w:ilvl w:val="0"/>
                <w:numId w:val="11"/>
              </w:numPr>
              <w:rPr>
                <w:color w:val="auto"/>
                <w:sz w:val="24"/>
                <w:szCs w:val="24"/>
              </w:rPr>
            </w:pPr>
            <w:r>
              <w:rPr>
                <w:color w:val="auto"/>
                <w:sz w:val="24"/>
                <w:szCs w:val="24"/>
              </w:rPr>
              <w:t>Израда паноа на задату тему. Понудити ученицима могућност да сами оцене свој и рад наставника.</w:t>
            </w:r>
          </w:p>
          <w:p>
            <w:pPr>
              <w:pStyle w:val="113"/>
              <w:numPr>
                <w:ilvl w:val="0"/>
                <w:numId w:val="11"/>
              </w:numPr>
              <w:rPr>
                <w:color w:val="auto"/>
                <w:sz w:val="24"/>
                <w:szCs w:val="24"/>
              </w:rPr>
            </w:pPr>
            <w:r>
              <w:rPr>
                <w:color w:val="auto"/>
                <w:sz w:val="24"/>
                <w:szCs w:val="24"/>
              </w:rPr>
              <w:t>Припреме поводом прославе Дана школе</w:t>
            </w:r>
          </w:p>
          <w:p>
            <w:pPr>
              <w:pStyle w:val="113"/>
              <w:numPr>
                <w:ilvl w:val="0"/>
                <w:numId w:val="11"/>
              </w:numPr>
              <w:rPr>
                <w:color w:val="auto"/>
                <w:sz w:val="24"/>
                <w:szCs w:val="24"/>
              </w:rPr>
            </w:pPr>
            <w:r>
              <w:rPr>
                <w:color w:val="auto"/>
                <w:sz w:val="24"/>
                <w:szCs w:val="24"/>
              </w:rPr>
              <w:t>Прослава Дана школе и организација програма</w:t>
            </w:r>
          </w:p>
        </w:tc>
        <w:tc>
          <w:tcPr>
            <w:tcW w:w="2342" w:type="dxa"/>
          </w:tcPr>
          <w:p>
            <w:pPr>
              <w:rPr>
                <w:color w:val="auto"/>
                <w:szCs w:val="24"/>
              </w:rPr>
            </w:pPr>
            <w:r>
              <w:rPr>
                <w:color w:val="auto"/>
                <w:szCs w:val="24"/>
              </w:rPr>
              <w:t>Сви чланови већа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468" w:type="dxa"/>
            <w:textDirection w:val="btLr"/>
          </w:tcPr>
          <w:p>
            <w:pPr>
              <w:ind w:left="113" w:right="113"/>
              <w:jc w:val="center"/>
              <w:rPr>
                <w:color w:val="auto"/>
              </w:rPr>
            </w:pPr>
            <w:r>
              <w:rPr>
                <w:color w:val="auto"/>
              </w:rPr>
              <w:t>Јун</w:t>
            </w:r>
          </w:p>
        </w:tc>
        <w:tc>
          <w:tcPr>
            <w:tcW w:w="7661" w:type="dxa"/>
          </w:tcPr>
          <w:p>
            <w:pPr>
              <w:pStyle w:val="113"/>
              <w:numPr>
                <w:ilvl w:val="0"/>
                <w:numId w:val="11"/>
              </w:numPr>
              <w:rPr>
                <w:color w:val="auto"/>
                <w:sz w:val="24"/>
                <w:szCs w:val="24"/>
              </w:rPr>
            </w:pPr>
            <w:r>
              <w:rPr>
                <w:color w:val="auto"/>
                <w:sz w:val="24"/>
                <w:szCs w:val="24"/>
              </w:rPr>
              <w:t>Анализа остварености годишњег програма</w:t>
            </w:r>
          </w:p>
          <w:p>
            <w:pPr>
              <w:pStyle w:val="113"/>
              <w:numPr>
                <w:ilvl w:val="0"/>
                <w:numId w:val="11"/>
              </w:numPr>
              <w:rPr>
                <w:color w:val="auto"/>
                <w:sz w:val="24"/>
                <w:szCs w:val="24"/>
              </w:rPr>
            </w:pPr>
            <w:r>
              <w:rPr>
                <w:color w:val="auto"/>
                <w:sz w:val="24"/>
                <w:szCs w:val="24"/>
              </w:rPr>
              <w:t>Анализа рада током школске године. Анализа учешћа ученика на приредбама и сл. активностима</w:t>
            </w:r>
          </w:p>
          <w:p>
            <w:pPr>
              <w:pStyle w:val="113"/>
              <w:numPr>
                <w:ilvl w:val="0"/>
                <w:numId w:val="11"/>
              </w:numPr>
              <w:rPr>
                <w:color w:val="auto"/>
                <w:sz w:val="24"/>
                <w:szCs w:val="24"/>
              </w:rPr>
            </w:pPr>
            <w:r>
              <w:rPr>
                <w:color w:val="auto"/>
                <w:sz w:val="24"/>
                <w:szCs w:val="24"/>
              </w:rPr>
              <w:t>Извештај о стручном усавршавању</w:t>
            </w:r>
          </w:p>
          <w:p>
            <w:pPr>
              <w:pStyle w:val="113"/>
              <w:numPr>
                <w:ilvl w:val="0"/>
                <w:numId w:val="11"/>
              </w:numPr>
              <w:rPr>
                <w:color w:val="auto"/>
                <w:sz w:val="24"/>
                <w:szCs w:val="24"/>
              </w:rPr>
            </w:pPr>
            <w:r>
              <w:rPr>
                <w:color w:val="auto"/>
                <w:sz w:val="24"/>
                <w:szCs w:val="24"/>
              </w:rPr>
              <w:t xml:space="preserve">Анализа одржаних угледних, огледних, мултимедијалних часова </w:t>
            </w:r>
          </w:p>
          <w:p>
            <w:pPr>
              <w:pStyle w:val="113"/>
              <w:numPr>
                <w:ilvl w:val="0"/>
                <w:numId w:val="11"/>
              </w:numPr>
              <w:rPr>
                <w:color w:val="auto"/>
                <w:sz w:val="24"/>
                <w:szCs w:val="24"/>
              </w:rPr>
            </w:pPr>
            <w:r>
              <w:rPr>
                <w:color w:val="auto"/>
                <w:sz w:val="24"/>
                <w:szCs w:val="24"/>
              </w:rPr>
              <w:t>Извештај о раду стручног већа</w:t>
            </w:r>
          </w:p>
          <w:p>
            <w:pPr>
              <w:pStyle w:val="113"/>
              <w:numPr>
                <w:ilvl w:val="0"/>
                <w:numId w:val="11"/>
              </w:numPr>
              <w:rPr>
                <w:color w:val="auto"/>
                <w:sz w:val="24"/>
                <w:szCs w:val="24"/>
              </w:rPr>
            </w:pPr>
            <w:r>
              <w:rPr>
                <w:color w:val="auto"/>
                <w:sz w:val="24"/>
                <w:szCs w:val="24"/>
              </w:rPr>
              <w:t>Избор руководиоца за наредну школску годину и усвајање плана за наредну школску годину</w:t>
            </w:r>
          </w:p>
          <w:p>
            <w:pPr>
              <w:pStyle w:val="113"/>
              <w:numPr>
                <w:ilvl w:val="0"/>
                <w:numId w:val="11"/>
              </w:numPr>
              <w:rPr>
                <w:color w:val="auto"/>
                <w:sz w:val="24"/>
                <w:szCs w:val="24"/>
              </w:rPr>
            </w:pPr>
            <w:r>
              <w:rPr>
                <w:color w:val="auto"/>
                <w:sz w:val="24"/>
                <w:szCs w:val="24"/>
              </w:rPr>
              <w:t>Прелиминарна подела часова редовне наставе</w:t>
            </w:r>
          </w:p>
          <w:p>
            <w:pPr>
              <w:pStyle w:val="113"/>
              <w:numPr>
                <w:ilvl w:val="0"/>
                <w:numId w:val="11"/>
              </w:numPr>
              <w:rPr>
                <w:color w:val="auto"/>
                <w:sz w:val="24"/>
                <w:szCs w:val="24"/>
              </w:rPr>
            </w:pPr>
            <w:r>
              <w:rPr>
                <w:color w:val="auto"/>
                <w:sz w:val="24"/>
                <w:szCs w:val="24"/>
              </w:rPr>
              <w:t>Израда Глобалних  и Оперативних планова</w:t>
            </w:r>
          </w:p>
          <w:p>
            <w:pPr>
              <w:pStyle w:val="113"/>
              <w:numPr>
                <w:ilvl w:val="0"/>
                <w:numId w:val="11"/>
              </w:numPr>
              <w:rPr>
                <w:color w:val="auto"/>
                <w:sz w:val="24"/>
                <w:szCs w:val="24"/>
              </w:rPr>
            </w:pPr>
            <w:r>
              <w:rPr>
                <w:color w:val="auto"/>
                <w:sz w:val="24"/>
                <w:szCs w:val="24"/>
              </w:rPr>
              <w:t>Измене и допуне школског програма</w:t>
            </w:r>
          </w:p>
          <w:p>
            <w:pPr>
              <w:pStyle w:val="113"/>
              <w:numPr>
                <w:ilvl w:val="0"/>
                <w:numId w:val="11"/>
              </w:numPr>
              <w:rPr>
                <w:color w:val="auto"/>
                <w:sz w:val="24"/>
                <w:szCs w:val="24"/>
              </w:rPr>
            </w:pPr>
            <w:r>
              <w:rPr>
                <w:color w:val="auto"/>
                <w:sz w:val="24"/>
                <w:szCs w:val="24"/>
              </w:rPr>
              <w:t xml:space="preserve">Одржати 2састанка Стручног већа  и то један средином месеца јуна и један на крају месеца јуна </w:t>
            </w:r>
          </w:p>
        </w:tc>
        <w:tc>
          <w:tcPr>
            <w:tcW w:w="2342" w:type="dxa"/>
          </w:tcPr>
          <w:p>
            <w:pPr>
              <w:rPr>
                <w:color w:val="auto"/>
                <w:szCs w:val="24"/>
              </w:rPr>
            </w:pPr>
            <w:r>
              <w:rPr>
                <w:color w:val="auto"/>
                <w:szCs w:val="24"/>
              </w:rPr>
              <w:t>Сви чланови већа</w:t>
            </w:r>
          </w:p>
        </w:tc>
      </w:tr>
    </w:tbl>
    <w:p>
      <w:pPr>
        <w:rPr>
          <w:color w:val="auto"/>
        </w:rPr>
      </w:pPr>
    </w:p>
    <w:p>
      <w:pPr>
        <w:ind w:left="6048"/>
        <w:rPr>
          <w:b/>
          <w:color w:val="auto"/>
        </w:rPr>
      </w:pPr>
      <w:r>
        <w:rPr>
          <w:b/>
          <w:color w:val="auto"/>
        </w:rPr>
        <w:t>Руководилац стручног већа за језик, књижевност и комуникацију</w:t>
      </w:r>
    </w:p>
    <w:p>
      <w:pPr>
        <w:ind w:left="6048"/>
        <w:rPr>
          <w:b/>
          <w:color w:val="auto"/>
        </w:rPr>
      </w:pPr>
      <w:r>
        <w:rPr>
          <w:b/>
          <w:color w:val="auto"/>
        </w:rPr>
        <w:t>Сунчица Милошевић</w:t>
      </w:r>
    </w:p>
    <w:p>
      <w:pPr>
        <w:rPr>
          <w:color w:val="auto"/>
        </w:rPr>
      </w:pPr>
    </w:p>
    <w:p>
      <w:pPr>
        <w:rPr>
          <w:color w:val="auto"/>
        </w:rPr>
      </w:pPr>
    </w:p>
    <w:p>
      <w:pPr>
        <w:rPr>
          <w:color w:val="auto"/>
        </w:rPr>
      </w:pPr>
    </w:p>
    <w:p>
      <w:pPr>
        <w:rPr>
          <w:color w:val="auto"/>
        </w:rPr>
      </w:pPr>
    </w:p>
    <w:p>
      <w:pPr>
        <w:rPr>
          <w:color w:val="auto"/>
        </w:rPr>
      </w:pPr>
    </w:p>
    <w:p>
      <w:pPr>
        <w:rPr>
          <w:color w:val="auto"/>
        </w:rPr>
      </w:pPr>
    </w:p>
    <w:p>
      <w:pPr>
        <w:pStyle w:val="81"/>
        <w:rPr>
          <w:color w:val="auto"/>
        </w:rPr>
      </w:pPr>
    </w:p>
    <w:p>
      <w:pPr>
        <w:rPr>
          <w:color w:val="auto"/>
          <w:szCs w:val="24"/>
        </w:rPr>
      </w:pPr>
      <w:r>
        <w:rPr>
          <w:color w:val="auto"/>
        </w:rPr>
        <w:br w:type="page"/>
      </w:r>
      <w:r>
        <w:rPr>
          <w:color w:val="auto"/>
        </w:rPr>
        <w:t xml:space="preserve">5.5.2.   </w:t>
      </w:r>
    </w:p>
    <w:tbl>
      <w:tblPr>
        <w:tblStyle w:val="25"/>
        <w:tblW w:w="10530" w:type="dxa"/>
        <w:tblInd w:w="-43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8"/>
        <w:gridCol w:w="6750"/>
        <w:gridCol w:w="2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30" w:type="dxa"/>
            <w:gridSpan w:val="3"/>
          </w:tcPr>
          <w:p>
            <w:pPr>
              <w:spacing w:after="0" w:line="240" w:lineRule="auto"/>
              <w:rPr>
                <w:rFonts w:ascii="Calibri" w:hAnsi="Calibri" w:eastAsia="Calibri"/>
                <w:b/>
                <w:bCs/>
                <w:color w:val="auto"/>
                <w:sz w:val="24"/>
                <w:szCs w:val="24"/>
              </w:rPr>
            </w:pPr>
            <w:r>
              <w:rPr>
                <w:rFonts w:ascii="Calibri" w:hAnsi="Calibri" w:eastAsia="Calibri"/>
                <w:b/>
                <w:bCs/>
                <w:color w:val="auto"/>
                <w:sz w:val="24"/>
                <w:szCs w:val="24"/>
                <w:lang w:val="ru-RU"/>
              </w:rPr>
              <w:t>План рада Стручног већа за математику, природне науке, информатику и технологију за школску 20</w:t>
            </w:r>
            <w:r>
              <w:rPr>
                <w:rFonts w:ascii="Calibri" w:hAnsi="Calibri" w:eastAsia="Calibri"/>
                <w:b/>
                <w:bCs/>
                <w:color w:val="auto"/>
                <w:sz w:val="24"/>
                <w:szCs w:val="24"/>
              </w:rPr>
              <w:t>24</w:t>
            </w:r>
            <w:r>
              <w:rPr>
                <w:rFonts w:ascii="Calibri" w:hAnsi="Calibri" w:eastAsia="Calibri"/>
                <w:b/>
                <w:bCs/>
                <w:color w:val="auto"/>
                <w:sz w:val="24"/>
                <w:szCs w:val="24"/>
                <w:lang w:val="ru-RU"/>
              </w:rPr>
              <w:t>/2025</w:t>
            </w:r>
            <w:r>
              <w:rPr>
                <w:rFonts w:ascii="Calibri" w:hAnsi="Calibri" w:eastAsia="Calibri"/>
                <w:b/>
                <w:bCs/>
                <w:color w:val="auto"/>
                <w:sz w:val="24"/>
                <w:szCs w:val="24"/>
              </w:rPr>
              <w:t>.</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 xml:space="preserve">Руководилац </w:t>
            </w:r>
            <w:r>
              <w:rPr>
                <w:rFonts w:ascii="Times New Roman" w:hAnsi="Times New Roman"/>
                <w:color w:val="auto"/>
                <w:sz w:val="20"/>
                <w:szCs w:val="20"/>
                <w:lang w:val="ru-RU"/>
              </w:rPr>
              <w:t xml:space="preserve"> Стручног већа  : </w:t>
            </w:r>
            <w:r>
              <w:rPr>
                <w:rFonts w:ascii="Times New Roman" w:hAnsi="Times New Roman"/>
                <w:color w:val="auto"/>
                <w:sz w:val="20"/>
                <w:szCs w:val="20"/>
              </w:rPr>
              <w:t>Снежана Јовић</w:t>
            </w:r>
          </w:p>
          <w:p>
            <w:pPr>
              <w:pStyle w:val="113"/>
              <w:spacing w:after="0" w:line="240" w:lineRule="auto"/>
              <w:rPr>
                <w:rFonts w:ascii="Times New Roman" w:hAnsi="Times New Roman"/>
                <w:color w:val="auto"/>
                <w:sz w:val="20"/>
                <w:szCs w:val="20"/>
              </w:rPr>
            </w:pPr>
            <w:r>
              <w:rPr>
                <w:rFonts w:ascii="Times New Roman" w:hAnsi="Times New Roman"/>
                <w:color w:val="auto"/>
                <w:sz w:val="20"/>
                <w:szCs w:val="20"/>
              </w:rPr>
              <w:t>Чланови Стручног већа:</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 xml:space="preserve"> Љубиша Митић                                                                        9.  Драгана Тричковић</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lang w:val="ru-RU"/>
              </w:rPr>
              <w:t>Сања Димитријевић</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Стефан Стоиљковић                                                               10. Весна Златковић</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Александра Костић                                                                  11. Слађана Петровић</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Мирослав Спиридоновић                                                        12. Бобан Милошевић</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Срђан Станојевић                                                                    13.Виолета Маринковић</w:t>
            </w:r>
          </w:p>
          <w:p>
            <w:pPr>
              <w:pStyle w:val="113"/>
              <w:numPr>
                <w:ilvl w:val="0"/>
                <w:numId w:val="12"/>
              </w:numPr>
              <w:spacing w:after="0" w:line="240" w:lineRule="auto"/>
              <w:rPr>
                <w:rFonts w:ascii="Times New Roman" w:hAnsi="Times New Roman"/>
                <w:color w:val="auto"/>
                <w:sz w:val="20"/>
                <w:szCs w:val="20"/>
              </w:rPr>
            </w:pPr>
            <w:r>
              <w:rPr>
                <w:rFonts w:ascii="Times New Roman" w:hAnsi="Times New Roman"/>
                <w:color w:val="auto"/>
                <w:sz w:val="20"/>
                <w:szCs w:val="20"/>
              </w:rPr>
              <w:t>Јелена Марјановић                                                                   14. Драган Радивојевић</w:t>
            </w:r>
          </w:p>
          <w:p>
            <w:pPr>
              <w:spacing w:after="0" w:line="240" w:lineRule="auto"/>
              <w:rPr>
                <w:rFonts w:ascii="Calibri" w:hAnsi="Calibri" w:eastAsia="Calibri"/>
                <w:color w:val="auto"/>
                <w:szCs w:val="22"/>
              </w:rPr>
            </w:pPr>
            <w:r>
              <w:rPr>
                <w:rFonts w:ascii="Calibri" w:hAnsi="Calibri" w:eastAsia="Calibri"/>
                <w:color w:val="auto"/>
                <w:sz w:val="20"/>
                <w:szCs w:val="20"/>
              </w:rPr>
              <w:t xml:space="preserve">                                                                                                                  15. Ивица Јовић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tcPr>
          <w:p>
            <w:pPr>
              <w:spacing w:after="0" w:line="240" w:lineRule="auto"/>
              <w:jc w:val="center"/>
              <w:rPr>
                <w:rFonts w:ascii="Calibri" w:hAnsi="Calibri" w:eastAsia="Calibri"/>
                <w:color w:val="auto"/>
                <w:szCs w:val="22"/>
              </w:rPr>
            </w:pPr>
            <w:r>
              <w:rPr>
                <w:rFonts w:ascii="Calibri" w:hAnsi="Calibri" w:eastAsia="Calibri"/>
                <w:color w:val="auto"/>
                <w:szCs w:val="22"/>
              </w:rPr>
              <w:t>месец</w:t>
            </w:r>
          </w:p>
        </w:tc>
        <w:tc>
          <w:tcPr>
            <w:tcW w:w="6750" w:type="dxa"/>
          </w:tcPr>
          <w:p>
            <w:pPr>
              <w:spacing w:after="0" w:line="240" w:lineRule="auto"/>
              <w:rPr>
                <w:rFonts w:ascii="Calibri" w:hAnsi="Calibri" w:eastAsia="Calibri"/>
                <w:color w:val="auto"/>
                <w:szCs w:val="22"/>
              </w:rPr>
            </w:pPr>
            <w:r>
              <w:rPr>
                <w:rFonts w:ascii="Calibri" w:hAnsi="Calibri" w:eastAsia="Calibri"/>
                <w:color w:val="auto"/>
                <w:szCs w:val="22"/>
              </w:rPr>
              <w:t>Садржај активности</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извршилац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restart"/>
            <w:shd w:val="clear" w:color="auto" w:fill="548DD4" w:themeFill="text2" w:themeFillTint="99"/>
          </w:tcPr>
          <w:p>
            <w:pPr>
              <w:spacing w:after="0" w:line="240" w:lineRule="auto"/>
              <w:jc w:val="center"/>
              <w:rPr>
                <w:rFonts w:ascii="Calibri" w:hAnsi="Calibri" w:eastAsia="Calibri"/>
                <w:color w:val="auto"/>
                <w:szCs w:val="22"/>
              </w:rPr>
            </w:pPr>
            <w:r>
              <w:rPr>
                <w:rFonts w:ascii="Calibri" w:hAnsi="Calibri" w:eastAsia="Calibri"/>
                <w:color w:val="auto"/>
                <w:szCs w:val="22"/>
              </w:rPr>
              <w:t>8</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Израда годишњих планова редовне, додатне и допунске наставе</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trPr>
        <w:tc>
          <w:tcPr>
            <w:tcW w:w="918" w:type="dxa"/>
            <w:vMerge w:val="continue"/>
            <w:shd w:val="clear" w:color="auto" w:fill="548DD4" w:themeFill="text2" w:themeFillTint="99"/>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rPr>
            </w:pPr>
            <w:r>
              <w:rPr>
                <w:rFonts w:ascii="Calibri" w:hAnsi="Calibri" w:eastAsia="Calibri"/>
                <w:color w:val="auto"/>
                <w:szCs w:val="22"/>
              </w:rPr>
              <w:t>Утврђивање плана писмених задатака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restart"/>
            <w:shd w:val="clear" w:color="auto" w:fill="BEBEBE" w:themeFill="background1" w:themeFillShade="BF"/>
          </w:tcPr>
          <w:p>
            <w:pPr>
              <w:spacing w:after="0" w:line="240" w:lineRule="auto"/>
              <w:jc w:val="center"/>
              <w:rPr>
                <w:rFonts w:ascii="Calibri" w:hAnsi="Calibri" w:eastAsia="Calibri"/>
                <w:color w:val="auto"/>
                <w:szCs w:val="22"/>
              </w:rPr>
            </w:pPr>
            <w:r>
              <w:rPr>
                <w:rFonts w:ascii="Calibri" w:hAnsi="Calibri" w:eastAsia="Calibri"/>
                <w:color w:val="auto"/>
                <w:szCs w:val="22"/>
              </w:rPr>
              <w:t>9</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Утврђивање распореда додатне и допунске наставе</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shd w:val="clear" w:color="auto" w:fill="BEBEBE" w:themeFill="background1" w:themeFillShade="BF"/>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rPr>
            </w:pPr>
            <w:r>
              <w:rPr>
                <w:rFonts w:ascii="Calibri" w:hAnsi="Calibri" w:eastAsia="Calibri"/>
                <w:color w:val="auto"/>
                <w:szCs w:val="22"/>
              </w:rPr>
              <w:t>Претплата за „Математички лист“</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Мирослав Спиридоновић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shd w:val="clear" w:color="auto" w:fill="FFFF00"/>
          </w:tcPr>
          <w:p>
            <w:pPr>
              <w:spacing w:after="0" w:line="240" w:lineRule="auto"/>
              <w:jc w:val="center"/>
              <w:rPr>
                <w:rFonts w:ascii="Calibri" w:hAnsi="Calibri" w:eastAsia="Calibri"/>
                <w:color w:val="auto"/>
                <w:szCs w:val="22"/>
              </w:rPr>
            </w:pPr>
            <w:r>
              <w:rPr>
                <w:rFonts w:ascii="Calibri" w:hAnsi="Calibri" w:eastAsia="Calibri"/>
                <w:color w:val="auto"/>
                <w:szCs w:val="22"/>
              </w:rPr>
              <w:t>10</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Сређивање ормара: израда слика, табела , као и помоћног прибора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shd w:val="clear" w:color="auto" w:fill="D99594" w:themeFill="accent2" w:themeFillTint="99"/>
          </w:tcPr>
          <w:p>
            <w:pPr>
              <w:spacing w:after="0" w:line="240" w:lineRule="auto"/>
              <w:jc w:val="center"/>
              <w:rPr>
                <w:rFonts w:ascii="Calibri" w:hAnsi="Calibri" w:eastAsia="Calibri"/>
                <w:color w:val="auto"/>
                <w:szCs w:val="22"/>
              </w:rPr>
            </w:pPr>
            <w:r>
              <w:rPr>
                <w:rFonts w:ascii="Calibri" w:hAnsi="Calibri" w:eastAsia="Calibri"/>
                <w:color w:val="auto"/>
                <w:szCs w:val="22"/>
              </w:rPr>
              <w:t>11</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Анализа рада на крају тромесечја, критеријуми оцењивања, облици вредновања рада ученика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918" w:type="dxa"/>
            <w:shd w:val="clear" w:color="auto" w:fill="76923C" w:themeFill="accent3" w:themeFillShade="BF"/>
          </w:tcPr>
          <w:p>
            <w:pPr>
              <w:spacing w:after="0" w:line="240" w:lineRule="auto"/>
              <w:jc w:val="center"/>
              <w:rPr>
                <w:rFonts w:ascii="Calibri" w:hAnsi="Calibri" w:eastAsia="Calibri"/>
                <w:color w:val="auto"/>
                <w:szCs w:val="22"/>
              </w:rPr>
            </w:pPr>
            <w:r>
              <w:rPr>
                <w:rFonts w:ascii="Calibri" w:hAnsi="Calibri" w:eastAsia="Calibri"/>
                <w:color w:val="auto"/>
                <w:szCs w:val="22"/>
              </w:rPr>
              <w:t>12</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Приказ чланка и угледни часови</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restart"/>
            <w:shd w:val="clear" w:color="auto" w:fill="B2A1C7" w:themeFill="accent4" w:themeFillTint="99"/>
          </w:tcPr>
          <w:p>
            <w:pPr>
              <w:spacing w:after="0" w:line="240" w:lineRule="auto"/>
              <w:jc w:val="center"/>
              <w:rPr>
                <w:rFonts w:ascii="Calibri" w:hAnsi="Calibri" w:eastAsia="Calibri"/>
                <w:color w:val="auto"/>
                <w:szCs w:val="22"/>
              </w:rPr>
            </w:pPr>
            <w:r>
              <w:rPr>
                <w:rFonts w:ascii="Calibri" w:hAnsi="Calibri" w:eastAsia="Calibri"/>
                <w:color w:val="auto"/>
                <w:szCs w:val="22"/>
              </w:rPr>
              <w:t>1</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Анализа програма рада за прво полугодиште</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shd w:val="clear" w:color="auto" w:fill="B2A1C7" w:themeFill="accent4" w:themeFillTint="99"/>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Припрема и организација школских такмичења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restart"/>
            <w:shd w:val="clear" w:color="auto" w:fill="FABF8F" w:themeFill="accent6" w:themeFillTint="99"/>
          </w:tcPr>
          <w:p>
            <w:pPr>
              <w:spacing w:after="0" w:line="240" w:lineRule="auto"/>
              <w:jc w:val="center"/>
              <w:rPr>
                <w:rFonts w:ascii="Calibri" w:hAnsi="Calibri" w:eastAsia="Calibri"/>
                <w:color w:val="auto"/>
                <w:szCs w:val="22"/>
              </w:rPr>
            </w:pPr>
            <w:r>
              <w:rPr>
                <w:rFonts w:ascii="Calibri" w:hAnsi="Calibri" w:eastAsia="Calibri"/>
                <w:color w:val="auto"/>
                <w:szCs w:val="22"/>
              </w:rPr>
              <w:t>2</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Припрема и реализација општинског такмичења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shd w:val="clear" w:color="auto" w:fill="FABF8F" w:themeFill="accent6" w:themeFillTint="99"/>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Посета семинарима за време зимског распуста, врста стручног усавршавања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shd w:val="clear" w:color="auto" w:fill="948A54" w:themeFill="background2" w:themeFillShade="80"/>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Припрема и реализација окружног такмичења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restart"/>
            <w:shd w:val="clear" w:color="auto" w:fill="C2D69B" w:themeFill="accent3" w:themeFillTint="99"/>
          </w:tcPr>
          <w:p>
            <w:pPr>
              <w:spacing w:after="0" w:line="240" w:lineRule="auto"/>
              <w:jc w:val="center"/>
              <w:rPr>
                <w:rFonts w:ascii="Calibri" w:hAnsi="Calibri" w:eastAsia="Calibri"/>
                <w:color w:val="auto"/>
                <w:szCs w:val="22"/>
              </w:rPr>
            </w:pPr>
            <w:r>
              <w:rPr>
                <w:rFonts w:ascii="Calibri" w:hAnsi="Calibri" w:eastAsia="Calibri"/>
                <w:color w:val="auto"/>
                <w:szCs w:val="22"/>
              </w:rPr>
              <w:t>4</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Анализа присуства и рада ученика у додатној и допунској настави</w:t>
            </w:r>
          </w:p>
          <w:p>
            <w:pPr>
              <w:spacing w:after="0" w:line="240" w:lineRule="auto"/>
              <w:rPr>
                <w:rFonts w:ascii="Calibri" w:hAnsi="Calibri" w:eastAsia="Calibri"/>
                <w:color w:val="auto"/>
                <w:szCs w:val="22"/>
                <w:lang w:val="ru-RU"/>
              </w:rPr>
            </w:pPr>
            <w:r>
              <w:rPr>
                <w:rFonts w:ascii="Calibri" w:hAnsi="Calibri" w:eastAsia="Calibri"/>
                <w:color w:val="auto"/>
                <w:szCs w:val="22"/>
                <w:lang w:val="ru-RU"/>
              </w:rPr>
              <w:t>Организација припремне наставе за 8.разред</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shd w:val="clear" w:color="auto" w:fill="C2D69B" w:themeFill="accent3" w:themeFillTint="99"/>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Анализа постигнутих резултата на трећем класификационом периоду</w:t>
            </w:r>
          </w:p>
        </w:tc>
        <w:tc>
          <w:tcPr>
            <w:tcW w:w="2862" w:type="dxa"/>
          </w:tcPr>
          <w:p>
            <w:pPr>
              <w:spacing w:after="0" w:line="240" w:lineRule="auto"/>
              <w:rPr>
                <w:rFonts w:ascii="Calibri" w:hAnsi="Calibri" w:eastAsia="Calibri"/>
                <w:color w:val="auto"/>
                <w:sz w:val="24"/>
                <w:szCs w:val="24"/>
              </w:rPr>
            </w:pPr>
            <w:r>
              <w:rPr>
                <w:rFonts w:ascii="Calibri" w:hAnsi="Calibri" w:eastAsia="Calibri"/>
                <w:color w:val="auto"/>
                <w:szCs w:val="22"/>
              </w:rPr>
              <w:t>Чланови  Стручног већа</w:t>
            </w:r>
          </w:p>
          <w:p>
            <w:pPr>
              <w:spacing w:after="0" w:line="240" w:lineRule="auto"/>
              <w:rPr>
                <w:rFonts w:ascii="Calibri" w:hAnsi="Calibri" w:eastAsia="Calibri"/>
                <w:color w:val="auto"/>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shd w:val="clear" w:color="auto" w:fill="C2D69B" w:themeFill="accent3" w:themeFillTint="99"/>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Анализа постигнутих резултата на такмичењима</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shd w:val="clear" w:color="auto" w:fill="B6DDE8" w:themeFill="accent5" w:themeFillTint="66"/>
          </w:tcPr>
          <w:p>
            <w:pPr>
              <w:spacing w:after="0" w:line="240" w:lineRule="auto"/>
              <w:jc w:val="center"/>
              <w:rPr>
                <w:rFonts w:ascii="Calibri" w:hAnsi="Calibri" w:eastAsia="Calibri"/>
                <w:color w:val="auto"/>
                <w:szCs w:val="22"/>
              </w:rPr>
            </w:pPr>
            <w:r>
              <w:rPr>
                <w:rFonts w:ascii="Calibri" w:hAnsi="Calibri" w:eastAsia="Calibri"/>
                <w:color w:val="auto"/>
                <w:szCs w:val="22"/>
              </w:rPr>
              <w:t>5</w:t>
            </w: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Анализа припремне наставе за 8.разред</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restart"/>
          </w:tcPr>
          <w:p>
            <w:pPr>
              <w:spacing w:after="0" w:line="240" w:lineRule="auto"/>
              <w:jc w:val="center"/>
              <w:rPr>
                <w:rFonts w:ascii="Calibri" w:hAnsi="Calibri" w:eastAsia="Calibri"/>
                <w:color w:val="auto"/>
                <w:szCs w:val="22"/>
              </w:rPr>
            </w:pPr>
            <w:r>
              <w:rPr>
                <w:rFonts w:ascii="Calibri" w:hAnsi="Calibri" w:eastAsia="Calibri"/>
                <w:color w:val="auto"/>
                <w:szCs w:val="22"/>
              </w:rPr>
              <w:t>6</w:t>
            </w:r>
          </w:p>
        </w:tc>
        <w:tc>
          <w:tcPr>
            <w:tcW w:w="6750" w:type="dxa"/>
          </w:tcPr>
          <w:p>
            <w:pPr>
              <w:spacing w:after="0" w:line="240" w:lineRule="auto"/>
              <w:rPr>
                <w:rFonts w:ascii="Calibri" w:hAnsi="Calibri" w:eastAsia="Calibri"/>
                <w:color w:val="auto"/>
                <w:szCs w:val="22"/>
              </w:rPr>
            </w:pPr>
            <w:r>
              <w:rPr>
                <w:rFonts w:ascii="Calibri" w:hAnsi="Calibri" w:eastAsia="Calibri"/>
                <w:color w:val="auto"/>
                <w:szCs w:val="22"/>
              </w:rPr>
              <w:t>Анализа рада за школску 2023/2024.</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 w:type="dxa"/>
            <w:vMerge w:val="continue"/>
          </w:tcPr>
          <w:p>
            <w:pPr>
              <w:spacing w:after="0" w:line="240" w:lineRule="auto"/>
              <w:jc w:val="center"/>
              <w:rPr>
                <w:rFonts w:ascii="Calibri" w:hAnsi="Calibri" w:eastAsia="Calibri"/>
                <w:color w:val="auto"/>
                <w:szCs w:val="22"/>
              </w:rPr>
            </w:pPr>
          </w:p>
        </w:tc>
        <w:tc>
          <w:tcPr>
            <w:tcW w:w="6750" w:type="dxa"/>
          </w:tcPr>
          <w:p>
            <w:pPr>
              <w:spacing w:after="0" w:line="240" w:lineRule="auto"/>
              <w:rPr>
                <w:rFonts w:ascii="Calibri" w:hAnsi="Calibri" w:eastAsia="Calibri"/>
                <w:color w:val="auto"/>
                <w:szCs w:val="22"/>
                <w:lang w:val="ru-RU"/>
              </w:rPr>
            </w:pPr>
            <w:r>
              <w:rPr>
                <w:rFonts w:ascii="Calibri" w:hAnsi="Calibri" w:eastAsia="Calibri"/>
                <w:color w:val="auto"/>
                <w:szCs w:val="22"/>
                <w:lang w:val="ru-RU"/>
              </w:rPr>
              <w:t>Доношење плана за следећу школску годину</w:t>
            </w:r>
          </w:p>
        </w:tc>
        <w:tc>
          <w:tcPr>
            <w:tcW w:w="2862" w:type="dxa"/>
          </w:tcPr>
          <w:p>
            <w:pPr>
              <w:spacing w:after="0" w:line="240" w:lineRule="auto"/>
              <w:rPr>
                <w:rFonts w:ascii="Calibri" w:hAnsi="Calibri" w:eastAsia="Calibri"/>
                <w:color w:val="auto"/>
                <w:szCs w:val="22"/>
              </w:rPr>
            </w:pPr>
            <w:r>
              <w:rPr>
                <w:rFonts w:ascii="Calibri" w:hAnsi="Calibri" w:eastAsia="Calibri"/>
                <w:color w:val="auto"/>
                <w:szCs w:val="22"/>
              </w:rPr>
              <w:t>Чланови  Стручног већа</w:t>
            </w:r>
          </w:p>
        </w:tc>
      </w:tr>
    </w:tbl>
    <w:p>
      <w:pPr>
        <w:rPr>
          <w:color w:val="auto"/>
        </w:rPr>
      </w:pPr>
    </w:p>
    <w:p>
      <w:pPr>
        <w:rPr>
          <w:color w:val="auto"/>
          <w:lang w:val="ru-RU"/>
        </w:rPr>
      </w:pPr>
      <w:r>
        <w:rPr>
          <w:color w:val="auto"/>
        </w:rPr>
        <w:t xml:space="preserve">Руководилац </w:t>
      </w:r>
      <w:r>
        <w:rPr>
          <w:color w:val="auto"/>
          <w:lang w:val="ru-RU"/>
        </w:rPr>
        <w:t>Стручног већа за математику, природне науке, информатику и технологију</w:t>
      </w:r>
    </w:p>
    <w:p>
      <w:pPr>
        <w:rPr>
          <w:color w:val="auto"/>
          <w:lang w:val="ru-RU"/>
        </w:rPr>
      </w:pPr>
      <w:r>
        <w:rPr>
          <w:color w:val="auto"/>
          <w:lang w:val="ru-RU"/>
        </w:rPr>
        <w:t>Снежана Јовић</w:t>
      </w:r>
    </w:p>
    <w:p>
      <w:pPr>
        <w:rPr>
          <w:color w:val="auto"/>
          <w:szCs w:val="24"/>
        </w:rPr>
      </w:pPr>
      <w:r>
        <w:rPr>
          <w:color w:val="auto"/>
          <w:lang w:val="ru-RU"/>
        </w:rPr>
        <w:t>Август 2024.</w:t>
      </w:r>
    </w:p>
    <w:p>
      <w:pPr>
        <w:pStyle w:val="81"/>
        <w:rPr>
          <w:color w:val="auto"/>
          <w:szCs w:val="24"/>
        </w:rPr>
      </w:pPr>
      <w:r>
        <w:rPr>
          <w:color w:val="auto"/>
        </w:rPr>
        <w:br w:type="page"/>
      </w:r>
      <w:r>
        <w:rPr>
          <w:color w:val="auto"/>
        </w:rPr>
        <w:t>5.5.3.   Програм рада стручних већа</w:t>
      </w:r>
      <w:r>
        <w:rPr>
          <w:color w:val="auto"/>
          <w:szCs w:val="24"/>
        </w:rPr>
        <w:t xml:space="preserve"> за друштвене науке и филозофију</w:t>
      </w:r>
    </w:p>
    <w:tbl>
      <w:tblPr>
        <w:tblStyle w:val="9"/>
        <w:tblpPr w:leftFromText="180" w:rightFromText="180" w:vertAnchor="text" w:horzAnchor="margin" w:tblpXSpec="center" w:tblpY="907"/>
        <w:tblOverlap w:val="never"/>
        <w:tblW w:w="99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60" w:type="dxa"/>
          <w:left w:w="60" w:type="dxa"/>
          <w:bottom w:w="60" w:type="dxa"/>
          <w:right w:w="60" w:type="dxa"/>
        </w:tblCellMar>
      </w:tblPr>
      <w:tblGrid>
        <w:gridCol w:w="564"/>
        <w:gridCol w:w="7761"/>
        <w:gridCol w:w="16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 </w:t>
            </w:r>
          </w:p>
        </w:tc>
        <w:tc>
          <w:tcPr>
            <w:tcW w:w="7761"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Caдpжaj и активности</w:t>
            </w:r>
          </w:p>
        </w:tc>
        <w:tc>
          <w:tcPr>
            <w:tcW w:w="1650"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Носиоци и сарадници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IX</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3"/>
              </w:numPr>
              <w:spacing w:before="100" w:beforeAutospacing="1" w:after="100" w:afterAutospacing="1" w:line="240" w:lineRule="auto"/>
              <w:rPr>
                <w:color w:val="auto"/>
              </w:rPr>
            </w:pPr>
            <w:r>
              <w:rPr>
                <w:color w:val="auto"/>
              </w:rPr>
              <w:t>Израда програма и планова реализације допунске и додатне наставе и слободних активности</w:t>
            </w:r>
          </w:p>
          <w:p>
            <w:pPr>
              <w:widowControl/>
              <w:numPr>
                <w:ilvl w:val="0"/>
                <w:numId w:val="13"/>
              </w:numPr>
              <w:spacing w:before="100" w:beforeAutospacing="1" w:after="100" w:afterAutospacing="1" w:line="240" w:lineRule="auto"/>
              <w:rPr>
                <w:color w:val="auto"/>
              </w:rPr>
            </w:pPr>
            <w:r>
              <w:rPr>
                <w:color w:val="auto"/>
              </w:rPr>
              <w:t>Анализа опремљености учионица за историју и  географију наставним средствима и план набавке истих</w:t>
            </w:r>
          </w:p>
          <w:p>
            <w:pPr>
              <w:widowControl/>
              <w:numPr>
                <w:ilvl w:val="0"/>
                <w:numId w:val="13"/>
              </w:numPr>
              <w:spacing w:before="100" w:beforeAutospacing="1" w:after="100" w:afterAutospacing="1" w:line="240" w:lineRule="auto"/>
              <w:rPr>
                <w:color w:val="auto"/>
              </w:rPr>
            </w:pPr>
            <w:r>
              <w:rPr>
                <w:color w:val="auto"/>
              </w:rPr>
              <w:t>Дефинисање јединственог става према питању критеријума оцењивања групе предмета природних наука</w:t>
            </w:r>
          </w:p>
          <w:p>
            <w:pPr>
              <w:widowControl/>
              <w:numPr>
                <w:ilvl w:val="0"/>
                <w:numId w:val="13"/>
              </w:numPr>
              <w:spacing w:before="100" w:beforeAutospacing="1" w:after="100" w:afterAutospacing="1" w:line="240" w:lineRule="auto"/>
              <w:rPr>
                <w:color w:val="auto"/>
              </w:rPr>
            </w:pPr>
            <w:r>
              <w:rPr>
                <w:color w:val="auto"/>
              </w:rPr>
              <w:t>Израда плана рада контролних задатака</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rHeight w:val="3337" w:hRule="atLeast"/>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XI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4"/>
              </w:numPr>
              <w:spacing w:before="100" w:beforeAutospacing="1" w:after="100" w:afterAutospacing="1" w:line="240" w:lineRule="auto"/>
              <w:rPr>
                <w:color w:val="auto"/>
              </w:rPr>
            </w:pPr>
            <w:r>
              <w:rPr>
                <w:color w:val="auto"/>
              </w:rPr>
              <w:t>Усклађивање наставног рада и оцењивања ученика са образовним стандардима за крај обавезног образовања које је прописало Министарство просвете и Завод за вредновање квалитета образовања и васпитања</w:t>
            </w:r>
          </w:p>
          <w:p>
            <w:pPr>
              <w:widowControl/>
              <w:numPr>
                <w:ilvl w:val="0"/>
                <w:numId w:val="14"/>
              </w:numPr>
              <w:spacing w:before="100" w:beforeAutospacing="1" w:after="100" w:afterAutospacing="1" w:line="240" w:lineRule="auto"/>
              <w:rPr>
                <w:color w:val="auto"/>
              </w:rPr>
            </w:pPr>
            <w:r>
              <w:rPr>
                <w:color w:val="auto"/>
              </w:rPr>
              <w:t xml:space="preserve">Укључивање наставника у акредитоване програме стручног усавршавања у оквиру програма Министарства просвете </w:t>
            </w:r>
          </w:p>
          <w:p>
            <w:pPr>
              <w:widowControl/>
              <w:numPr>
                <w:ilvl w:val="1"/>
                <w:numId w:val="14"/>
              </w:numPr>
              <w:spacing w:before="100" w:beforeAutospacing="1" w:after="100" w:afterAutospacing="1" w:line="240" w:lineRule="auto"/>
              <w:rPr>
                <w:color w:val="auto"/>
              </w:rPr>
            </w:pPr>
            <w:r>
              <w:rPr>
                <w:color w:val="auto"/>
              </w:rPr>
              <w:t>избор акредитованих семинара</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r>
              <w:rPr>
                <w:color w:val="auto"/>
              </w:rPr>
              <w:br w:type="textWrapping"/>
            </w:r>
            <w:r>
              <w:rPr>
                <w:color w:val="auto"/>
              </w:rPr>
              <w:t>педагог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XII</w:t>
            </w:r>
          </w:p>
          <w:p>
            <w:pPr>
              <w:jc w:val="center"/>
              <w:rPr>
                <w:color w:val="auto"/>
              </w:rPr>
            </w:pPr>
            <w:r>
              <w:rPr>
                <w:color w:val="auto"/>
              </w:rPr>
              <w:t>и</w:t>
            </w:r>
          </w:p>
          <w:p>
            <w:pPr>
              <w:jc w:val="center"/>
              <w:rPr>
                <w:color w:val="auto"/>
              </w:rPr>
            </w:pPr>
            <w:r>
              <w:rPr>
                <w:color w:val="auto"/>
              </w:rPr>
              <w:t>II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5"/>
              </w:numPr>
              <w:spacing w:before="100" w:beforeAutospacing="1" w:after="100" w:afterAutospacing="1" w:line="240" w:lineRule="auto"/>
              <w:rPr>
                <w:color w:val="auto"/>
              </w:rPr>
            </w:pPr>
            <w:r>
              <w:rPr>
                <w:color w:val="auto"/>
              </w:rPr>
              <w:t xml:space="preserve">Периодична анализа успеха ученика у оквиру географије и историје и реализације наставних планова </w:t>
            </w:r>
          </w:p>
          <w:p>
            <w:pPr>
              <w:widowControl/>
              <w:numPr>
                <w:ilvl w:val="1"/>
                <w:numId w:val="15"/>
              </w:numPr>
              <w:spacing w:before="100" w:beforeAutospacing="1" w:after="100" w:afterAutospacing="1" w:line="240" w:lineRule="auto"/>
              <w:rPr>
                <w:color w:val="auto"/>
              </w:rPr>
            </w:pPr>
            <w:r>
              <w:rPr>
                <w:color w:val="auto"/>
              </w:rPr>
              <w:t xml:space="preserve">други класуфикациони период </w:t>
            </w:r>
          </w:p>
          <w:p>
            <w:pPr>
              <w:widowControl/>
              <w:numPr>
                <w:ilvl w:val="0"/>
                <w:numId w:val="15"/>
              </w:numPr>
              <w:spacing w:before="100" w:beforeAutospacing="1" w:after="100" w:afterAutospacing="1" w:line="240" w:lineRule="auto"/>
              <w:rPr>
                <w:color w:val="auto"/>
              </w:rPr>
            </w:pPr>
            <w:r>
              <w:rPr>
                <w:color w:val="auto"/>
              </w:rPr>
              <w:t>Вредновање успостављеног јединственог става критеријума оцењивања</w:t>
            </w:r>
          </w:p>
          <w:p>
            <w:pPr>
              <w:widowControl/>
              <w:numPr>
                <w:ilvl w:val="0"/>
                <w:numId w:val="15"/>
              </w:numPr>
              <w:spacing w:before="100" w:beforeAutospacing="1" w:after="100" w:afterAutospacing="1" w:line="240" w:lineRule="auto"/>
              <w:rPr>
                <w:color w:val="auto"/>
              </w:rPr>
            </w:pPr>
            <w:r>
              <w:rPr>
                <w:color w:val="auto"/>
              </w:rPr>
              <w:t>Периодична анализа реализације програма  допунске наставе, додатног рада и слободних активности на крају другог класификационог периода</w:t>
            </w:r>
          </w:p>
          <w:p>
            <w:pPr>
              <w:widowControl/>
              <w:numPr>
                <w:ilvl w:val="0"/>
                <w:numId w:val="15"/>
              </w:numPr>
              <w:spacing w:before="100" w:beforeAutospacing="1" w:after="100" w:afterAutospacing="1" w:line="240" w:lineRule="auto"/>
              <w:rPr>
                <w:color w:val="auto"/>
              </w:rPr>
            </w:pPr>
            <w:r>
              <w:rPr>
                <w:color w:val="auto"/>
              </w:rPr>
              <w:t>Организација и спровођење такмичења предмета географије и историје на школском нивоу</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r>
              <w:rPr>
                <w:color w:val="auto"/>
              </w:rPr>
              <w:br w:type="textWrapping"/>
            </w:r>
            <w:r>
              <w:rPr>
                <w:color w:val="auto"/>
              </w:rPr>
              <w:t>педагог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III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6"/>
              </w:numPr>
              <w:spacing w:before="100" w:beforeAutospacing="1" w:after="100" w:afterAutospacing="1" w:line="240" w:lineRule="auto"/>
              <w:rPr>
                <w:color w:val="auto"/>
              </w:rPr>
            </w:pPr>
            <w:r>
              <w:rPr>
                <w:color w:val="auto"/>
              </w:rPr>
              <w:t>Спровођење такмичења из географије и историје на oпштинском нивоу</w:t>
            </w:r>
          </w:p>
          <w:p>
            <w:pPr>
              <w:widowControl/>
              <w:numPr>
                <w:ilvl w:val="0"/>
                <w:numId w:val="16"/>
              </w:numPr>
              <w:spacing w:before="100" w:beforeAutospacing="1" w:after="100" w:afterAutospacing="1" w:line="240" w:lineRule="auto"/>
              <w:rPr>
                <w:color w:val="auto"/>
              </w:rPr>
            </w:pPr>
            <w:r>
              <w:rPr>
                <w:color w:val="auto"/>
              </w:rPr>
              <w:t>Одабир уџбеника и уџбеничких комплета за наредну школску годину</w:t>
            </w:r>
          </w:p>
          <w:p>
            <w:pPr>
              <w:widowControl/>
              <w:numPr>
                <w:ilvl w:val="0"/>
                <w:numId w:val="16"/>
              </w:numPr>
              <w:spacing w:before="100" w:beforeAutospacing="1" w:after="100" w:afterAutospacing="1" w:line="240" w:lineRule="auto"/>
              <w:rPr>
                <w:color w:val="auto"/>
              </w:rPr>
            </w:pPr>
            <w:r>
              <w:rPr>
                <w:color w:val="auto"/>
              </w:rPr>
              <w:t xml:space="preserve">Периодична анализа успеха ученика у оквиру предмета историје и географије и реализације наставних планова </w:t>
            </w:r>
          </w:p>
          <w:p>
            <w:pPr>
              <w:widowControl/>
              <w:numPr>
                <w:ilvl w:val="1"/>
                <w:numId w:val="16"/>
              </w:numPr>
              <w:spacing w:before="100" w:beforeAutospacing="1" w:after="100" w:afterAutospacing="1" w:line="240" w:lineRule="auto"/>
              <w:rPr>
                <w:color w:val="auto"/>
              </w:rPr>
            </w:pPr>
            <w:r>
              <w:rPr>
                <w:color w:val="auto"/>
              </w:rPr>
              <w:t>трећег класификациони период</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VI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7"/>
              </w:numPr>
              <w:spacing w:before="100" w:beforeAutospacing="1" w:after="100" w:afterAutospacing="1" w:line="240" w:lineRule="auto"/>
              <w:rPr>
                <w:color w:val="auto"/>
              </w:rPr>
            </w:pPr>
            <w:r>
              <w:rPr>
                <w:color w:val="auto"/>
              </w:rPr>
              <w:t>Анализа успеха ученика на крају другог полугодишта</w:t>
            </w:r>
          </w:p>
          <w:p>
            <w:pPr>
              <w:widowControl/>
              <w:numPr>
                <w:ilvl w:val="0"/>
                <w:numId w:val="17"/>
              </w:numPr>
              <w:spacing w:before="100" w:beforeAutospacing="1" w:after="100" w:afterAutospacing="1" w:line="240" w:lineRule="auto"/>
              <w:rPr>
                <w:color w:val="auto"/>
              </w:rPr>
            </w:pPr>
            <w:r>
              <w:rPr>
                <w:color w:val="auto"/>
              </w:rPr>
              <w:t>Анализа резултата ученика остварених на завршном испиту</w:t>
            </w:r>
          </w:p>
          <w:p>
            <w:pPr>
              <w:widowControl/>
              <w:numPr>
                <w:ilvl w:val="0"/>
                <w:numId w:val="17"/>
              </w:numPr>
              <w:spacing w:before="100" w:beforeAutospacing="1" w:after="100" w:afterAutospacing="1" w:line="240" w:lineRule="auto"/>
              <w:rPr>
                <w:color w:val="auto"/>
              </w:rPr>
            </w:pPr>
            <w:r>
              <w:rPr>
                <w:color w:val="auto"/>
              </w:rPr>
              <w:t>Анализа учешћа наставника у програмима стручног усавршавања</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564"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VIII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8"/>
              </w:numPr>
              <w:spacing w:before="100" w:beforeAutospacing="1" w:after="100" w:afterAutospacing="1" w:line="240" w:lineRule="auto"/>
              <w:rPr>
                <w:color w:val="auto"/>
              </w:rPr>
            </w:pPr>
            <w:r>
              <w:rPr>
                <w:color w:val="auto"/>
              </w:rPr>
              <w:t xml:space="preserve">Конституисање већа и избор председника већа </w:t>
            </w:r>
          </w:p>
          <w:p>
            <w:pPr>
              <w:widowControl/>
              <w:numPr>
                <w:ilvl w:val="0"/>
                <w:numId w:val="18"/>
              </w:numPr>
              <w:spacing w:before="100" w:beforeAutospacing="1" w:after="100" w:afterAutospacing="1" w:line="240" w:lineRule="auto"/>
              <w:rPr>
                <w:color w:val="auto"/>
              </w:rPr>
            </w:pPr>
            <w:r>
              <w:rPr>
                <w:color w:val="auto"/>
              </w:rPr>
              <w:t>Анализа рада стручног већа  у протеклој школској години и предлози за наредну годину</w:t>
            </w:r>
          </w:p>
          <w:p>
            <w:pPr>
              <w:widowControl/>
              <w:numPr>
                <w:ilvl w:val="0"/>
                <w:numId w:val="18"/>
              </w:numPr>
              <w:spacing w:before="100" w:beforeAutospacing="1" w:after="100" w:afterAutospacing="1" w:line="240" w:lineRule="auto"/>
              <w:rPr>
                <w:color w:val="auto"/>
              </w:rPr>
            </w:pPr>
            <w:r>
              <w:rPr>
                <w:color w:val="auto"/>
              </w:rPr>
              <w:t>Израда и усвајање годишњег плана рада већа за предстојећу школску годину</w:t>
            </w:r>
          </w:p>
          <w:p>
            <w:pPr>
              <w:widowControl/>
              <w:numPr>
                <w:ilvl w:val="0"/>
                <w:numId w:val="18"/>
              </w:numPr>
              <w:spacing w:before="100" w:beforeAutospacing="1" w:after="100" w:afterAutospacing="1" w:line="240" w:lineRule="auto"/>
              <w:rPr>
                <w:color w:val="auto"/>
              </w:rPr>
            </w:pPr>
            <w:r>
              <w:rPr>
                <w:color w:val="auto"/>
              </w:rPr>
              <w:t>Израда тематских, глобалних и оперативних планова рада</w:t>
            </w:r>
          </w:p>
          <w:p>
            <w:pPr>
              <w:widowControl/>
              <w:numPr>
                <w:ilvl w:val="0"/>
                <w:numId w:val="18"/>
              </w:numPr>
              <w:spacing w:before="100" w:beforeAutospacing="1" w:after="100" w:afterAutospacing="1" w:line="240" w:lineRule="auto"/>
              <w:rPr>
                <w:color w:val="auto"/>
              </w:rPr>
            </w:pPr>
            <w:r>
              <w:rPr>
                <w:color w:val="auto"/>
              </w:rPr>
              <w:t>Успостављање приоритетних задатака стручног већа у школској години</w:t>
            </w:r>
          </w:p>
          <w:p>
            <w:pPr>
              <w:widowControl/>
              <w:numPr>
                <w:ilvl w:val="0"/>
                <w:numId w:val="18"/>
              </w:numPr>
              <w:spacing w:before="100" w:beforeAutospacing="1" w:after="100" w:afterAutospacing="1" w:line="240" w:lineRule="auto"/>
              <w:rPr>
                <w:color w:val="auto"/>
              </w:rPr>
            </w:pPr>
            <w:r>
              <w:rPr>
                <w:color w:val="auto"/>
              </w:rPr>
              <w:t>Израда извештај о реализацији програмских садржаја рада стручног већа </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bl>
    <w:p>
      <w:pPr>
        <w:rPr>
          <w:color w:val="auto"/>
        </w:rPr>
      </w:pPr>
    </w:p>
    <w:p>
      <w:pPr>
        <w:rPr>
          <w:color w:val="auto"/>
        </w:rPr>
      </w:pPr>
      <w:r>
        <w:rPr>
          <w:color w:val="auto"/>
        </w:rPr>
        <w:t>Председник  стручног већа :Ивана Ранђеловић</w:t>
      </w:r>
    </w:p>
    <w:p>
      <w:pPr>
        <w:pStyle w:val="81"/>
        <w:rPr>
          <w:color w:val="auto"/>
        </w:rPr>
      </w:pPr>
    </w:p>
    <w:p>
      <w:pPr>
        <w:pStyle w:val="81"/>
        <w:rPr>
          <w:color w:val="auto"/>
          <w:szCs w:val="24"/>
        </w:rPr>
      </w:pPr>
      <w:r>
        <w:rPr>
          <w:color w:val="auto"/>
        </w:rPr>
        <w:t>5.5.4.   Програм рада стручних већа</w:t>
      </w:r>
      <w:r>
        <w:rPr>
          <w:color w:val="auto"/>
          <w:szCs w:val="24"/>
        </w:rPr>
        <w:t xml:space="preserve"> за уметности</w:t>
      </w:r>
    </w:p>
    <w:tbl>
      <w:tblPr>
        <w:tblStyle w:val="9"/>
        <w:tblW w:w="10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5"/>
        <w:gridCol w:w="1737"/>
        <w:gridCol w:w="97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985" w:type="dxa"/>
            <w:shd w:val="clear" w:color="auto" w:fill="C0C0C0"/>
            <w:vAlign w:val="center"/>
          </w:tcPr>
          <w:p>
            <w:pPr>
              <w:spacing w:after="0"/>
              <w:jc w:val="center"/>
              <w:rPr>
                <w:b/>
                <w:color w:val="auto"/>
                <w:szCs w:val="24"/>
              </w:rPr>
            </w:pPr>
            <w:r>
              <w:rPr>
                <w:b/>
                <w:color w:val="auto"/>
                <w:szCs w:val="24"/>
              </w:rPr>
              <w:t>АКТИВНОСТИ</w:t>
            </w:r>
          </w:p>
        </w:tc>
        <w:tc>
          <w:tcPr>
            <w:tcW w:w="1737" w:type="dxa"/>
            <w:shd w:val="clear" w:color="auto" w:fill="C0C0C0"/>
            <w:vAlign w:val="center"/>
          </w:tcPr>
          <w:p>
            <w:pPr>
              <w:spacing w:after="0"/>
              <w:jc w:val="center"/>
              <w:rPr>
                <w:b/>
                <w:color w:val="auto"/>
                <w:szCs w:val="24"/>
              </w:rPr>
            </w:pPr>
            <w:r>
              <w:rPr>
                <w:b/>
                <w:color w:val="auto"/>
                <w:szCs w:val="24"/>
              </w:rPr>
              <w:t>НОСИОЦИ</w:t>
            </w:r>
          </w:p>
        </w:tc>
        <w:tc>
          <w:tcPr>
            <w:tcW w:w="972" w:type="dxa"/>
            <w:shd w:val="clear" w:color="auto" w:fill="C0C0C0"/>
            <w:vAlign w:val="center"/>
          </w:tcPr>
          <w:p>
            <w:pPr>
              <w:spacing w:after="0"/>
              <w:jc w:val="center"/>
              <w:rPr>
                <w:b/>
                <w:color w:val="auto"/>
                <w:sz w:val="20"/>
              </w:rPr>
            </w:pPr>
            <w:r>
              <w:rPr>
                <w:b/>
                <w:color w:val="auto"/>
                <w:sz w:val="20"/>
              </w:rPr>
              <w:t>МЕСЕЦ</w:t>
            </w:r>
          </w:p>
        </w:tc>
        <w:tc>
          <w:tcPr>
            <w:tcW w:w="1559" w:type="dxa"/>
            <w:shd w:val="clear" w:color="auto" w:fill="C0C0C0"/>
            <w:vAlign w:val="center"/>
          </w:tcPr>
          <w:p>
            <w:pPr>
              <w:spacing w:after="0"/>
              <w:jc w:val="center"/>
              <w:rPr>
                <w:b/>
                <w:color w:val="auto"/>
                <w:szCs w:val="24"/>
              </w:rPr>
            </w:pPr>
            <w:r>
              <w:rPr>
                <w:b/>
                <w:color w:val="auto"/>
                <w:szCs w:val="24"/>
              </w:rPr>
              <w:t>НАЧИН ПРАЋЕЊА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5985" w:type="dxa"/>
          </w:tcPr>
          <w:p>
            <w:pPr>
              <w:spacing w:after="0"/>
              <w:rPr>
                <w:color w:val="auto"/>
                <w:szCs w:val="24"/>
              </w:rPr>
            </w:pPr>
            <w:r>
              <w:rPr>
                <w:color w:val="auto"/>
                <w:szCs w:val="24"/>
              </w:rPr>
              <w:t xml:space="preserve">Састанак наставника музичкеи ликовне културе </w:t>
            </w:r>
          </w:p>
          <w:p>
            <w:pPr>
              <w:spacing w:after="0"/>
              <w:rPr>
                <w:color w:val="auto"/>
                <w:szCs w:val="24"/>
              </w:rPr>
            </w:pPr>
            <w:r>
              <w:rPr>
                <w:color w:val="auto"/>
                <w:szCs w:val="24"/>
              </w:rPr>
              <w:t>Дневни ред:</w:t>
            </w:r>
          </w:p>
          <w:p>
            <w:pPr>
              <w:widowControl/>
              <w:numPr>
                <w:ilvl w:val="0"/>
                <w:numId w:val="19"/>
              </w:numPr>
              <w:spacing w:after="0" w:line="240" w:lineRule="auto"/>
              <w:rPr>
                <w:color w:val="auto"/>
                <w:szCs w:val="24"/>
              </w:rPr>
            </w:pPr>
            <w:r>
              <w:rPr>
                <w:color w:val="auto"/>
                <w:szCs w:val="24"/>
              </w:rPr>
              <w:t xml:space="preserve">Упознавање осталих чланова са активностима у школској </w:t>
            </w:r>
            <w:r>
              <w:rPr>
                <w:rFonts w:ascii="Times New Roman CYR" w:hAnsi="Times New Roman CYR" w:cs="Times New Roman CYR"/>
                <w:color w:val="auto"/>
                <w:kern w:val="0"/>
                <w:szCs w:val="24"/>
                <w:lang w:eastAsia="en-US"/>
              </w:rPr>
              <w:t>2023/2024</w:t>
            </w:r>
            <w:r>
              <w:rPr>
                <w:color w:val="auto"/>
                <w:szCs w:val="24"/>
              </w:rPr>
              <w:t>.</w:t>
            </w:r>
            <w:r>
              <w:rPr>
                <w:color w:val="auto"/>
                <w:sz w:val="23"/>
                <w:szCs w:val="23"/>
              </w:rPr>
              <w:t xml:space="preserve">. години. </w:t>
            </w:r>
          </w:p>
          <w:p>
            <w:pPr>
              <w:widowControl/>
              <w:numPr>
                <w:ilvl w:val="0"/>
                <w:numId w:val="19"/>
              </w:numPr>
              <w:spacing w:after="0" w:line="240" w:lineRule="auto"/>
              <w:rPr>
                <w:color w:val="auto"/>
                <w:szCs w:val="24"/>
              </w:rPr>
            </w:pPr>
            <w:r>
              <w:rPr>
                <w:color w:val="auto"/>
                <w:szCs w:val="24"/>
              </w:rPr>
              <w:t>Разно</w:t>
            </w:r>
          </w:p>
        </w:tc>
        <w:tc>
          <w:tcPr>
            <w:tcW w:w="1737" w:type="dxa"/>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p>
            <w:pPr>
              <w:spacing w:after="0"/>
              <w:rPr>
                <w:color w:val="auto"/>
                <w:sz w:val="20"/>
              </w:rPr>
            </w:pPr>
          </w:p>
        </w:tc>
        <w:tc>
          <w:tcPr>
            <w:tcW w:w="972" w:type="dxa"/>
            <w:vAlign w:val="center"/>
          </w:tcPr>
          <w:p>
            <w:pPr>
              <w:spacing w:after="0"/>
              <w:jc w:val="center"/>
              <w:rPr>
                <w:color w:val="auto"/>
                <w:sz w:val="20"/>
              </w:rPr>
            </w:pPr>
            <w:r>
              <w:rPr>
                <w:color w:val="auto"/>
                <w:sz w:val="20"/>
              </w:rPr>
              <w:t>IX</w:t>
            </w:r>
          </w:p>
          <w:p>
            <w:pPr>
              <w:spacing w:after="0"/>
              <w:jc w:val="center"/>
              <w:rPr>
                <w:color w:val="auto"/>
                <w:sz w:val="20"/>
              </w:rPr>
            </w:pPr>
          </w:p>
          <w:p>
            <w:pPr>
              <w:spacing w:after="0"/>
              <w:jc w:val="center"/>
              <w:rPr>
                <w:color w:val="auto"/>
                <w:sz w:val="20"/>
              </w:rPr>
            </w:pPr>
            <w:r>
              <w:rPr>
                <w:color w:val="auto"/>
                <w:sz w:val="20"/>
              </w:rPr>
              <w:t>Друга недеља</w:t>
            </w:r>
          </w:p>
        </w:tc>
        <w:tc>
          <w:tcPr>
            <w:tcW w:w="1559" w:type="dxa"/>
            <w:vAlign w:val="center"/>
          </w:tcPr>
          <w:p>
            <w:pPr>
              <w:spacing w:after="0"/>
              <w:rPr>
                <w:color w:val="auto"/>
                <w:sz w:val="20"/>
              </w:rPr>
            </w:pPr>
            <w:r>
              <w:rPr>
                <w:color w:val="auto"/>
                <w:sz w:val="20"/>
              </w:rPr>
              <w:t>Записник са састава актива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trPr>
        <w:tc>
          <w:tcPr>
            <w:tcW w:w="5985" w:type="dxa"/>
          </w:tcPr>
          <w:p>
            <w:pPr>
              <w:spacing w:after="0"/>
              <w:rPr>
                <w:color w:val="auto"/>
                <w:szCs w:val="24"/>
              </w:rPr>
            </w:pPr>
            <w:r>
              <w:rPr>
                <w:color w:val="auto"/>
                <w:szCs w:val="24"/>
              </w:rPr>
              <w:t>Састанак наставника музичке културе</w:t>
            </w:r>
          </w:p>
          <w:p>
            <w:pPr>
              <w:spacing w:after="0"/>
              <w:rPr>
                <w:color w:val="auto"/>
                <w:szCs w:val="24"/>
              </w:rPr>
            </w:pPr>
            <w:r>
              <w:rPr>
                <w:color w:val="auto"/>
                <w:szCs w:val="24"/>
              </w:rPr>
              <w:t>Дневни ред:</w:t>
            </w:r>
          </w:p>
          <w:p>
            <w:pPr>
              <w:widowControl/>
              <w:numPr>
                <w:ilvl w:val="0"/>
                <w:numId w:val="20"/>
              </w:numPr>
              <w:spacing w:after="0" w:line="240" w:lineRule="auto"/>
              <w:rPr>
                <w:color w:val="auto"/>
                <w:szCs w:val="24"/>
              </w:rPr>
            </w:pPr>
            <w:r>
              <w:rPr>
                <w:color w:val="auto"/>
                <w:szCs w:val="24"/>
              </w:rPr>
              <w:t>Избор ученика за фестивал у Вучју</w:t>
            </w:r>
          </w:p>
          <w:p>
            <w:pPr>
              <w:widowControl/>
              <w:numPr>
                <w:ilvl w:val="0"/>
                <w:numId w:val="20"/>
              </w:numPr>
              <w:spacing w:after="0" w:line="240" w:lineRule="auto"/>
              <w:rPr>
                <w:color w:val="auto"/>
                <w:szCs w:val="24"/>
              </w:rPr>
            </w:pPr>
            <w:r>
              <w:rPr>
                <w:color w:val="auto"/>
                <w:szCs w:val="24"/>
              </w:rPr>
              <w:t xml:space="preserve">Избор композиције </w:t>
            </w:r>
          </w:p>
          <w:p>
            <w:pPr>
              <w:widowControl/>
              <w:numPr>
                <w:ilvl w:val="0"/>
                <w:numId w:val="20"/>
              </w:numPr>
              <w:spacing w:after="0" w:line="240" w:lineRule="auto"/>
              <w:rPr>
                <w:color w:val="auto"/>
                <w:szCs w:val="24"/>
              </w:rPr>
            </w:pPr>
            <w:r>
              <w:rPr>
                <w:color w:val="auto"/>
                <w:szCs w:val="24"/>
              </w:rPr>
              <w:t>Разно</w:t>
            </w:r>
          </w:p>
        </w:tc>
        <w:tc>
          <w:tcPr>
            <w:tcW w:w="1737" w:type="dxa"/>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p>
            <w:pPr>
              <w:spacing w:after="0"/>
              <w:rPr>
                <w:color w:val="auto"/>
                <w:sz w:val="20"/>
              </w:rPr>
            </w:pPr>
          </w:p>
        </w:tc>
        <w:tc>
          <w:tcPr>
            <w:tcW w:w="972" w:type="dxa"/>
            <w:vAlign w:val="center"/>
          </w:tcPr>
          <w:p>
            <w:pPr>
              <w:spacing w:after="0"/>
              <w:jc w:val="center"/>
              <w:rPr>
                <w:color w:val="auto"/>
                <w:sz w:val="20"/>
              </w:rPr>
            </w:pPr>
            <w:r>
              <w:rPr>
                <w:color w:val="auto"/>
                <w:sz w:val="20"/>
              </w:rPr>
              <w:t>X</w:t>
            </w:r>
          </w:p>
          <w:p>
            <w:pPr>
              <w:spacing w:after="0"/>
              <w:jc w:val="center"/>
              <w:rPr>
                <w:color w:val="auto"/>
                <w:sz w:val="20"/>
              </w:rPr>
            </w:pPr>
          </w:p>
          <w:p>
            <w:pPr>
              <w:spacing w:after="0"/>
              <w:jc w:val="center"/>
              <w:rPr>
                <w:color w:val="auto"/>
                <w:sz w:val="20"/>
              </w:rPr>
            </w:pPr>
            <w:r>
              <w:rPr>
                <w:color w:val="auto"/>
                <w:sz w:val="20"/>
              </w:rPr>
              <w:t>Друга недеља</w:t>
            </w:r>
          </w:p>
        </w:tc>
        <w:tc>
          <w:tcPr>
            <w:tcW w:w="1559" w:type="dxa"/>
            <w:vAlign w:val="center"/>
          </w:tcPr>
          <w:p>
            <w:pPr>
              <w:spacing w:after="0"/>
              <w:rPr>
                <w:b/>
                <w:color w:val="auto"/>
                <w:sz w:val="20"/>
              </w:rPr>
            </w:pPr>
            <w:r>
              <w:rPr>
                <w:color w:val="auto"/>
                <w:sz w:val="20"/>
              </w:rPr>
              <w:t>Записник са састава актива</w:t>
            </w:r>
          </w:p>
          <w:p>
            <w:pPr>
              <w:spacing w:after="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5985" w:type="dxa"/>
          </w:tcPr>
          <w:p>
            <w:pPr>
              <w:spacing w:after="0"/>
              <w:rPr>
                <w:color w:val="auto"/>
                <w:szCs w:val="24"/>
              </w:rPr>
            </w:pPr>
          </w:p>
        </w:tc>
        <w:tc>
          <w:tcPr>
            <w:tcW w:w="1737" w:type="dxa"/>
            <w:vAlign w:val="center"/>
          </w:tcPr>
          <w:p>
            <w:pPr>
              <w:spacing w:after="0"/>
              <w:rPr>
                <w:color w:val="auto"/>
                <w:sz w:val="20"/>
              </w:rPr>
            </w:pPr>
          </w:p>
        </w:tc>
        <w:tc>
          <w:tcPr>
            <w:tcW w:w="972" w:type="dxa"/>
            <w:vAlign w:val="center"/>
          </w:tcPr>
          <w:p>
            <w:pPr>
              <w:spacing w:after="0"/>
              <w:jc w:val="center"/>
              <w:rPr>
                <w:color w:val="auto"/>
                <w:sz w:val="20"/>
              </w:rPr>
            </w:pPr>
            <w:r>
              <w:rPr>
                <w:color w:val="auto"/>
                <w:sz w:val="20"/>
              </w:rPr>
              <w:t>XI</w:t>
            </w:r>
          </w:p>
        </w:tc>
        <w:tc>
          <w:tcPr>
            <w:tcW w:w="1559" w:type="dxa"/>
            <w:vAlign w:val="center"/>
          </w:tcPr>
          <w:p>
            <w:pPr>
              <w:spacing w:after="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5985" w:type="dxa"/>
          </w:tcPr>
          <w:p>
            <w:pPr>
              <w:spacing w:after="0"/>
              <w:rPr>
                <w:color w:val="auto"/>
                <w:szCs w:val="24"/>
              </w:rPr>
            </w:pPr>
            <w:r>
              <w:rPr>
                <w:color w:val="auto"/>
                <w:szCs w:val="24"/>
              </w:rPr>
              <w:t>Састанак наставника музичке и ликовнекултуре</w:t>
            </w:r>
          </w:p>
          <w:p>
            <w:pPr>
              <w:spacing w:after="0"/>
              <w:rPr>
                <w:color w:val="auto"/>
                <w:szCs w:val="24"/>
              </w:rPr>
            </w:pPr>
            <w:r>
              <w:rPr>
                <w:color w:val="auto"/>
                <w:szCs w:val="24"/>
              </w:rPr>
              <w:t>Дневни ред:</w:t>
            </w:r>
          </w:p>
          <w:p>
            <w:pPr>
              <w:pStyle w:val="76"/>
              <w:widowControl/>
              <w:numPr>
                <w:ilvl w:val="0"/>
                <w:numId w:val="21"/>
              </w:numPr>
              <w:spacing w:after="0"/>
              <w:rPr>
                <w:color w:val="auto"/>
                <w:szCs w:val="24"/>
              </w:rPr>
            </w:pPr>
            <w:r>
              <w:rPr>
                <w:color w:val="auto"/>
                <w:szCs w:val="24"/>
              </w:rPr>
              <w:t>Извештај о раду актива на крају другог класификационог периода Св.Сава(ликовне активности)</w:t>
            </w:r>
          </w:p>
          <w:p>
            <w:pPr>
              <w:spacing w:after="0"/>
              <w:ind w:left="567"/>
              <w:rPr>
                <w:color w:val="auto"/>
                <w:szCs w:val="24"/>
              </w:rPr>
            </w:pPr>
          </w:p>
        </w:tc>
        <w:tc>
          <w:tcPr>
            <w:tcW w:w="1737" w:type="dxa"/>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tc>
        <w:tc>
          <w:tcPr>
            <w:tcW w:w="972" w:type="dxa"/>
            <w:vAlign w:val="center"/>
          </w:tcPr>
          <w:p>
            <w:pPr>
              <w:spacing w:after="0"/>
              <w:jc w:val="center"/>
              <w:rPr>
                <w:color w:val="auto"/>
                <w:sz w:val="20"/>
              </w:rPr>
            </w:pPr>
            <w:r>
              <w:rPr>
                <w:color w:val="auto"/>
                <w:sz w:val="20"/>
              </w:rPr>
              <w:t>XII</w:t>
            </w:r>
          </w:p>
          <w:p>
            <w:pPr>
              <w:spacing w:after="0"/>
              <w:jc w:val="center"/>
              <w:rPr>
                <w:color w:val="auto"/>
                <w:sz w:val="20"/>
              </w:rPr>
            </w:pPr>
          </w:p>
          <w:p>
            <w:pPr>
              <w:spacing w:after="0"/>
              <w:jc w:val="center"/>
              <w:rPr>
                <w:color w:val="auto"/>
                <w:sz w:val="20"/>
              </w:rPr>
            </w:pPr>
            <w:r>
              <w:rPr>
                <w:color w:val="auto"/>
                <w:sz w:val="20"/>
              </w:rPr>
              <w:t>Трећа недеља</w:t>
            </w:r>
          </w:p>
        </w:tc>
        <w:tc>
          <w:tcPr>
            <w:tcW w:w="1559" w:type="dxa"/>
            <w:vAlign w:val="center"/>
          </w:tcPr>
          <w:p>
            <w:pPr>
              <w:spacing w:after="0"/>
              <w:rPr>
                <w:color w:val="auto"/>
                <w:sz w:val="20"/>
              </w:rPr>
            </w:pPr>
            <w:r>
              <w:rPr>
                <w:color w:val="auto"/>
                <w:sz w:val="20"/>
              </w:rPr>
              <w:t xml:space="preserve">Записник са састава актива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5985" w:type="dxa"/>
            <w:vAlign w:val="center"/>
          </w:tcPr>
          <w:p>
            <w:pPr>
              <w:spacing w:after="0"/>
              <w:rPr>
                <w:color w:val="auto"/>
                <w:szCs w:val="24"/>
              </w:rPr>
            </w:pPr>
            <w:r>
              <w:rPr>
                <w:color w:val="auto"/>
                <w:szCs w:val="24"/>
              </w:rPr>
              <w:t>Обележавање Светог Саве</w:t>
            </w:r>
          </w:p>
        </w:tc>
        <w:tc>
          <w:tcPr>
            <w:tcW w:w="1737" w:type="dxa"/>
            <w:vAlign w:val="center"/>
          </w:tcPr>
          <w:p>
            <w:pPr>
              <w:spacing w:after="0"/>
              <w:rPr>
                <w:color w:val="auto"/>
                <w:sz w:val="20"/>
              </w:rPr>
            </w:pPr>
            <w:r>
              <w:rPr>
                <w:color w:val="auto"/>
                <w:sz w:val="20"/>
              </w:rPr>
              <w:t>Чланови актива</w:t>
            </w:r>
          </w:p>
          <w:p>
            <w:pPr>
              <w:spacing w:after="0"/>
              <w:rPr>
                <w:color w:val="auto"/>
                <w:sz w:val="20"/>
              </w:rPr>
            </w:pPr>
            <w:r>
              <w:rPr>
                <w:color w:val="auto"/>
                <w:sz w:val="20"/>
              </w:rPr>
              <w:t>Ученици</w:t>
            </w:r>
          </w:p>
          <w:p>
            <w:pPr>
              <w:spacing w:after="0"/>
              <w:rPr>
                <w:color w:val="auto"/>
                <w:sz w:val="20"/>
              </w:rPr>
            </w:pPr>
          </w:p>
          <w:p>
            <w:pPr>
              <w:spacing w:after="0"/>
              <w:rPr>
                <w:color w:val="auto"/>
                <w:sz w:val="20"/>
              </w:rPr>
            </w:pPr>
          </w:p>
        </w:tc>
        <w:tc>
          <w:tcPr>
            <w:tcW w:w="972" w:type="dxa"/>
            <w:vAlign w:val="center"/>
          </w:tcPr>
          <w:p>
            <w:pPr>
              <w:spacing w:after="0"/>
              <w:jc w:val="center"/>
              <w:rPr>
                <w:color w:val="auto"/>
                <w:sz w:val="20"/>
              </w:rPr>
            </w:pPr>
            <w:r>
              <w:rPr>
                <w:color w:val="auto"/>
                <w:sz w:val="20"/>
              </w:rPr>
              <w:t>I</w:t>
            </w:r>
          </w:p>
          <w:p>
            <w:pPr>
              <w:spacing w:after="0"/>
              <w:jc w:val="center"/>
              <w:rPr>
                <w:color w:val="auto"/>
                <w:sz w:val="20"/>
              </w:rPr>
            </w:pPr>
          </w:p>
          <w:p>
            <w:pPr>
              <w:spacing w:after="0"/>
              <w:jc w:val="center"/>
              <w:rPr>
                <w:color w:val="auto"/>
                <w:sz w:val="20"/>
              </w:rPr>
            </w:pPr>
            <w:r>
              <w:rPr>
                <w:color w:val="auto"/>
                <w:sz w:val="20"/>
              </w:rPr>
              <w:t>Трећа недеља</w:t>
            </w:r>
          </w:p>
        </w:tc>
        <w:tc>
          <w:tcPr>
            <w:tcW w:w="1559" w:type="dxa"/>
            <w:vAlign w:val="center"/>
          </w:tcPr>
          <w:p>
            <w:pPr>
              <w:spacing w:after="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5985" w:type="dxa"/>
            <w:vAlign w:val="center"/>
          </w:tcPr>
          <w:p>
            <w:pPr>
              <w:spacing w:after="0"/>
              <w:rPr>
                <w:color w:val="auto"/>
                <w:szCs w:val="24"/>
              </w:rPr>
            </w:pPr>
            <w:r>
              <w:rPr>
                <w:color w:val="auto"/>
                <w:szCs w:val="24"/>
              </w:rPr>
              <w:t>Припрема за посету Геронтолошком центру уочи 8.марта</w:t>
            </w:r>
          </w:p>
        </w:tc>
        <w:tc>
          <w:tcPr>
            <w:tcW w:w="1737" w:type="dxa"/>
            <w:vAlign w:val="center"/>
          </w:tcPr>
          <w:p>
            <w:pPr>
              <w:spacing w:after="0"/>
              <w:rPr>
                <w:color w:val="auto"/>
                <w:sz w:val="20"/>
              </w:rPr>
            </w:pPr>
            <w:r>
              <w:rPr>
                <w:color w:val="auto"/>
                <w:sz w:val="20"/>
              </w:rPr>
              <w:t>Чланови актива</w:t>
            </w:r>
          </w:p>
          <w:p>
            <w:pPr>
              <w:spacing w:after="0"/>
              <w:rPr>
                <w:color w:val="auto"/>
                <w:sz w:val="20"/>
              </w:rPr>
            </w:pPr>
            <w:r>
              <w:rPr>
                <w:color w:val="auto"/>
                <w:sz w:val="20"/>
              </w:rPr>
              <w:t>Ученици</w:t>
            </w:r>
          </w:p>
        </w:tc>
        <w:tc>
          <w:tcPr>
            <w:tcW w:w="972" w:type="dxa"/>
            <w:vAlign w:val="center"/>
          </w:tcPr>
          <w:p>
            <w:pPr>
              <w:spacing w:after="0"/>
              <w:jc w:val="center"/>
              <w:rPr>
                <w:color w:val="auto"/>
                <w:sz w:val="20"/>
              </w:rPr>
            </w:pPr>
            <w:r>
              <w:rPr>
                <w:color w:val="auto"/>
                <w:sz w:val="20"/>
              </w:rPr>
              <w:t>II</w:t>
            </w:r>
          </w:p>
          <w:p>
            <w:pPr>
              <w:spacing w:after="0"/>
              <w:jc w:val="center"/>
              <w:rPr>
                <w:color w:val="auto"/>
                <w:sz w:val="20"/>
              </w:rPr>
            </w:pPr>
          </w:p>
          <w:p>
            <w:pPr>
              <w:spacing w:after="0"/>
              <w:jc w:val="center"/>
              <w:rPr>
                <w:color w:val="auto"/>
                <w:sz w:val="20"/>
              </w:rPr>
            </w:pPr>
            <w:r>
              <w:rPr>
                <w:color w:val="auto"/>
                <w:sz w:val="20"/>
              </w:rPr>
              <w:t>Друга недеља</w:t>
            </w:r>
          </w:p>
        </w:tc>
        <w:tc>
          <w:tcPr>
            <w:tcW w:w="1559" w:type="dxa"/>
            <w:vAlign w:val="center"/>
          </w:tcPr>
          <w:p>
            <w:pPr>
              <w:spacing w:after="0"/>
              <w:rPr>
                <w:color w:val="auto"/>
                <w:sz w:val="20"/>
              </w:rPr>
            </w:pPr>
            <w:r>
              <w:rPr>
                <w:color w:val="auto"/>
                <w:sz w:val="20"/>
              </w:rPr>
              <w:t>Записник са састава актива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5985" w:type="dxa"/>
          </w:tcPr>
          <w:p>
            <w:pPr>
              <w:spacing w:after="0"/>
              <w:rPr>
                <w:color w:val="auto"/>
                <w:szCs w:val="24"/>
              </w:rPr>
            </w:pPr>
            <w:r>
              <w:rPr>
                <w:color w:val="auto"/>
                <w:szCs w:val="24"/>
              </w:rPr>
              <w:t>Састанак наставника музичке културе</w:t>
            </w:r>
          </w:p>
          <w:p>
            <w:pPr>
              <w:spacing w:after="0"/>
              <w:rPr>
                <w:color w:val="auto"/>
                <w:szCs w:val="24"/>
              </w:rPr>
            </w:pPr>
            <w:r>
              <w:rPr>
                <w:color w:val="auto"/>
                <w:szCs w:val="24"/>
              </w:rPr>
              <w:t>Дневни ред:</w:t>
            </w:r>
          </w:p>
          <w:p>
            <w:pPr>
              <w:widowControl/>
              <w:numPr>
                <w:ilvl w:val="0"/>
                <w:numId w:val="22"/>
              </w:numPr>
              <w:spacing w:after="0" w:line="240" w:lineRule="auto"/>
              <w:rPr>
                <w:color w:val="auto"/>
                <w:szCs w:val="24"/>
              </w:rPr>
            </w:pPr>
            <w:r>
              <w:rPr>
                <w:color w:val="auto"/>
                <w:szCs w:val="24"/>
              </w:rPr>
              <w:t>Избор ученика за фестивал у Грделици</w:t>
            </w:r>
          </w:p>
          <w:p>
            <w:pPr>
              <w:widowControl/>
              <w:numPr>
                <w:ilvl w:val="0"/>
                <w:numId w:val="22"/>
              </w:numPr>
              <w:spacing w:after="0" w:line="240" w:lineRule="auto"/>
              <w:rPr>
                <w:color w:val="auto"/>
                <w:szCs w:val="24"/>
              </w:rPr>
            </w:pPr>
            <w:r>
              <w:rPr>
                <w:color w:val="auto"/>
                <w:szCs w:val="24"/>
              </w:rPr>
              <w:t>Избор композиције</w:t>
            </w:r>
          </w:p>
          <w:p>
            <w:pPr>
              <w:spacing w:after="0"/>
              <w:ind w:left="360"/>
              <w:rPr>
                <w:color w:val="auto"/>
                <w:szCs w:val="24"/>
              </w:rPr>
            </w:pPr>
            <w:r>
              <w:rPr>
                <w:color w:val="auto"/>
                <w:szCs w:val="24"/>
              </w:rPr>
              <w:t>-8.март-сређивање паноа</w:t>
            </w:r>
          </w:p>
          <w:p>
            <w:pPr>
              <w:widowControl/>
              <w:numPr>
                <w:ilvl w:val="0"/>
                <w:numId w:val="22"/>
              </w:numPr>
              <w:spacing w:after="0" w:line="240" w:lineRule="auto"/>
              <w:rPr>
                <w:color w:val="auto"/>
                <w:szCs w:val="24"/>
              </w:rPr>
            </w:pPr>
          </w:p>
        </w:tc>
        <w:tc>
          <w:tcPr>
            <w:tcW w:w="1737" w:type="dxa"/>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p>
            <w:pPr>
              <w:spacing w:after="0"/>
              <w:rPr>
                <w:color w:val="auto"/>
                <w:sz w:val="20"/>
              </w:rPr>
            </w:pPr>
          </w:p>
          <w:p>
            <w:pPr>
              <w:spacing w:after="0"/>
              <w:rPr>
                <w:color w:val="auto"/>
                <w:sz w:val="20"/>
              </w:rPr>
            </w:pPr>
          </w:p>
          <w:p>
            <w:pPr>
              <w:spacing w:after="0"/>
              <w:rPr>
                <w:color w:val="auto"/>
                <w:sz w:val="20"/>
              </w:rPr>
            </w:pPr>
            <w:r>
              <w:rPr>
                <w:color w:val="auto"/>
                <w:sz w:val="20"/>
              </w:rPr>
              <w:t xml:space="preserve">Чланови актива ликовне културе </w:t>
            </w:r>
          </w:p>
          <w:p>
            <w:pPr>
              <w:spacing w:after="0"/>
              <w:rPr>
                <w:color w:val="auto"/>
                <w:sz w:val="20"/>
              </w:rPr>
            </w:pPr>
          </w:p>
        </w:tc>
        <w:tc>
          <w:tcPr>
            <w:tcW w:w="972" w:type="dxa"/>
            <w:vAlign w:val="center"/>
          </w:tcPr>
          <w:p>
            <w:pPr>
              <w:spacing w:after="0"/>
              <w:jc w:val="center"/>
              <w:rPr>
                <w:color w:val="auto"/>
                <w:sz w:val="20"/>
              </w:rPr>
            </w:pPr>
            <w:r>
              <w:rPr>
                <w:color w:val="auto"/>
                <w:sz w:val="20"/>
              </w:rPr>
              <w:t>III</w:t>
            </w:r>
          </w:p>
          <w:p>
            <w:pPr>
              <w:spacing w:after="0"/>
              <w:jc w:val="center"/>
              <w:rPr>
                <w:color w:val="auto"/>
                <w:sz w:val="20"/>
              </w:rPr>
            </w:pPr>
            <w:r>
              <w:rPr>
                <w:color w:val="auto"/>
                <w:sz w:val="20"/>
              </w:rPr>
              <w:t>Прва недеља</w:t>
            </w:r>
          </w:p>
        </w:tc>
        <w:tc>
          <w:tcPr>
            <w:tcW w:w="1559" w:type="dxa"/>
            <w:vAlign w:val="center"/>
          </w:tcPr>
          <w:p>
            <w:pPr>
              <w:spacing w:after="0"/>
              <w:rPr>
                <w:color w:val="auto"/>
                <w:sz w:val="20"/>
              </w:rPr>
            </w:pPr>
            <w:r>
              <w:rPr>
                <w:color w:val="auto"/>
                <w:sz w:val="20"/>
              </w:rPr>
              <w:t>Записник са састава актива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atLeast"/>
        </w:trPr>
        <w:tc>
          <w:tcPr>
            <w:tcW w:w="5985" w:type="dxa"/>
          </w:tcPr>
          <w:p>
            <w:pPr>
              <w:spacing w:after="0"/>
              <w:rPr>
                <w:color w:val="auto"/>
                <w:szCs w:val="24"/>
              </w:rPr>
            </w:pPr>
            <w:r>
              <w:rPr>
                <w:color w:val="auto"/>
                <w:szCs w:val="24"/>
              </w:rPr>
              <w:t>Припрема музичког и ликовног дела програма за прославу Дана школе</w:t>
            </w:r>
          </w:p>
          <w:p>
            <w:pPr>
              <w:spacing w:after="0"/>
              <w:rPr>
                <w:color w:val="auto"/>
                <w:szCs w:val="24"/>
              </w:rPr>
            </w:pPr>
            <w:r>
              <w:rPr>
                <w:color w:val="auto"/>
                <w:szCs w:val="24"/>
              </w:rPr>
              <w:t xml:space="preserve">Састанак наставника музичке и ликовне културе </w:t>
            </w:r>
          </w:p>
          <w:p>
            <w:pPr>
              <w:spacing w:after="0"/>
              <w:rPr>
                <w:color w:val="auto"/>
                <w:szCs w:val="24"/>
              </w:rPr>
            </w:pPr>
          </w:p>
          <w:p>
            <w:pPr>
              <w:spacing w:after="0"/>
              <w:rPr>
                <w:color w:val="auto"/>
                <w:szCs w:val="24"/>
              </w:rPr>
            </w:pPr>
            <w:r>
              <w:rPr>
                <w:color w:val="auto"/>
                <w:szCs w:val="24"/>
              </w:rPr>
              <w:t>Дневни ред:</w:t>
            </w:r>
          </w:p>
          <w:p>
            <w:pPr>
              <w:widowControl/>
              <w:numPr>
                <w:ilvl w:val="0"/>
                <w:numId w:val="23"/>
              </w:numPr>
              <w:spacing w:after="0" w:line="240" w:lineRule="auto"/>
              <w:rPr>
                <w:color w:val="auto"/>
                <w:szCs w:val="24"/>
              </w:rPr>
            </w:pPr>
            <w:r>
              <w:rPr>
                <w:color w:val="auto"/>
                <w:szCs w:val="24"/>
              </w:rPr>
              <w:t>Избор уџбеника за наредну школску 2023/2024. годину</w:t>
            </w:r>
          </w:p>
          <w:p>
            <w:pPr>
              <w:widowControl/>
              <w:numPr>
                <w:ilvl w:val="0"/>
                <w:numId w:val="23"/>
              </w:numPr>
              <w:spacing w:after="0" w:line="240" w:lineRule="auto"/>
              <w:rPr>
                <w:color w:val="auto"/>
                <w:szCs w:val="24"/>
              </w:rPr>
            </w:pPr>
            <w:r>
              <w:rPr>
                <w:color w:val="auto"/>
                <w:szCs w:val="24"/>
              </w:rPr>
              <w:t xml:space="preserve"> Разно</w:t>
            </w:r>
          </w:p>
          <w:p>
            <w:pPr>
              <w:pStyle w:val="76"/>
              <w:spacing w:after="0"/>
              <w:rPr>
                <w:color w:val="auto"/>
                <w:szCs w:val="24"/>
              </w:rPr>
            </w:pPr>
            <w:r>
              <w:rPr>
                <w:color w:val="auto"/>
                <w:szCs w:val="24"/>
              </w:rPr>
              <w:t xml:space="preserve"> Април-Васкрс-Изложба</w:t>
            </w:r>
          </w:p>
          <w:p>
            <w:pPr>
              <w:widowControl/>
              <w:numPr>
                <w:ilvl w:val="0"/>
                <w:numId w:val="23"/>
              </w:numPr>
              <w:spacing w:after="0" w:line="240" w:lineRule="auto"/>
              <w:rPr>
                <w:color w:val="auto"/>
                <w:szCs w:val="24"/>
              </w:rPr>
            </w:pPr>
          </w:p>
        </w:tc>
        <w:tc>
          <w:tcPr>
            <w:tcW w:w="1737" w:type="dxa"/>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tc>
        <w:tc>
          <w:tcPr>
            <w:tcW w:w="972" w:type="dxa"/>
            <w:vAlign w:val="center"/>
          </w:tcPr>
          <w:p>
            <w:pPr>
              <w:spacing w:after="0"/>
              <w:jc w:val="center"/>
              <w:rPr>
                <w:color w:val="auto"/>
                <w:sz w:val="20"/>
              </w:rPr>
            </w:pPr>
            <w:r>
              <w:rPr>
                <w:color w:val="auto"/>
                <w:sz w:val="20"/>
              </w:rPr>
              <w:t>IV</w:t>
            </w:r>
          </w:p>
          <w:p>
            <w:pPr>
              <w:spacing w:after="0"/>
              <w:jc w:val="center"/>
              <w:rPr>
                <w:color w:val="auto"/>
                <w:sz w:val="20"/>
              </w:rPr>
            </w:pPr>
          </w:p>
          <w:p>
            <w:pPr>
              <w:spacing w:after="0"/>
              <w:jc w:val="center"/>
              <w:rPr>
                <w:color w:val="auto"/>
                <w:sz w:val="20"/>
              </w:rPr>
            </w:pPr>
            <w:r>
              <w:rPr>
                <w:color w:val="auto"/>
                <w:sz w:val="20"/>
              </w:rPr>
              <w:t>Трећа недеља</w:t>
            </w:r>
          </w:p>
        </w:tc>
        <w:tc>
          <w:tcPr>
            <w:tcW w:w="1559" w:type="dxa"/>
            <w:vAlign w:val="center"/>
          </w:tcPr>
          <w:p>
            <w:pPr>
              <w:spacing w:after="0"/>
              <w:rPr>
                <w:color w:val="auto"/>
                <w:sz w:val="20"/>
              </w:rPr>
            </w:pPr>
            <w:r>
              <w:rPr>
                <w:color w:val="auto"/>
                <w:sz w:val="20"/>
              </w:rPr>
              <w:t>Записник са састава актива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5985" w:type="dxa"/>
            <w:tcBorders>
              <w:bottom w:val="single" w:color="auto" w:sz="4" w:space="0"/>
            </w:tcBorders>
          </w:tcPr>
          <w:p>
            <w:pPr>
              <w:spacing w:after="0"/>
              <w:rPr>
                <w:color w:val="auto"/>
                <w:szCs w:val="24"/>
              </w:rPr>
            </w:pPr>
            <w:r>
              <w:rPr>
                <w:color w:val="auto"/>
                <w:szCs w:val="24"/>
              </w:rPr>
              <w:t>Састанак наставника музичке културе</w:t>
            </w:r>
          </w:p>
          <w:p>
            <w:pPr>
              <w:spacing w:after="0"/>
              <w:rPr>
                <w:color w:val="auto"/>
                <w:szCs w:val="24"/>
              </w:rPr>
            </w:pPr>
            <w:r>
              <w:rPr>
                <w:color w:val="auto"/>
                <w:szCs w:val="24"/>
              </w:rPr>
              <w:t>Дневни ред:</w:t>
            </w:r>
          </w:p>
          <w:p>
            <w:pPr>
              <w:widowControl/>
              <w:numPr>
                <w:ilvl w:val="0"/>
                <w:numId w:val="24"/>
              </w:numPr>
              <w:spacing w:after="0" w:line="240" w:lineRule="auto"/>
              <w:rPr>
                <w:color w:val="auto"/>
                <w:szCs w:val="24"/>
              </w:rPr>
            </w:pPr>
            <w:r>
              <w:rPr>
                <w:color w:val="auto"/>
                <w:szCs w:val="24"/>
              </w:rPr>
              <w:t>Избор ученика за фестивал у Власотинцу</w:t>
            </w:r>
          </w:p>
          <w:p>
            <w:pPr>
              <w:widowControl/>
              <w:numPr>
                <w:ilvl w:val="0"/>
                <w:numId w:val="24"/>
              </w:numPr>
              <w:spacing w:after="0" w:line="240" w:lineRule="auto"/>
              <w:rPr>
                <w:color w:val="auto"/>
                <w:szCs w:val="24"/>
              </w:rPr>
            </w:pPr>
            <w:r>
              <w:rPr>
                <w:color w:val="auto"/>
                <w:szCs w:val="24"/>
              </w:rPr>
              <w:t>Избор композиције</w:t>
            </w:r>
          </w:p>
          <w:p>
            <w:pPr>
              <w:pStyle w:val="76"/>
              <w:widowControl/>
              <w:spacing w:after="0"/>
              <w:ind w:left="360"/>
              <w:rPr>
                <w:color w:val="auto"/>
                <w:szCs w:val="24"/>
              </w:rPr>
            </w:pPr>
            <w:r>
              <w:rPr>
                <w:color w:val="auto"/>
                <w:szCs w:val="24"/>
              </w:rPr>
              <w:t>3.Мај-Дечја ликовна колонија“На крилима Мај-Дечја ликовна колонија“На крилима маште”</w:t>
            </w:r>
          </w:p>
        </w:tc>
        <w:tc>
          <w:tcPr>
            <w:tcW w:w="1737" w:type="dxa"/>
            <w:tcBorders>
              <w:bottom w:val="single" w:color="auto" w:sz="4" w:space="0"/>
            </w:tcBorders>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tc>
        <w:tc>
          <w:tcPr>
            <w:tcW w:w="972" w:type="dxa"/>
            <w:tcBorders>
              <w:bottom w:val="single" w:color="auto" w:sz="4" w:space="0"/>
            </w:tcBorders>
          </w:tcPr>
          <w:p>
            <w:pPr>
              <w:spacing w:after="0"/>
              <w:jc w:val="center"/>
              <w:rPr>
                <w:color w:val="auto"/>
                <w:sz w:val="20"/>
              </w:rPr>
            </w:pPr>
          </w:p>
          <w:p>
            <w:pPr>
              <w:spacing w:after="0"/>
              <w:jc w:val="center"/>
              <w:rPr>
                <w:color w:val="auto"/>
                <w:sz w:val="20"/>
              </w:rPr>
            </w:pPr>
          </w:p>
          <w:p>
            <w:pPr>
              <w:spacing w:after="0"/>
              <w:jc w:val="center"/>
              <w:rPr>
                <w:color w:val="auto"/>
                <w:sz w:val="20"/>
              </w:rPr>
            </w:pPr>
            <w:r>
              <w:rPr>
                <w:color w:val="auto"/>
                <w:sz w:val="20"/>
              </w:rPr>
              <w:t>V</w:t>
            </w:r>
          </w:p>
          <w:p>
            <w:pPr>
              <w:spacing w:after="0"/>
              <w:jc w:val="center"/>
              <w:rPr>
                <w:color w:val="auto"/>
                <w:sz w:val="20"/>
              </w:rPr>
            </w:pPr>
          </w:p>
          <w:p>
            <w:pPr>
              <w:spacing w:after="0"/>
              <w:jc w:val="center"/>
              <w:rPr>
                <w:color w:val="auto"/>
                <w:sz w:val="20"/>
              </w:rPr>
            </w:pPr>
            <w:r>
              <w:rPr>
                <w:color w:val="auto"/>
                <w:sz w:val="20"/>
              </w:rPr>
              <w:t>Друга недеља</w:t>
            </w:r>
          </w:p>
        </w:tc>
        <w:tc>
          <w:tcPr>
            <w:tcW w:w="1559" w:type="dxa"/>
            <w:tcBorders>
              <w:bottom w:val="single" w:color="auto" w:sz="4" w:space="0"/>
            </w:tcBorders>
            <w:vAlign w:val="center"/>
          </w:tcPr>
          <w:p>
            <w:pPr>
              <w:spacing w:after="0"/>
              <w:rPr>
                <w:color w:val="auto"/>
                <w:sz w:val="20"/>
              </w:rPr>
            </w:pPr>
            <w:r>
              <w:rPr>
                <w:color w:val="auto"/>
                <w:sz w:val="20"/>
              </w:rPr>
              <w:t>Записник са састава актива</w:t>
            </w:r>
          </w:p>
        </w:tc>
      </w:tr>
    </w:tbl>
    <w:p>
      <w:pPr>
        <w:rPr>
          <w:color w:val="auto"/>
          <w:sz w:val="28"/>
          <w:szCs w:val="28"/>
        </w:rPr>
      </w:pPr>
    </w:p>
    <w:tbl>
      <w:tblPr>
        <w:tblStyle w:val="9"/>
        <w:tblW w:w="10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6"/>
        <w:gridCol w:w="2243"/>
        <w:gridCol w:w="1321"/>
        <w:gridCol w:w="2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3886" w:type="dxa"/>
            <w:tcBorders>
              <w:bottom w:val="single" w:color="auto" w:sz="4" w:space="0"/>
            </w:tcBorders>
          </w:tcPr>
          <w:p>
            <w:pPr>
              <w:spacing w:after="0"/>
              <w:rPr>
                <w:color w:val="auto"/>
                <w:szCs w:val="24"/>
              </w:rPr>
            </w:pPr>
            <w:r>
              <w:rPr>
                <w:color w:val="auto"/>
                <w:szCs w:val="24"/>
              </w:rPr>
              <w:t>Састанак наставника музичке културе</w:t>
            </w:r>
          </w:p>
          <w:p>
            <w:pPr>
              <w:spacing w:after="0"/>
              <w:rPr>
                <w:color w:val="auto"/>
                <w:szCs w:val="24"/>
              </w:rPr>
            </w:pPr>
            <w:r>
              <w:rPr>
                <w:color w:val="auto"/>
                <w:szCs w:val="24"/>
              </w:rPr>
              <w:t>Дневни ред:</w:t>
            </w:r>
          </w:p>
          <w:p>
            <w:pPr>
              <w:widowControl/>
              <w:numPr>
                <w:ilvl w:val="0"/>
                <w:numId w:val="24"/>
              </w:numPr>
              <w:spacing w:after="0" w:line="240" w:lineRule="auto"/>
              <w:rPr>
                <w:color w:val="auto"/>
                <w:szCs w:val="24"/>
              </w:rPr>
            </w:pPr>
            <w:r>
              <w:rPr>
                <w:color w:val="auto"/>
                <w:szCs w:val="24"/>
              </w:rPr>
              <w:t>Избор ученика за фестивал у Власотинцу</w:t>
            </w:r>
          </w:p>
          <w:p>
            <w:pPr>
              <w:widowControl/>
              <w:numPr>
                <w:ilvl w:val="0"/>
                <w:numId w:val="24"/>
              </w:numPr>
              <w:spacing w:after="0" w:line="240" w:lineRule="auto"/>
              <w:rPr>
                <w:color w:val="auto"/>
                <w:szCs w:val="24"/>
              </w:rPr>
            </w:pPr>
            <w:r>
              <w:rPr>
                <w:color w:val="auto"/>
                <w:szCs w:val="24"/>
              </w:rPr>
              <w:t>Избор композиције</w:t>
            </w:r>
          </w:p>
          <w:p>
            <w:pPr>
              <w:widowControl/>
              <w:spacing w:after="0"/>
              <w:rPr>
                <w:color w:val="auto"/>
                <w:szCs w:val="24"/>
              </w:rPr>
            </w:pPr>
          </w:p>
          <w:p>
            <w:pPr>
              <w:pStyle w:val="76"/>
              <w:spacing w:after="0"/>
              <w:rPr>
                <w:color w:val="auto"/>
                <w:szCs w:val="24"/>
              </w:rPr>
            </w:pPr>
            <w:r>
              <w:rPr>
                <w:color w:val="auto"/>
                <w:szCs w:val="24"/>
              </w:rPr>
              <w:t>Мај-Дечја ликовна колонија“На крилима Мај-Дечја ликовна колонија“На крилима маште”</w:t>
            </w:r>
          </w:p>
          <w:p>
            <w:pPr>
              <w:pStyle w:val="76"/>
              <w:spacing w:after="0"/>
              <w:rPr>
                <w:color w:val="auto"/>
                <w:szCs w:val="24"/>
              </w:rPr>
            </w:pPr>
          </w:p>
          <w:p>
            <w:pPr>
              <w:widowControl/>
              <w:numPr>
                <w:ilvl w:val="0"/>
                <w:numId w:val="24"/>
              </w:numPr>
              <w:spacing w:after="0" w:line="240" w:lineRule="auto"/>
              <w:rPr>
                <w:color w:val="auto"/>
                <w:szCs w:val="24"/>
              </w:rPr>
            </w:pPr>
          </w:p>
        </w:tc>
        <w:tc>
          <w:tcPr>
            <w:tcW w:w="2243" w:type="dxa"/>
            <w:tcBorders>
              <w:bottom w:val="single" w:color="auto" w:sz="4" w:space="0"/>
            </w:tcBorders>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tc>
        <w:tc>
          <w:tcPr>
            <w:tcW w:w="1321" w:type="dxa"/>
            <w:tcBorders>
              <w:bottom w:val="single" w:color="auto" w:sz="4" w:space="0"/>
            </w:tcBorders>
          </w:tcPr>
          <w:p>
            <w:pPr>
              <w:spacing w:after="0"/>
              <w:jc w:val="center"/>
              <w:rPr>
                <w:b/>
                <w:color w:val="auto"/>
                <w:sz w:val="20"/>
              </w:rPr>
            </w:pPr>
          </w:p>
          <w:p>
            <w:pPr>
              <w:spacing w:after="0"/>
              <w:jc w:val="center"/>
              <w:rPr>
                <w:b/>
                <w:color w:val="auto"/>
                <w:sz w:val="20"/>
              </w:rPr>
            </w:pPr>
          </w:p>
          <w:p>
            <w:pPr>
              <w:spacing w:after="0"/>
              <w:jc w:val="center"/>
              <w:rPr>
                <w:b/>
                <w:color w:val="auto"/>
                <w:sz w:val="20"/>
              </w:rPr>
            </w:pPr>
            <w:r>
              <w:rPr>
                <w:b/>
                <w:color w:val="auto"/>
                <w:sz w:val="20"/>
              </w:rPr>
              <w:t>V</w:t>
            </w:r>
          </w:p>
          <w:p>
            <w:pPr>
              <w:spacing w:after="0"/>
              <w:jc w:val="center"/>
              <w:rPr>
                <w:b/>
                <w:color w:val="auto"/>
                <w:sz w:val="20"/>
              </w:rPr>
            </w:pPr>
          </w:p>
          <w:p>
            <w:pPr>
              <w:spacing w:after="0"/>
              <w:jc w:val="center"/>
              <w:rPr>
                <w:b/>
                <w:color w:val="auto"/>
                <w:sz w:val="20"/>
              </w:rPr>
            </w:pPr>
            <w:r>
              <w:rPr>
                <w:b/>
                <w:color w:val="auto"/>
                <w:sz w:val="20"/>
              </w:rPr>
              <w:t>Друга недеља</w:t>
            </w:r>
          </w:p>
        </w:tc>
        <w:tc>
          <w:tcPr>
            <w:tcW w:w="2803" w:type="dxa"/>
            <w:tcBorders>
              <w:bottom w:val="single" w:color="auto" w:sz="4" w:space="0"/>
            </w:tcBorders>
            <w:vAlign w:val="center"/>
          </w:tcPr>
          <w:p>
            <w:pPr>
              <w:spacing w:after="0"/>
              <w:rPr>
                <w:color w:val="auto"/>
                <w:sz w:val="20"/>
              </w:rPr>
            </w:pPr>
            <w:r>
              <w:rPr>
                <w:color w:val="auto"/>
                <w:sz w:val="20"/>
              </w:rPr>
              <w:t>Записник са састава актива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3886" w:type="dxa"/>
            <w:tcBorders>
              <w:top w:val="single" w:color="auto" w:sz="4" w:space="0"/>
            </w:tcBorders>
          </w:tcPr>
          <w:p>
            <w:pPr>
              <w:spacing w:after="0"/>
              <w:rPr>
                <w:color w:val="auto"/>
                <w:szCs w:val="24"/>
              </w:rPr>
            </w:pPr>
            <w:r>
              <w:rPr>
                <w:color w:val="auto"/>
                <w:szCs w:val="24"/>
              </w:rPr>
              <w:t>Састанак наставника музичке културе</w:t>
            </w:r>
          </w:p>
          <w:p>
            <w:pPr>
              <w:spacing w:after="0"/>
              <w:rPr>
                <w:color w:val="auto"/>
                <w:szCs w:val="24"/>
              </w:rPr>
            </w:pPr>
            <w:r>
              <w:rPr>
                <w:color w:val="auto"/>
                <w:szCs w:val="24"/>
              </w:rPr>
              <w:t>Дневни ред:</w:t>
            </w:r>
          </w:p>
          <w:p>
            <w:pPr>
              <w:widowControl/>
              <w:numPr>
                <w:ilvl w:val="0"/>
                <w:numId w:val="25"/>
              </w:numPr>
              <w:spacing w:after="0" w:line="240" w:lineRule="auto"/>
              <w:rPr>
                <w:color w:val="auto"/>
                <w:szCs w:val="24"/>
              </w:rPr>
            </w:pPr>
            <w:r>
              <w:rPr>
                <w:color w:val="auto"/>
                <w:szCs w:val="24"/>
              </w:rPr>
              <w:t xml:space="preserve">Извештај о раду актива  уметности за школску </w:t>
            </w:r>
            <w:r>
              <w:rPr>
                <w:rFonts w:ascii="Times New Roman CYR" w:hAnsi="Times New Roman CYR" w:cs="Times New Roman CYR"/>
                <w:color w:val="auto"/>
                <w:kern w:val="0"/>
                <w:szCs w:val="24"/>
                <w:lang w:eastAsia="en-US"/>
              </w:rPr>
              <w:t>2023/2024</w:t>
            </w:r>
            <w:r>
              <w:rPr>
                <w:color w:val="auto"/>
                <w:szCs w:val="24"/>
              </w:rPr>
              <w:t>.</w:t>
            </w:r>
            <w:r>
              <w:rPr>
                <w:color w:val="auto"/>
                <w:sz w:val="23"/>
                <w:szCs w:val="23"/>
              </w:rPr>
              <w:t xml:space="preserve"> годину. </w:t>
            </w:r>
            <w:r>
              <w:rPr>
                <w:color w:val="auto"/>
                <w:szCs w:val="24"/>
              </w:rPr>
              <w:t xml:space="preserve">Избор председника актива наставника музичке  и лковне културе за школску </w:t>
            </w:r>
            <w:r>
              <w:rPr>
                <w:rFonts w:ascii="Times New Roman CYR" w:hAnsi="Times New Roman CYR" w:cs="Times New Roman CYR"/>
                <w:color w:val="auto"/>
                <w:kern w:val="0"/>
                <w:szCs w:val="24"/>
                <w:lang w:eastAsia="en-US"/>
              </w:rPr>
              <w:t>2023/2024</w:t>
            </w:r>
            <w:r>
              <w:rPr>
                <w:color w:val="auto"/>
                <w:szCs w:val="24"/>
              </w:rPr>
              <w:t xml:space="preserve">. </w:t>
            </w:r>
            <w:r>
              <w:rPr>
                <w:color w:val="auto"/>
                <w:sz w:val="23"/>
                <w:szCs w:val="23"/>
              </w:rPr>
              <w:t xml:space="preserve">годину. </w:t>
            </w:r>
            <w:r>
              <w:rPr>
                <w:color w:val="auto"/>
                <w:szCs w:val="24"/>
              </w:rPr>
              <w:t xml:space="preserve"> Избор председника актива уметности за школску </w:t>
            </w:r>
            <w:r>
              <w:rPr>
                <w:rFonts w:ascii="Times New Roman CYR" w:hAnsi="Times New Roman CYR" w:cs="Times New Roman CYR"/>
                <w:color w:val="auto"/>
                <w:kern w:val="0"/>
                <w:szCs w:val="24"/>
                <w:lang w:eastAsia="en-US"/>
              </w:rPr>
              <w:t>2023/2024</w:t>
            </w:r>
            <w:r>
              <w:rPr>
                <w:color w:val="auto"/>
                <w:szCs w:val="24"/>
              </w:rPr>
              <w:t>.</w:t>
            </w:r>
            <w:r>
              <w:rPr>
                <w:color w:val="auto"/>
                <w:sz w:val="23"/>
                <w:szCs w:val="23"/>
              </w:rPr>
              <w:t xml:space="preserve"> годину.</w:t>
            </w:r>
          </w:p>
        </w:tc>
        <w:tc>
          <w:tcPr>
            <w:tcW w:w="2243" w:type="dxa"/>
            <w:tcBorders>
              <w:top w:val="single" w:color="auto" w:sz="4" w:space="0"/>
            </w:tcBorders>
            <w:vAlign w:val="center"/>
          </w:tcPr>
          <w:p>
            <w:pPr>
              <w:spacing w:after="0"/>
              <w:rPr>
                <w:color w:val="auto"/>
                <w:sz w:val="20"/>
              </w:rPr>
            </w:pPr>
            <w:r>
              <w:rPr>
                <w:color w:val="auto"/>
                <w:sz w:val="20"/>
              </w:rPr>
              <w:t>Председник актива</w:t>
            </w:r>
          </w:p>
          <w:p>
            <w:pPr>
              <w:spacing w:after="0"/>
              <w:rPr>
                <w:color w:val="auto"/>
                <w:sz w:val="20"/>
              </w:rPr>
            </w:pPr>
            <w:r>
              <w:rPr>
                <w:color w:val="auto"/>
                <w:sz w:val="20"/>
              </w:rPr>
              <w:t>Чланови актива</w:t>
            </w:r>
          </w:p>
        </w:tc>
        <w:tc>
          <w:tcPr>
            <w:tcW w:w="1321" w:type="dxa"/>
            <w:tcBorders>
              <w:top w:val="single" w:color="auto" w:sz="4" w:space="0"/>
            </w:tcBorders>
          </w:tcPr>
          <w:p>
            <w:pPr>
              <w:spacing w:after="0"/>
              <w:jc w:val="center"/>
              <w:rPr>
                <w:b/>
                <w:color w:val="auto"/>
                <w:sz w:val="20"/>
              </w:rPr>
            </w:pPr>
          </w:p>
          <w:p>
            <w:pPr>
              <w:spacing w:after="0"/>
              <w:jc w:val="center"/>
              <w:rPr>
                <w:b/>
                <w:color w:val="auto"/>
                <w:sz w:val="20"/>
              </w:rPr>
            </w:pPr>
          </w:p>
          <w:p>
            <w:pPr>
              <w:spacing w:after="0"/>
              <w:jc w:val="center"/>
              <w:rPr>
                <w:b/>
                <w:color w:val="auto"/>
                <w:sz w:val="20"/>
              </w:rPr>
            </w:pPr>
            <w:r>
              <w:rPr>
                <w:b/>
                <w:color w:val="auto"/>
                <w:sz w:val="20"/>
              </w:rPr>
              <w:t>VI</w:t>
            </w:r>
          </w:p>
          <w:p>
            <w:pPr>
              <w:spacing w:after="0"/>
              <w:jc w:val="center"/>
              <w:rPr>
                <w:b/>
                <w:color w:val="auto"/>
                <w:sz w:val="20"/>
              </w:rPr>
            </w:pPr>
          </w:p>
          <w:p>
            <w:pPr>
              <w:spacing w:after="0"/>
              <w:jc w:val="center"/>
              <w:rPr>
                <w:b/>
                <w:color w:val="auto"/>
                <w:sz w:val="20"/>
              </w:rPr>
            </w:pPr>
            <w:r>
              <w:rPr>
                <w:b/>
                <w:color w:val="auto"/>
                <w:sz w:val="20"/>
              </w:rPr>
              <w:t>Друга недеља</w:t>
            </w:r>
          </w:p>
          <w:p>
            <w:pPr>
              <w:spacing w:after="0"/>
              <w:jc w:val="center"/>
              <w:rPr>
                <w:b/>
                <w:color w:val="auto"/>
                <w:sz w:val="20"/>
              </w:rPr>
            </w:pPr>
          </w:p>
        </w:tc>
        <w:tc>
          <w:tcPr>
            <w:tcW w:w="2803" w:type="dxa"/>
            <w:tcBorders>
              <w:top w:val="single" w:color="auto" w:sz="4" w:space="0"/>
            </w:tcBorders>
            <w:vAlign w:val="center"/>
          </w:tcPr>
          <w:p>
            <w:pPr>
              <w:spacing w:after="0"/>
              <w:rPr>
                <w:color w:val="auto"/>
                <w:sz w:val="20"/>
              </w:rPr>
            </w:pPr>
            <w:r>
              <w:rPr>
                <w:color w:val="auto"/>
                <w:sz w:val="20"/>
              </w:rPr>
              <w:t>Записник са састава актива</w:t>
            </w:r>
          </w:p>
        </w:tc>
      </w:tr>
    </w:tbl>
    <w:p>
      <w:pPr>
        <w:rPr>
          <w:color w:val="auto"/>
        </w:rPr>
      </w:pPr>
    </w:p>
    <w:p>
      <w:pPr>
        <w:rPr>
          <w:color w:val="auto"/>
        </w:rPr>
      </w:pPr>
      <w:r>
        <w:rPr>
          <w:color w:val="auto"/>
        </w:rPr>
        <w:t xml:space="preserve">У току школске </w:t>
      </w:r>
      <w:r>
        <w:rPr>
          <w:rFonts w:ascii="Times New Roman CYR" w:hAnsi="Times New Roman CYR" w:cs="Times New Roman CYR"/>
          <w:color w:val="auto"/>
          <w:szCs w:val="24"/>
        </w:rPr>
        <w:t>2024/2025</w:t>
      </w:r>
      <w:r>
        <w:rPr>
          <w:color w:val="auto"/>
          <w:szCs w:val="24"/>
        </w:rPr>
        <w:t>.</w:t>
      </w:r>
      <w:r>
        <w:rPr>
          <w:color w:val="auto"/>
        </w:rPr>
        <w:t>године ,биће одржана седам редовних састанка тима и то месеца септембра, октобра, децембра, марта, априла, маја и јуна.</w:t>
      </w:r>
    </w:p>
    <w:p>
      <w:pPr>
        <w:rPr>
          <w:color w:val="auto"/>
        </w:rPr>
      </w:pPr>
      <w:r>
        <w:rPr>
          <w:color w:val="auto"/>
        </w:rPr>
        <w:t xml:space="preserve">Ванредни састанци ће бити одржани по потреби. </w:t>
      </w:r>
    </w:p>
    <w:p>
      <w:pPr>
        <w:rPr>
          <w:color w:val="auto"/>
        </w:rPr>
      </w:pPr>
      <w:r>
        <w:rPr>
          <w:color w:val="auto"/>
        </w:rPr>
        <w:t>Председник актива   уметности</w:t>
      </w:r>
    </w:p>
    <w:p>
      <w:pPr>
        <w:pStyle w:val="81"/>
        <w:rPr>
          <w:color w:val="auto"/>
        </w:rPr>
      </w:pPr>
      <w:r>
        <w:rPr>
          <w:color w:val="auto"/>
        </w:rPr>
        <w:t>Дејан Недељковић</w:t>
      </w:r>
    </w:p>
    <w:p>
      <w:pPr>
        <w:pStyle w:val="81"/>
        <w:rPr>
          <w:color w:val="auto"/>
        </w:rPr>
      </w:pPr>
    </w:p>
    <w:p>
      <w:pPr>
        <w:pStyle w:val="81"/>
        <w:rPr>
          <w:color w:val="auto"/>
        </w:rPr>
      </w:pPr>
      <w:r>
        <w:rPr>
          <w:color w:val="auto"/>
        </w:rPr>
        <w:t>5.5.5.  Програм рада стручних већа за физичко и здравствено васпитање</w:t>
      </w:r>
    </w:p>
    <w:p>
      <w:pPr>
        <w:jc w:val="center"/>
        <w:rPr>
          <w:color w:val="auto"/>
        </w:rPr>
      </w:pPr>
    </w:p>
    <w:p>
      <w:pPr>
        <w:jc w:val="center"/>
        <w:rPr>
          <w:color w:val="auto"/>
        </w:rPr>
      </w:pPr>
    </w:p>
    <w:p>
      <w:pPr>
        <w:jc w:val="center"/>
        <w:rPr>
          <w:color w:val="auto"/>
        </w:rPr>
      </w:pPr>
      <w:r>
        <w:rPr>
          <w:color w:val="auto"/>
        </w:rPr>
        <w:t xml:space="preserve">ПЛАН  РАДА  СТРУЧНОГ  ВЕЋА </w:t>
      </w:r>
    </w:p>
    <w:p>
      <w:pPr>
        <w:jc w:val="center"/>
        <w:rPr>
          <w:color w:val="auto"/>
        </w:rPr>
      </w:pPr>
      <w:r>
        <w:rPr>
          <w:color w:val="auto"/>
        </w:rPr>
        <w:t>ЗА ФИЗИЧКО  И  ЗДРАВСТВЕНО  ВАСПИТАЊЕ</w:t>
      </w:r>
    </w:p>
    <w:p>
      <w:pPr>
        <w:jc w:val="center"/>
        <w:rPr>
          <w:color w:val="auto"/>
        </w:rPr>
      </w:pPr>
      <w:r>
        <w:rPr>
          <w:color w:val="auto"/>
        </w:rPr>
        <w:t xml:space="preserve"> ЗА  ШКОЛСКУ  </w:t>
      </w:r>
      <w:r>
        <w:rPr>
          <w:rFonts w:ascii="Times New Roman CYR" w:hAnsi="Times New Roman CYR" w:cs="Times New Roman CYR"/>
          <w:color w:val="auto"/>
          <w:kern w:val="0"/>
          <w:szCs w:val="24"/>
          <w:lang w:eastAsia="en-US"/>
        </w:rPr>
        <w:t>2024/2025</w:t>
      </w:r>
      <w:r>
        <w:rPr>
          <w:color w:val="auto"/>
        </w:rPr>
        <w:t>.  Г0ДИНУ</w:t>
      </w:r>
    </w:p>
    <w:p>
      <w:pPr>
        <w:jc w:val="center"/>
        <w:rPr>
          <w:color w:val="auto"/>
        </w:rPr>
      </w:pPr>
    </w:p>
    <w:p>
      <w:pPr>
        <w:rPr>
          <w:color w:val="auto"/>
          <w:lang w:val="sr-Cyrl-CS"/>
        </w:rPr>
      </w:pPr>
      <w:r>
        <w:rPr>
          <w:color w:val="auto"/>
          <w:lang w:val="sr-Cyrl-CS"/>
        </w:rPr>
        <w:t xml:space="preserve">                  Овим планомрегулишу се програмски садржаји, који ће бити реализовани у току школске </w:t>
      </w:r>
      <w:r>
        <w:rPr>
          <w:rFonts w:ascii="Times New Roman CYR" w:hAnsi="Times New Roman CYR" w:cs="Times New Roman CYR"/>
          <w:color w:val="auto"/>
          <w:kern w:val="0"/>
          <w:szCs w:val="24"/>
          <w:lang w:eastAsia="en-US"/>
        </w:rPr>
        <w:t>2023/2024</w:t>
      </w:r>
      <w:r>
        <w:rPr>
          <w:color w:val="auto"/>
          <w:lang w:val="sr-Cyrl-CS"/>
        </w:rPr>
        <w:t xml:space="preserve">. године, из домена физичког  </w:t>
      </w:r>
      <w:r>
        <w:rPr>
          <w:color w:val="auto"/>
        </w:rPr>
        <w:t xml:space="preserve">и здравственог </w:t>
      </w:r>
      <w:r>
        <w:rPr>
          <w:color w:val="auto"/>
          <w:lang w:val="sr-Cyrl-CS"/>
        </w:rPr>
        <w:t>васпитањаи ванчасовне и ваншколске организације рада, чија је сврха да допринесу реализацији општих и посебних циљева и задатака физичког и здравстврног васпитања</w:t>
      </w:r>
      <w:r>
        <w:rPr>
          <w:color w:val="auto"/>
        </w:rPr>
        <w:t>.</w:t>
      </w:r>
      <w:r>
        <w:rPr>
          <w:color w:val="auto"/>
          <w:lang w:val="sr-Cyrl-CS"/>
        </w:rPr>
        <w:t xml:space="preserve">              План, поред програмских садржаја, дефинише време одржавања и носиоце активности.</w:t>
      </w:r>
    </w:p>
    <w:p>
      <w:pPr>
        <w:rPr>
          <w:color w:val="auto"/>
        </w:rPr>
      </w:pPr>
    </w:p>
    <w:tbl>
      <w:tblPr>
        <w:tblStyle w:val="9"/>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55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color w:val="auto"/>
                <w:lang w:val="sr-Cyrl-CS"/>
              </w:rPr>
            </w:pPr>
            <w:r>
              <w:rPr>
                <w:color w:val="auto"/>
                <w:lang w:val="sr-Cyrl-CS"/>
              </w:rPr>
              <w:t xml:space="preserve"> Време</w:t>
            </w:r>
          </w:p>
        </w:tc>
        <w:tc>
          <w:tcPr>
            <w:tcW w:w="6554" w:type="dxa"/>
            <w:tcBorders>
              <w:bottom w:val="single" w:color="auto" w:sz="4" w:space="0"/>
            </w:tcBorders>
          </w:tcPr>
          <w:p>
            <w:pPr>
              <w:rPr>
                <w:color w:val="auto"/>
                <w:lang w:val="sr-Cyrl-CS"/>
              </w:rPr>
            </w:pPr>
            <w:r>
              <w:rPr>
                <w:color w:val="auto"/>
                <w:lang w:val="sr-Cyrl-CS"/>
              </w:rPr>
              <w:t>Садржај  активности</w:t>
            </w:r>
          </w:p>
        </w:tc>
        <w:tc>
          <w:tcPr>
            <w:tcW w:w="1701" w:type="dxa"/>
          </w:tcPr>
          <w:p>
            <w:pPr>
              <w:rPr>
                <w:color w:val="auto"/>
                <w:lang w:val="sr-Cyrl-CS"/>
              </w:rPr>
            </w:pPr>
            <w:r>
              <w:rPr>
                <w:color w:val="auto"/>
                <w:lang w:val="sr-Cyrl-CS"/>
              </w:rPr>
              <w:t>Носиоци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7" w:hRule="atLeast"/>
        </w:trPr>
        <w:tc>
          <w:tcPr>
            <w:tcW w:w="1526" w:type="dxa"/>
          </w:tcPr>
          <w:p>
            <w:pPr>
              <w:tabs>
                <w:tab w:val="left" w:pos="225"/>
                <w:tab w:val="center" w:pos="846"/>
              </w:tabs>
              <w:rPr>
                <w:color w:val="auto"/>
                <w:lang w:val="sr-Cyrl-CS"/>
              </w:rPr>
            </w:pPr>
          </w:p>
          <w:p>
            <w:pPr>
              <w:tabs>
                <w:tab w:val="left" w:pos="225"/>
                <w:tab w:val="center" w:pos="846"/>
              </w:tabs>
              <w:rPr>
                <w:color w:val="auto"/>
                <w:lang w:val="sr-Cyrl-CS"/>
              </w:rPr>
            </w:pPr>
            <w:r>
              <w:rPr>
                <w:color w:val="auto"/>
                <w:lang w:val="sr-Cyrl-CS"/>
              </w:rPr>
              <w:t xml:space="preserve">  Август</w:t>
            </w:r>
          </w:p>
          <w:p>
            <w:pPr>
              <w:tabs>
                <w:tab w:val="left" w:pos="225"/>
                <w:tab w:val="center" w:pos="846"/>
              </w:tabs>
              <w:rPr>
                <w:color w:val="auto"/>
                <w:lang w:val="sr-Cyrl-CS"/>
              </w:rPr>
            </w:pPr>
            <w:r>
              <w:rPr>
                <w:color w:val="auto"/>
                <w:lang w:val="sr-Cyrl-CS"/>
              </w:rPr>
              <w:tab/>
            </w:r>
          </w:p>
          <w:p>
            <w:pPr>
              <w:tabs>
                <w:tab w:val="left" w:pos="225"/>
                <w:tab w:val="center" w:pos="846"/>
              </w:tabs>
              <w:rPr>
                <w:color w:val="auto"/>
                <w:lang w:val="sr-Cyrl-CS"/>
              </w:rPr>
            </w:pPr>
          </w:p>
          <w:p>
            <w:pPr>
              <w:tabs>
                <w:tab w:val="left" w:pos="225"/>
                <w:tab w:val="center" w:pos="846"/>
              </w:tabs>
              <w:jc w:val="center"/>
              <w:rPr>
                <w:color w:val="auto"/>
                <w:lang w:val="sr-Cyrl-CS"/>
              </w:rPr>
            </w:pPr>
            <w:r>
              <w:rPr>
                <w:color w:val="auto"/>
                <w:lang w:val="sr-Cyrl-CS"/>
              </w:rPr>
              <w:t>20</w:t>
            </w:r>
            <w:r>
              <w:rPr>
                <w:color w:val="auto"/>
              </w:rPr>
              <w:t>23</w:t>
            </w:r>
            <w:r>
              <w:rPr>
                <w:color w:val="auto"/>
                <w:lang w:val="sr-Cyrl-CS"/>
              </w:rPr>
              <w:t>.</w:t>
            </w:r>
          </w:p>
          <w:p>
            <w:pPr>
              <w:rPr>
                <w:color w:val="auto"/>
                <w:lang w:val="sr-Cyrl-CS"/>
              </w:rPr>
            </w:pPr>
          </w:p>
          <w:p>
            <w:pPr>
              <w:rPr>
                <w:color w:val="auto"/>
                <w:lang w:val="sr-Cyrl-CS"/>
              </w:rPr>
            </w:pPr>
          </w:p>
          <w:p>
            <w:pPr>
              <w:rPr>
                <w:color w:val="auto"/>
                <w:lang w:val="sr-Cyrl-CS"/>
              </w:rPr>
            </w:pPr>
          </w:p>
          <w:p>
            <w:pPr>
              <w:tabs>
                <w:tab w:val="left" w:pos="285"/>
              </w:tabs>
              <w:rPr>
                <w:color w:val="auto"/>
                <w:lang w:val="sr-Cyrl-CS"/>
              </w:rPr>
            </w:pPr>
          </w:p>
          <w:p>
            <w:pPr>
              <w:tabs>
                <w:tab w:val="left" w:pos="240"/>
                <w:tab w:val="center" w:pos="846"/>
              </w:tabs>
              <w:rPr>
                <w:color w:val="auto"/>
                <w:lang w:val="sr-Cyrl-CS"/>
              </w:rPr>
            </w:pPr>
            <w:r>
              <w:rPr>
                <w:color w:val="auto"/>
                <w:lang w:val="sr-Cyrl-CS"/>
              </w:rPr>
              <w:tab/>
            </w: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rPr>
            </w:pPr>
          </w:p>
          <w:p>
            <w:pPr>
              <w:tabs>
                <w:tab w:val="left" w:pos="240"/>
                <w:tab w:val="center" w:pos="846"/>
              </w:tabs>
              <w:rPr>
                <w:color w:val="auto"/>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p>
          <w:p>
            <w:pPr>
              <w:tabs>
                <w:tab w:val="left" w:pos="240"/>
                <w:tab w:val="center" w:pos="846"/>
              </w:tabs>
              <w:rPr>
                <w:color w:val="auto"/>
                <w:lang w:val="sr-Cyrl-CS"/>
              </w:rPr>
            </w:pPr>
            <w:r>
              <w:rPr>
                <w:color w:val="auto"/>
                <w:lang w:val="sr-Cyrl-CS"/>
              </w:rPr>
              <w:t>Септембар</w:t>
            </w:r>
          </w:p>
          <w:p>
            <w:pPr>
              <w:tabs>
                <w:tab w:val="left" w:pos="240"/>
                <w:tab w:val="center" w:pos="846"/>
              </w:tabs>
              <w:rPr>
                <w:color w:val="auto"/>
                <w:lang w:val="sr-Cyrl-CS"/>
              </w:rPr>
            </w:pPr>
          </w:p>
          <w:p>
            <w:pPr>
              <w:rPr>
                <w:color w:val="auto"/>
                <w:lang w:val="sr-Cyrl-CS"/>
              </w:rPr>
            </w:pPr>
            <w:r>
              <w:rPr>
                <w:color w:val="auto"/>
                <w:lang w:val="sr-Cyrl-CS"/>
              </w:rPr>
              <w:t xml:space="preserve">     202</w:t>
            </w:r>
            <w:r>
              <w:rPr>
                <w:color w:val="auto"/>
              </w:rPr>
              <w:t>3</w:t>
            </w:r>
            <w:r>
              <w:rPr>
                <w:color w:val="auto"/>
                <w:lang w:val="sr-Cyrl-CS"/>
              </w:rPr>
              <w:t>.</w:t>
            </w:r>
          </w:p>
          <w:p>
            <w:pPr>
              <w:rPr>
                <w:color w:val="auto"/>
                <w:lang w:val="sr-Cyrl-CS"/>
              </w:rPr>
            </w:pPr>
          </w:p>
          <w:p>
            <w:pPr>
              <w:rPr>
                <w:color w:val="auto"/>
                <w:lang w:val="sr-Cyrl-CS"/>
              </w:rPr>
            </w:pPr>
          </w:p>
          <w:p>
            <w:pPr>
              <w:jc w:val="center"/>
              <w:rPr>
                <w:color w:val="auto"/>
                <w:lang w:val="sr-Cyrl-CS"/>
              </w:rPr>
            </w:pPr>
            <w:r>
              <w:rPr>
                <w:color w:val="auto"/>
                <w:lang w:val="sr-Cyrl-CS"/>
              </w:rPr>
              <w:t>.</w:t>
            </w:r>
          </w:p>
          <w:p>
            <w:pPr>
              <w:rPr>
                <w:color w:val="auto"/>
                <w:lang w:val="sr-Cyrl-CS"/>
              </w:rPr>
            </w:pPr>
          </w:p>
        </w:tc>
        <w:tc>
          <w:tcPr>
            <w:tcW w:w="6554" w:type="dxa"/>
            <w:tcBorders>
              <w:top w:val="single" w:color="auto" w:sz="4" w:space="0"/>
              <w:bottom w:val="single" w:color="auto" w:sz="4" w:space="0"/>
            </w:tcBorders>
          </w:tcPr>
          <w:p>
            <w:pPr>
              <w:ind w:left="360"/>
              <w:rPr>
                <w:color w:val="auto"/>
                <w:lang w:val="sr-Cyrl-CS"/>
              </w:rPr>
            </w:pPr>
          </w:p>
          <w:p>
            <w:pPr>
              <w:ind w:left="360"/>
              <w:rPr>
                <w:color w:val="auto"/>
                <w:lang w:val="sr-Cyrl-CS"/>
              </w:rPr>
            </w:pPr>
          </w:p>
          <w:p>
            <w:pPr>
              <w:widowControl/>
              <w:numPr>
                <w:ilvl w:val="0"/>
                <w:numId w:val="26"/>
              </w:numPr>
              <w:spacing w:after="0" w:line="240" w:lineRule="auto"/>
              <w:rPr>
                <w:color w:val="auto"/>
                <w:lang w:val="sr-Cyrl-CS"/>
              </w:rPr>
            </w:pPr>
            <w:r>
              <w:rPr>
                <w:color w:val="auto"/>
                <w:lang w:val="sr-Cyrl-CS"/>
              </w:rPr>
              <w:t xml:space="preserve">Састанак Стручног већа: </w:t>
            </w:r>
          </w:p>
          <w:p>
            <w:pPr>
              <w:pStyle w:val="113"/>
              <w:numPr>
                <w:ilvl w:val="0"/>
                <w:numId w:val="27"/>
              </w:numPr>
              <w:spacing w:after="0" w:line="240" w:lineRule="auto"/>
              <w:rPr>
                <w:rFonts w:ascii="Times New Roman" w:hAnsi="Times New Roman"/>
                <w:color w:val="auto"/>
                <w:lang w:val="sr-Cyrl-CS"/>
              </w:rPr>
            </w:pPr>
            <w:r>
              <w:rPr>
                <w:rFonts w:ascii="Times New Roman" w:hAnsi="Times New Roman"/>
                <w:color w:val="auto"/>
                <w:lang w:val="sr-Cyrl-CS"/>
              </w:rPr>
              <w:t>Избор руководиоца стручног већа за ФЗВ за школску</w:t>
            </w:r>
            <w:r>
              <w:rPr>
                <w:rFonts w:ascii="Times New Roman CYR" w:hAnsi="Times New Roman CYR" w:cs="Times New Roman CYR"/>
                <w:color w:val="auto"/>
                <w:szCs w:val="24"/>
              </w:rPr>
              <w:t>2024/2025</w:t>
            </w:r>
            <w:r>
              <w:rPr>
                <w:rFonts w:ascii="Times New Roman" w:hAnsi="Times New Roman"/>
                <w:color w:val="auto"/>
                <w:lang w:val="sr-Cyrl-CS"/>
              </w:rPr>
              <w:t>. годину</w:t>
            </w:r>
          </w:p>
          <w:p>
            <w:pPr>
              <w:widowControl/>
              <w:numPr>
                <w:ilvl w:val="0"/>
                <w:numId w:val="28"/>
              </w:numPr>
              <w:spacing w:after="0" w:line="240" w:lineRule="auto"/>
              <w:rPr>
                <w:color w:val="auto"/>
                <w:lang w:val="sr-Cyrl-CS"/>
              </w:rPr>
            </w:pPr>
            <w:r>
              <w:rPr>
                <w:color w:val="auto"/>
              </w:rPr>
              <w:t>Начин реализац</w:t>
            </w:r>
            <w:r>
              <w:rPr>
                <w:rFonts w:ascii="Times New Roman CYR" w:hAnsi="Times New Roman CYR" w:cs="Times New Roman CYR"/>
                <w:color w:val="auto"/>
                <w:szCs w:val="24"/>
              </w:rPr>
              <w:t>2024/2025</w:t>
            </w:r>
            <w:r>
              <w:rPr>
                <w:color w:val="auto"/>
              </w:rPr>
              <w:t>ије 18 часова ОФА ученика у Vи VI  разреду</w:t>
            </w:r>
          </w:p>
          <w:p>
            <w:pPr>
              <w:pStyle w:val="113"/>
              <w:numPr>
                <w:ilvl w:val="0"/>
                <w:numId w:val="27"/>
              </w:numPr>
              <w:spacing w:after="0" w:line="240" w:lineRule="auto"/>
              <w:rPr>
                <w:rFonts w:ascii="Times New Roman" w:hAnsi="Times New Roman"/>
                <w:color w:val="auto"/>
              </w:rPr>
            </w:pPr>
            <w:r>
              <w:rPr>
                <w:rFonts w:ascii="Times New Roman" w:hAnsi="Times New Roman"/>
                <w:color w:val="auto"/>
              </w:rPr>
              <w:t xml:space="preserve">Подела одељења за школску  </w:t>
            </w:r>
            <w:r>
              <w:rPr>
                <w:rFonts w:ascii="Times New Roman CYR" w:hAnsi="Times New Roman CYR" w:cs="Times New Roman CYR"/>
                <w:color w:val="auto"/>
                <w:szCs w:val="24"/>
              </w:rPr>
              <w:t>2024/2025</w:t>
            </w:r>
            <w:r>
              <w:rPr>
                <w:rFonts w:ascii="Times New Roman" w:hAnsi="Times New Roman"/>
                <w:color w:val="auto"/>
                <w:lang w:val="sr-Cyrl-CS"/>
              </w:rPr>
              <w:t>.</w:t>
            </w:r>
            <w:r>
              <w:rPr>
                <w:rFonts w:ascii="Times New Roman" w:hAnsi="Times New Roman"/>
                <w:color w:val="auto"/>
              </w:rPr>
              <w:t xml:space="preserve">. </w:t>
            </w:r>
          </w:p>
          <w:p>
            <w:pPr>
              <w:pStyle w:val="113"/>
              <w:numPr>
                <w:ilvl w:val="0"/>
                <w:numId w:val="27"/>
              </w:numPr>
              <w:spacing w:after="0" w:line="240" w:lineRule="auto"/>
              <w:rPr>
                <w:rFonts w:ascii="Times New Roman" w:hAnsi="Times New Roman"/>
                <w:color w:val="auto"/>
                <w:lang w:val="sr-Cyrl-CS"/>
              </w:rPr>
            </w:pPr>
            <w:r>
              <w:rPr>
                <w:rFonts w:ascii="Times New Roman" w:hAnsi="Times New Roman"/>
                <w:color w:val="auto"/>
              </w:rPr>
              <w:t xml:space="preserve">Подела задужења за слободне активности за школску </w:t>
            </w:r>
            <w:r>
              <w:rPr>
                <w:rFonts w:ascii="Times New Roman CYR" w:hAnsi="Times New Roman CYR" w:cs="Times New Roman CYR"/>
                <w:color w:val="auto"/>
                <w:szCs w:val="24"/>
              </w:rPr>
              <w:t>2024/2025</w:t>
            </w:r>
            <w:r>
              <w:rPr>
                <w:rFonts w:ascii="Times New Roman" w:hAnsi="Times New Roman"/>
                <w:color w:val="auto"/>
                <w:lang w:val="sr-Cyrl-CS"/>
              </w:rPr>
              <w:t>.</w:t>
            </w:r>
            <w:r>
              <w:rPr>
                <w:rFonts w:ascii="Times New Roman" w:hAnsi="Times New Roman"/>
                <w:color w:val="auto"/>
              </w:rPr>
              <w:t xml:space="preserve"> годину</w:t>
            </w:r>
            <w:r>
              <w:rPr>
                <w:rFonts w:ascii="Times New Roman" w:hAnsi="Times New Roman"/>
                <w:color w:val="auto"/>
                <w:lang w:val="sr-Cyrl-CS"/>
              </w:rPr>
              <w:t>.</w:t>
            </w:r>
          </w:p>
          <w:p>
            <w:pPr>
              <w:pStyle w:val="113"/>
              <w:numPr>
                <w:ilvl w:val="0"/>
                <w:numId w:val="27"/>
              </w:numPr>
              <w:spacing w:after="0" w:line="240" w:lineRule="auto"/>
              <w:rPr>
                <w:rFonts w:ascii="Times New Roman" w:hAnsi="Times New Roman"/>
                <w:color w:val="auto"/>
                <w:lang w:val="sr-Cyrl-CS"/>
              </w:rPr>
            </w:pPr>
            <w:r>
              <w:rPr>
                <w:rFonts w:ascii="Times New Roman" w:hAnsi="Times New Roman"/>
                <w:color w:val="auto"/>
                <w:lang w:val="sr-Cyrl-CS"/>
              </w:rPr>
              <w:t>Избор спортова за школска градска такмичења</w:t>
            </w:r>
          </w:p>
          <w:p>
            <w:pPr>
              <w:pStyle w:val="113"/>
              <w:numPr>
                <w:ilvl w:val="0"/>
                <w:numId w:val="27"/>
              </w:numPr>
              <w:spacing w:after="0" w:line="240" w:lineRule="auto"/>
              <w:rPr>
                <w:rFonts w:ascii="Times New Roman" w:hAnsi="Times New Roman"/>
                <w:color w:val="auto"/>
                <w:lang w:val="sr-Cyrl-CS"/>
              </w:rPr>
            </w:pPr>
            <w:r>
              <w:rPr>
                <w:rFonts w:ascii="Times New Roman" w:hAnsi="Times New Roman"/>
                <w:color w:val="auto"/>
              </w:rPr>
              <w:t xml:space="preserve">Усвајање Плана рада СВ за  </w:t>
            </w:r>
            <w:r>
              <w:rPr>
                <w:rFonts w:ascii="Times New Roman CYR" w:hAnsi="Times New Roman CYR" w:cs="Times New Roman CYR"/>
                <w:color w:val="auto"/>
                <w:szCs w:val="24"/>
              </w:rPr>
              <w:t>2024/2025</w:t>
            </w:r>
            <w:r>
              <w:rPr>
                <w:rFonts w:ascii="Times New Roman" w:hAnsi="Times New Roman"/>
                <w:color w:val="auto"/>
              </w:rPr>
              <w:t>. годину</w:t>
            </w:r>
          </w:p>
          <w:p>
            <w:pPr>
              <w:pStyle w:val="113"/>
              <w:numPr>
                <w:ilvl w:val="0"/>
                <w:numId w:val="27"/>
              </w:numPr>
              <w:spacing w:after="0" w:line="240" w:lineRule="auto"/>
              <w:rPr>
                <w:rFonts w:ascii="Times New Roman" w:hAnsi="Times New Roman"/>
                <w:color w:val="auto"/>
                <w:lang w:val="sr-Cyrl-CS"/>
              </w:rPr>
            </w:pPr>
            <w:r>
              <w:rPr>
                <w:rFonts w:ascii="Times New Roman" w:hAnsi="Times New Roman"/>
                <w:color w:val="auto"/>
              </w:rPr>
              <w:t xml:space="preserve">Усвајање Плана стручног усавршавања  СВ за  </w:t>
            </w:r>
            <w:r>
              <w:rPr>
                <w:rFonts w:ascii="Times New Roman CYR" w:hAnsi="Times New Roman CYR" w:cs="Times New Roman CYR"/>
                <w:color w:val="auto"/>
                <w:szCs w:val="24"/>
              </w:rPr>
              <w:t>2024/2025</w:t>
            </w:r>
            <w:r>
              <w:rPr>
                <w:rFonts w:ascii="Times New Roman" w:hAnsi="Times New Roman"/>
                <w:color w:val="auto"/>
                <w:lang w:val="sr-Cyrl-CS"/>
              </w:rPr>
              <w:t>.</w:t>
            </w:r>
            <w:r>
              <w:rPr>
                <w:rFonts w:ascii="Times New Roman" w:hAnsi="Times New Roman"/>
                <w:color w:val="auto"/>
              </w:rPr>
              <w:t>годину</w:t>
            </w:r>
          </w:p>
          <w:p>
            <w:pPr>
              <w:pStyle w:val="113"/>
              <w:numPr>
                <w:ilvl w:val="0"/>
                <w:numId w:val="27"/>
              </w:numPr>
              <w:spacing w:after="0" w:line="240" w:lineRule="auto"/>
              <w:rPr>
                <w:rFonts w:ascii="Times New Roman" w:hAnsi="Times New Roman"/>
                <w:color w:val="auto"/>
                <w:lang w:val="sr-Cyrl-CS"/>
              </w:rPr>
            </w:pPr>
            <w:r>
              <w:rPr>
                <w:rFonts w:ascii="Times New Roman" w:hAnsi="Times New Roman"/>
                <w:color w:val="auto"/>
                <w:lang w:val="sr-Cyrl-CS"/>
              </w:rPr>
              <w:t>Реализација наставе у условима пандемије</w:t>
            </w:r>
          </w:p>
          <w:p>
            <w:pPr>
              <w:pStyle w:val="113"/>
              <w:numPr>
                <w:ilvl w:val="0"/>
                <w:numId w:val="27"/>
              </w:numPr>
              <w:spacing w:after="0" w:line="240" w:lineRule="auto"/>
              <w:rPr>
                <w:rFonts w:ascii="Times New Roman" w:hAnsi="Times New Roman"/>
                <w:color w:val="auto"/>
              </w:rPr>
            </w:pPr>
            <w:r>
              <w:rPr>
                <w:rFonts w:ascii="Times New Roman" w:hAnsi="Times New Roman"/>
                <w:color w:val="auto"/>
              </w:rPr>
              <w:t xml:space="preserve">Разно </w:t>
            </w:r>
          </w:p>
          <w:p>
            <w:pPr>
              <w:pStyle w:val="113"/>
              <w:spacing w:after="0" w:line="240" w:lineRule="auto"/>
              <w:rPr>
                <w:rFonts w:ascii="Times New Roman" w:hAnsi="Times New Roman"/>
                <w:color w:val="auto"/>
                <w:sz w:val="24"/>
                <w:szCs w:val="24"/>
              </w:rPr>
            </w:pPr>
            <w:r>
              <w:rPr>
                <w:rFonts w:ascii="Times New Roman" w:hAnsi="Times New Roman"/>
                <w:color w:val="auto"/>
                <w:sz w:val="24"/>
                <w:szCs w:val="24"/>
              </w:rPr>
              <w:t>Оперативни планови за ФЗВ и ОФА</w:t>
            </w:r>
          </w:p>
          <w:p>
            <w:pPr>
              <w:rPr>
                <w:color w:val="auto"/>
                <w:lang w:val="sr-Cyrl-CS"/>
              </w:rPr>
            </w:pPr>
            <w:r>
              <w:rPr>
                <w:color w:val="auto"/>
                <w:lang w:val="sr-Cyrl-CS"/>
              </w:rPr>
              <w:t xml:space="preserve">             План јесењег излета за</w:t>
            </w:r>
            <w:r>
              <w:rPr>
                <w:rFonts w:ascii="Times New Roman CYR" w:hAnsi="Times New Roman CYR" w:cs="Times New Roman CYR"/>
                <w:color w:val="auto"/>
                <w:szCs w:val="24"/>
              </w:rPr>
              <w:t>2024/2025</w:t>
            </w:r>
            <w:r>
              <w:rPr>
                <w:color w:val="auto"/>
                <w:lang w:val="sr-Cyrl-CS"/>
              </w:rPr>
              <w:t>. год.</w:t>
            </w:r>
          </w:p>
          <w:p>
            <w:pPr>
              <w:rPr>
                <w:color w:val="auto"/>
                <w:lang w:val="sr-Cyrl-CS"/>
              </w:rPr>
            </w:pPr>
          </w:p>
          <w:p>
            <w:pPr>
              <w:rPr>
                <w:color w:val="auto"/>
                <w:lang w:val="sr-Cyrl-CS"/>
              </w:rPr>
            </w:pPr>
            <w:r>
              <w:rPr>
                <w:color w:val="auto"/>
                <w:lang w:val="sr-Cyrl-CS"/>
              </w:rPr>
              <w:t xml:space="preserve">План међуодељењских такмичења у школској </w:t>
            </w:r>
            <w:r>
              <w:rPr>
                <w:rFonts w:ascii="Times New Roman CYR" w:hAnsi="Times New Roman CYR" w:cs="Times New Roman CYR"/>
                <w:color w:val="auto"/>
                <w:szCs w:val="24"/>
              </w:rPr>
              <w:t>2024/2025</w:t>
            </w:r>
            <w:r>
              <w:rPr>
                <w:color w:val="auto"/>
                <w:lang w:val="sr-Cyrl-CS"/>
              </w:rPr>
              <w:t>. год.</w:t>
            </w:r>
          </w:p>
          <w:p>
            <w:pPr>
              <w:rPr>
                <w:color w:val="auto"/>
                <w:lang w:val="sr-Cyrl-CS"/>
              </w:rPr>
            </w:pPr>
            <w:r>
              <w:rPr>
                <w:color w:val="auto"/>
                <w:lang w:val="sr-Cyrl-CS"/>
              </w:rPr>
              <w:t>Договор о организовању пешачких и бициклистичких тура и формирање критеријума за избор ученика (процена наставника, одговорност, здравствено стање...)</w:t>
            </w:r>
          </w:p>
          <w:p>
            <w:pPr>
              <w:rPr>
                <w:color w:val="auto"/>
                <w:lang w:val="sr-Cyrl-CS"/>
              </w:rPr>
            </w:pPr>
          </w:p>
          <w:p>
            <w:pPr>
              <w:rPr>
                <w:color w:val="auto"/>
                <w:lang w:val="sr-Cyrl-CS"/>
              </w:rPr>
            </w:pPr>
            <w:r>
              <w:rPr>
                <w:color w:val="auto"/>
                <w:lang w:val="sr-Cyrl-CS"/>
              </w:rPr>
              <w:t>Формирање хомогених група према физичким способностима.</w:t>
            </w:r>
          </w:p>
          <w:p>
            <w:pPr>
              <w:rPr>
                <w:color w:val="auto"/>
                <w:lang w:val="sr-Cyrl-CS"/>
              </w:rPr>
            </w:pPr>
            <w:r>
              <w:rPr>
                <w:color w:val="auto"/>
                <w:lang w:val="sr-Cyrl-CS"/>
              </w:rPr>
              <w:t xml:space="preserve">Пријављивање за школска градска такмичења </w:t>
            </w:r>
          </w:p>
          <w:p>
            <w:pPr>
              <w:rPr>
                <w:color w:val="auto"/>
                <w:lang w:val="sr-Cyrl-CS"/>
              </w:rPr>
            </w:pPr>
            <w:r>
              <w:rPr>
                <w:color w:val="auto"/>
                <w:lang w:val="sr-Cyrl-CS"/>
              </w:rPr>
              <w:t>Организација јесењег излета</w:t>
            </w:r>
          </w:p>
          <w:p>
            <w:pPr>
              <w:rPr>
                <w:color w:val="auto"/>
                <w:lang w:val="sr-Cyrl-CS"/>
              </w:rPr>
            </w:pPr>
          </w:p>
          <w:p>
            <w:pPr>
              <w:ind w:left="360"/>
              <w:rPr>
                <w:color w:val="auto"/>
                <w:lang w:val="sr-Cyrl-CS"/>
              </w:rPr>
            </w:pPr>
            <w:r>
              <w:rPr>
                <w:color w:val="auto"/>
                <w:lang w:val="sr-Cyrl-CS"/>
              </w:rPr>
              <w:t xml:space="preserve">  1.   Састанак Стручног већа:</w:t>
            </w:r>
          </w:p>
          <w:p>
            <w:pPr>
              <w:widowControl/>
              <w:numPr>
                <w:ilvl w:val="0"/>
                <w:numId w:val="29"/>
              </w:numPr>
              <w:spacing w:after="0" w:line="240" w:lineRule="auto"/>
              <w:rPr>
                <w:color w:val="auto"/>
                <w:lang w:val="sr-Cyrl-CS"/>
              </w:rPr>
            </w:pPr>
            <w:r>
              <w:rPr>
                <w:color w:val="auto"/>
                <w:lang w:val="sr-Cyrl-CS"/>
              </w:rPr>
              <w:t>Усаглашавање Плана активности у Недељи спорта са недељним распоредом реализатора</w:t>
            </w:r>
          </w:p>
          <w:p>
            <w:pPr>
              <w:pStyle w:val="113"/>
              <w:numPr>
                <w:ilvl w:val="0"/>
                <w:numId w:val="30"/>
              </w:numPr>
              <w:spacing w:after="0" w:line="240" w:lineRule="auto"/>
              <w:rPr>
                <w:rFonts w:ascii="Times New Roman" w:hAnsi="Times New Roman"/>
                <w:color w:val="auto"/>
                <w:sz w:val="24"/>
                <w:szCs w:val="24"/>
              </w:rPr>
            </w:pPr>
            <w:r>
              <w:rPr>
                <w:rFonts w:ascii="Times New Roman" w:hAnsi="Times New Roman"/>
                <w:color w:val="auto"/>
                <w:lang w:val="sr-Cyrl-CS"/>
              </w:rPr>
              <w:t>Планирање активности за Недељу спорта</w:t>
            </w:r>
            <w:r>
              <w:rPr>
                <w:color w:val="auto"/>
                <w:lang w:val="sr-Cyrl-CS"/>
              </w:rPr>
              <w:t xml:space="preserve"> и </w:t>
            </w:r>
            <w:r>
              <w:rPr>
                <w:rFonts w:ascii="Times New Roman" w:hAnsi="Times New Roman"/>
                <w:color w:val="auto"/>
                <w:lang w:val="sr-Cyrl-CS"/>
              </w:rPr>
              <w:t>п</w:t>
            </w:r>
            <w:r>
              <w:rPr>
                <w:rFonts w:ascii="Times New Roman" w:hAnsi="Times New Roman"/>
                <w:color w:val="auto"/>
              </w:rPr>
              <w:t xml:space="preserve">одела задужења у складу са планом активности за Недељу спорта – у октобру. </w:t>
            </w:r>
          </w:p>
          <w:p>
            <w:pPr>
              <w:pStyle w:val="113"/>
              <w:numPr>
                <w:ilvl w:val="0"/>
                <w:numId w:val="30"/>
              </w:numPr>
              <w:spacing w:after="0" w:line="240" w:lineRule="auto"/>
              <w:rPr>
                <w:rFonts w:ascii="Times New Roman" w:hAnsi="Times New Roman"/>
                <w:color w:val="auto"/>
                <w:sz w:val="24"/>
                <w:szCs w:val="24"/>
              </w:rPr>
            </w:pPr>
            <w:r>
              <w:rPr>
                <w:rFonts w:ascii="Times New Roman" w:hAnsi="Times New Roman"/>
                <w:color w:val="auto"/>
                <w:sz w:val="24"/>
                <w:szCs w:val="24"/>
                <w:lang w:val="sr-Cyrl-CS"/>
              </w:rPr>
              <w:t>П</w:t>
            </w:r>
            <w:r>
              <w:rPr>
                <w:rFonts w:ascii="Times New Roman" w:hAnsi="Times New Roman"/>
                <w:color w:val="auto"/>
                <w:sz w:val="24"/>
                <w:szCs w:val="24"/>
              </w:rPr>
              <w:t xml:space="preserve">лан о презентацији часа физичког и здравственог васпитања у четвртом разреду за прво полугодиште школске </w:t>
            </w:r>
            <w:r>
              <w:rPr>
                <w:rFonts w:ascii="Times New Roman CYR" w:hAnsi="Times New Roman CYR" w:cs="Times New Roman CYR"/>
                <w:color w:val="auto"/>
                <w:szCs w:val="24"/>
              </w:rPr>
              <w:t>2024/2025</w:t>
            </w:r>
            <w:r>
              <w:rPr>
                <w:rFonts w:ascii="Times New Roman" w:hAnsi="Times New Roman"/>
                <w:color w:val="auto"/>
                <w:lang w:val="sr-Cyrl-CS"/>
              </w:rPr>
              <w:t>.</w:t>
            </w:r>
            <w:r>
              <w:rPr>
                <w:rFonts w:ascii="Times New Roman" w:hAnsi="Times New Roman"/>
                <w:color w:val="auto"/>
                <w:sz w:val="24"/>
                <w:szCs w:val="24"/>
              </w:rPr>
              <w:t>године</w:t>
            </w:r>
          </w:p>
          <w:p>
            <w:pPr>
              <w:pStyle w:val="113"/>
              <w:numPr>
                <w:ilvl w:val="0"/>
                <w:numId w:val="29"/>
              </w:numPr>
              <w:spacing w:after="0" w:line="240" w:lineRule="auto"/>
              <w:rPr>
                <w:color w:val="auto"/>
                <w:lang w:val="sr-Cyrl-CS"/>
              </w:rPr>
            </w:pPr>
            <w:r>
              <w:rPr>
                <w:color w:val="auto"/>
                <w:lang w:val="sr-Cyrl-CS"/>
              </w:rPr>
              <w:t>Разно</w:t>
            </w:r>
          </w:p>
          <w:p>
            <w:pPr>
              <w:rPr>
                <w:color w:val="auto"/>
                <w:lang w:val="sr-Cyrl-CS"/>
              </w:rPr>
            </w:pPr>
          </w:p>
        </w:tc>
        <w:tc>
          <w:tcPr>
            <w:tcW w:w="1701" w:type="dxa"/>
          </w:tcPr>
          <w:p>
            <w:pPr>
              <w:rPr>
                <w:color w:val="auto"/>
                <w:lang w:val="sr-Cyrl-CS"/>
              </w:rPr>
            </w:pPr>
          </w:p>
          <w:p>
            <w:pPr>
              <w:rPr>
                <w:color w:val="auto"/>
                <w:lang w:val="sr-Cyrl-CS"/>
              </w:rPr>
            </w:pPr>
          </w:p>
          <w:p>
            <w:pPr>
              <w:rPr>
                <w:color w:val="auto"/>
                <w:lang w:val="sr-Cyrl-CS"/>
              </w:rPr>
            </w:pPr>
            <w:r>
              <w:rPr>
                <w:color w:val="auto"/>
                <w:lang w:val="sr-Cyrl-CS"/>
              </w:rPr>
              <w:t>Сви</w:t>
            </w:r>
          </w:p>
          <w:p>
            <w:pPr>
              <w:rPr>
                <w:color w:val="auto"/>
                <w:lang w:val="sr-Cyrl-CS"/>
              </w:rPr>
            </w:pPr>
            <w:r>
              <w:rPr>
                <w:color w:val="auto"/>
                <w:lang w:val="sr-Cyrl-CS"/>
              </w:rPr>
              <w:t>наставници</w:t>
            </w:r>
          </w:p>
          <w:p>
            <w:pPr>
              <w:rPr>
                <w:color w:val="auto"/>
                <w:lang w:val="sr-Cyrl-CS"/>
              </w:rPr>
            </w:pPr>
            <w:r>
              <w:rPr>
                <w:color w:val="auto"/>
                <w:lang w:val="sr-Cyrl-CS"/>
              </w:rPr>
              <w:t>физичког</w:t>
            </w:r>
          </w:p>
          <w:p>
            <w:pPr>
              <w:rPr>
                <w:color w:val="auto"/>
                <w:lang w:val="sr-Cyrl-CS"/>
              </w:rPr>
            </w:pPr>
            <w:r>
              <w:rPr>
                <w:color w:val="auto"/>
                <w:lang w:val="sr-Cyrl-CS"/>
              </w:rPr>
              <w:t xml:space="preserve">васпитања </w:t>
            </w: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r>
              <w:rPr>
                <w:color w:val="auto"/>
                <w:lang w:val="sr-Cyrl-CS"/>
              </w:rPr>
              <w:t>Сви</w:t>
            </w:r>
          </w:p>
          <w:p>
            <w:pPr>
              <w:rPr>
                <w:color w:val="auto"/>
                <w:lang w:val="sr-Cyrl-CS"/>
              </w:rPr>
            </w:pPr>
            <w:r>
              <w:rPr>
                <w:color w:val="auto"/>
                <w:lang w:val="sr-Cyrl-CS"/>
              </w:rPr>
              <w:t>наставници</w:t>
            </w:r>
          </w:p>
          <w:p>
            <w:pPr>
              <w:rPr>
                <w:color w:val="auto"/>
                <w:lang w:val="sr-Cyrl-CS"/>
              </w:rPr>
            </w:pPr>
            <w:r>
              <w:rPr>
                <w:color w:val="auto"/>
                <w:lang w:val="sr-Cyrl-CS"/>
              </w:rPr>
              <w:t>физичког</w:t>
            </w:r>
          </w:p>
          <w:p>
            <w:pPr>
              <w:rPr>
                <w:color w:val="auto"/>
                <w:lang w:val="sr-Cyrl-CS"/>
              </w:rPr>
            </w:pPr>
            <w:r>
              <w:rPr>
                <w:color w:val="auto"/>
                <w:lang w:val="sr-Cyrl-CS"/>
              </w:rPr>
              <w:t>васпитања</w:t>
            </w:r>
          </w:p>
          <w:p>
            <w:pPr>
              <w:rPr>
                <w:color w:val="auto"/>
                <w:lang w:val="sr-Cyrl-CS"/>
              </w:rPr>
            </w:pPr>
          </w:p>
          <w:p>
            <w:pPr>
              <w:rPr>
                <w:color w:val="auto"/>
                <w:lang w:val="sr-Cyrl-CS"/>
              </w:rPr>
            </w:pPr>
          </w:p>
          <w:p>
            <w:pPr>
              <w:rPr>
                <w:color w:val="auto"/>
                <w:lang w:val="sr-Cyrl-CS"/>
              </w:rPr>
            </w:pPr>
          </w:p>
          <w:p>
            <w:pPr>
              <w:rPr>
                <w:color w:val="auto"/>
                <w:lang w:val="sr-Cyrl-CS"/>
              </w:rPr>
            </w:pPr>
            <w:r>
              <w:rPr>
                <w:color w:val="auto"/>
                <w:lang w:val="sr-Cyrl-CS"/>
              </w:rPr>
              <w:t>Сви чланови Стручног већа</w:t>
            </w: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r>
              <w:rPr>
                <w:color w:val="auto"/>
                <w:lang w:val="sr-Cyrl-CS"/>
              </w:rPr>
              <w:t>Сви</w:t>
            </w:r>
          </w:p>
          <w:p>
            <w:pPr>
              <w:rPr>
                <w:color w:val="auto"/>
                <w:lang w:val="sr-Cyrl-CS"/>
              </w:rPr>
            </w:pPr>
            <w:r>
              <w:rPr>
                <w:color w:val="auto"/>
                <w:lang w:val="sr-Cyrl-CS"/>
              </w:rPr>
              <w:t>наставници</w:t>
            </w:r>
          </w:p>
          <w:p>
            <w:pPr>
              <w:rPr>
                <w:color w:val="auto"/>
                <w:lang w:val="sr-Cyrl-CS"/>
              </w:rPr>
            </w:pPr>
            <w:r>
              <w:rPr>
                <w:color w:val="auto"/>
                <w:lang w:val="sr-Cyrl-CS"/>
              </w:rPr>
              <w:t>физичког</w:t>
            </w:r>
          </w:p>
          <w:p>
            <w:pPr>
              <w:rPr>
                <w:color w:val="auto"/>
                <w:lang w:val="sr-Cyrl-CS"/>
              </w:rPr>
            </w:pPr>
            <w:r>
              <w:rPr>
                <w:color w:val="auto"/>
                <w:lang w:val="sr-Cyrl-CS"/>
              </w:rPr>
              <w:t>васпитања</w:t>
            </w:r>
          </w:p>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526" w:type="dxa"/>
            <w:tcBorders>
              <w:right w:val="single" w:color="auto" w:sz="4" w:space="0"/>
            </w:tcBorders>
          </w:tcPr>
          <w:p>
            <w:pPr>
              <w:jc w:val="center"/>
              <w:rPr>
                <w:color w:val="auto"/>
                <w:lang w:val="sr-Cyrl-CS"/>
              </w:rPr>
            </w:pPr>
          </w:p>
          <w:p>
            <w:pPr>
              <w:jc w:val="center"/>
              <w:rPr>
                <w:color w:val="auto"/>
                <w:lang w:val="sr-Cyrl-CS"/>
              </w:rPr>
            </w:pPr>
          </w:p>
          <w:p>
            <w:pPr>
              <w:jc w:val="center"/>
              <w:rPr>
                <w:color w:val="auto"/>
                <w:lang w:val="sr-Cyrl-CS"/>
              </w:rPr>
            </w:pPr>
            <w:r>
              <w:rPr>
                <w:color w:val="auto"/>
                <w:lang w:val="sr-Cyrl-CS"/>
              </w:rPr>
              <w:t>Октобар</w:t>
            </w:r>
          </w:p>
          <w:p>
            <w:pPr>
              <w:jc w:val="center"/>
              <w:rPr>
                <w:color w:val="auto"/>
                <w:lang w:val="sr-Cyrl-CS"/>
              </w:rPr>
            </w:pPr>
          </w:p>
          <w:p>
            <w:pPr>
              <w:jc w:val="center"/>
              <w:rPr>
                <w:color w:val="auto"/>
                <w:lang w:val="sr-Cyrl-CS"/>
              </w:rPr>
            </w:pPr>
            <w:r>
              <w:rPr>
                <w:color w:val="auto"/>
                <w:lang w:val="sr-Cyrl-CS"/>
              </w:rPr>
              <w:t>202</w:t>
            </w:r>
            <w:r>
              <w:rPr>
                <w:color w:val="auto"/>
              </w:rPr>
              <w:t>3</w:t>
            </w:r>
            <w:r>
              <w:rPr>
                <w:color w:val="auto"/>
                <w:lang w:val="sr-Cyrl-CS"/>
              </w:rPr>
              <w:t>.</w:t>
            </w:r>
          </w:p>
          <w:p>
            <w:pPr>
              <w:tabs>
                <w:tab w:val="left" w:pos="360"/>
                <w:tab w:val="center" w:pos="846"/>
              </w:tabs>
              <w:rPr>
                <w:color w:val="auto"/>
                <w:lang w:val="sr-Cyrl-CS"/>
              </w:rPr>
            </w:pPr>
            <w:r>
              <w:rPr>
                <w:color w:val="auto"/>
                <w:lang w:val="sr-Cyrl-CS"/>
              </w:rPr>
              <w:tab/>
            </w:r>
          </w:p>
          <w:p>
            <w:pPr>
              <w:tabs>
                <w:tab w:val="left" w:pos="360"/>
                <w:tab w:val="center" w:pos="846"/>
              </w:tabs>
              <w:rPr>
                <w:color w:val="auto"/>
                <w:lang w:val="sr-Cyrl-CS"/>
              </w:rPr>
            </w:pPr>
            <w:r>
              <w:rPr>
                <w:color w:val="auto"/>
                <w:lang w:val="sr-Cyrl-CS"/>
              </w:rPr>
              <w:tab/>
            </w:r>
          </w:p>
          <w:p>
            <w:pPr>
              <w:rPr>
                <w:color w:val="auto"/>
                <w:lang w:val="sr-Cyrl-CS"/>
              </w:rPr>
            </w:pPr>
          </w:p>
        </w:tc>
        <w:tc>
          <w:tcPr>
            <w:tcW w:w="6554" w:type="dxa"/>
            <w:tcBorders>
              <w:top w:val="single" w:color="auto" w:sz="4" w:space="0"/>
              <w:left w:val="single" w:color="auto" w:sz="4" w:space="0"/>
              <w:bottom w:val="single" w:color="auto" w:sz="4" w:space="0"/>
              <w:right w:val="single" w:color="auto" w:sz="4" w:space="0"/>
            </w:tcBorders>
          </w:tcPr>
          <w:p>
            <w:pPr>
              <w:rPr>
                <w:color w:val="auto"/>
                <w:lang w:val="sr-Cyrl-CS"/>
              </w:rPr>
            </w:pPr>
            <w:r>
              <w:rPr>
                <w:color w:val="auto"/>
                <w:lang w:val="sr-Cyrl-CS"/>
              </w:rPr>
              <w:t xml:space="preserve">      1. Састанак Стручног већа:</w:t>
            </w:r>
          </w:p>
          <w:p>
            <w:pPr>
              <w:pStyle w:val="113"/>
              <w:numPr>
                <w:ilvl w:val="0"/>
                <w:numId w:val="31"/>
              </w:numPr>
              <w:spacing w:after="0" w:line="240" w:lineRule="auto"/>
              <w:rPr>
                <w:rFonts w:ascii="Times New Roman" w:hAnsi="Times New Roman"/>
                <w:color w:val="auto"/>
                <w:sz w:val="24"/>
                <w:szCs w:val="24"/>
                <w:lang w:val="sr-Cyrl-CS"/>
              </w:rPr>
            </w:pPr>
            <w:r>
              <w:rPr>
                <w:rFonts w:ascii="Times New Roman" w:hAnsi="Times New Roman"/>
                <w:color w:val="auto"/>
                <w:sz w:val="24"/>
                <w:szCs w:val="24"/>
                <w:lang w:val="sr-Cyrl-CS"/>
              </w:rPr>
              <w:t>Договор о реализацији активности у Недељи спорта.</w:t>
            </w:r>
          </w:p>
          <w:p>
            <w:pPr>
              <w:pStyle w:val="113"/>
              <w:numPr>
                <w:ilvl w:val="0"/>
                <w:numId w:val="29"/>
              </w:numPr>
              <w:spacing w:after="0" w:line="240" w:lineRule="auto"/>
              <w:rPr>
                <w:color w:val="auto"/>
              </w:rPr>
            </w:pPr>
            <w:r>
              <w:rPr>
                <w:rFonts w:ascii="Times New Roman" w:hAnsi="Times New Roman"/>
                <w:color w:val="auto"/>
                <w:sz w:val="24"/>
                <w:szCs w:val="24"/>
                <w:lang w:val="sr-Cyrl-CS"/>
              </w:rPr>
              <w:t>Договор о реализацији Јесењег кроса у оквиру недеље спорта</w:t>
            </w:r>
          </w:p>
          <w:p>
            <w:pPr>
              <w:pStyle w:val="113"/>
              <w:numPr>
                <w:ilvl w:val="0"/>
                <w:numId w:val="29"/>
              </w:numPr>
              <w:spacing w:after="0" w:line="240" w:lineRule="auto"/>
              <w:rPr>
                <w:rFonts w:ascii="Times New Roman" w:hAnsi="Times New Roman"/>
                <w:color w:val="auto"/>
              </w:rPr>
            </w:pPr>
            <w:r>
              <w:rPr>
                <w:rFonts w:ascii="Times New Roman" w:hAnsi="Times New Roman"/>
                <w:color w:val="auto"/>
              </w:rPr>
              <w:t>Разно</w:t>
            </w:r>
          </w:p>
          <w:p>
            <w:pPr>
              <w:ind w:left="345"/>
              <w:rPr>
                <w:color w:val="auto"/>
                <w:lang w:val="sr-Cyrl-CS"/>
              </w:rPr>
            </w:pPr>
            <w:r>
              <w:rPr>
                <w:color w:val="auto"/>
                <w:lang w:val="sr-Cyrl-CS"/>
              </w:rPr>
              <w:t xml:space="preserve">3.   Реализација активности у Недељи спорта. </w:t>
            </w:r>
          </w:p>
          <w:p>
            <w:pPr>
              <w:rPr>
                <w:color w:val="auto"/>
                <w:lang w:val="sr-Cyrl-CS"/>
              </w:rPr>
            </w:pPr>
          </w:p>
        </w:tc>
        <w:tc>
          <w:tcPr>
            <w:tcW w:w="1701" w:type="dxa"/>
            <w:tcBorders>
              <w:left w:val="single" w:color="auto" w:sz="4" w:space="0"/>
            </w:tcBorders>
          </w:tcPr>
          <w:p>
            <w:pPr>
              <w:rPr>
                <w:color w:val="auto"/>
                <w:lang w:val="sr-Cyrl-CS"/>
              </w:rPr>
            </w:pPr>
          </w:p>
          <w:p>
            <w:pPr>
              <w:rPr>
                <w:color w:val="auto"/>
                <w:lang w:val="sr-Cyrl-CS"/>
              </w:rPr>
            </w:pPr>
            <w:r>
              <w:rPr>
                <w:color w:val="auto"/>
                <w:lang w:val="sr-Cyrl-CS"/>
              </w:rPr>
              <w:t>Сви</w:t>
            </w:r>
          </w:p>
          <w:p>
            <w:pPr>
              <w:rPr>
                <w:color w:val="auto"/>
                <w:lang w:val="sr-Cyrl-CS"/>
              </w:rPr>
            </w:pPr>
            <w:r>
              <w:rPr>
                <w:color w:val="auto"/>
                <w:lang w:val="sr-Cyrl-CS"/>
              </w:rPr>
              <w:t>наставници</w:t>
            </w:r>
          </w:p>
          <w:p>
            <w:pPr>
              <w:rPr>
                <w:color w:val="auto"/>
                <w:lang w:val="sr-Cyrl-CS"/>
              </w:rPr>
            </w:pPr>
            <w:r>
              <w:rPr>
                <w:color w:val="auto"/>
                <w:lang w:val="sr-Cyrl-CS"/>
              </w:rPr>
              <w:t>физичког</w:t>
            </w:r>
          </w:p>
          <w:p>
            <w:pPr>
              <w:rPr>
                <w:color w:val="auto"/>
                <w:lang w:val="sr-Cyrl-CS"/>
              </w:rPr>
            </w:pPr>
            <w:r>
              <w:rPr>
                <w:color w:val="auto"/>
                <w:lang w:val="sr-Cyrl-CS"/>
              </w:rPr>
              <w:t>васпитања</w:t>
            </w:r>
          </w:p>
          <w:p>
            <w:pPr>
              <w:rPr>
                <w:color w:val="auto"/>
              </w:rPr>
            </w:pPr>
          </w:p>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526" w:type="dxa"/>
          </w:tcPr>
          <w:p>
            <w:pPr>
              <w:rPr>
                <w:color w:val="auto"/>
                <w:lang w:val="sr-Cyrl-CS"/>
              </w:rPr>
            </w:pPr>
          </w:p>
          <w:p>
            <w:pPr>
              <w:jc w:val="center"/>
              <w:rPr>
                <w:color w:val="auto"/>
                <w:lang w:val="sr-Cyrl-CS"/>
              </w:rPr>
            </w:pPr>
            <w:r>
              <w:rPr>
                <w:color w:val="auto"/>
                <w:lang w:val="sr-Cyrl-CS"/>
              </w:rPr>
              <w:t>Новембар</w:t>
            </w:r>
          </w:p>
          <w:p>
            <w:pPr>
              <w:jc w:val="center"/>
              <w:rPr>
                <w:color w:val="auto"/>
                <w:lang w:val="sr-Cyrl-CS"/>
              </w:rPr>
            </w:pPr>
            <w:r>
              <w:rPr>
                <w:color w:val="auto"/>
                <w:lang w:val="sr-Cyrl-CS"/>
              </w:rPr>
              <w:t>202</w:t>
            </w:r>
            <w:r>
              <w:rPr>
                <w:color w:val="auto"/>
              </w:rPr>
              <w:t>3</w:t>
            </w:r>
            <w:r>
              <w:rPr>
                <w:color w:val="auto"/>
                <w:lang w:val="sr-Cyrl-CS"/>
              </w:rPr>
              <w:t>.</w:t>
            </w:r>
          </w:p>
        </w:tc>
        <w:tc>
          <w:tcPr>
            <w:tcW w:w="6554" w:type="dxa"/>
            <w:tcBorders>
              <w:top w:val="single" w:color="auto" w:sz="4" w:space="0"/>
            </w:tcBorders>
          </w:tcPr>
          <w:p>
            <w:pPr>
              <w:rPr>
                <w:color w:val="auto"/>
              </w:rPr>
            </w:pPr>
          </w:p>
          <w:p>
            <w:pPr>
              <w:widowControl/>
              <w:numPr>
                <w:ilvl w:val="0"/>
                <w:numId w:val="32"/>
              </w:numPr>
              <w:spacing w:after="0" w:line="240" w:lineRule="auto"/>
              <w:rPr>
                <w:color w:val="auto"/>
                <w:lang w:val="sr-Cyrl-CS"/>
              </w:rPr>
            </w:pPr>
            <w:r>
              <w:rPr>
                <w:color w:val="auto"/>
                <w:lang w:val="sr-Cyrl-CS"/>
              </w:rPr>
              <w:t xml:space="preserve">Припрема и учешће на општинском такмичењу </w:t>
            </w:r>
          </w:p>
        </w:tc>
        <w:tc>
          <w:tcPr>
            <w:tcW w:w="1701" w:type="dxa"/>
          </w:tcPr>
          <w:p>
            <w:pPr>
              <w:rPr>
                <w:color w:val="auto"/>
                <w:lang w:val="sr-Cyrl-CS"/>
              </w:rPr>
            </w:pPr>
            <w:r>
              <w:rPr>
                <w:color w:val="auto"/>
                <w:lang w:val="sr-Cyrl-CS"/>
              </w:rPr>
              <w:t>Сви</w:t>
            </w:r>
          </w:p>
          <w:p>
            <w:pPr>
              <w:rPr>
                <w:color w:val="auto"/>
                <w:lang w:val="sr-Cyrl-CS"/>
              </w:rPr>
            </w:pPr>
            <w:r>
              <w:rPr>
                <w:color w:val="auto"/>
                <w:lang w:val="sr-Cyrl-CS"/>
              </w:rPr>
              <w:t>наставници</w:t>
            </w:r>
          </w:p>
          <w:p>
            <w:pPr>
              <w:rPr>
                <w:color w:val="auto"/>
                <w:lang w:val="sr-Cyrl-CS"/>
              </w:rPr>
            </w:pPr>
            <w:r>
              <w:rPr>
                <w:color w:val="auto"/>
                <w:lang w:val="sr-Cyrl-CS"/>
              </w:rPr>
              <w:t>физичког</w:t>
            </w:r>
          </w:p>
          <w:p>
            <w:pPr>
              <w:rPr>
                <w:color w:val="auto"/>
                <w:lang w:val="sr-Cyrl-CS"/>
              </w:rPr>
            </w:pPr>
            <w:r>
              <w:rPr>
                <w:color w:val="auto"/>
                <w:lang w:val="sr-Cyrl-CS"/>
              </w:rPr>
              <w:t>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6" w:type="dxa"/>
          </w:tcPr>
          <w:p>
            <w:pPr>
              <w:rPr>
                <w:color w:val="auto"/>
                <w:lang w:val="sr-Cyrl-CS"/>
              </w:rPr>
            </w:pPr>
          </w:p>
          <w:p>
            <w:pPr>
              <w:jc w:val="center"/>
              <w:rPr>
                <w:color w:val="auto"/>
                <w:lang w:val="sr-Cyrl-CS"/>
              </w:rPr>
            </w:pPr>
            <w:r>
              <w:rPr>
                <w:color w:val="auto"/>
                <w:lang w:val="sr-Cyrl-CS"/>
              </w:rPr>
              <w:t>Децембар</w:t>
            </w:r>
          </w:p>
          <w:p>
            <w:pPr>
              <w:jc w:val="center"/>
              <w:rPr>
                <w:color w:val="auto"/>
                <w:lang w:val="sr-Cyrl-CS"/>
              </w:rPr>
            </w:pPr>
          </w:p>
          <w:p>
            <w:pPr>
              <w:jc w:val="center"/>
              <w:rPr>
                <w:color w:val="auto"/>
                <w:lang w:val="sr-Cyrl-CS"/>
              </w:rPr>
            </w:pPr>
            <w:r>
              <w:rPr>
                <w:color w:val="auto"/>
                <w:lang w:val="sr-Cyrl-CS"/>
              </w:rPr>
              <w:t>202</w:t>
            </w:r>
            <w:r>
              <w:rPr>
                <w:color w:val="auto"/>
              </w:rPr>
              <w:t>3</w:t>
            </w:r>
            <w:r>
              <w:rPr>
                <w:color w:val="auto"/>
                <w:lang w:val="sr-Cyrl-CS"/>
              </w:rPr>
              <w:t>.</w:t>
            </w:r>
          </w:p>
          <w:p>
            <w:pPr>
              <w:rPr>
                <w:color w:val="auto"/>
                <w:lang w:val="sr-Cyrl-CS"/>
              </w:rPr>
            </w:pPr>
          </w:p>
          <w:p>
            <w:pPr>
              <w:rPr>
                <w:color w:val="auto"/>
                <w:lang w:val="sr-Cyrl-CS"/>
              </w:rPr>
            </w:pPr>
          </w:p>
        </w:tc>
        <w:tc>
          <w:tcPr>
            <w:tcW w:w="6554" w:type="dxa"/>
          </w:tcPr>
          <w:p>
            <w:pPr>
              <w:widowControl/>
              <w:numPr>
                <w:ilvl w:val="0"/>
                <w:numId w:val="33"/>
              </w:numPr>
              <w:spacing w:after="0" w:line="240" w:lineRule="auto"/>
              <w:rPr>
                <w:color w:val="auto"/>
                <w:lang w:val="sr-Cyrl-CS"/>
              </w:rPr>
            </w:pPr>
            <w:r>
              <w:rPr>
                <w:color w:val="auto"/>
                <w:lang w:val="sr-Cyrl-CS"/>
              </w:rPr>
              <w:t>Посета 4. разреду ради упознавања са радом и израда извештаја о презентацији</w:t>
            </w:r>
          </w:p>
          <w:p>
            <w:pPr>
              <w:ind w:left="1020"/>
              <w:rPr>
                <w:color w:val="auto"/>
                <w:lang w:val="sr-Cyrl-CS"/>
              </w:rPr>
            </w:pPr>
          </w:p>
          <w:p>
            <w:pPr>
              <w:widowControl/>
              <w:numPr>
                <w:ilvl w:val="0"/>
                <w:numId w:val="33"/>
              </w:numPr>
              <w:spacing w:after="0" w:line="240" w:lineRule="auto"/>
              <w:rPr>
                <w:color w:val="auto"/>
                <w:lang w:val="sr-Cyrl-CS"/>
              </w:rPr>
            </w:pPr>
            <w:r>
              <w:rPr>
                <w:color w:val="auto"/>
                <w:lang w:val="sr-Cyrl-CS"/>
              </w:rPr>
              <w:t xml:space="preserve">Састанак Стручног већа: </w:t>
            </w:r>
          </w:p>
          <w:p>
            <w:pPr>
              <w:pStyle w:val="113"/>
              <w:numPr>
                <w:ilvl w:val="0"/>
                <w:numId w:val="30"/>
              </w:numPr>
              <w:spacing w:after="0" w:line="240" w:lineRule="auto"/>
              <w:rPr>
                <w:rFonts w:ascii="Times New Roman" w:hAnsi="Times New Roman"/>
                <w:color w:val="auto"/>
                <w:sz w:val="24"/>
                <w:szCs w:val="24"/>
              </w:rPr>
            </w:pPr>
            <w:r>
              <w:rPr>
                <w:rFonts w:ascii="Times New Roman" w:hAnsi="Times New Roman"/>
                <w:color w:val="auto"/>
                <w:sz w:val="24"/>
                <w:szCs w:val="24"/>
              </w:rPr>
              <w:t xml:space="preserve">План о презентацији часа физичког и здравственог васпитања у четвртом разреду за друго полугодиште школске </w:t>
            </w:r>
            <w:r>
              <w:rPr>
                <w:rFonts w:ascii="Times New Roman CYR" w:hAnsi="Times New Roman CYR" w:cs="Times New Roman CYR"/>
                <w:color w:val="auto"/>
                <w:szCs w:val="24"/>
              </w:rPr>
              <w:t>2024/2025</w:t>
            </w:r>
            <w:r>
              <w:rPr>
                <w:rFonts w:ascii="Times New Roman" w:hAnsi="Times New Roman"/>
                <w:color w:val="auto"/>
                <w:lang w:val="sr-Cyrl-CS"/>
              </w:rPr>
              <w:t>.</w:t>
            </w:r>
            <w:r>
              <w:rPr>
                <w:rFonts w:ascii="Times New Roman" w:hAnsi="Times New Roman"/>
                <w:color w:val="auto"/>
                <w:sz w:val="24"/>
                <w:szCs w:val="24"/>
              </w:rPr>
              <w:t xml:space="preserve"> године</w:t>
            </w:r>
          </w:p>
          <w:p>
            <w:pPr>
              <w:pStyle w:val="113"/>
              <w:numPr>
                <w:ilvl w:val="0"/>
                <w:numId w:val="30"/>
              </w:numPr>
              <w:spacing w:after="0" w:line="240" w:lineRule="auto"/>
              <w:rPr>
                <w:rFonts w:ascii="Times New Roman" w:hAnsi="Times New Roman"/>
                <w:color w:val="auto"/>
                <w:sz w:val="24"/>
                <w:szCs w:val="24"/>
              </w:rPr>
            </w:pPr>
            <w:r>
              <w:rPr>
                <w:rFonts w:ascii="Times New Roman" w:hAnsi="Times New Roman"/>
                <w:color w:val="auto"/>
                <w:sz w:val="24"/>
                <w:szCs w:val="24"/>
              </w:rPr>
              <w:t>Разно</w:t>
            </w:r>
          </w:p>
        </w:tc>
        <w:tc>
          <w:tcPr>
            <w:tcW w:w="1701" w:type="dxa"/>
          </w:tcPr>
          <w:p>
            <w:pPr>
              <w:rPr>
                <w:color w:val="auto"/>
                <w:lang w:val="sr-Cyrl-CS"/>
              </w:rPr>
            </w:pPr>
          </w:p>
          <w:p>
            <w:pPr>
              <w:rPr>
                <w:color w:val="auto"/>
                <w:lang w:val="sr-Cyrl-CS"/>
              </w:rPr>
            </w:pPr>
          </w:p>
          <w:p>
            <w:pPr>
              <w:rPr>
                <w:color w:val="auto"/>
                <w:lang w:val="sr-Cyrl-CS"/>
              </w:rPr>
            </w:pPr>
            <w:r>
              <w:rPr>
                <w:color w:val="auto"/>
                <w:lang w:val="sr-Cyrl-CS"/>
              </w:rPr>
              <w:t xml:space="preserve">Сви </w:t>
            </w:r>
          </w:p>
          <w:p>
            <w:pPr>
              <w:rPr>
                <w:color w:val="auto"/>
                <w:lang w:val="sr-Cyrl-CS"/>
              </w:rPr>
            </w:pPr>
            <w:r>
              <w:rPr>
                <w:color w:val="auto"/>
                <w:lang w:val="sr-Cyrl-CS"/>
              </w:rPr>
              <w:t>чланови</w:t>
            </w:r>
          </w:p>
          <w:p>
            <w:pPr>
              <w:rPr>
                <w:color w:val="auto"/>
                <w:lang w:val="sr-Cyrl-CS"/>
              </w:rPr>
            </w:pPr>
            <w:r>
              <w:rPr>
                <w:color w:val="auto"/>
                <w:lang w:val="sr-Cyrl-CS"/>
              </w:rPr>
              <w:t>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526" w:type="dxa"/>
          </w:tcPr>
          <w:p>
            <w:pPr>
              <w:rPr>
                <w:color w:val="auto"/>
                <w:lang w:val="sr-Cyrl-CS"/>
              </w:rPr>
            </w:pPr>
          </w:p>
          <w:p>
            <w:pPr>
              <w:jc w:val="center"/>
              <w:rPr>
                <w:color w:val="auto"/>
                <w:lang w:val="sr-Cyrl-CS"/>
              </w:rPr>
            </w:pPr>
            <w:r>
              <w:rPr>
                <w:color w:val="auto"/>
                <w:lang w:val="sr-Cyrl-CS"/>
              </w:rPr>
              <w:t>Јануар и фебруар</w:t>
            </w:r>
          </w:p>
          <w:p>
            <w:pPr>
              <w:jc w:val="center"/>
              <w:rPr>
                <w:color w:val="auto"/>
                <w:lang w:val="sr-Cyrl-CS"/>
              </w:rPr>
            </w:pPr>
            <w:r>
              <w:rPr>
                <w:color w:val="auto"/>
                <w:lang w:val="sr-Cyrl-CS"/>
              </w:rPr>
              <w:t>202</w:t>
            </w:r>
            <w:r>
              <w:rPr>
                <w:color w:val="auto"/>
              </w:rPr>
              <w:t>4</w:t>
            </w:r>
            <w:r>
              <w:rPr>
                <w:color w:val="auto"/>
                <w:lang w:val="sr-Cyrl-CS"/>
              </w:rPr>
              <w:t>.</w:t>
            </w:r>
          </w:p>
        </w:tc>
        <w:tc>
          <w:tcPr>
            <w:tcW w:w="6554" w:type="dxa"/>
          </w:tcPr>
          <w:p>
            <w:pPr>
              <w:rPr>
                <w:color w:val="auto"/>
                <w:lang w:val="sr-Cyrl-CS"/>
              </w:rPr>
            </w:pPr>
          </w:p>
          <w:p>
            <w:pPr>
              <w:widowControl/>
              <w:numPr>
                <w:ilvl w:val="0"/>
                <w:numId w:val="34"/>
              </w:numPr>
              <w:spacing w:after="0" w:line="240" w:lineRule="auto"/>
              <w:rPr>
                <w:color w:val="auto"/>
                <w:lang w:val="sr-Cyrl-CS"/>
              </w:rPr>
            </w:pPr>
            <w:r>
              <w:rPr>
                <w:color w:val="auto"/>
                <w:lang w:val="sr-Cyrl-CS"/>
              </w:rPr>
              <w:t>Школско такмичење у стомом тенису.</w:t>
            </w:r>
          </w:p>
          <w:p>
            <w:pPr>
              <w:widowControl/>
              <w:numPr>
                <w:ilvl w:val="0"/>
                <w:numId w:val="34"/>
              </w:numPr>
              <w:spacing w:after="0" w:line="240" w:lineRule="auto"/>
              <w:rPr>
                <w:color w:val="auto"/>
                <w:lang w:val="sr-Cyrl-CS"/>
              </w:rPr>
            </w:pPr>
            <w:r>
              <w:rPr>
                <w:color w:val="auto"/>
                <w:lang w:val="sr-Cyrl-CS"/>
              </w:rPr>
              <w:t>Састанак Стручног већа:</w:t>
            </w:r>
          </w:p>
          <w:p>
            <w:pPr>
              <w:widowControl/>
              <w:numPr>
                <w:ilvl w:val="0"/>
                <w:numId w:val="35"/>
              </w:numPr>
              <w:spacing w:after="0" w:line="240" w:lineRule="auto"/>
              <w:rPr>
                <w:color w:val="auto"/>
                <w:lang w:val="sr-Cyrl-CS"/>
              </w:rPr>
            </w:pPr>
            <w:r>
              <w:rPr>
                <w:color w:val="auto"/>
                <w:lang w:val="sr-Cyrl-CS"/>
              </w:rPr>
              <w:t>Анализа реализованих садржаја у првом полугодишту</w:t>
            </w:r>
          </w:p>
          <w:p>
            <w:pPr>
              <w:widowControl/>
              <w:numPr>
                <w:ilvl w:val="0"/>
                <w:numId w:val="35"/>
              </w:numPr>
              <w:spacing w:after="0" w:line="240" w:lineRule="auto"/>
              <w:rPr>
                <w:color w:val="auto"/>
                <w:lang w:val="sr-Cyrl-CS"/>
              </w:rPr>
            </w:pPr>
            <w:r>
              <w:rPr>
                <w:color w:val="auto"/>
                <w:lang w:val="sr-Cyrl-CS"/>
              </w:rPr>
              <w:t xml:space="preserve"> Набавка наставних средстава за наставу физичког и здравственог васпитања</w:t>
            </w:r>
          </w:p>
          <w:p>
            <w:pPr>
              <w:widowControl/>
              <w:numPr>
                <w:ilvl w:val="0"/>
                <w:numId w:val="35"/>
              </w:numPr>
              <w:spacing w:after="0" w:line="240" w:lineRule="auto"/>
              <w:rPr>
                <w:color w:val="auto"/>
                <w:lang w:val="sr-Cyrl-CS"/>
              </w:rPr>
            </w:pPr>
            <w:r>
              <w:rPr>
                <w:color w:val="auto"/>
                <w:lang w:val="sr-Cyrl-CS"/>
              </w:rPr>
              <w:t>Разно</w:t>
            </w:r>
          </w:p>
        </w:tc>
        <w:tc>
          <w:tcPr>
            <w:tcW w:w="1701" w:type="dxa"/>
          </w:tcPr>
          <w:p>
            <w:pPr>
              <w:rPr>
                <w:color w:val="auto"/>
                <w:lang w:val="sr-Cyrl-CS"/>
              </w:rPr>
            </w:pPr>
          </w:p>
          <w:p>
            <w:pPr>
              <w:rPr>
                <w:color w:val="auto"/>
                <w:lang w:val="sr-Cyrl-CS"/>
              </w:rPr>
            </w:pPr>
          </w:p>
          <w:p>
            <w:pPr>
              <w:rPr>
                <w:color w:val="auto"/>
                <w:lang w:val="sr-Cyrl-CS"/>
              </w:rPr>
            </w:pPr>
            <w:r>
              <w:rPr>
                <w:color w:val="auto"/>
                <w:lang w:val="sr-Cyrl-CS"/>
              </w:rPr>
              <w:t>Сви чланови</w:t>
            </w:r>
          </w:p>
          <w:p>
            <w:pPr>
              <w:rPr>
                <w:color w:val="auto"/>
                <w:lang w:val="sr-Cyrl-CS"/>
              </w:rPr>
            </w:pPr>
            <w:r>
              <w:rPr>
                <w:color w:val="auto"/>
                <w:lang w:val="sr-Cyrl-CS"/>
              </w:rPr>
              <w:t>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26" w:type="dxa"/>
          </w:tcPr>
          <w:p>
            <w:pPr>
              <w:rPr>
                <w:color w:val="auto"/>
                <w:lang w:val="sr-Cyrl-CS"/>
              </w:rPr>
            </w:pPr>
          </w:p>
          <w:p>
            <w:pPr>
              <w:jc w:val="center"/>
              <w:rPr>
                <w:color w:val="auto"/>
                <w:lang w:val="sr-Cyrl-CS"/>
              </w:rPr>
            </w:pPr>
            <w:r>
              <w:rPr>
                <w:color w:val="auto"/>
                <w:lang w:val="sr-Cyrl-CS"/>
              </w:rPr>
              <w:t>Март</w:t>
            </w:r>
          </w:p>
          <w:p>
            <w:pPr>
              <w:jc w:val="center"/>
              <w:rPr>
                <w:color w:val="auto"/>
                <w:lang w:val="sr-Cyrl-CS"/>
              </w:rPr>
            </w:pPr>
            <w:r>
              <w:rPr>
                <w:color w:val="auto"/>
                <w:lang w:val="sr-Cyrl-CS"/>
              </w:rPr>
              <w:t>202</w:t>
            </w:r>
            <w:r>
              <w:rPr>
                <w:color w:val="auto"/>
              </w:rPr>
              <w:t>4</w:t>
            </w:r>
            <w:r>
              <w:rPr>
                <w:color w:val="auto"/>
                <w:lang w:val="sr-Cyrl-CS"/>
              </w:rPr>
              <w:t xml:space="preserve">. </w:t>
            </w:r>
          </w:p>
        </w:tc>
        <w:tc>
          <w:tcPr>
            <w:tcW w:w="6554" w:type="dxa"/>
          </w:tcPr>
          <w:p>
            <w:pPr>
              <w:ind w:left="180"/>
              <w:rPr>
                <w:color w:val="auto"/>
                <w:lang w:val="sr-Cyrl-CS"/>
              </w:rPr>
            </w:pPr>
          </w:p>
          <w:p>
            <w:pPr>
              <w:widowControl/>
              <w:numPr>
                <w:ilvl w:val="0"/>
                <w:numId w:val="36"/>
              </w:numPr>
              <w:spacing w:after="0" w:line="240" w:lineRule="auto"/>
              <w:rPr>
                <w:color w:val="auto"/>
                <w:lang w:val="sr-Cyrl-CS"/>
              </w:rPr>
            </w:pPr>
            <w:r>
              <w:rPr>
                <w:color w:val="auto"/>
                <w:lang w:val="sr-Cyrl-CS"/>
              </w:rPr>
              <w:t>Припрема и учешће за општинско такмичење у малом фудбалу и атлетици</w:t>
            </w:r>
          </w:p>
        </w:tc>
        <w:tc>
          <w:tcPr>
            <w:tcW w:w="1701" w:type="dxa"/>
          </w:tcPr>
          <w:p>
            <w:pPr>
              <w:rPr>
                <w:color w:val="auto"/>
                <w:lang w:val="sr-Cyrl-CS"/>
              </w:rPr>
            </w:pPr>
          </w:p>
          <w:p>
            <w:pPr>
              <w:rPr>
                <w:color w:val="auto"/>
                <w:lang w:val="sr-Cyrl-CS"/>
              </w:rPr>
            </w:pPr>
            <w:r>
              <w:rPr>
                <w:color w:val="auto"/>
                <w:lang w:val="sr-Cyrl-CS"/>
              </w:rPr>
              <w:t xml:space="preserve">Драгољуб </w:t>
            </w:r>
          </w:p>
          <w:p>
            <w:pPr>
              <w:rPr>
                <w:color w:val="auto"/>
                <w:lang w:val="sr-Cyrl-CS"/>
              </w:rPr>
            </w:pPr>
            <w:r>
              <w:rPr>
                <w:color w:val="auto"/>
                <w:lang w:val="sr-Cyrl-CS"/>
              </w:rPr>
              <w:t>Илић</w:t>
            </w:r>
          </w:p>
          <w:p>
            <w:pPr>
              <w:rPr>
                <w:color w:val="auto"/>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color w:val="auto"/>
                <w:lang w:val="sr-Cyrl-CS"/>
              </w:rPr>
            </w:pPr>
          </w:p>
          <w:p>
            <w:pPr>
              <w:rPr>
                <w:color w:val="auto"/>
                <w:lang w:val="sr-Cyrl-CS"/>
              </w:rPr>
            </w:pPr>
          </w:p>
          <w:p>
            <w:pPr>
              <w:jc w:val="center"/>
              <w:rPr>
                <w:color w:val="auto"/>
                <w:lang w:val="sr-Cyrl-CS"/>
              </w:rPr>
            </w:pPr>
            <w:r>
              <w:rPr>
                <w:color w:val="auto"/>
                <w:lang w:val="sr-Cyrl-CS"/>
              </w:rPr>
              <w:t>Април</w:t>
            </w:r>
          </w:p>
          <w:p>
            <w:pPr>
              <w:jc w:val="center"/>
              <w:rPr>
                <w:color w:val="auto"/>
                <w:lang w:val="sr-Cyrl-CS"/>
              </w:rPr>
            </w:pPr>
          </w:p>
          <w:p>
            <w:pPr>
              <w:jc w:val="center"/>
              <w:rPr>
                <w:color w:val="auto"/>
                <w:lang w:val="sr-Cyrl-CS"/>
              </w:rPr>
            </w:pPr>
            <w:r>
              <w:rPr>
                <w:color w:val="auto"/>
                <w:lang w:val="sr-Cyrl-CS"/>
              </w:rPr>
              <w:t>202</w:t>
            </w:r>
            <w:r>
              <w:rPr>
                <w:color w:val="auto"/>
              </w:rPr>
              <w:t>4</w:t>
            </w:r>
            <w:r>
              <w:rPr>
                <w:color w:val="auto"/>
                <w:lang w:val="sr-Cyrl-CS"/>
              </w:rPr>
              <w:t>.</w:t>
            </w:r>
          </w:p>
          <w:p>
            <w:pPr>
              <w:rPr>
                <w:color w:val="auto"/>
                <w:lang w:val="sr-Cyrl-CS"/>
              </w:rPr>
            </w:pPr>
          </w:p>
          <w:p>
            <w:pPr>
              <w:rPr>
                <w:color w:val="auto"/>
                <w:lang w:val="sr-Cyrl-CS"/>
              </w:rPr>
            </w:pPr>
          </w:p>
        </w:tc>
        <w:tc>
          <w:tcPr>
            <w:tcW w:w="6554" w:type="dxa"/>
            <w:tcBorders>
              <w:bottom w:val="single" w:color="auto" w:sz="4" w:space="0"/>
            </w:tcBorders>
          </w:tcPr>
          <w:p>
            <w:pPr>
              <w:rPr>
                <w:color w:val="auto"/>
                <w:lang w:val="sr-Cyrl-CS"/>
              </w:rPr>
            </w:pPr>
          </w:p>
          <w:p>
            <w:pPr>
              <w:widowControl/>
              <w:numPr>
                <w:ilvl w:val="0"/>
                <w:numId w:val="37"/>
              </w:numPr>
              <w:spacing w:after="0" w:line="240" w:lineRule="auto"/>
              <w:rPr>
                <w:color w:val="auto"/>
                <w:lang w:val="sr-Cyrl-CS"/>
              </w:rPr>
            </w:pPr>
            <w:r>
              <w:rPr>
                <w:color w:val="auto"/>
                <w:lang w:val="sr-Cyrl-CS"/>
              </w:rPr>
              <w:t>Састанак Стручног већа:</w:t>
            </w:r>
          </w:p>
          <w:p>
            <w:pPr>
              <w:widowControl/>
              <w:numPr>
                <w:ilvl w:val="1"/>
                <w:numId w:val="37"/>
              </w:numPr>
              <w:spacing w:after="0" w:line="240" w:lineRule="auto"/>
              <w:rPr>
                <w:color w:val="auto"/>
                <w:lang w:val="sr-Cyrl-CS"/>
              </w:rPr>
            </w:pPr>
            <w:r>
              <w:rPr>
                <w:color w:val="auto"/>
                <w:lang w:val="sr-Cyrl-CS"/>
              </w:rPr>
              <w:t>Планирање пролећног излета</w:t>
            </w:r>
          </w:p>
          <w:p>
            <w:pPr>
              <w:widowControl/>
              <w:numPr>
                <w:ilvl w:val="1"/>
                <w:numId w:val="37"/>
              </w:numPr>
              <w:spacing w:after="0" w:line="240" w:lineRule="auto"/>
              <w:rPr>
                <w:color w:val="auto"/>
                <w:lang w:val="sr-Cyrl-CS"/>
              </w:rPr>
            </w:pPr>
            <w:r>
              <w:rPr>
                <w:color w:val="auto"/>
                <w:lang w:val="sr-Cyrl-CS"/>
              </w:rPr>
              <w:t xml:space="preserve">Извештај о резултатима општинских такмичења </w:t>
            </w:r>
          </w:p>
          <w:p>
            <w:pPr>
              <w:widowControl/>
              <w:numPr>
                <w:ilvl w:val="0"/>
                <w:numId w:val="37"/>
              </w:numPr>
              <w:spacing w:after="0" w:line="240" w:lineRule="auto"/>
              <w:rPr>
                <w:color w:val="auto"/>
                <w:lang w:val="sr-Cyrl-CS"/>
              </w:rPr>
            </w:pPr>
            <w:r>
              <w:rPr>
                <w:color w:val="auto"/>
                <w:lang w:val="sr-Cyrl-CS"/>
              </w:rPr>
              <w:t>Реализација пролећног полудневног излета</w:t>
            </w:r>
          </w:p>
          <w:p>
            <w:pPr>
              <w:widowControl/>
              <w:numPr>
                <w:ilvl w:val="0"/>
                <w:numId w:val="37"/>
              </w:numPr>
              <w:spacing w:after="0" w:line="240" w:lineRule="auto"/>
              <w:rPr>
                <w:color w:val="auto"/>
                <w:lang w:val="sr-Cyrl-CS"/>
              </w:rPr>
            </w:pPr>
            <w:r>
              <w:rPr>
                <w:color w:val="auto"/>
                <w:lang w:val="sr-Cyrl-CS"/>
              </w:rPr>
              <w:t xml:space="preserve">Међуодељењска такмичења </w:t>
            </w:r>
          </w:p>
        </w:tc>
        <w:tc>
          <w:tcPr>
            <w:tcW w:w="1701" w:type="dxa"/>
          </w:tcPr>
          <w:p>
            <w:pPr>
              <w:rPr>
                <w:color w:val="auto"/>
                <w:lang w:val="sr-Cyrl-CS"/>
              </w:rPr>
            </w:pPr>
          </w:p>
          <w:p>
            <w:pPr>
              <w:rPr>
                <w:color w:val="auto"/>
                <w:lang w:val="sr-Cyrl-CS"/>
              </w:rPr>
            </w:pPr>
          </w:p>
          <w:p>
            <w:pPr>
              <w:rPr>
                <w:color w:val="auto"/>
                <w:lang w:val="sr-Cyrl-CS"/>
              </w:rPr>
            </w:pPr>
            <w:r>
              <w:rPr>
                <w:color w:val="auto"/>
                <w:lang w:val="sr-Cyrl-CS"/>
              </w:rPr>
              <w:t xml:space="preserve">Сви </w:t>
            </w:r>
          </w:p>
          <w:p>
            <w:pPr>
              <w:rPr>
                <w:color w:val="auto"/>
                <w:lang w:val="sr-Cyrl-CS"/>
              </w:rPr>
            </w:pPr>
            <w:r>
              <w:rPr>
                <w:color w:val="auto"/>
                <w:lang w:val="sr-Cyrl-CS"/>
              </w:rPr>
              <w:t>наставници</w:t>
            </w:r>
          </w:p>
          <w:p>
            <w:pPr>
              <w:rPr>
                <w:color w:val="auto"/>
                <w:lang w:val="sr-Cyrl-CS"/>
              </w:rPr>
            </w:pPr>
            <w:r>
              <w:rPr>
                <w:color w:val="auto"/>
                <w:lang w:val="sr-Cyrl-CS"/>
              </w:rPr>
              <w:t>физичког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526" w:type="dxa"/>
          </w:tcPr>
          <w:p>
            <w:pPr>
              <w:jc w:val="center"/>
              <w:rPr>
                <w:color w:val="auto"/>
                <w:lang w:val="sr-Cyrl-CS"/>
              </w:rPr>
            </w:pPr>
          </w:p>
          <w:p>
            <w:pPr>
              <w:rPr>
                <w:color w:val="auto"/>
                <w:lang w:val="sr-Cyrl-CS"/>
              </w:rPr>
            </w:pPr>
          </w:p>
          <w:p>
            <w:pPr>
              <w:jc w:val="center"/>
              <w:rPr>
                <w:color w:val="auto"/>
                <w:lang w:val="sr-Cyrl-CS"/>
              </w:rPr>
            </w:pPr>
            <w:r>
              <w:rPr>
                <w:color w:val="auto"/>
                <w:lang w:val="sr-Cyrl-CS"/>
              </w:rPr>
              <w:t>Мај</w:t>
            </w:r>
          </w:p>
          <w:p>
            <w:pPr>
              <w:jc w:val="center"/>
              <w:rPr>
                <w:color w:val="auto"/>
                <w:lang w:val="sr-Cyrl-CS"/>
              </w:rPr>
            </w:pPr>
          </w:p>
          <w:p>
            <w:pPr>
              <w:jc w:val="center"/>
              <w:rPr>
                <w:color w:val="auto"/>
                <w:lang w:val="sr-Cyrl-CS"/>
              </w:rPr>
            </w:pPr>
            <w:r>
              <w:rPr>
                <w:color w:val="auto"/>
                <w:lang w:val="sr-Cyrl-CS"/>
              </w:rPr>
              <w:t>202</w:t>
            </w:r>
            <w:r>
              <w:rPr>
                <w:color w:val="auto"/>
              </w:rPr>
              <w:t>4</w:t>
            </w:r>
            <w:r>
              <w:rPr>
                <w:color w:val="auto"/>
                <w:lang w:val="sr-Cyrl-CS"/>
              </w:rPr>
              <w:t>.</w:t>
            </w:r>
          </w:p>
          <w:p>
            <w:pPr>
              <w:jc w:val="center"/>
              <w:rPr>
                <w:color w:val="auto"/>
                <w:lang w:val="sr-Cyrl-CS"/>
              </w:rPr>
            </w:pPr>
          </w:p>
          <w:p>
            <w:pPr>
              <w:jc w:val="center"/>
              <w:rPr>
                <w:color w:val="auto"/>
                <w:lang w:val="sr-Cyrl-CS"/>
              </w:rPr>
            </w:pPr>
          </w:p>
          <w:p>
            <w:pPr>
              <w:jc w:val="center"/>
              <w:rPr>
                <w:color w:val="auto"/>
                <w:lang w:val="sr-Cyrl-CS"/>
              </w:rPr>
            </w:pPr>
          </w:p>
        </w:tc>
        <w:tc>
          <w:tcPr>
            <w:tcW w:w="6554" w:type="dxa"/>
            <w:tcBorders>
              <w:bottom w:val="single" w:color="auto" w:sz="4" w:space="0"/>
            </w:tcBorders>
          </w:tcPr>
          <w:p>
            <w:pPr>
              <w:ind w:left="180"/>
              <w:rPr>
                <w:color w:val="auto"/>
                <w:lang w:val="sr-Cyrl-CS"/>
              </w:rPr>
            </w:pPr>
          </w:p>
          <w:p>
            <w:pPr>
              <w:widowControl/>
              <w:numPr>
                <w:ilvl w:val="0"/>
                <w:numId w:val="38"/>
              </w:numPr>
              <w:spacing w:after="0" w:line="240" w:lineRule="auto"/>
              <w:rPr>
                <w:color w:val="auto"/>
                <w:lang w:val="sr-Cyrl-CS"/>
              </w:rPr>
            </w:pPr>
            <w:r>
              <w:rPr>
                <w:color w:val="auto"/>
                <w:lang w:val="sr-Cyrl-CS"/>
              </w:rPr>
              <w:t>Састанак Стручног већа:</w:t>
            </w:r>
          </w:p>
          <w:p>
            <w:pPr>
              <w:widowControl/>
              <w:numPr>
                <w:ilvl w:val="1"/>
                <w:numId w:val="37"/>
              </w:numPr>
              <w:spacing w:after="0" w:line="240" w:lineRule="auto"/>
              <w:rPr>
                <w:color w:val="auto"/>
                <w:lang w:val="sr-Cyrl-CS"/>
              </w:rPr>
            </w:pPr>
            <w:r>
              <w:rPr>
                <w:color w:val="auto"/>
                <w:lang w:val="sr-Cyrl-CS"/>
              </w:rPr>
              <w:t xml:space="preserve">Планирење активности за Недељу спорта </w:t>
            </w:r>
          </w:p>
          <w:p>
            <w:pPr>
              <w:widowControl/>
              <w:numPr>
                <w:ilvl w:val="1"/>
                <w:numId w:val="38"/>
              </w:numPr>
              <w:spacing w:after="0" w:line="240" w:lineRule="auto"/>
              <w:rPr>
                <w:color w:val="auto"/>
                <w:lang w:val="sr-Cyrl-CS"/>
              </w:rPr>
            </w:pPr>
            <w:r>
              <w:rPr>
                <w:color w:val="auto"/>
                <w:lang w:val="sr-Cyrl-CS"/>
              </w:rPr>
              <w:t xml:space="preserve">Планирање пролећног кроса </w:t>
            </w:r>
          </w:p>
          <w:p>
            <w:pPr>
              <w:widowControl/>
              <w:numPr>
                <w:ilvl w:val="1"/>
                <w:numId w:val="38"/>
              </w:numPr>
              <w:spacing w:after="0" w:line="240" w:lineRule="auto"/>
              <w:rPr>
                <w:color w:val="auto"/>
                <w:lang w:val="sr-Cyrl-CS"/>
              </w:rPr>
            </w:pPr>
            <w:r>
              <w:rPr>
                <w:color w:val="auto"/>
                <w:lang w:val="sr-Cyrl-CS"/>
              </w:rPr>
              <w:t>Планирање активности и подела задужења за спортску приредбу поводом Дана школе.</w:t>
            </w:r>
          </w:p>
          <w:p>
            <w:pPr>
              <w:widowControl/>
              <w:numPr>
                <w:ilvl w:val="1"/>
                <w:numId w:val="38"/>
              </w:numPr>
              <w:spacing w:after="0" w:line="240" w:lineRule="auto"/>
              <w:rPr>
                <w:color w:val="auto"/>
                <w:lang w:val="sr-Cyrl-CS"/>
              </w:rPr>
            </w:pPr>
            <w:r>
              <w:rPr>
                <w:color w:val="auto"/>
                <w:lang w:val="sr-Cyrl-CS"/>
              </w:rPr>
              <w:t>Избор спортисте године</w:t>
            </w:r>
          </w:p>
          <w:p>
            <w:pPr>
              <w:widowControl/>
              <w:numPr>
                <w:ilvl w:val="1"/>
                <w:numId w:val="38"/>
              </w:numPr>
              <w:spacing w:after="0" w:line="240" w:lineRule="auto"/>
              <w:rPr>
                <w:color w:val="auto"/>
                <w:lang w:val="sr-Cyrl-CS"/>
              </w:rPr>
            </w:pPr>
            <w:r>
              <w:rPr>
                <w:color w:val="auto"/>
                <w:lang w:val="sr-Cyrl-CS"/>
              </w:rPr>
              <w:t>Разно</w:t>
            </w:r>
          </w:p>
          <w:p>
            <w:pPr>
              <w:widowControl/>
              <w:numPr>
                <w:ilvl w:val="0"/>
                <w:numId w:val="38"/>
              </w:numPr>
              <w:spacing w:after="0" w:line="240" w:lineRule="auto"/>
              <w:rPr>
                <w:color w:val="auto"/>
                <w:lang w:val="sr-Cyrl-CS"/>
              </w:rPr>
            </w:pPr>
            <w:r>
              <w:rPr>
                <w:color w:val="auto"/>
                <w:lang w:val="sr-Cyrl-CS"/>
              </w:rPr>
              <w:t>Реализација активности у Недељи спорта</w:t>
            </w:r>
          </w:p>
          <w:p>
            <w:pPr>
              <w:widowControl/>
              <w:numPr>
                <w:ilvl w:val="0"/>
                <w:numId w:val="38"/>
              </w:numPr>
              <w:spacing w:after="0" w:line="240" w:lineRule="auto"/>
              <w:rPr>
                <w:color w:val="auto"/>
                <w:lang w:val="sr-Cyrl-CS"/>
              </w:rPr>
            </w:pPr>
            <w:r>
              <w:rPr>
                <w:color w:val="auto"/>
                <w:lang w:val="sr-Cyrl-CS"/>
              </w:rPr>
              <w:t xml:space="preserve">Реализација програмских садржаја из    </w:t>
            </w:r>
          </w:p>
          <w:p>
            <w:pPr>
              <w:ind w:left="540"/>
              <w:rPr>
                <w:color w:val="auto"/>
                <w:lang w:val="sr-Cyrl-CS"/>
              </w:rPr>
            </w:pPr>
            <w:r>
              <w:rPr>
                <w:color w:val="auto"/>
                <w:lang w:val="sr-Cyrl-CS"/>
              </w:rPr>
              <w:t>области  физичког васпитања за Дан школе.</w:t>
            </w:r>
          </w:p>
          <w:p>
            <w:pPr>
              <w:widowControl/>
              <w:numPr>
                <w:ilvl w:val="0"/>
                <w:numId w:val="38"/>
              </w:numPr>
              <w:spacing w:after="0" w:line="240" w:lineRule="auto"/>
              <w:rPr>
                <w:color w:val="auto"/>
                <w:lang w:val="sr-Cyrl-CS"/>
              </w:rPr>
            </w:pPr>
            <w:r>
              <w:rPr>
                <w:color w:val="auto"/>
                <w:lang w:val="sr-Cyrl-CS"/>
              </w:rPr>
              <w:t>Међуодељењска такмичења</w:t>
            </w:r>
          </w:p>
          <w:p>
            <w:pPr>
              <w:widowControl/>
              <w:numPr>
                <w:ilvl w:val="0"/>
                <w:numId w:val="38"/>
              </w:numPr>
              <w:spacing w:after="0" w:line="240" w:lineRule="auto"/>
              <w:rPr>
                <w:color w:val="auto"/>
                <w:lang w:val="sr-Cyrl-CS"/>
              </w:rPr>
            </w:pPr>
            <w:r>
              <w:rPr>
                <w:color w:val="auto"/>
                <w:lang w:val="sr-Cyrl-CS"/>
              </w:rPr>
              <w:t xml:space="preserve">Посета 4. разреду </w:t>
            </w:r>
          </w:p>
        </w:tc>
        <w:tc>
          <w:tcPr>
            <w:tcW w:w="1701" w:type="dxa"/>
          </w:tcPr>
          <w:p>
            <w:pPr>
              <w:rPr>
                <w:color w:val="auto"/>
                <w:lang w:val="sr-Cyrl-CS"/>
              </w:rPr>
            </w:pPr>
          </w:p>
          <w:p>
            <w:pPr>
              <w:rPr>
                <w:color w:val="auto"/>
                <w:lang w:val="sr-Cyrl-CS"/>
              </w:rPr>
            </w:pPr>
            <w:r>
              <w:rPr>
                <w:color w:val="auto"/>
                <w:lang w:val="sr-Cyrl-CS"/>
              </w:rPr>
              <w:t>Сви</w:t>
            </w:r>
          </w:p>
          <w:p>
            <w:pPr>
              <w:rPr>
                <w:color w:val="auto"/>
                <w:lang w:val="sr-Cyrl-CS"/>
              </w:rPr>
            </w:pPr>
            <w:r>
              <w:rPr>
                <w:color w:val="auto"/>
                <w:lang w:val="sr-Cyrl-CS"/>
              </w:rPr>
              <w:t>наставници</w:t>
            </w:r>
          </w:p>
          <w:p>
            <w:pPr>
              <w:rPr>
                <w:color w:val="auto"/>
                <w:lang w:val="sr-Cyrl-CS"/>
              </w:rPr>
            </w:pPr>
            <w:r>
              <w:rPr>
                <w:color w:val="auto"/>
                <w:lang w:val="sr-Cyrl-CS"/>
              </w:rPr>
              <w:t>физичког</w:t>
            </w:r>
          </w:p>
          <w:p>
            <w:pPr>
              <w:rPr>
                <w:color w:val="auto"/>
                <w:lang w:val="sr-Cyrl-CS"/>
              </w:rPr>
            </w:pPr>
            <w:r>
              <w:rPr>
                <w:color w:val="auto"/>
                <w:lang w:val="sr-Cyrl-CS"/>
              </w:rPr>
              <w:t>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6" w:type="dxa"/>
          </w:tcPr>
          <w:p>
            <w:pP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p>
          <w:p>
            <w:pPr>
              <w:jc w:val="center"/>
              <w:rPr>
                <w:color w:val="auto"/>
                <w:lang w:val="sr-Cyrl-CS"/>
              </w:rPr>
            </w:pPr>
            <w:r>
              <w:rPr>
                <w:color w:val="auto"/>
                <w:lang w:val="sr-Cyrl-CS"/>
              </w:rPr>
              <w:t>Јун</w:t>
            </w:r>
          </w:p>
          <w:p>
            <w:pPr>
              <w:jc w:val="center"/>
              <w:rPr>
                <w:color w:val="auto"/>
                <w:lang w:val="sr-Cyrl-CS"/>
              </w:rPr>
            </w:pPr>
          </w:p>
          <w:p>
            <w:pPr>
              <w:jc w:val="center"/>
              <w:rPr>
                <w:color w:val="auto"/>
              </w:rPr>
            </w:pPr>
            <w:r>
              <w:rPr>
                <w:color w:val="auto"/>
                <w:lang w:val="sr-Cyrl-CS"/>
              </w:rPr>
              <w:t>202</w:t>
            </w:r>
            <w:r>
              <w:rPr>
                <w:color w:val="auto"/>
              </w:rPr>
              <w:t>4</w:t>
            </w:r>
            <w:r>
              <w:rPr>
                <w:color w:val="auto"/>
                <w:lang w:val="sr-Cyrl-CS"/>
              </w:rPr>
              <w:t>.</w:t>
            </w:r>
          </w:p>
        </w:tc>
        <w:tc>
          <w:tcPr>
            <w:tcW w:w="6554" w:type="dxa"/>
            <w:tcBorders>
              <w:top w:val="single" w:color="auto" w:sz="4" w:space="0"/>
            </w:tcBorders>
          </w:tcPr>
          <w:p>
            <w:pPr>
              <w:ind w:left="180"/>
              <w:rPr>
                <w:color w:val="auto"/>
                <w:lang w:val="sr-Cyrl-CS"/>
              </w:rPr>
            </w:pPr>
          </w:p>
          <w:p>
            <w:pPr>
              <w:ind w:left="180"/>
              <w:rPr>
                <w:color w:val="auto"/>
                <w:lang w:val="sr-Cyrl-CS"/>
              </w:rPr>
            </w:pPr>
            <w:r>
              <w:rPr>
                <w:color w:val="auto"/>
                <w:lang w:val="sr-Cyrl-CS"/>
              </w:rPr>
              <w:t>1.  Састанак Стручног већа:</w:t>
            </w:r>
          </w:p>
          <w:p>
            <w:pPr>
              <w:widowControl/>
              <w:numPr>
                <w:ilvl w:val="1"/>
                <w:numId w:val="37"/>
              </w:numPr>
              <w:spacing w:after="0" w:line="240" w:lineRule="auto"/>
              <w:rPr>
                <w:color w:val="auto"/>
                <w:lang w:val="sr-Cyrl-CS"/>
              </w:rPr>
            </w:pPr>
            <w:r>
              <w:rPr>
                <w:color w:val="auto"/>
                <w:lang w:val="sr-Cyrl-CS"/>
              </w:rPr>
              <w:t xml:space="preserve">Разматрање рада Стручног већа за Физичко васпитање у школској </w:t>
            </w:r>
            <w:r>
              <w:rPr>
                <w:rFonts w:ascii="Times New Roman CYR" w:hAnsi="Times New Roman CYR" w:cs="Times New Roman CYR"/>
                <w:color w:val="auto"/>
                <w:szCs w:val="24"/>
              </w:rPr>
              <w:t>2024/2025</w:t>
            </w:r>
            <w:r>
              <w:rPr>
                <w:color w:val="auto"/>
                <w:lang w:val="sr-Cyrl-CS"/>
              </w:rPr>
              <w:t>.години</w:t>
            </w:r>
          </w:p>
          <w:p>
            <w:pPr>
              <w:widowControl/>
              <w:numPr>
                <w:ilvl w:val="1"/>
                <w:numId w:val="37"/>
              </w:numPr>
              <w:spacing w:after="0" w:line="240" w:lineRule="auto"/>
              <w:rPr>
                <w:color w:val="auto"/>
                <w:lang w:val="sr-Cyrl-CS"/>
              </w:rPr>
            </w:pPr>
            <w:r>
              <w:rPr>
                <w:color w:val="auto"/>
                <w:lang w:val="sr-Cyrl-CS"/>
              </w:rPr>
              <w:t xml:space="preserve">Лични Извештаји стручног усавршавања у шкколској </w:t>
            </w:r>
            <w:r>
              <w:rPr>
                <w:rFonts w:ascii="Times New Roman CYR" w:hAnsi="Times New Roman CYR" w:cs="Times New Roman CYR"/>
                <w:color w:val="auto"/>
                <w:szCs w:val="24"/>
              </w:rPr>
              <w:t>2024/2025</w:t>
            </w:r>
            <w:r>
              <w:rPr>
                <w:color w:val="auto"/>
                <w:lang w:val="sr-Cyrl-CS"/>
              </w:rPr>
              <w:t>. год.</w:t>
            </w:r>
          </w:p>
          <w:p>
            <w:pPr>
              <w:widowControl/>
              <w:numPr>
                <w:ilvl w:val="1"/>
                <w:numId w:val="37"/>
              </w:numPr>
              <w:spacing w:after="0" w:line="240" w:lineRule="auto"/>
              <w:rPr>
                <w:color w:val="auto"/>
                <w:lang w:val="sr-Cyrl-CS"/>
              </w:rPr>
            </w:pPr>
            <w:r>
              <w:rPr>
                <w:color w:val="auto"/>
                <w:lang w:val="sr-Cyrl-CS"/>
              </w:rPr>
              <w:t xml:space="preserve">Лични планови стручног усавршавање за школску </w:t>
            </w:r>
            <w:r>
              <w:rPr>
                <w:rFonts w:ascii="Times New Roman CYR" w:hAnsi="Times New Roman CYR" w:cs="Times New Roman CYR"/>
                <w:color w:val="auto"/>
                <w:szCs w:val="24"/>
              </w:rPr>
              <w:t>2024/2025</w:t>
            </w:r>
            <w:r>
              <w:rPr>
                <w:color w:val="auto"/>
                <w:lang w:val="sr-Cyrl-CS"/>
              </w:rPr>
              <w:t>.годину</w:t>
            </w:r>
          </w:p>
          <w:p>
            <w:pPr>
              <w:ind w:left="1260"/>
              <w:rPr>
                <w:color w:val="auto"/>
                <w:lang w:val="sr-Cyrl-CS"/>
              </w:rPr>
            </w:pPr>
          </w:p>
          <w:p>
            <w:pPr>
              <w:rPr>
                <w:color w:val="auto"/>
                <w:lang w:val="sr-Cyrl-CS"/>
              </w:rPr>
            </w:pPr>
            <w:r>
              <w:rPr>
                <w:color w:val="auto"/>
              </w:rPr>
              <w:t xml:space="preserve">   2.  </w:t>
            </w:r>
            <w:r>
              <w:rPr>
                <w:color w:val="auto"/>
                <w:lang w:val="sr-Cyrl-CS"/>
              </w:rPr>
              <w:t xml:space="preserve">Израда извештаја о раду Стручног већа за школску </w:t>
            </w:r>
            <w:r>
              <w:rPr>
                <w:rFonts w:ascii="Times New Roman CYR" w:hAnsi="Times New Roman CYR" w:cs="Times New Roman CYR"/>
                <w:color w:val="auto"/>
                <w:szCs w:val="24"/>
              </w:rPr>
              <w:t>2024/2025</w:t>
            </w:r>
            <w:r>
              <w:rPr>
                <w:color w:val="auto"/>
                <w:lang w:val="sr-Cyrl-CS"/>
              </w:rPr>
              <w:t>..годину</w:t>
            </w:r>
          </w:p>
          <w:p>
            <w:pPr>
              <w:rPr>
                <w:color w:val="auto"/>
                <w:lang w:val="sr-Cyrl-CS"/>
              </w:rPr>
            </w:pPr>
            <w:r>
              <w:rPr>
                <w:color w:val="auto"/>
              </w:rPr>
              <w:t xml:space="preserve">   3.  </w:t>
            </w:r>
            <w:r>
              <w:rPr>
                <w:color w:val="auto"/>
                <w:lang w:val="sr-Cyrl-CS"/>
              </w:rPr>
              <w:t>Израда извештаја реализације Плана стручног усавршавања у</w:t>
            </w:r>
            <w:r>
              <w:rPr>
                <w:rFonts w:ascii="Times New Roman CYR" w:hAnsi="Times New Roman CYR" w:cs="Times New Roman CYR"/>
                <w:color w:val="auto"/>
                <w:szCs w:val="24"/>
              </w:rPr>
              <w:t>2024/2025</w:t>
            </w:r>
            <w:r>
              <w:rPr>
                <w:color w:val="auto"/>
                <w:lang w:val="sr-Cyrl-CS"/>
              </w:rPr>
              <w:t>..год.</w:t>
            </w:r>
          </w:p>
          <w:p>
            <w:pPr>
              <w:rPr>
                <w:color w:val="auto"/>
                <w:lang w:val="sr-Cyrl-CS"/>
              </w:rPr>
            </w:pPr>
            <w:r>
              <w:rPr>
                <w:color w:val="auto"/>
              </w:rPr>
              <w:t xml:space="preserve">      5.  </w:t>
            </w:r>
            <w:r>
              <w:rPr>
                <w:color w:val="auto"/>
                <w:lang w:val="sr-Cyrl-CS"/>
              </w:rPr>
              <w:t>Састанак стручног већа:</w:t>
            </w:r>
          </w:p>
          <w:p>
            <w:pPr>
              <w:widowControl/>
              <w:numPr>
                <w:ilvl w:val="0"/>
                <w:numId w:val="39"/>
              </w:numPr>
              <w:spacing w:after="0" w:line="240" w:lineRule="auto"/>
              <w:rPr>
                <w:color w:val="auto"/>
                <w:lang w:val="sr-Cyrl-CS"/>
              </w:rPr>
            </w:pPr>
            <w:r>
              <w:rPr>
                <w:color w:val="auto"/>
                <w:lang w:val="sr-Cyrl-CS"/>
              </w:rPr>
              <w:t xml:space="preserve">Усвајање извештаја о раду Стручног већа за Физичко васпитање у школској </w:t>
            </w:r>
            <w:r>
              <w:rPr>
                <w:rFonts w:ascii="Times New Roman CYR" w:hAnsi="Times New Roman CYR" w:cs="Times New Roman CYR"/>
                <w:color w:val="auto"/>
                <w:szCs w:val="24"/>
              </w:rPr>
              <w:t>2023/2024</w:t>
            </w:r>
            <w:r>
              <w:rPr>
                <w:color w:val="auto"/>
                <w:lang w:val="sr-Cyrl-CS"/>
              </w:rPr>
              <w:t>..год.</w:t>
            </w:r>
          </w:p>
          <w:p>
            <w:pPr>
              <w:widowControl/>
              <w:numPr>
                <w:ilvl w:val="0"/>
                <w:numId w:val="39"/>
              </w:numPr>
              <w:spacing w:after="0" w:line="240" w:lineRule="auto"/>
              <w:rPr>
                <w:color w:val="auto"/>
                <w:lang w:val="sr-Cyrl-CS"/>
              </w:rPr>
            </w:pPr>
            <w:r>
              <w:rPr>
                <w:color w:val="auto"/>
                <w:lang w:val="sr-Cyrl-CS"/>
              </w:rPr>
              <w:t>Усвајање извештаја о стручном усавршавању у школској</w:t>
            </w:r>
            <w:r>
              <w:rPr>
                <w:rFonts w:ascii="Times New Roman CYR" w:hAnsi="Times New Roman CYR" w:cs="Times New Roman CYR"/>
                <w:color w:val="auto"/>
                <w:szCs w:val="24"/>
              </w:rPr>
              <w:t>2024/2025</w:t>
            </w:r>
            <w:r>
              <w:rPr>
                <w:color w:val="auto"/>
                <w:lang w:val="sr-Cyrl-CS"/>
              </w:rPr>
              <w:t>.г.</w:t>
            </w:r>
          </w:p>
          <w:p>
            <w:pPr>
              <w:widowControl/>
              <w:numPr>
                <w:ilvl w:val="0"/>
                <w:numId w:val="39"/>
              </w:numPr>
              <w:spacing w:after="0" w:line="240" w:lineRule="auto"/>
              <w:rPr>
                <w:color w:val="auto"/>
                <w:lang w:val="sr-Cyrl-CS"/>
              </w:rPr>
            </w:pPr>
            <w:r>
              <w:rPr>
                <w:color w:val="auto"/>
                <w:lang w:val="sr-Cyrl-CS"/>
              </w:rPr>
              <w:t>Избор руководиоца Стручног већа за наредну школску годину.</w:t>
            </w:r>
          </w:p>
          <w:p>
            <w:pPr>
              <w:ind w:left="900"/>
              <w:rPr>
                <w:color w:val="auto"/>
                <w:lang w:val="sr-Cyrl-CS"/>
              </w:rPr>
            </w:pPr>
          </w:p>
        </w:tc>
        <w:tc>
          <w:tcPr>
            <w:tcW w:w="1701" w:type="dxa"/>
          </w:tcPr>
          <w:p>
            <w:pPr>
              <w:rPr>
                <w:color w:val="auto"/>
                <w:lang w:val="sr-Cyrl-CS"/>
              </w:rPr>
            </w:pPr>
          </w:p>
          <w:p>
            <w:pPr>
              <w:rPr>
                <w:color w:val="auto"/>
                <w:lang w:val="sr-Cyrl-CS"/>
              </w:rPr>
            </w:pPr>
          </w:p>
          <w:p>
            <w:pPr>
              <w:rPr>
                <w:color w:val="auto"/>
                <w:lang w:val="sr-Cyrl-CS"/>
              </w:rPr>
            </w:pPr>
            <w:r>
              <w:rPr>
                <w:color w:val="auto"/>
                <w:lang w:val="sr-Cyrl-CS"/>
              </w:rPr>
              <w:t>Сви чланови</w:t>
            </w:r>
          </w:p>
          <w:p>
            <w:pPr>
              <w:rPr>
                <w:color w:val="auto"/>
                <w:lang w:val="sr-Cyrl-CS"/>
              </w:rPr>
            </w:pPr>
            <w:r>
              <w:rPr>
                <w:color w:val="auto"/>
                <w:lang w:val="sr-Cyrl-CS"/>
              </w:rPr>
              <w:t>Стручног већа</w:t>
            </w: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r>
              <w:rPr>
                <w:color w:val="auto"/>
                <w:lang w:val="sr-Cyrl-CS"/>
              </w:rPr>
              <w:t>Руководилац СВ за ФЗВ</w:t>
            </w: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p>
          <w:p>
            <w:pPr>
              <w:rPr>
                <w:color w:val="auto"/>
                <w:lang w:val="sr-Cyrl-CS"/>
              </w:rPr>
            </w:pPr>
            <w:r>
              <w:rPr>
                <w:color w:val="auto"/>
                <w:lang w:val="sr-Cyrl-CS"/>
              </w:rPr>
              <w:t>Сви чланови</w:t>
            </w:r>
          </w:p>
          <w:p>
            <w:pPr>
              <w:rPr>
                <w:color w:val="auto"/>
                <w:lang w:val="sr-Cyrl-CS"/>
              </w:rPr>
            </w:pPr>
            <w:r>
              <w:rPr>
                <w:color w:val="auto"/>
                <w:lang w:val="sr-Cyrl-CS"/>
              </w:rPr>
              <w:t>Стручног већа</w:t>
            </w:r>
          </w:p>
        </w:tc>
      </w:tr>
    </w:tbl>
    <w:p>
      <w:pPr>
        <w:rPr>
          <w:color w:val="auto"/>
          <w:sz w:val="20"/>
          <w:lang w:val="sr-Cyrl-CS"/>
        </w:rPr>
      </w:pPr>
      <w:r>
        <w:rPr>
          <w:color w:val="auto"/>
          <w:sz w:val="20"/>
          <w:lang w:val="sr-Cyrl-CS"/>
        </w:rPr>
        <w:t xml:space="preserve">У  МАНОЈЛОВЦУ                                    </w:t>
      </w:r>
    </w:p>
    <w:p>
      <w:pPr>
        <w:rPr>
          <w:color w:val="auto"/>
          <w:sz w:val="20"/>
        </w:rPr>
      </w:pPr>
      <w:r>
        <w:rPr>
          <w:color w:val="auto"/>
        </w:rPr>
        <w:t>23</w:t>
      </w:r>
      <w:r>
        <w:rPr>
          <w:color w:val="auto"/>
          <w:lang w:val="sr-Cyrl-CS"/>
        </w:rPr>
        <w:t xml:space="preserve">. 8. </w:t>
      </w:r>
      <w:r>
        <w:rPr>
          <w:rFonts w:ascii="Times New Roman CYR" w:hAnsi="Times New Roman CYR" w:cs="Times New Roman CYR"/>
          <w:color w:val="auto"/>
          <w:szCs w:val="24"/>
        </w:rPr>
        <w:t xml:space="preserve">2024 </w:t>
      </w:r>
      <w:r>
        <w:rPr>
          <w:color w:val="auto"/>
          <w:lang w:val="sr-Cyrl-CS"/>
        </w:rPr>
        <w:t xml:space="preserve">године                             </w:t>
      </w:r>
      <w:r>
        <w:rPr>
          <w:color w:val="auto"/>
          <w:sz w:val="20"/>
          <w:lang w:val="sr-Cyrl-CS"/>
        </w:rPr>
        <w:t>СТРУЧНО ВЕЋЕ ЗА ФИЗИЧКО</w:t>
      </w:r>
      <w:r>
        <w:rPr>
          <w:color w:val="auto"/>
          <w:sz w:val="20"/>
        </w:rPr>
        <w:t>И ЗДРАВСТВЕНО</w:t>
      </w:r>
      <w:r>
        <w:rPr>
          <w:color w:val="auto"/>
          <w:sz w:val="20"/>
          <w:lang w:val="sr-Cyrl-CS"/>
        </w:rPr>
        <w:t xml:space="preserve"> ВАСПИТАЊЕ</w:t>
      </w:r>
    </w:p>
    <w:p>
      <w:pPr>
        <w:jc w:val="both"/>
        <w:rPr>
          <w:color w:val="auto"/>
        </w:rPr>
      </w:pPr>
      <w:r>
        <w:rPr>
          <w:color w:val="auto"/>
        </w:rPr>
        <w:t>Чланови Већа:Славиша Пејић</w:t>
      </w:r>
    </w:p>
    <w:p>
      <w:pPr>
        <w:jc w:val="both"/>
        <w:rPr>
          <w:color w:val="auto"/>
        </w:rPr>
      </w:pPr>
      <w:r>
        <w:rPr>
          <w:color w:val="auto"/>
        </w:rPr>
        <w:t>Небојша Миловановић</w:t>
      </w:r>
    </w:p>
    <w:p>
      <w:pPr>
        <w:jc w:val="both"/>
        <w:rPr>
          <w:color w:val="auto"/>
        </w:rPr>
      </w:pPr>
      <w:r>
        <w:rPr>
          <w:color w:val="auto"/>
        </w:rPr>
        <w:t>Уз овај документ иде и прилог 1а.</w:t>
      </w:r>
    </w:p>
    <w:p>
      <w:pPr>
        <w:jc w:val="right"/>
        <w:rPr>
          <w:color w:val="auto"/>
        </w:rPr>
      </w:pPr>
    </w:p>
    <w:p>
      <w:pPr>
        <w:jc w:val="right"/>
        <w:rPr>
          <w:color w:val="auto"/>
        </w:rPr>
      </w:pPr>
    </w:p>
    <w:p>
      <w:pPr>
        <w:rPr>
          <w:color w:val="auto"/>
        </w:rPr>
      </w:pPr>
    </w:p>
    <w:p>
      <w:pPr>
        <w:jc w:val="center"/>
        <w:rPr>
          <w:color w:val="auto"/>
          <w:sz w:val="40"/>
          <w:szCs w:val="40"/>
          <w:lang w:val="sr-Cyrl-CS"/>
        </w:rPr>
      </w:pPr>
    </w:p>
    <w:p>
      <w:pPr>
        <w:jc w:val="center"/>
        <w:rPr>
          <w:color w:val="auto"/>
          <w:sz w:val="40"/>
          <w:szCs w:val="40"/>
          <w:lang w:val="sr-Cyrl-CS"/>
        </w:rPr>
      </w:pPr>
    </w:p>
    <w:p>
      <w:pPr>
        <w:jc w:val="center"/>
        <w:rPr>
          <w:color w:val="auto"/>
          <w:sz w:val="40"/>
          <w:szCs w:val="40"/>
          <w:lang w:val="sr-Latn-CS"/>
        </w:rPr>
      </w:pPr>
      <w:r>
        <w:rPr>
          <w:color w:val="auto"/>
          <w:sz w:val="40"/>
          <w:szCs w:val="40"/>
          <w:lang w:val="sr-Cyrl-CS"/>
        </w:rPr>
        <w:t>Годишњи план рада Стручног већа за разредну наставу</w:t>
      </w:r>
    </w:p>
    <w:p>
      <w:pPr>
        <w:rPr>
          <w:color w:val="auto"/>
          <w:sz w:val="40"/>
          <w:szCs w:val="40"/>
          <w:lang w:val="sr-Cyrl-CS"/>
        </w:rPr>
      </w:pPr>
    </w:p>
    <w:p>
      <w:pPr>
        <w:rPr>
          <w:color w:val="auto"/>
          <w:sz w:val="40"/>
          <w:szCs w:val="40"/>
          <w:lang w:val="sr-Cyrl-CS"/>
        </w:rPr>
      </w:pPr>
    </w:p>
    <w:p>
      <w:pPr>
        <w:rPr>
          <w:color w:val="auto"/>
          <w:sz w:val="40"/>
          <w:szCs w:val="40"/>
          <w:lang w:val="sr-Cyrl-CS"/>
        </w:rPr>
      </w:pPr>
    </w:p>
    <w:p>
      <w:pPr>
        <w:jc w:val="center"/>
        <w:rPr>
          <w:color w:val="auto"/>
          <w:sz w:val="40"/>
          <w:szCs w:val="40"/>
          <w:lang w:val="sr-Cyrl-CS"/>
        </w:rPr>
      </w:pPr>
      <w:r>
        <w:rPr>
          <w:color w:val="auto"/>
          <w:sz w:val="40"/>
          <w:szCs w:val="40"/>
          <w:lang w:val="sr-Cyrl-CS"/>
        </w:rPr>
        <w:t>школск</w:t>
      </w:r>
      <w:r>
        <w:rPr>
          <w:color w:val="auto"/>
          <w:sz w:val="40"/>
          <w:szCs w:val="40"/>
        </w:rPr>
        <w:t>a</w:t>
      </w:r>
      <w:r>
        <w:rPr>
          <w:color w:val="auto"/>
          <w:sz w:val="40"/>
          <w:szCs w:val="40"/>
          <w:lang w:val="sr-Cyrl-CS"/>
        </w:rPr>
        <w:t xml:space="preserve"> 2</w:t>
      </w:r>
      <w:r>
        <w:rPr>
          <w:color w:val="auto"/>
          <w:sz w:val="40"/>
          <w:szCs w:val="40"/>
        </w:rPr>
        <w:t>024</w:t>
      </w:r>
      <w:r>
        <w:rPr>
          <w:color w:val="auto"/>
          <w:sz w:val="40"/>
          <w:szCs w:val="40"/>
          <w:lang w:val="sr-Cyrl-CS"/>
        </w:rPr>
        <w:t xml:space="preserve"> / 202</w:t>
      </w:r>
      <w:r>
        <w:rPr>
          <w:color w:val="auto"/>
          <w:sz w:val="40"/>
          <w:szCs w:val="40"/>
        </w:rPr>
        <w:t>5</w:t>
      </w:r>
      <w:r>
        <w:rPr>
          <w:color w:val="auto"/>
          <w:sz w:val="40"/>
          <w:szCs w:val="40"/>
          <w:lang w:val="sr-Cyrl-CS"/>
        </w:rPr>
        <w:t>. годин</w:t>
      </w:r>
      <w:r>
        <w:rPr>
          <w:color w:val="auto"/>
          <w:sz w:val="40"/>
          <w:szCs w:val="40"/>
        </w:rPr>
        <w:t>a</w:t>
      </w:r>
    </w:p>
    <w:p>
      <w:pPr>
        <w:ind w:firstLine="720"/>
        <w:rPr>
          <w:color w:val="auto"/>
          <w:sz w:val="40"/>
          <w:szCs w:val="40"/>
          <w:lang w:val="sr-Cyrl-CS"/>
        </w:rPr>
      </w:pPr>
    </w:p>
    <w:p>
      <w:pPr>
        <w:rPr>
          <w:color w:val="auto"/>
          <w:sz w:val="40"/>
          <w:szCs w:val="40"/>
          <w:lang w:val="sr-Cyrl-CS"/>
        </w:rPr>
      </w:pPr>
    </w:p>
    <w:p>
      <w:pPr>
        <w:rPr>
          <w:color w:val="auto"/>
          <w:sz w:val="40"/>
          <w:szCs w:val="40"/>
          <w:lang w:val="sr-Cyrl-CS"/>
        </w:rPr>
      </w:pPr>
    </w:p>
    <w:p>
      <w:pPr>
        <w:rPr>
          <w:color w:val="auto"/>
          <w:sz w:val="40"/>
          <w:szCs w:val="40"/>
          <w:lang w:val="sr-Cyrl-CS"/>
        </w:rPr>
      </w:pPr>
    </w:p>
    <w:p>
      <w:pPr>
        <w:rPr>
          <w:color w:val="auto"/>
          <w:sz w:val="40"/>
          <w:szCs w:val="40"/>
          <w:lang w:val="sr-Cyrl-CS"/>
        </w:rPr>
      </w:pPr>
    </w:p>
    <w:p>
      <w:pPr>
        <w:rPr>
          <w:color w:val="auto"/>
          <w:sz w:val="40"/>
          <w:szCs w:val="40"/>
          <w:lang w:val="sr-Cyrl-CS"/>
        </w:rPr>
      </w:pPr>
    </w:p>
    <w:p>
      <w:pPr>
        <w:jc w:val="center"/>
        <w:rPr>
          <w:color w:val="auto"/>
          <w:lang w:val="sr-Cyrl-CS"/>
        </w:rPr>
      </w:pPr>
      <w:r>
        <w:rPr>
          <w:color w:val="auto"/>
          <w:lang w:val="sr-Cyrl-CS"/>
        </w:rPr>
        <w:t xml:space="preserve">Манојловце                                                       </w:t>
      </w:r>
      <w:r>
        <w:rPr>
          <w:color w:val="auto"/>
        </w:rPr>
        <w:t>Руководилац</w:t>
      </w:r>
      <w:r>
        <w:rPr>
          <w:color w:val="auto"/>
          <w:lang w:val="sr-Cyrl-CS"/>
        </w:rPr>
        <w:t xml:space="preserve"> Стручног већа за разредну наставу</w:t>
      </w:r>
    </w:p>
    <w:p>
      <w:pPr>
        <w:tabs>
          <w:tab w:val="left" w:pos="1590"/>
        </w:tabs>
        <w:rPr>
          <w:color w:val="auto"/>
          <w:lang w:val="sr-Cyrl-CS"/>
        </w:rPr>
      </w:pPr>
      <w:r>
        <w:rPr>
          <w:color w:val="auto"/>
        </w:rPr>
        <w:t xml:space="preserve">јун </w:t>
      </w:r>
      <w:r>
        <w:rPr>
          <w:color w:val="auto"/>
          <w:lang w:val="sr-Cyrl-CS"/>
        </w:rPr>
        <w:t>20</w:t>
      </w:r>
      <w:r>
        <w:rPr>
          <w:color w:val="auto"/>
        </w:rPr>
        <w:t>24</w:t>
      </w:r>
      <w:r>
        <w:rPr>
          <w:color w:val="auto"/>
          <w:lang w:val="sr-Cyrl-CS"/>
        </w:rPr>
        <w:t>. год.                                                                          Свемирка Филиповић</w:t>
      </w:r>
    </w:p>
    <w:p>
      <w:pPr>
        <w:tabs>
          <w:tab w:val="left" w:pos="1590"/>
        </w:tabs>
        <w:jc w:val="both"/>
        <w:rPr>
          <w:b/>
          <w:color w:val="auto"/>
          <w:lang w:val="sr-Cyrl-CS"/>
        </w:rPr>
      </w:pPr>
    </w:p>
    <w:p>
      <w:pPr>
        <w:tabs>
          <w:tab w:val="left" w:pos="1590"/>
        </w:tabs>
        <w:rPr>
          <w:color w:val="auto"/>
          <w:lang w:val="sr-Cyrl-CS"/>
        </w:rPr>
      </w:pPr>
    </w:p>
    <w:p>
      <w:pPr>
        <w:tabs>
          <w:tab w:val="left" w:pos="1590"/>
        </w:tabs>
        <w:rPr>
          <w:color w:val="auto"/>
          <w:lang w:val="sr-Cyrl-CS"/>
        </w:rPr>
      </w:pPr>
      <w:r>
        <w:rPr>
          <w:color w:val="auto"/>
          <w:lang w:val="sr-Cyrl-CS"/>
        </w:rPr>
        <w:t xml:space="preserve">           Основни задатак рада Стручног већа за разредну наставу је стручно, методско и педагошко усавршавање учитеља у циљу постизања бољих резултата и подизања квалитета наставе на виши ниво.</w:t>
      </w:r>
    </w:p>
    <w:p>
      <w:pPr>
        <w:tabs>
          <w:tab w:val="left" w:pos="1590"/>
        </w:tabs>
        <w:rPr>
          <w:color w:val="auto"/>
          <w:lang w:val="sr-Cyrl-CS"/>
        </w:rPr>
      </w:pPr>
    </w:p>
    <w:p>
      <w:pPr>
        <w:tabs>
          <w:tab w:val="left" w:pos="1590"/>
        </w:tabs>
        <w:rPr>
          <w:color w:val="auto"/>
          <w:lang w:val="sr-Cyrl-CS"/>
        </w:rPr>
      </w:pPr>
    </w:p>
    <w:p>
      <w:pPr>
        <w:tabs>
          <w:tab w:val="left" w:pos="1590"/>
        </w:tabs>
        <w:rPr>
          <w:b/>
          <w:color w:val="auto"/>
          <w:lang w:val="sr-Cyrl-CS"/>
        </w:rPr>
      </w:pPr>
      <w:r>
        <w:rPr>
          <w:b/>
          <w:color w:val="auto"/>
          <w:lang w:val="sr-Cyrl-CS"/>
        </w:rPr>
        <w:t xml:space="preserve">Активности </w:t>
      </w:r>
    </w:p>
    <w:p>
      <w:pPr>
        <w:tabs>
          <w:tab w:val="left" w:pos="1590"/>
        </w:tabs>
        <w:rPr>
          <w:b/>
          <w:color w:val="auto"/>
          <w:lang w:val="sr-Cyrl-CS"/>
        </w:rPr>
      </w:pPr>
    </w:p>
    <w:p>
      <w:pPr>
        <w:numPr>
          <w:ilvl w:val="0"/>
          <w:numId w:val="40"/>
        </w:numPr>
        <w:tabs>
          <w:tab w:val="left" w:pos="1590"/>
        </w:tabs>
        <w:rPr>
          <w:color w:val="auto"/>
          <w:lang w:val="sr-Cyrl-CS"/>
        </w:rPr>
      </w:pPr>
      <w:r>
        <w:rPr>
          <w:color w:val="auto"/>
          <w:lang w:val="sr-Cyrl-CS"/>
        </w:rPr>
        <w:t>Израда предлога Плана Стручног већа за разредну наставу за школску 20</w:t>
      </w:r>
      <w:r>
        <w:rPr>
          <w:color w:val="auto"/>
        </w:rPr>
        <w:t>23</w:t>
      </w:r>
      <w:r>
        <w:rPr>
          <w:color w:val="auto"/>
          <w:lang w:val="sr-Cyrl-CS"/>
        </w:rPr>
        <w:t>/ 2024. годину ;</w:t>
      </w:r>
    </w:p>
    <w:p>
      <w:pPr>
        <w:numPr>
          <w:ilvl w:val="0"/>
          <w:numId w:val="40"/>
        </w:numPr>
        <w:tabs>
          <w:tab w:val="left" w:pos="1590"/>
        </w:tabs>
        <w:rPr>
          <w:color w:val="auto"/>
          <w:lang w:val="sr-Cyrl-CS"/>
        </w:rPr>
      </w:pPr>
      <w:r>
        <w:rPr>
          <w:color w:val="auto"/>
          <w:lang w:val="sr-Cyrl-CS"/>
        </w:rPr>
        <w:t>Договор о динамици састајања Стручног већа за разредну наставу;</w:t>
      </w:r>
    </w:p>
    <w:p>
      <w:pPr>
        <w:numPr>
          <w:ilvl w:val="0"/>
          <w:numId w:val="40"/>
        </w:numPr>
        <w:tabs>
          <w:tab w:val="left" w:pos="1590"/>
        </w:tabs>
        <w:rPr>
          <w:color w:val="auto"/>
          <w:lang w:val="sr-Cyrl-CS"/>
        </w:rPr>
      </w:pPr>
      <w:r>
        <w:rPr>
          <w:color w:val="auto"/>
          <w:lang w:val="sr-Cyrl-CS"/>
        </w:rPr>
        <w:t>Избор дечје штампе за 20</w:t>
      </w:r>
      <w:r>
        <w:rPr>
          <w:color w:val="auto"/>
        </w:rPr>
        <w:t>24</w:t>
      </w:r>
      <w:r>
        <w:rPr>
          <w:color w:val="auto"/>
          <w:lang w:val="sr-Cyrl-CS"/>
        </w:rPr>
        <w:t>/ 2025. годину;</w:t>
      </w:r>
    </w:p>
    <w:p>
      <w:pPr>
        <w:numPr>
          <w:ilvl w:val="0"/>
          <w:numId w:val="40"/>
        </w:numPr>
        <w:tabs>
          <w:tab w:val="left" w:pos="1590"/>
        </w:tabs>
        <w:rPr>
          <w:color w:val="auto"/>
          <w:lang w:val="sr-Cyrl-CS"/>
        </w:rPr>
      </w:pPr>
      <w:r>
        <w:rPr>
          <w:color w:val="auto"/>
          <w:lang w:val="sr-Cyrl-CS"/>
        </w:rPr>
        <w:t>Разматрање евентуалних измена и допуна Закона о систему образовања и васпитања ;</w:t>
      </w:r>
    </w:p>
    <w:p>
      <w:pPr>
        <w:numPr>
          <w:ilvl w:val="0"/>
          <w:numId w:val="40"/>
        </w:numPr>
        <w:tabs>
          <w:tab w:val="left" w:pos="1590"/>
        </w:tabs>
        <w:rPr>
          <w:color w:val="auto"/>
          <w:lang w:val="sr-Cyrl-CS"/>
        </w:rPr>
      </w:pPr>
      <w:r>
        <w:rPr>
          <w:color w:val="auto"/>
          <w:lang w:val="sr-Cyrl-CS"/>
        </w:rPr>
        <w:t>Разматрање евентуалних измена садржаја програма по предметима и разредима ;</w:t>
      </w:r>
    </w:p>
    <w:p>
      <w:pPr>
        <w:numPr>
          <w:ilvl w:val="0"/>
          <w:numId w:val="40"/>
        </w:numPr>
        <w:tabs>
          <w:tab w:val="left" w:pos="1590"/>
        </w:tabs>
        <w:rPr>
          <w:color w:val="auto"/>
          <w:lang w:val="sr-Cyrl-CS"/>
        </w:rPr>
      </w:pPr>
      <w:r>
        <w:rPr>
          <w:color w:val="auto"/>
          <w:lang w:val="sr-Cyrl-CS"/>
        </w:rPr>
        <w:t>Испитивање интересовања и потреба стручног усавршавања учитеља у овој школској години ;</w:t>
      </w:r>
    </w:p>
    <w:p>
      <w:pPr>
        <w:numPr>
          <w:ilvl w:val="0"/>
          <w:numId w:val="40"/>
        </w:numPr>
        <w:tabs>
          <w:tab w:val="left" w:pos="1590"/>
        </w:tabs>
        <w:rPr>
          <w:color w:val="auto"/>
          <w:lang w:val="sr-Cyrl-CS"/>
        </w:rPr>
      </w:pPr>
      <w:r>
        <w:rPr>
          <w:color w:val="auto"/>
          <w:lang w:val="sr-Cyrl-CS"/>
        </w:rPr>
        <w:t>Увод у припремљеност школе за почетак школске године;</w:t>
      </w:r>
    </w:p>
    <w:p>
      <w:pPr>
        <w:numPr>
          <w:ilvl w:val="0"/>
          <w:numId w:val="40"/>
        </w:numPr>
        <w:tabs>
          <w:tab w:val="left" w:pos="1590"/>
        </w:tabs>
        <w:rPr>
          <w:color w:val="auto"/>
          <w:lang w:val="sr-Cyrl-CS"/>
        </w:rPr>
      </w:pPr>
      <w:r>
        <w:rPr>
          <w:color w:val="auto"/>
          <w:lang w:val="sr-Cyrl-CS"/>
        </w:rPr>
        <w:t>Израда анкетних листића за изборне предмете;</w:t>
      </w:r>
    </w:p>
    <w:p>
      <w:pPr>
        <w:numPr>
          <w:ilvl w:val="0"/>
          <w:numId w:val="40"/>
        </w:numPr>
        <w:tabs>
          <w:tab w:val="left" w:pos="1590"/>
        </w:tabs>
        <w:rPr>
          <w:color w:val="auto"/>
          <w:lang w:val="sr-Cyrl-CS"/>
        </w:rPr>
      </w:pPr>
      <w:r>
        <w:rPr>
          <w:color w:val="auto"/>
          <w:lang w:val="sr-Cyrl-CS"/>
        </w:rPr>
        <w:t>Избор факултативних активности</w:t>
      </w:r>
      <w:r>
        <w:rPr>
          <w:color w:val="auto"/>
        </w:rPr>
        <w:t>;</w:t>
      </w:r>
    </w:p>
    <w:p>
      <w:pPr>
        <w:numPr>
          <w:ilvl w:val="0"/>
          <w:numId w:val="40"/>
        </w:numPr>
        <w:tabs>
          <w:tab w:val="left" w:pos="1590"/>
        </w:tabs>
        <w:rPr>
          <w:color w:val="auto"/>
          <w:lang w:val="sr-Cyrl-CS"/>
        </w:rPr>
      </w:pPr>
      <w:r>
        <w:rPr>
          <w:color w:val="auto"/>
          <w:lang w:val="sr-Cyrl-CS"/>
        </w:rPr>
        <w:t>Избор председника Стручног већа за разредну наставу;</w:t>
      </w:r>
    </w:p>
    <w:p>
      <w:pPr>
        <w:numPr>
          <w:ilvl w:val="0"/>
          <w:numId w:val="40"/>
        </w:numPr>
        <w:tabs>
          <w:tab w:val="left" w:pos="1590"/>
        </w:tabs>
        <w:rPr>
          <w:color w:val="auto"/>
          <w:lang w:val="sr-Cyrl-CS"/>
        </w:rPr>
      </w:pPr>
      <w:r>
        <w:rPr>
          <w:color w:val="auto"/>
          <w:lang w:val="sr-Cyrl-CS"/>
        </w:rPr>
        <w:t>Избор руководиоца Стручног већа за разредну наставу по разредима;</w:t>
      </w:r>
    </w:p>
    <w:p>
      <w:pPr>
        <w:tabs>
          <w:tab w:val="left" w:pos="1590"/>
        </w:tabs>
        <w:rPr>
          <w:color w:val="auto"/>
          <w:lang w:val="sr-Cyrl-CS"/>
        </w:rPr>
      </w:pPr>
    </w:p>
    <w:p>
      <w:pPr>
        <w:tabs>
          <w:tab w:val="left" w:pos="1590"/>
        </w:tabs>
        <w:rPr>
          <w:b/>
          <w:color w:val="auto"/>
          <w:lang w:val="sr-Cyrl-CS"/>
        </w:rPr>
      </w:pPr>
      <w:r>
        <w:rPr>
          <w:b/>
          <w:color w:val="auto"/>
          <w:lang w:val="sr-Cyrl-CS"/>
        </w:rPr>
        <w:t xml:space="preserve">Септембар </w:t>
      </w:r>
    </w:p>
    <w:p>
      <w:pPr>
        <w:numPr>
          <w:ilvl w:val="0"/>
          <w:numId w:val="41"/>
        </w:numPr>
        <w:tabs>
          <w:tab w:val="left" w:pos="1590"/>
        </w:tabs>
        <w:rPr>
          <w:color w:val="auto"/>
          <w:lang w:val="sr-Cyrl-CS"/>
        </w:rPr>
      </w:pPr>
      <w:r>
        <w:rPr>
          <w:color w:val="auto"/>
          <w:lang w:val="sr-Cyrl-CS"/>
        </w:rPr>
        <w:t>Добродошлица првацима</w:t>
      </w:r>
    </w:p>
    <w:p>
      <w:pPr>
        <w:numPr>
          <w:ilvl w:val="0"/>
          <w:numId w:val="41"/>
        </w:numPr>
        <w:tabs>
          <w:tab w:val="left" w:pos="1590"/>
        </w:tabs>
        <w:rPr>
          <w:color w:val="auto"/>
          <w:lang w:val="sr-Cyrl-CS"/>
        </w:rPr>
      </w:pPr>
      <w:r>
        <w:rPr>
          <w:color w:val="auto"/>
          <w:lang w:val="sr-Cyrl-CS"/>
        </w:rPr>
        <w:t>Усвајање предлога плана рада Стручног већа за разредну наставу за школску 20</w:t>
      </w:r>
      <w:r>
        <w:rPr>
          <w:color w:val="auto"/>
        </w:rPr>
        <w:t>24</w:t>
      </w:r>
      <w:r>
        <w:rPr>
          <w:color w:val="auto"/>
          <w:lang w:val="sr-Cyrl-CS"/>
        </w:rPr>
        <w:t xml:space="preserve"> / 2025. годину</w:t>
      </w:r>
    </w:p>
    <w:p>
      <w:pPr>
        <w:numPr>
          <w:ilvl w:val="0"/>
          <w:numId w:val="41"/>
        </w:numPr>
        <w:tabs>
          <w:tab w:val="left" w:pos="1590"/>
        </w:tabs>
        <w:rPr>
          <w:color w:val="auto"/>
          <w:lang w:val="sr-Cyrl-CS"/>
        </w:rPr>
      </w:pPr>
      <w:r>
        <w:rPr>
          <w:color w:val="auto"/>
          <w:lang w:val="sr-Cyrl-CS"/>
        </w:rPr>
        <w:t>Договор о организацији ваннаставних активности, учешће на конкурсима, такмичењима и манифестацијама, подела задужења</w:t>
      </w:r>
    </w:p>
    <w:p>
      <w:pPr>
        <w:numPr>
          <w:ilvl w:val="0"/>
          <w:numId w:val="41"/>
        </w:numPr>
        <w:tabs>
          <w:tab w:val="left" w:pos="1590"/>
        </w:tabs>
        <w:rPr>
          <w:color w:val="auto"/>
          <w:lang w:val="sr-Cyrl-CS"/>
        </w:rPr>
      </w:pPr>
      <w:r>
        <w:rPr>
          <w:color w:val="auto"/>
          <w:lang w:val="sr-Cyrl-CS"/>
        </w:rPr>
        <w:t xml:space="preserve">Успостављање сарадње са струковним и културним удружењима, друштвима и организацијама ( УДЛ,  Пријатељи деце, Дечји савез, Народно позориште, Културни центар...) </w:t>
      </w:r>
    </w:p>
    <w:p>
      <w:pPr>
        <w:numPr>
          <w:ilvl w:val="0"/>
          <w:numId w:val="41"/>
        </w:numPr>
        <w:tabs>
          <w:tab w:val="left" w:pos="1590"/>
        </w:tabs>
        <w:rPr>
          <w:color w:val="auto"/>
          <w:lang w:val="sr-Cyrl-CS"/>
        </w:rPr>
      </w:pPr>
      <w:r>
        <w:rPr>
          <w:color w:val="auto"/>
          <w:lang w:val="sr-Cyrl-CS"/>
        </w:rPr>
        <w:t>Избор дечје штампе за 20</w:t>
      </w:r>
      <w:r>
        <w:rPr>
          <w:color w:val="auto"/>
        </w:rPr>
        <w:t>24</w:t>
      </w:r>
      <w:r>
        <w:rPr>
          <w:color w:val="auto"/>
          <w:lang w:val="sr-Cyrl-CS"/>
        </w:rPr>
        <w:t xml:space="preserve">/ 2025. годину ( Ђачко доба, Ђачки забавник, Школска књига, Витез... ) </w:t>
      </w:r>
      <w:r>
        <w:rPr>
          <w:color w:val="auto"/>
        </w:rPr>
        <w:t xml:space="preserve">уз  одобрење директора школе и договор са представницима издавачких кућа </w:t>
      </w:r>
    </w:p>
    <w:p>
      <w:pPr>
        <w:numPr>
          <w:ilvl w:val="0"/>
          <w:numId w:val="41"/>
        </w:numPr>
        <w:tabs>
          <w:tab w:val="left" w:pos="1590"/>
        </w:tabs>
        <w:rPr>
          <w:color w:val="auto"/>
          <w:lang w:val="sr-Cyrl-CS"/>
        </w:rPr>
      </w:pPr>
      <w:r>
        <w:rPr>
          <w:color w:val="auto"/>
          <w:lang w:val="sr-Cyrl-CS"/>
        </w:rPr>
        <w:t>Припрема материјала за школски лист</w:t>
      </w:r>
    </w:p>
    <w:p>
      <w:pPr>
        <w:numPr>
          <w:ilvl w:val="0"/>
          <w:numId w:val="41"/>
        </w:numPr>
        <w:tabs>
          <w:tab w:val="left" w:pos="1590"/>
        </w:tabs>
        <w:rPr>
          <w:color w:val="auto"/>
          <w:lang w:val="sr-Cyrl-CS"/>
        </w:rPr>
      </w:pPr>
      <w:r>
        <w:rPr>
          <w:color w:val="auto"/>
          <w:lang w:val="sr-Cyrl-CS"/>
        </w:rPr>
        <w:t>Угледни час</w:t>
      </w:r>
    </w:p>
    <w:p>
      <w:pPr>
        <w:numPr>
          <w:ilvl w:val="0"/>
          <w:numId w:val="42"/>
        </w:numPr>
        <w:rPr>
          <w:color w:val="auto"/>
          <w:lang w:val="sr-Cyrl-CS"/>
        </w:rPr>
      </w:pPr>
      <w:r>
        <w:rPr>
          <w:color w:val="auto"/>
          <w:lang w:val="sr-Cyrl-CS"/>
        </w:rPr>
        <w:t>Припрема за обележавање Дечје недеље и пријема првака у Дечји савез</w:t>
      </w:r>
    </w:p>
    <w:p>
      <w:pPr>
        <w:numPr>
          <w:ilvl w:val="0"/>
          <w:numId w:val="42"/>
        </w:numPr>
        <w:rPr>
          <w:color w:val="auto"/>
          <w:lang w:val="sr-Cyrl-CS"/>
        </w:rPr>
      </w:pPr>
      <w:r>
        <w:rPr>
          <w:color w:val="auto"/>
          <w:lang w:val="sr-Cyrl-CS"/>
        </w:rPr>
        <w:t>Посета и сарадња са ученицима издвојених одељења</w:t>
      </w:r>
    </w:p>
    <w:p>
      <w:pPr>
        <w:rPr>
          <w:color w:val="auto"/>
          <w:lang w:val="sr-Cyrl-CS"/>
        </w:rPr>
      </w:pPr>
    </w:p>
    <w:p>
      <w:pPr>
        <w:rPr>
          <w:color w:val="auto"/>
          <w:lang w:val="sr-Cyrl-CS"/>
        </w:rPr>
      </w:pPr>
    </w:p>
    <w:p>
      <w:pPr>
        <w:rPr>
          <w:b/>
          <w:color w:val="auto"/>
          <w:lang w:val="sr-Cyrl-CS"/>
        </w:rPr>
      </w:pPr>
      <w:r>
        <w:rPr>
          <w:b/>
          <w:color w:val="auto"/>
          <w:lang w:val="sr-Cyrl-CS"/>
        </w:rPr>
        <w:t>Октобар</w:t>
      </w:r>
    </w:p>
    <w:p>
      <w:pPr>
        <w:numPr>
          <w:ilvl w:val="0"/>
          <w:numId w:val="43"/>
        </w:numPr>
        <w:rPr>
          <w:color w:val="auto"/>
          <w:lang w:val="sr-Cyrl-CS"/>
        </w:rPr>
      </w:pPr>
      <w:r>
        <w:rPr>
          <w:color w:val="auto"/>
          <w:lang w:val="sr-Cyrl-CS"/>
        </w:rPr>
        <w:t>Припрема и организација обележавања Дечје недеље и пријема првака у Дечји савез</w:t>
      </w:r>
    </w:p>
    <w:p>
      <w:pPr>
        <w:numPr>
          <w:ilvl w:val="0"/>
          <w:numId w:val="43"/>
        </w:numPr>
        <w:rPr>
          <w:color w:val="auto"/>
          <w:lang w:val="sr-Cyrl-CS"/>
        </w:rPr>
      </w:pPr>
      <w:r>
        <w:rPr>
          <w:color w:val="auto"/>
          <w:lang w:val="sr-Cyrl-CS"/>
        </w:rPr>
        <w:t xml:space="preserve">Учешће на традиционалном ревијалном маскенбалу у Лесковцу у организацији Пријатеља деце </w:t>
      </w:r>
    </w:p>
    <w:p>
      <w:pPr>
        <w:numPr>
          <w:ilvl w:val="0"/>
          <w:numId w:val="43"/>
        </w:numPr>
        <w:tabs>
          <w:tab w:val="left" w:pos="1590"/>
        </w:tabs>
        <w:rPr>
          <w:color w:val="auto"/>
          <w:lang w:val="sr-Cyrl-CS"/>
        </w:rPr>
      </w:pPr>
      <w:r>
        <w:rPr>
          <w:color w:val="auto"/>
          <w:lang w:val="sr-Cyrl-CS"/>
        </w:rPr>
        <w:t>Разматрање могућности побољшања сарадње са локалном заједницом, групом деце предшколског узраста у одговарајућој установи у свом месту и родитељима</w:t>
      </w:r>
    </w:p>
    <w:p>
      <w:pPr>
        <w:numPr>
          <w:ilvl w:val="0"/>
          <w:numId w:val="43"/>
        </w:numPr>
        <w:tabs>
          <w:tab w:val="left" w:pos="1590"/>
        </w:tabs>
        <w:rPr>
          <w:color w:val="auto"/>
          <w:lang w:val="sr-Cyrl-CS"/>
        </w:rPr>
      </w:pPr>
      <w:r>
        <w:rPr>
          <w:color w:val="auto"/>
          <w:lang w:val="sr-Cyrl-CS"/>
        </w:rPr>
        <w:t>Посета групе деце предшколског узраста из одговарајуће установе у свом месту ученицима 4.разреда</w:t>
      </w:r>
    </w:p>
    <w:p>
      <w:pPr>
        <w:numPr>
          <w:ilvl w:val="0"/>
          <w:numId w:val="43"/>
        </w:numPr>
        <w:rPr>
          <w:color w:val="auto"/>
          <w:lang w:val="sr-Cyrl-CS"/>
        </w:rPr>
      </w:pPr>
      <w:r>
        <w:rPr>
          <w:color w:val="auto"/>
          <w:lang w:val="sr-Cyrl-CS"/>
        </w:rPr>
        <w:t>Учешће у организацији и обележавању међународног Дана учитеља</w:t>
      </w:r>
    </w:p>
    <w:p>
      <w:pPr>
        <w:numPr>
          <w:ilvl w:val="0"/>
          <w:numId w:val="43"/>
        </w:numPr>
        <w:rPr>
          <w:color w:val="auto"/>
          <w:lang w:val="sr-Cyrl-CS"/>
        </w:rPr>
      </w:pPr>
      <w:r>
        <w:rPr>
          <w:color w:val="auto"/>
          <w:lang w:val="sr-Cyrl-CS"/>
        </w:rPr>
        <w:t>Разматрање мера и могућности побољшања услова рада у школи</w:t>
      </w:r>
    </w:p>
    <w:p>
      <w:pPr>
        <w:numPr>
          <w:ilvl w:val="0"/>
          <w:numId w:val="43"/>
        </w:numPr>
        <w:rPr>
          <w:color w:val="auto"/>
          <w:lang w:val="sr-Cyrl-CS"/>
        </w:rPr>
      </w:pPr>
      <w:r>
        <w:rPr>
          <w:color w:val="auto"/>
          <w:lang w:val="sr-Cyrl-CS"/>
        </w:rPr>
        <w:t>Припреме ученика за учешће на Фестивалу дечје песме у Вучју</w:t>
      </w:r>
    </w:p>
    <w:p>
      <w:pPr>
        <w:numPr>
          <w:ilvl w:val="0"/>
          <w:numId w:val="43"/>
        </w:numPr>
        <w:rPr>
          <w:color w:val="auto"/>
          <w:lang w:val="sr-Cyrl-CS"/>
        </w:rPr>
      </w:pPr>
      <w:r>
        <w:rPr>
          <w:color w:val="auto"/>
          <w:lang w:val="sr-Cyrl-CS"/>
        </w:rPr>
        <w:t>Излет до Вучја и посета хидроцентрале</w:t>
      </w:r>
    </w:p>
    <w:p>
      <w:pPr>
        <w:numPr>
          <w:ilvl w:val="0"/>
          <w:numId w:val="43"/>
        </w:numPr>
        <w:rPr>
          <w:color w:val="auto"/>
          <w:lang w:val="sr-Cyrl-CS"/>
        </w:rPr>
      </w:pPr>
      <w:r>
        <w:rPr>
          <w:color w:val="auto"/>
          <w:lang w:val="sr-Cyrl-CS"/>
        </w:rPr>
        <w:t>Организовање Недеље спортских активности</w:t>
      </w:r>
    </w:p>
    <w:p>
      <w:pPr>
        <w:numPr>
          <w:ilvl w:val="0"/>
          <w:numId w:val="42"/>
        </w:numPr>
        <w:rPr>
          <w:color w:val="auto"/>
          <w:lang w:val="sr-Cyrl-CS"/>
        </w:rPr>
      </w:pPr>
      <w:r>
        <w:rPr>
          <w:color w:val="auto"/>
          <w:lang w:val="sr-Cyrl-CS"/>
        </w:rPr>
        <w:t>Организација јесењег кроса</w:t>
      </w:r>
    </w:p>
    <w:p>
      <w:pPr>
        <w:numPr>
          <w:ilvl w:val="0"/>
          <w:numId w:val="42"/>
        </w:numPr>
        <w:rPr>
          <w:color w:val="auto"/>
          <w:lang w:val="sr-Cyrl-CS"/>
        </w:rPr>
      </w:pPr>
      <w:r>
        <w:rPr>
          <w:color w:val="auto"/>
          <w:lang w:val="sr-Cyrl-CS"/>
        </w:rPr>
        <w:t>Реализација излета, односно посета</w:t>
      </w:r>
    </w:p>
    <w:p>
      <w:pPr>
        <w:numPr>
          <w:ilvl w:val="0"/>
          <w:numId w:val="43"/>
        </w:numPr>
        <w:rPr>
          <w:color w:val="auto"/>
          <w:lang w:val="sr-Cyrl-CS"/>
        </w:rPr>
      </w:pPr>
      <w:r>
        <w:rPr>
          <w:color w:val="auto"/>
          <w:lang w:val="sr-Cyrl-CS"/>
        </w:rPr>
        <w:t>Угледни час</w:t>
      </w:r>
    </w:p>
    <w:p>
      <w:pPr>
        <w:numPr>
          <w:ilvl w:val="0"/>
          <w:numId w:val="43"/>
        </w:numPr>
        <w:rPr>
          <w:color w:val="auto"/>
          <w:lang w:val="sr-Cyrl-CS"/>
        </w:rPr>
      </w:pPr>
      <w:r>
        <w:rPr>
          <w:color w:val="auto"/>
          <w:lang w:val="sr-Cyrl-CS"/>
        </w:rPr>
        <w:t>Посета и сарадња са ученицима издвојених одељења</w:t>
      </w:r>
    </w:p>
    <w:p>
      <w:pPr>
        <w:rPr>
          <w:color w:val="auto"/>
          <w:lang w:val="sr-Cyrl-CS"/>
        </w:rPr>
      </w:pPr>
    </w:p>
    <w:p>
      <w:pPr>
        <w:rPr>
          <w:b/>
          <w:color w:val="auto"/>
          <w:lang w:val="sr-Cyrl-CS"/>
        </w:rPr>
      </w:pPr>
      <w:r>
        <w:rPr>
          <w:b/>
          <w:color w:val="auto"/>
          <w:lang w:val="sr-Cyrl-CS"/>
        </w:rPr>
        <w:t xml:space="preserve">Новембар </w:t>
      </w:r>
    </w:p>
    <w:p>
      <w:pPr>
        <w:numPr>
          <w:ilvl w:val="0"/>
          <w:numId w:val="44"/>
        </w:numPr>
        <w:rPr>
          <w:color w:val="auto"/>
          <w:lang w:val="sr-Cyrl-CS"/>
        </w:rPr>
      </w:pPr>
      <w:r>
        <w:rPr>
          <w:color w:val="auto"/>
          <w:lang w:val="sr-Cyrl-CS"/>
        </w:rPr>
        <w:t>Увид у тешкоће при реализацији наставног плана и програма и проналажење начина за њихово превазилажење</w:t>
      </w:r>
    </w:p>
    <w:p>
      <w:pPr>
        <w:numPr>
          <w:ilvl w:val="0"/>
          <w:numId w:val="44"/>
        </w:numPr>
        <w:rPr>
          <w:color w:val="auto"/>
          <w:lang w:val="sr-Cyrl-CS"/>
        </w:rPr>
      </w:pPr>
      <w:r>
        <w:rPr>
          <w:color w:val="auto"/>
          <w:lang w:val="sr-Cyrl-CS"/>
        </w:rPr>
        <w:t>Анализа успеха и владања ученика</w:t>
      </w:r>
    </w:p>
    <w:p>
      <w:pPr>
        <w:numPr>
          <w:ilvl w:val="0"/>
          <w:numId w:val="44"/>
        </w:numPr>
        <w:rPr>
          <w:color w:val="auto"/>
          <w:lang w:val="sr-Cyrl-CS"/>
        </w:rPr>
      </w:pPr>
      <w:r>
        <w:rPr>
          <w:color w:val="auto"/>
          <w:lang w:val="sr-Cyrl-CS"/>
        </w:rPr>
        <w:t>Идентификација врсте и облика проблема са којима се сусрећу ученици у развоју</w:t>
      </w:r>
    </w:p>
    <w:p>
      <w:pPr>
        <w:numPr>
          <w:ilvl w:val="0"/>
          <w:numId w:val="44"/>
        </w:numPr>
        <w:rPr>
          <w:color w:val="auto"/>
          <w:lang w:val="sr-Cyrl-CS"/>
        </w:rPr>
      </w:pPr>
      <w:r>
        <w:rPr>
          <w:color w:val="auto"/>
          <w:lang w:val="sr-Cyrl-CS"/>
        </w:rPr>
        <w:t>Припрема предавања за родитеље</w:t>
      </w:r>
    </w:p>
    <w:p>
      <w:pPr>
        <w:numPr>
          <w:ilvl w:val="0"/>
          <w:numId w:val="44"/>
        </w:numPr>
        <w:rPr>
          <w:color w:val="auto"/>
          <w:lang w:val="sr-Cyrl-CS"/>
        </w:rPr>
      </w:pPr>
      <w:r>
        <w:rPr>
          <w:color w:val="auto"/>
          <w:lang w:val="sr-Cyrl-CS"/>
        </w:rPr>
        <w:t>Сарадња са педагошком службом – теоријско предавање</w:t>
      </w:r>
    </w:p>
    <w:p>
      <w:pPr>
        <w:numPr>
          <w:ilvl w:val="0"/>
          <w:numId w:val="44"/>
        </w:numPr>
        <w:rPr>
          <w:color w:val="auto"/>
          <w:lang w:val="sr-Cyrl-CS"/>
        </w:rPr>
      </w:pPr>
      <w:r>
        <w:rPr>
          <w:color w:val="auto"/>
          <w:lang w:val="sr-Cyrl-CS"/>
        </w:rPr>
        <w:t>Учешће на фестивалу Дечје песме</w:t>
      </w:r>
    </w:p>
    <w:p>
      <w:pPr>
        <w:numPr>
          <w:ilvl w:val="0"/>
          <w:numId w:val="44"/>
        </w:numPr>
        <w:rPr>
          <w:color w:val="auto"/>
          <w:lang w:val="sr-Cyrl-CS"/>
        </w:rPr>
      </w:pPr>
      <w:r>
        <w:rPr>
          <w:color w:val="auto"/>
          <w:lang w:val="sr-Cyrl-CS"/>
        </w:rPr>
        <w:t>Посета неког писца-песника ученицима наше школе</w:t>
      </w:r>
    </w:p>
    <w:p>
      <w:pPr>
        <w:numPr>
          <w:ilvl w:val="0"/>
          <w:numId w:val="44"/>
        </w:numPr>
        <w:rPr>
          <w:color w:val="auto"/>
          <w:lang w:val="sr-Cyrl-CS"/>
        </w:rPr>
      </w:pPr>
      <w:r>
        <w:rPr>
          <w:color w:val="auto"/>
          <w:lang w:val="sr-Cyrl-CS"/>
        </w:rPr>
        <w:t>Активности у организацији прославе Дана просветних радника</w:t>
      </w:r>
    </w:p>
    <w:p>
      <w:pPr>
        <w:numPr>
          <w:ilvl w:val="0"/>
          <w:numId w:val="44"/>
        </w:numPr>
        <w:rPr>
          <w:color w:val="auto"/>
          <w:lang w:val="sr-Cyrl-CS"/>
        </w:rPr>
      </w:pPr>
      <w:r>
        <w:rPr>
          <w:color w:val="auto"/>
          <w:lang w:val="sr-Cyrl-CS"/>
        </w:rPr>
        <w:t>Угледни час</w:t>
      </w:r>
    </w:p>
    <w:p>
      <w:pPr>
        <w:rPr>
          <w:b/>
          <w:color w:val="auto"/>
          <w:lang w:val="sr-Cyrl-CS"/>
        </w:rPr>
      </w:pPr>
    </w:p>
    <w:p>
      <w:pPr>
        <w:rPr>
          <w:b/>
          <w:color w:val="auto"/>
          <w:lang w:val="sr-Cyrl-CS"/>
        </w:rPr>
      </w:pPr>
      <w:r>
        <w:rPr>
          <w:b/>
          <w:color w:val="auto"/>
          <w:lang w:val="sr-Cyrl-CS"/>
        </w:rPr>
        <w:t>Децембар</w:t>
      </w:r>
    </w:p>
    <w:p>
      <w:pPr>
        <w:numPr>
          <w:ilvl w:val="0"/>
          <w:numId w:val="45"/>
        </w:numPr>
        <w:rPr>
          <w:color w:val="auto"/>
          <w:lang w:val="sr-Cyrl-CS"/>
        </w:rPr>
      </w:pPr>
      <w:r>
        <w:rPr>
          <w:color w:val="auto"/>
          <w:lang w:val="sr-Cyrl-CS"/>
        </w:rPr>
        <w:t>Организација одељењских и школских такмичења</w:t>
      </w:r>
    </w:p>
    <w:p>
      <w:pPr>
        <w:numPr>
          <w:ilvl w:val="0"/>
          <w:numId w:val="45"/>
        </w:numPr>
        <w:rPr>
          <w:color w:val="auto"/>
          <w:lang w:val="sr-Cyrl-CS"/>
        </w:rPr>
      </w:pPr>
      <w:r>
        <w:rPr>
          <w:color w:val="auto"/>
          <w:lang w:val="sr-Cyrl-CS"/>
        </w:rPr>
        <w:t>Интезивирање рада са талентованим ученицима</w:t>
      </w:r>
    </w:p>
    <w:p>
      <w:pPr>
        <w:numPr>
          <w:ilvl w:val="0"/>
          <w:numId w:val="45"/>
        </w:numPr>
        <w:rPr>
          <w:color w:val="auto"/>
          <w:lang w:val="sr-Cyrl-CS"/>
        </w:rPr>
      </w:pPr>
      <w:r>
        <w:rPr>
          <w:color w:val="auto"/>
          <w:lang w:val="sr-Cyrl-CS"/>
        </w:rPr>
        <w:t>Сарадња са саветодавном службом Школске управе</w:t>
      </w:r>
    </w:p>
    <w:p>
      <w:pPr>
        <w:numPr>
          <w:ilvl w:val="0"/>
          <w:numId w:val="45"/>
        </w:numPr>
        <w:rPr>
          <w:color w:val="auto"/>
          <w:lang w:val="sr-Cyrl-CS"/>
        </w:rPr>
      </w:pPr>
      <w:r>
        <w:rPr>
          <w:color w:val="auto"/>
          <w:lang w:val="sr-Cyrl-CS"/>
        </w:rPr>
        <w:t>Реализовање планираних видова сарадње са локалном заједницом и културним институцијама</w:t>
      </w:r>
    </w:p>
    <w:p>
      <w:pPr>
        <w:numPr>
          <w:ilvl w:val="0"/>
          <w:numId w:val="45"/>
        </w:numPr>
        <w:rPr>
          <w:color w:val="auto"/>
          <w:lang w:val="sr-Cyrl-CS"/>
        </w:rPr>
      </w:pPr>
      <w:r>
        <w:rPr>
          <w:color w:val="auto"/>
          <w:lang w:val="sr-Cyrl-CS"/>
        </w:rPr>
        <w:t>Посета неког глумца ученицима наше школе</w:t>
      </w:r>
    </w:p>
    <w:p>
      <w:pPr>
        <w:numPr>
          <w:ilvl w:val="0"/>
          <w:numId w:val="45"/>
        </w:numPr>
        <w:rPr>
          <w:color w:val="auto"/>
          <w:lang w:val="sr-Cyrl-CS"/>
        </w:rPr>
      </w:pPr>
      <w:r>
        <w:rPr>
          <w:color w:val="auto"/>
          <w:lang w:val="sr-Cyrl-CS"/>
        </w:rPr>
        <w:t>Разматрање проблема на које наилазимо и њихово превазилажење</w:t>
      </w:r>
    </w:p>
    <w:p>
      <w:pPr>
        <w:numPr>
          <w:ilvl w:val="0"/>
          <w:numId w:val="45"/>
        </w:numPr>
        <w:rPr>
          <w:color w:val="auto"/>
          <w:lang w:val="sr-Cyrl-CS"/>
        </w:rPr>
      </w:pPr>
      <w:r>
        <w:rPr>
          <w:color w:val="auto"/>
          <w:lang w:val="sr-Cyrl-CS"/>
        </w:rPr>
        <w:t xml:space="preserve">Ефекти реализације допунске и додатне наставе </w:t>
      </w:r>
    </w:p>
    <w:p>
      <w:pPr>
        <w:numPr>
          <w:ilvl w:val="0"/>
          <w:numId w:val="45"/>
        </w:numPr>
        <w:tabs>
          <w:tab w:val="left" w:pos="1590"/>
        </w:tabs>
        <w:rPr>
          <w:color w:val="auto"/>
          <w:lang w:val="sr-Cyrl-CS"/>
        </w:rPr>
      </w:pPr>
      <w:r>
        <w:rPr>
          <w:color w:val="auto"/>
          <w:lang w:val="sr-Cyrl-CS"/>
        </w:rPr>
        <w:t xml:space="preserve">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 </w:t>
      </w:r>
    </w:p>
    <w:p>
      <w:pPr>
        <w:numPr>
          <w:ilvl w:val="0"/>
          <w:numId w:val="45"/>
        </w:numPr>
        <w:tabs>
          <w:tab w:val="left" w:pos="1590"/>
        </w:tabs>
        <w:rPr>
          <w:color w:val="auto"/>
          <w:lang w:val="sr-Cyrl-CS"/>
        </w:rPr>
      </w:pPr>
      <w:r>
        <w:rPr>
          <w:color w:val="auto"/>
          <w:lang w:val="sr-Cyrl-CS"/>
        </w:rPr>
        <w:t>Припрема Новогодишње приредбе</w:t>
      </w:r>
    </w:p>
    <w:p>
      <w:pPr>
        <w:numPr>
          <w:ilvl w:val="0"/>
          <w:numId w:val="45"/>
        </w:numPr>
        <w:tabs>
          <w:tab w:val="left" w:pos="1590"/>
        </w:tabs>
        <w:rPr>
          <w:color w:val="auto"/>
          <w:lang w:val="sr-Cyrl-CS"/>
        </w:rPr>
      </w:pPr>
      <w:r>
        <w:rPr>
          <w:color w:val="auto"/>
          <w:lang w:val="sr-Cyrl-CS"/>
        </w:rPr>
        <w:t>Реализација Новогодишње приредбе</w:t>
      </w:r>
    </w:p>
    <w:p>
      <w:pPr>
        <w:numPr>
          <w:ilvl w:val="0"/>
          <w:numId w:val="45"/>
        </w:numPr>
        <w:tabs>
          <w:tab w:val="left" w:pos="1590"/>
        </w:tabs>
        <w:rPr>
          <w:color w:val="auto"/>
          <w:lang w:val="sr-Cyrl-CS"/>
        </w:rPr>
      </w:pPr>
      <w:r>
        <w:rPr>
          <w:color w:val="auto"/>
          <w:lang w:val="sr-Cyrl-CS"/>
        </w:rPr>
        <w:t>Припрема за обележавање школске славе Свети Сава</w:t>
      </w:r>
    </w:p>
    <w:p>
      <w:pPr>
        <w:numPr>
          <w:ilvl w:val="0"/>
          <w:numId w:val="45"/>
        </w:numPr>
        <w:rPr>
          <w:color w:val="auto"/>
          <w:lang w:val="sr-Cyrl-CS"/>
        </w:rPr>
      </w:pPr>
      <w:r>
        <w:rPr>
          <w:color w:val="auto"/>
          <w:lang w:val="sr-Cyrl-CS"/>
        </w:rPr>
        <w:t>Угледни час</w:t>
      </w:r>
    </w:p>
    <w:p>
      <w:pPr>
        <w:numPr>
          <w:ilvl w:val="0"/>
          <w:numId w:val="45"/>
        </w:numPr>
        <w:rPr>
          <w:color w:val="auto"/>
          <w:lang w:val="sr-Cyrl-CS"/>
        </w:rPr>
      </w:pPr>
      <w:r>
        <w:rPr>
          <w:color w:val="auto"/>
          <w:lang w:val="sr-Cyrl-CS"/>
        </w:rPr>
        <w:t>Извештај о раду секција у првом полугођу</w:t>
      </w:r>
    </w:p>
    <w:p>
      <w:pPr>
        <w:numPr>
          <w:ilvl w:val="0"/>
          <w:numId w:val="45"/>
        </w:numPr>
        <w:rPr>
          <w:color w:val="auto"/>
          <w:lang w:val="sr-Cyrl-CS"/>
        </w:rPr>
      </w:pPr>
      <w:r>
        <w:rPr>
          <w:color w:val="auto"/>
          <w:lang w:val="sr-Cyrl-CS"/>
        </w:rPr>
        <w:t>Сумирање резултата рада у првом полугођу</w:t>
      </w:r>
    </w:p>
    <w:p>
      <w:pPr>
        <w:ind w:left="720"/>
        <w:rPr>
          <w:color w:val="auto"/>
          <w:lang w:val="sr-Cyrl-CS"/>
        </w:rPr>
      </w:pPr>
    </w:p>
    <w:p>
      <w:pPr>
        <w:rPr>
          <w:color w:val="auto"/>
          <w:lang w:val="sr-Cyrl-CS"/>
        </w:rPr>
      </w:pPr>
    </w:p>
    <w:p>
      <w:pPr>
        <w:rPr>
          <w:b/>
          <w:color w:val="auto"/>
          <w:lang w:val="sr-Cyrl-CS"/>
        </w:rPr>
      </w:pPr>
      <w:r>
        <w:rPr>
          <w:b/>
          <w:color w:val="auto"/>
          <w:lang w:val="sr-Cyrl-CS"/>
        </w:rPr>
        <w:t xml:space="preserve">Јануар </w:t>
      </w:r>
    </w:p>
    <w:p>
      <w:pPr>
        <w:numPr>
          <w:ilvl w:val="0"/>
          <w:numId w:val="46"/>
        </w:numPr>
        <w:rPr>
          <w:color w:val="auto"/>
          <w:lang w:val="sr-Cyrl-CS"/>
        </w:rPr>
      </w:pPr>
      <w:r>
        <w:rPr>
          <w:color w:val="auto"/>
          <w:lang w:val="sr-Cyrl-CS"/>
        </w:rPr>
        <w:t>Рад на побољшању сарадње са стручним већима</w:t>
      </w:r>
    </w:p>
    <w:p>
      <w:pPr>
        <w:numPr>
          <w:ilvl w:val="0"/>
          <w:numId w:val="46"/>
        </w:numPr>
        <w:rPr>
          <w:color w:val="auto"/>
          <w:lang w:val="sr-Cyrl-CS"/>
        </w:rPr>
      </w:pPr>
      <w:r>
        <w:rPr>
          <w:color w:val="auto"/>
          <w:lang w:val="sr-Cyrl-CS"/>
        </w:rPr>
        <w:t>Како и колико примењујемо методе активне наставе у пракси</w:t>
      </w:r>
    </w:p>
    <w:p>
      <w:pPr>
        <w:numPr>
          <w:ilvl w:val="0"/>
          <w:numId w:val="46"/>
        </w:numPr>
        <w:rPr>
          <w:color w:val="auto"/>
          <w:lang w:val="sr-Cyrl-CS"/>
        </w:rPr>
      </w:pPr>
      <w:r>
        <w:rPr>
          <w:color w:val="auto"/>
          <w:lang w:val="sr-Cyrl-CS"/>
        </w:rPr>
        <w:t>Организовање предавања за родитеље</w:t>
      </w:r>
    </w:p>
    <w:p>
      <w:pPr>
        <w:numPr>
          <w:ilvl w:val="0"/>
          <w:numId w:val="46"/>
        </w:numPr>
        <w:rPr>
          <w:color w:val="auto"/>
          <w:lang w:val="sr-Cyrl-CS"/>
        </w:rPr>
      </w:pPr>
      <w:r>
        <w:rPr>
          <w:color w:val="auto"/>
          <w:lang w:val="sr-Cyrl-CS"/>
        </w:rPr>
        <w:t>Активности у организацији прославе Светог Саве</w:t>
      </w:r>
    </w:p>
    <w:p>
      <w:pPr>
        <w:numPr>
          <w:ilvl w:val="0"/>
          <w:numId w:val="46"/>
        </w:numPr>
        <w:rPr>
          <w:color w:val="auto"/>
          <w:lang w:val="sr-Cyrl-CS"/>
        </w:rPr>
      </w:pPr>
      <w:r>
        <w:rPr>
          <w:color w:val="auto"/>
          <w:lang w:val="sr-Cyrl-CS"/>
        </w:rPr>
        <w:t>Активности у оквиру стручног усавршавања учитеља</w:t>
      </w:r>
    </w:p>
    <w:p>
      <w:pPr>
        <w:numPr>
          <w:ilvl w:val="0"/>
          <w:numId w:val="46"/>
        </w:numPr>
        <w:rPr>
          <w:color w:val="auto"/>
          <w:lang w:val="sr-Cyrl-CS"/>
        </w:rPr>
      </w:pPr>
      <w:r>
        <w:rPr>
          <w:color w:val="auto"/>
          <w:lang w:val="sr-Cyrl-CS"/>
        </w:rPr>
        <w:t>Припрема материјала за школски лист</w:t>
      </w:r>
    </w:p>
    <w:p>
      <w:pPr>
        <w:numPr>
          <w:ilvl w:val="0"/>
          <w:numId w:val="46"/>
        </w:numPr>
        <w:rPr>
          <w:color w:val="auto"/>
          <w:lang w:val="sr-Cyrl-CS"/>
        </w:rPr>
      </w:pPr>
      <w:r>
        <w:rPr>
          <w:color w:val="auto"/>
          <w:lang w:val="sr-Cyrl-CS"/>
        </w:rPr>
        <w:t xml:space="preserve">Угледни час </w:t>
      </w:r>
    </w:p>
    <w:p>
      <w:pPr>
        <w:rPr>
          <w:color w:val="auto"/>
        </w:rPr>
      </w:pPr>
    </w:p>
    <w:p>
      <w:pPr>
        <w:rPr>
          <w:color w:val="auto"/>
          <w:lang w:val="sr-Cyrl-CS"/>
        </w:rPr>
      </w:pPr>
    </w:p>
    <w:p>
      <w:pPr>
        <w:rPr>
          <w:b/>
          <w:color w:val="auto"/>
          <w:lang w:val="sr-Cyrl-CS"/>
        </w:rPr>
      </w:pPr>
      <w:r>
        <w:rPr>
          <w:b/>
          <w:color w:val="auto"/>
          <w:lang w:val="sr-Cyrl-CS"/>
        </w:rPr>
        <w:t>Фебруар</w:t>
      </w:r>
    </w:p>
    <w:p>
      <w:pPr>
        <w:numPr>
          <w:ilvl w:val="0"/>
          <w:numId w:val="47"/>
        </w:numPr>
        <w:rPr>
          <w:color w:val="auto"/>
          <w:lang w:val="sr-Cyrl-CS"/>
        </w:rPr>
      </w:pPr>
      <w:r>
        <w:rPr>
          <w:color w:val="auto"/>
          <w:lang w:val="sr-Cyrl-CS"/>
        </w:rPr>
        <w:t>Организација школских такмичења</w:t>
      </w:r>
    </w:p>
    <w:p>
      <w:pPr>
        <w:numPr>
          <w:ilvl w:val="0"/>
          <w:numId w:val="47"/>
        </w:numPr>
        <w:rPr>
          <w:color w:val="auto"/>
          <w:lang w:val="sr-Cyrl-CS"/>
        </w:rPr>
      </w:pPr>
      <w:r>
        <w:rPr>
          <w:color w:val="auto"/>
          <w:lang w:val="sr-Cyrl-CS"/>
        </w:rPr>
        <w:t>Реализација теоријског предавања у оквиру сарадње са педагошко – психолошком службом</w:t>
      </w:r>
    </w:p>
    <w:p>
      <w:pPr>
        <w:numPr>
          <w:ilvl w:val="0"/>
          <w:numId w:val="47"/>
        </w:numPr>
        <w:rPr>
          <w:color w:val="auto"/>
          <w:lang w:val="sr-Cyrl-CS"/>
        </w:rPr>
      </w:pPr>
      <w:r>
        <w:rPr>
          <w:color w:val="auto"/>
          <w:lang w:val="sr-Cyrl-CS"/>
        </w:rPr>
        <w:t>Разматрање могућности, степена заступљености дечје штампе у настави</w:t>
      </w:r>
    </w:p>
    <w:p>
      <w:pPr>
        <w:numPr>
          <w:ilvl w:val="0"/>
          <w:numId w:val="47"/>
        </w:numPr>
        <w:rPr>
          <w:color w:val="auto"/>
          <w:lang w:val="sr-Cyrl-CS"/>
        </w:rPr>
      </w:pPr>
      <w:r>
        <w:rPr>
          <w:color w:val="auto"/>
          <w:lang w:val="sr-Cyrl-CS"/>
        </w:rPr>
        <w:t xml:space="preserve">Израда наставних средстава </w:t>
      </w:r>
    </w:p>
    <w:p>
      <w:pPr>
        <w:numPr>
          <w:ilvl w:val="0"/>
          <w:numId w:val="47"/>
        </w:numPr>
        <w:rPr>
          <w:color w:val="auto"/>
          <w:lang w:val="sr-Cyrl-CS"/>
        </w:rPr>
      </w:pPr>
      <w:r>
        <w:rPr>
          <w:color w:val="auto"/>
          <w:lang w:val="sr-Cyrl-CS"/>
        </w:rPr>
        <w:t>Рад на унапређењу васпитно – образовне праксе</w:t>
      </w:r>
    </w:p>
    <w:p>
      <w:pPr>
        <w:numPr>
          <w:ilvl w:val="0"/>
          <w:numId w:val="47"/>
        </w:numPr>
        <w:rPr>
          <w:color w:val="auto"/>
          <w:lang w:val="sr-Cyrl-CS"/>
        </w:rPr>
      </w:pPr>
      <w:r>
        <w:rPr>
          <w:color w:val="auto"/>
          <w:lang w:val="sr-Cyrl-CS"/>
        </w:rPr>
        <w:t>Припрема за организацију и учешће на сценском такмичењу</w:t>
      </w:r>
    </w:p>
    <w:p>
      <w:pPr>
        <w:numPr>
          <w:ilvl w:val="0"/>
          <w:numId w:val="47"/>
        </w:numPr>
        <w:rPr>
          <w:color w:val="auto"/>
          <w:lang w:val="sr-Cyrl-CS"/>
        </w:rPr>
      </w:pPr>
      <w:r>
        <w:rPr>
          <w:color w:val="auto"/>
          <w:lang w:val="sr-Cyrl-CS"/>
        </w:rPr>
        <w:t>Угледни час</w:t>
      </w:r>
    </w:p>
    <w:p>
      <w:pPr>
        <w:rPr>
          <w:color w:val="auto"/>
          <w:lang w:val="sr-Cyrl-CS"/>
        </w:rPr>
      </w:pPr>
    </w:p>
    <w:p>
      <w:pPr>
        <w:rPr>
          <w:b/>
          <w:color w:val="auto"/>
          <w:lang w:val="sr-Cyrl-CS"/>
        </w:rPr>
      </w:pPr>
      <w:r>
        <w:rPr>
          <w:b/>
          <w:color w:val="auto"/>
          <w:lang w:val="sr-Cyrl-CS"/>
        </w:rPr>
        <w:t xml:space="preserve">Март </w:t>
      </w:r>
    </w:p>
    <w:p>
      <w:pPr>
        <w:numPr>
          <w:ilvl w:val="0"/>
          <w:numId w:val="48"/>
        </w:numPr>
        <w:rPr>
          <w:color w:val="auto"/>
          <w:lang w:val="sr-Cyrl-CS"/>
        </w:rPr>
      </w:pPr>
      <w:r>
        <w:rPr>
          <w:color w:val="auto"/>
          <w:lang w:val="sr-Cyrl-CS"/>
        </w:rPr>
        <w:t>Проблеми у реализацији наставе и како их превазићи – размена искустава</w:t>
      </w:r>
    </w:p>
    <w:p>
      <w:pPr>
        <w:numPr>
          <w:ilvl w:val="0"/>
          <w:numId w:val="48"/>
        </w:numPr>
        <w:rPr>
          <w:color w:val="auto"/>
          <w:lang w:val="sr-Cyrl-CS"/>
        </w:rPr>
      </w:pPr>
      <w:r>
        <w:rPr>
          <w:color w:val="auto"/>
          <w:lang w:val="sr-Cyrl-CS"/>
        </w:rPr>
        <w:t>Колико смо помогли деци са сметњама у развоју – размена искустава</w:t>
      </w:r>
    </w:p>
    <w:p>
      <w:pPr>
        <w:numPr>
          <w:ilvl w:val="0"/>
          <w:numId w:val="48"/>
        </w:numPr>
        <w:rPr>
          <w:color w:val="auto"/>
          <w:lang w:val="sr-Cyrl-CS"/>
        </w:rPr>
      </w:pPr>
      <w:r>
        <w:rPr>
          <w:color w:val="auto"/>
          <w:lang w:val="sr-Cyrl-CS"/>
        </w:rPr>
        <w:t>Активности на организацији манифестација поводом доласка пролећа</w:t>
      </w:r>
    </w:p>
    <w:p>
      <w:pPr>
        <w:numPr>
          <w:ilvl w:val="0"/>
          <w:numId w:val="48"/>
        </w:numPr>
        <w:rPr>
          <w:color w:val="auto"/>
          <w:lang w:val="sr-Cyrl-CS"/>
        </w:rPr>
      </w:pPr>
      <w:r>
        <w:rPr>
          <w:color w:val="auto"/>
          <w:lang w:val="sr-Cyrl-CS"/>
        </w:rPr>
        <w:t>Сарадња са културним и јавним институцијама</w:t>
      </w:r>
    </w:p>
    <w:p>
      <w:pPr>
        <w:numPr>
          <w:ilvl w:val="0"/>
          <w:numId w:val="48"/>
        </w:numPr>
        <w:rPr>
          <w:color w:val="auto"/>
          <w:lang w:val="sr-Cyrl-CS"/>
        </w:rPr>
      </w:pPr>
      <w:r>
        <w:rPr>
          <w:color w:val="auto"/>
          <w:lang w:val="sr-Cyrl-CS"/>
        </w:rPr>
        <w:t>Посета неког ликовног уметника ученицима наше школе</w:t>
      </w:r>
    </w:p>
    <w:p>
      <w:pPr>
        <w:numPr>
          <w:ilvl w:val="0"/>
          <w:numId w:val="48"/>
        </w:numPr>
        <w:rPr>
          <w:color w:val="auto"/>
          <w:lang w:val="sr-Cyrl-CS"/>
        </w:rPr>
      </w:pPr>
      <w:r>
        <w:rPr>
          <w:color w:val="auto"/>
          <w:lang w:val="sr-Cyrl-CS"/>
        </w:rPr>
        <w:t>Сагледавање њефеката реализације допунске додатне наставе</w:t>
      </w:r>
    </w:p>
    <w:p>
      <w:pPr>
        <w:numPr>
          <w:ilvl w:val="0"/>
          <w:numId w:val="48"/>
        </w:numPr>
        <w:rPr>
          <w:color w:val="auto"/>
          <w:lang w:val="sr-Cyrl-CS"/>
        </w:rPr>
      </w:pPr>
      <w:r>
        <w:rPr>
          <w:color w:val="auto"/>
          <w:lang w:val="sr-Cyrl-CS"/>
        </w:rPr>
        <w:t>Предузимање мера на побољшању успеха наших ученика</w:t>
      </w:r>
    </w:p>
    <w:p>
      <w:pPr>
        <w:numPr>
          <w:ilvl w:val="0"/>
          <w:numId w:val="48"/>
        </w:numPr>
        <w:rPr>
          <w:color w:val="auto"/>
          <w:lang w:val="sr-Cyrl-CS"/>
        </w:rPr>
      </w:pPr>
      <w:r>
        <w:rPr>
          <w:color w:val="auto"/>
          <w:lang w:val="sr-Cyrl-CS"/>
        </w:rPr>
        <w:t xml:space="preserve">Угледни час </w:t>
      </w:r>
    </w:p>
    <w:p>
      <w:pPr>
        <w:numPr>
          <w:ilvl w:val="0"/>
          <w:numId w:val="48"/>
        </w:numPr>
        <w:rPr>
          <w:color w:val="auto"/>
          <w:lang w:val="sr-Cyrl-CS"/>
        </w:rPr>
      </w:pPr>
      <w:r>
        <w:rPr>
          <w:color w:val="auto"/>
          <w:lang w:val="sr-Cyrl-CS"/>
        </w:rPr>
        <w:t>Избор издавача и уџбеника за наредну школску годину</w:t>
      </w:r>
    </w:p>
    <w:p>
      <w:pPr>
        <w:numPr>
          <w:ilvl w:val="0"/>
          <w:numId w:val="48"/>
        </w:numPr>
        <w:rPr>
          <w:color w:val="auto"/>
          <w:lang w:val="sr-Cyrl-CS"/>
        </w:rPr>
      </w:pPr>
      <w:r>
        <w:rPr>
          <w:color w:val="auto"/>
          <w:lang w:val="sr-Cyrl-CS"/>
        </w:rPr>
        <w:t>Организовање осмомартовске приредбе</w:t>
      </w:r>
    </w:p>
    <w:p>
      <w:pPr>
        <w:numPr>
          <w:ilvl w:val="0"/>
          <w:numId w:val="45"/>
        </w:numPr>
        <w:tabs>
          <w:tab w:val="left" w:pos="1590"/>
        </w:tabs>
        <w:rPr>
          <w:color w:val="auto"/>
          <w:lang w:val="sr-Cyrl-CS"/>
        </w:rPr>
      </w:pPr>
      <w:r>
        <w:rPr>
          <w:color w:val="auto"/>
          <w:lang w:val="sr-Cyrl-CS"/>
        </w:rPr>
        <w:t xml:space="preserve">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 </w:t>
      </w:r>
      <w:r>
        <w:rPr>
          <w:color w:val="auto"/>
        </w:rPr>
        <w:t xml:space="preserve">- </w:t>
      </w:r>
      <w:r>
        <w:rPr>
          <w:color w:val="auto"/>
          <w:lang w:val="sr-Cyrl-CS"/>
        </w:rPr>
        <w:t>израда осмомартовских честитки</w:t>
      </w:r>
    </w:p>
    <w:p>
      <w:pPr>
        <w:numPr>
          <w:ilvl w:val="0"/>
          <w:numId w:val="45"/>
        </w:numPr>
        <w:tabs>
          <w:tab w:val="left" w:pos="1590"/>
        </w:tabs>
        <w:rPr>
          <w:color w:val="auto"/>
          <w:lang w:val="sr-Cyrl-CS"/>
        </w:rPr>
      </w:pPr>
      <w:r>
        <w:rPr>
          <w:color w:val="auto"/>
          <w:lang w:val="sr-Cyrl-CS"/>
        </w:rPr>
        <w:t>Реализација позоришне представе</w:t>
      </w:r>
    </w:p>
    <w:p>
      <w:pPr>
        <w:numPr>
          <w:ilvl w:val="0"/>
          <w:numId w:val="48"/>
        </w:numPr>
        <w:rPr>
          <w:color w:val="auto"/>
          <w:lang w:val="sr-Cyrl-CS"/>
        </w:rPr>
      </w:pPr>
      <w:r>
        <w:rPr>
          <w:color w:val="auto"/>
          <w:lang w:val="sr-Cyrl-CS"/>
        </w:rPr>
        <w:t>Учешће на Оп</w:t>
      </w:r>
      <w:r>
        <w:rPr>
          <w:color w:val="auto"/>
        </w:rPr>
        <w:t>ш</w:t>
      </w:r>
      <w:r>
        <w:rPr>
          <w:color w:val="auto"/>
          <w:lang w:val="sr-Cyrl-CS"/>
        </w:rPr>
        <w:t>тинским такмичењима</w:t>
      </w:r>
    </w:p>
    <w:p>
      <w:pPr>
        <w:numPr>
          <w:ilvl w:val="0"/>
          <w:numId w:val="48"/>
        </w:numPr>
        <w:rPr>
          <w:color w:val="auto"/>
          <w:lang w:val="sr-Cyrl-CS"/>
        </w:rPr>
      </w:pPr>
      <w:r>
        <w:rPr>
          <w:color w:val="auto"/>
          <w:lang w:val="sr-Cyrl-CS"/>
        </w:rPr>
        <w:t>Активности око обележавања Дана планете</w:t>
      </w:r>
    </w:p>
    <w:p>
      <w:pPr>
        <w:numPr>
          <w:ilvl w:val="0"/>
          <w:numId w:val="48"/>
        </w:numPr>
        <w:rPr>
          <w:color w:val="auto"/>
          <w:lang w:val="sr-Cyrl-CS"/>
        </w:rPr>
      </w:pPr>
      <w:r>
        <w:rPr>
          <w:color w:val="auto"/>
        </w:rPr>
        <w:t>Учешће у реализацији пробног завршног испита</w:t>
      </w:r>
    </w:p>
    <w:p>
      <w:pPr>
        <w:ind w:left="720"/>
        <w:rPr>
          <w:color w:val="auto"/>
          <w:highlight w:val="yellow"/>
          <w:lang w:val="sr-Cyrl-CS"/>
        </w:rPr>
      </w:pPr>
    </w:p>
    <w:p>
      <w:pPr>
        <w:ind w:left="360"/>
        <w:rPr>
          <w:color w:val="auto"/>
          <w:lang w:val="sr-Cyrl-CS"/>
        </w:rPr>
      </w:pPr>
    </w:p>
    <w:p>
      <w:pPr>
        <w:ind w:left="360"/>
        <w:rPr>
          <w:color w:val="auto"/>
          <w:lang w:val="sr-Cyrl-CS"/>
        </w:rPr>
      </w:pPr>
    </w:p>
    <w:p>
      <w:pPr>
        <w:ind w:left="360"/>
        <w:rPr>
          <w:color w:val="auto"/>
          <w:lang w:val="sr-Cyrl-CS"/>
        </w:rPr>
      </w:pPr>
    </w:p>
    <w:p>
      <w:pPr>
        <w:rPr>
          <w:color w:val="auto"/>
          <w:lang w:val="sr-Cyrl-CS"/>
        </w:rPr>
      </w:pPr>
    </w:p>
    <w:p>
      <w:pPr>
        <w:rPr>
          <w:b/>
          <w:color w:val="auto"/>
          <w:lang w:val="sr-Cyrl-CS"/>
        </w:rPr>
      </w:pPr>
      <w:r>
        <w:rPr>
          <w:b/>
          <w:color w:val="auto"/>
          <w:lang w:val="sr-Cyrl-CS"/>
        </w:rPr>
        <w:t xml:space="preserve">Април </w:t>
      </w:r>
    </w:p>
    <w:p>
      <w:pPr>
        <w:numPr>
          <w:ilvl w:val="0"/>
          <w:numId w:val="49"/>
        </w:numPr>
        <w:rPr>
          <w:color w:val="auto"/>
          <w:lang w:val="sr-Cyrl-CS"/>
        </w:rPr>
      </w:pPr>
      <w:r>
        <w:rPr>
          <w:color w:val="auto"/>
          <w:lang w:val="sr-Cyrl-CS"/>
        </w:rPr>
        <w:t>Извештај о успешности реализације наставног плана и програма</w:t>
      </w:r>
    </w:p>
    <w:p>
      <w:pPr>
        <w:numPr>
          <w:ilvl w:val="0"/>
          <w:numId w:val="49"/>
        </w:numPr>
        <w:rPr>
          <w:color w:val="auto"/>
          <w:lang w:val="sr-Cyrl-CS"/>
        </w:rPr>
      </w:pPr>
      <w:r>
        <w:rPr>
          <w:color w:val="auto"/>
          <w:lang w:val="sr-Cyrl-CS"/>
        </w:rPr>
        <w:t>Интезивирање сарадње са локалном средином и родитељима</w:t>
      </w:r>
    </w:p>
    <w:p>
      <w:pPr>
        <w:numPr>
          <w:ilvl w:val="0"/>
          <w:numId w:val="49"/>
        </w:numPr>
        <w:rPr>
          <w:color w:val="auto"/>
          <w:lang w:val="sr-Cyrl-CS"/>
        </w:rPr>
      </w:pPr>
      <w:r>
        <w:rPr>
          <w:color w:val="auto"/>
          <w:lang w:val="sr-Cyrl-CS"/>
        </w:rPr>
        <w:t>Разматрање степена искориштења расположивих ресурса у окружењу</w:t>
      </w:r>
    </w:p>
    <w:p>
      <w:pPr>
        <w:numPr>
          <w:ilvl w:val="0"/>
          <w:numId w:val="49"/>
        </w:numPr>
        <w:rPr>
          <w:color w:val="auto"/>
          <w:lang w:val="sr-Cyrl-CS"/>
        </w:rPr>
      </w:pPr>
      <w:r>
        <w:rPr>
          <w:color w:val="auto"/>
          <w:lang w:val="sr-Cyrl-CS"/>
        </w:rPr>
        <w:t>Посета неког спортисте ученицима наше школе</w:t>
      </w:r>
    </w:p>
    <w:p>
      <w:pPr>
        <w:numPr>
          <w:ilvl w:val="0"/>
          <w:numId w:val="49"/>
        </w:numPr>
        <w:rPr>
          <w:color w:val="auto"/>
          <w:lang w:val="sr-Cyrl-CS"/>
        </w:rPr>
      </w:pPr>
      <w:r>
        <w:rPr>
          <w:color w:val="auto"/>
          <w:lang w:val="sr-Cyrl-CS"/>
        </w:rPr>
        <w:t>Успешност ученика на конкурсима и такмичењима</w:t>
      </w:r>
    </w:p>
    <w:p>
      <w:pPr>
        <w:numPr>
          <w:ilvl w:val="0"/>
          <w:numId w:val="49"/>
        </w:numPr>
        <w:rPr>
          <w:color w:val="auto"/>
          <w:lang w:val="sr-Cyrl-CS"/>
        </w:rPr>
      </w:pPr>
      <w:r>
        <w:rPr>
          <w:color w:val="auto"/>
          <w:lang w:val="sr-Cyrl-CS"/>
        </w:rPr>
        <w:t>Разматрање степена ангажованости сваког појединца у подизању квалитета наставе</w:t>
      </w:r>
    </w:p>
    <w:p>
      <w:pPr>
        <w:numPr>
          <w:ilvl w:val="0"/>
          <w:numId w:val="49"/>
        </w:numPr>
        <w:rPr>
          <w:color w:val="auto"/>
          <w:lang w:val="sr-Cyrl-CS"/>
        </w:rPr>
      </w:pPr>
      <w:r>
        <w:rPr>
          <w:color w:val="auto"/>
          <w:lang w:val="sr-Cyrl-CS"/>
        </w:rPr>
        <w:t>Организација и реализација предавања за родитеље</w:t>
      </w:r>
    </w:p>
    <w:p>
      <w:pPr>
        <w:numPr>
          <w:ilvl w:val="0"/>
          <w:numId w:val="49"/>
        </w:numPr>
        <w:rPr>
          <w:color w:val="auto"/>
          <w:lang w:val="sr-Cyrl-CS"/>
        </w:rPr>
      </w:pPr>
      <w:r>
        <w:rPr>
          <w:color w:val="auto"/>
          <w:lang w:val="sr-Cyrl-CS"/>
        </w:rPr>
        <w:t>Организација излета до Власинског језера</w:t>
      </w:r>
    </w:p>
    <w:p>
      <w:pPr>
        <w:numPr>
          <w:ilvl w:val="0"/>
          <w:numId w:val="43"/>
        </w:numPr>
        <w:rPr>
          <w:color w:val="auto"/>
          <w:lang w:val="sr-Cyrl-CS"/>
        </w:rPr>
      </w:pPr>
      <w:r>
        <w:rPr>
          <w:color w:val="auto"/>
          <w:lang w:val="sr-Cyrl-CS"/>
        </w:rPr>
        <w:t>Организовање изложбе ускршњих радова</w:t>
      </w:r>
    </w:p>
    <w:p>
      <w:pPr>
        <w:numPr>
          <w:ilvl w:val="0"/>
          <w:numId w:val="48"/>
        </w:numPr>
        <w:rPr>
          <w:color w:val="auto"/>
          <w:lang w:val="sr-Cyrl-CS"/>
        </w:rPr>
      </w:pPr>
      <w:r>
        <w:rPr>
          <w:color w:val="auto"/>
          <w:lang w:val="sr-Cyrl-CS"/>
        </w:rPr>
        <w:t xml:space="preserve"> Ускршња изложба 2025.год.</w:t>
      </w:r>
    </w:p>
    <w:p>
      <w:pPr>
        <w:numPr>
          <w:ilvl w:val="0"/>
          <w:numId w:val="49"/>
        </w:numPr>
        <w:rPr>
          <w:color w:val="auto"/>
          <w:lang w:val="sr-Cyrl-CS"/>
        </w:rPr>
      </w:pPr>
      <w:r>
        <w:rPr>
          <w:color w:val="auto"/>
          <w:lang w:val="sr-Cyrl-CS"/>
        </w:rPr>
        <w:t>Организација спортских такмичења</w:t>
      </w:r>
    </w:p>
    <w:p>
      <w:pPr>
        <w:numPr>
          <w:ilvl w:val="0"/>
          <w:numId w:val="49"/>
        </w:numPr>
        <w:rPr>
          <w:color w:val="auto"/>
          <w:lang w:val="sr-Cyrl-CS"/>
        </w:rPr>
      </w:pPr>
      <w:r>
        <w:rPr>
          <w:color w:val="auto"/>
          <w:lang w:val="sr-Cyrl-CS"/>
        </w:rPr>
        <w:t>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школе(Ускршњи радови)</w:t>
      </w:r>
    </w:p>
    <w:p>
      <w:pPr>
        <w:numPr>
          <w:ilvl w:val="0"/>
          <w:numId w:val="49"/>
        </w:numPr>
        <w:rPr>
          <w:color w:val="auto"/>
          <w:lang w:val="sr-Cyrl-CS"/>
        </w:rPr>
      </w:pPr>
      <w:r>
        <w:rPr>
          <w:color w:val="auto"/>
          <w:lang w:val="sr-Cyrl-CS"/>
        </w:rPr>
        <w:t>Учешће на конкурсима</w:t>
      </w:r>
    </w:p>
    <w:p>
      <w:pPr>
        <w:numPr>
          <w:ilvl w:val="0"/>
          <w:numId w:val="49"/>
        </w:numPr>
        <w:rPr>
          <w:color w:val="auto"/>
          <w:lang w:val="sr-Cyrl-CS"/>
        </w:rPr>
      </w:pPr>
      <w:r>
        <w:rPr>
          <w:color w:val="auto"/>
          <w:lang w:val="sr-Cyrl-CS"/>
        </w:rPr>
        <w:t>Угледни час</w:t>
      </w:r>
    </w:p>
    <w:p>
      <w:pPr>
        <w:numPr>
          <w:ilvl w:val="0"/>
          <w:numId w:val="42"/>
        </w:numPr>
        <w:rPr>
          <w:color w:val="auto"/>
          <w:lang w:val="sr-Cyrl-CS"/>
        </w:rPr>
      </w:pPr>
      <w:r>
        <w:rPr>
          <w:color w:val="auto"/>
          <w:lang w:val="sr-Cyrl-CS"/>
        </w:rPr>
        <w:t>Реализација ескурзија и излета, односно посета</w:t>
      </w:r>
    </w:p>
    <w:p>
      <w:pPr>
        <w:numPr>
          <w:ilvl w:val="0"/>
          <w:numId w:val="42"/>
        </w:numPr>
        <w:rPr>
          <w:color w:val="auto"/>
          <w:lang w:val="sr-Cyrl-CS"/>
        </w:rPr>
      </w:pPr>
      <w:r>
        <w:rPr>
          <w:color w:val="auto"/>
          <w:lang w:val="sr-Cyrl-CS"/>
        </w:rPr>
        <w:t>Посета и сарадња са ученицима других школа</w:t>
      </w:r>
    </w:p>
    <w:p>
      <w:pPr>
        <w:numPr>
          <w:ilvl w:val="0"/>
          <w:numId w:val="42"/>
        </w:numPr>
        <w:rPr>
          <w:color w:val="auto"/>
          <w:lang w:val="sr-Cyrl-CS"/>
        </w:rPr>
      </w:pPr>
      <w:r>
        <w:rPr>
          <w:color w:val="auto"/>
          <w:lang w:val="sr-Cyrl-CS"/>
        </w:rPr>
        <w:t>Посета и сарадња са ученицима издвојених одељења</w:t>
      </w:r>
    </w:p>
    <w:p>
      <w:pPr>
        <w:rPr>
          <w:color w:val="auto"/>
          <w:lang w:val="sr-Cyrl-CS"/>
        </w:rPr>
      </w:pPr>
    </w:p>
    <w:p>
      <w:pPr>
        <w:rPr>
          <w:b/>
          <w:color w:val="auto"/>
          <w:lang w:val="sr-Cyrl-CS"/>
        </w:rPr>
      </w:pPr>
      <w:r>
        <w:rPr>
          <w:b/>
          <w:color w:val="auto"/>
          <w:lang w:val="sr-Cyrl-CS"/>
        </w:rPr>
        <w:t xml:space="preserve">Мај </w:t>
      </w:r>
    </w:p>
    <w:p>
      <w:pPr>
        <w:numPr>
          <w:ilvl w:val="0"/>
          <w:numId w:val="42"/>
        </w:numPr>
        <w:rPr>
          <w:color w:val="auto"/>
          <w:lang w:val="sr-Cyrl-CS"/>
        </w:rPr>
      </w:pPr>
      <w:r>
        <w:rPr>
          <w:color w:val="auto"/>
          <w:lang w:val="sr-Cyrl-CS"/>
        </w:rPr>
        <w:t>Учешће у активностима везаних за прославу Дан школе</w:t>
      </w:r>
    </w:p>
    <w:p>
      <w:pPr>
        <w:numPr>
          <w:ilvl w:val="0"/>
          <w:numId w:val="42"/>
        </w:numPr>
        <w:rPr>
          <w:color w:val="auto"/>
          <w:lang w:val="sr-Cyrl-CS"/>
        </w:rPr>
      </w:pPr>
      <w:r>
        <w:rPr>
          <w:color w:val="auto"/>
          <w:lang w:val="sr-Cyrl-CS"/>
        </w:rPr>
        <w:t>Реализација ескурзија и излета, односно посета</w:t>
      </w:r>
    </w:p>
    <w:p>
      <w:pPr>
        <w:numPr>
          <w:ilvl w:val="0"/>
          <w:numId w:val="42"/>
        </w:numPr>
        <w:rPr>
          <w:color w:val="auto"/>
          <w:lang w:val="sr-Cyrl-CS"/>
        </w:rPr>
      </w:pPr>
      <w:r>
        <w:rPr>
          <w:color w:val="auto"/>
          <w:lang w:val="sr-Cyrl-CS"/>
        </w:rPr>
        <w:t>Организовање Недеље спортских активности</w:t>
      </w:r>
    </w:p>
    <w:p>
      <w:pPr>
        <w:numPr>
          <w:ilvl w:val="0"/>
          <w:numId w:val="42"/>
        </w:numPr>
        <w:rPr>
          <w:color w:val="auto"/>
          <w:lang w:val="sr-Cyrl-CS"/>
        </w:rPr>
      </w:pPr>
      <w:r>
        <w:rPr>
          <w:color w:val="auto"/>
          <w:lang w:val="sr-Cyrl-CS"/>
        </w:rPr>
        <w:t>Организација активности поводом прославе дана школе</w:t>
      </w:r>
    </w:p>
    <w:p>
      <w:pPr>
        <w:numPr>
          <w:ilvl w:val="0"/>
          <w:numId w:val="42"/>
        </w:numPr>
        <w:rPr>
          <w:color w:val="auto"/>
          <w:lang w:val="sr-Cyrl-CS"/>
        </w:rPr>
      </w:pPr>
      <w:r>
        <w:rPr>
          <w:color w:val="auto"/>
          <w:lang w:val="sr-Cyrl-CS"/>
        </w:rPr>
        <w:t>Извештај о степену остварености циљева реализованих излета и ескурзија</w:t>
      </w:r>
    </w:p>
    <w:p>
      <w:pPr>
        <w:numPr>
          <w:ilvl w:val="0"/>
          <w:numId w:val="42"/>
        </w:numPr>
        <w:rPr>
          <w:color w:val="auto"/>
          <w:lang w:val="sr-Cyrl-CS"/>
        </w:rPr>
      </w:pPr>
      <w:r>
        <w:rPr>
          <w:color w:val="auto"/>
          <w:lang w:val="sr-Cyrl-CS"/>
        </w:rPr>
        <w:t>Сумирање рада и успеха секција</w:t>
      </w:r>
    </w:p>
    <w:p>
      <w:pPr>
        <w:numPr>
          <w:ilvl w:val="0"/>
          <w:numId w:val="42"/>
        </w:numPr>
        <w:tabs>
          <w:tab w:val="left" w:pos="1590"/>
        </w:tabs>
        <w:rPr>
          <w:color w:val="auto"/>
          <w:lang w:val="sr-Cyrl-CS"/>
        </w:rPr>
      </w:pPr>
      <w:r>
        <w:rPr>
          <w:color w:val="auto"/>
          <w:lang w:val="sr-Cyrl-CS"/>
        </w:rPr>
        <w:t xml:space="preserve">Колико смо успешно реализовали факултативне активности </w:t>
      </w:r>
    </w:p>
    <w:p>
      <w:pPr>
        <w:numPr>
          <w:ilvl w:val="0"/>
          <w:numId w:val="42"/>
        </w:numPr>
        <w:tabs>
          <w:tab w:val="left" w:pos="1590"/>
        </w:tabs>
        <w:rPr>
          <w:color w:val="auto"/>
          <w:lang w:val="sr-Cyrl-CS"/>
        </w:rPr>
      </w:pPr>
      <w:r>
        <w:rPr>
          <w:color w:val="auto"/>
          <w:lang w:val="sr-Cyrl-CS"/>
        </w:rPr>
        <w:t>Посета некој од установа у окружењу</w:t>
      </w:r>
    </w:p>
    <w:p>
      <w:pPr>
        <w:numPr>
          <w:ilvl w:val="0"/>
          <w:numId w:val="42"/>
        </w:numPr>
        <w:rPr>
          <w:color w:val="auto"/>
          <w:lang w:val="sr-Cyrl-CS"/>
        </w:rPr>
      </w:pPr>
      <w:r>
        <w:rPr>
          <w:color w:val="auto"/>
          <w:lang w:val="sr-Cyrl-CS"/>
        </w:rPr>
        <w:t>Реализација ескурзија и излета, односно посета</w:t>
      </w:r>
    </w:p>
    <w:p>
      <w:pPr>
        <w:numPr>
          <w:ilvl w:val="0"/>
          <w:numId w:val="42"/>
        </w:numPr>
        <w:tabs>
          <w:tab w:val="left" w:pos="1590"/>
        </w:tabs>
        <w:rPr>
          <w:color w:val="auto"/>
          <w:lang w:val="sr-Cyrl-CS"/>
        </w:rPr>
      </w:pPr>
      <w:r>
        <w:rPr>
          <w:color w:val="auto"/>
          <w:lang w:val="sr-Cyrl-CS"/>
        </w:rPr>
        <w:t>Посета неком производном или непроизводном предузећу у окружењу</w:t>
      </w:r>
    </w:p>
    <w:p>
      <w:pPr>
        <w:numPr>
          <w:ilvl w:val="0"/>
          <w:numId w:val="42"/>
        </w:numPr>
        <w:rPr>
          <w:color w:val="auto"/>
          <w:lang w:val="sr-Cyrl-CS"/>
        </w:rPr>
      </w:pPr>
      <w:r>
        <w:rPr>
          <w:color w:val="auto"/>
          <w:lang w:val="sr-Cyrl-CS"/>
        </w:rPr>
        <w:t>Израда Школских годишњих програма за наредну школску годину</w:t>
      </w:r>
    </w:p>
    <w:p>
      <w:pPr>
        <w:numPr>
          <w:ilvl w:val="0"/>
          <w:numId w:val="42"/>
        </w:numPr>
        <w:rPr>
          <w:color w:val="auto"/>
          <w:lang w:val="sr-Cyrl-CS"/>
        </w:rPr>
      </w:pPr>
      <w:r>
        <w:rPr>
          <w:color w:val="auto"/>
          <w:lang w:val="sr-Cyrl-CS"/>
        </w:rPr>
        <w:t>Смотра сценског учетељског стваралаштва</w:t>
      </w:r>
    </w:p>
    <w:p>
      <w:pPr>
        <w:numPr>
          <w:ilvl w:val="0"/>
          <w:numId w:val="42"/>
        </w:numPr>
        <w:rPr>
          <w:color w:val="auto"/>
          <w:lang w:val="sr-Cyrl-CS"/>
        </w:rPr>
      </w:pPr>
      <w:r>
        <w:rPr>
          <w:color w:val="auto"/>
          <w:lang w:val="sr-Cyrl-CS"/>
        </w:rPr>
        <w:t>Посета и сарадња са ученицима других школа</w:t>
      </w:r>
    </w:p>
    <w:p>
      <w:pPr>
        <w:numPr>
          <w:ilvl w:val="0"/>
          <w:numId w:val="42"/>
        </w:numPr>
        <w:rPr>
          <w:color w:val="auto"/>
          <w:lang w:val="sr-Cyrl-CS"/>
        </w:rPr>
      </w:pPr>
      <w:r>
        <w:rPr>
          <w:color w:val="auto"/>
          <w:lang w:val="sr-Cyrl-CS"/>
        </w:rPr>
        <w:t>Посета и сарадња са ученицима издвојених одељења</w:t>
      </w:r>
    </w:p>
    <w:p>
      <w:pPr>
        <w:numPr>
          <w:ilvl w:val="0"/>
          <w:numId w:val="42"/>
        </w:numPr>
        <w:rPr>
          <w:color w:val="auto"/>
          <w:lang w:val="sr-Cyrl-CS"/>
        </w:rPr>
      </w:pPr>
      <w:r>
        <w:rPr>
          <w:color w:val="auto"/>
          <w:lang w:val="sr-Cyrl-CS"/>
        </w:rPr>
        <w:t>У</w:t>
      </w:r>
      <w:r>
        <w:rPr>
          <w:color w:val="auto"/>
        </w:rPr>
        <w:t>г</w:t>
      </w:r>
      <w:r>
        <w:rPr>
          <w:color w:val="auto"/>
          <w:lang w:val="sr-Cyrl-CS"/>
        </w:rPr>
        <w:t>ледни час</w:t>
      </w:r>
    </w:p>
    <w:p>
      <w:pPr>
        <w:rPr>
          <w:color w:val="auto"/>
          <w:lang w:val="sr-Cyrl-CS"/>
        </w:rPr>
      </w:pPr>
    </w:p>
    <w:p>
      <w:pPr>
        <w:rPr>
          <w:b/>
          <w:color w:val="auto"/>
          <w:lang w:val="sr-Cyrl-CS"/>
        </w:rPr>
      </w:pPr>
      <w:r>
        <w:rPr>
          <w:b/>
          <w:color w:val="auto"/>
          <w:lang w:val="sr-Cyrl-CS"/>
        </w:rPr>
        <w:t>Јун</w:t>
      </w:r>
    </w:p>
    <w:p>
      <w:pPr>
        <w:numPr>
          <w:ilvl w:val="0"/>
          <w:numId w:val="50"/>
        </w:numPr>
        <w:rPr>
          <w:color w:val="auto"/>
          <w:lang w:val="sr-Cyrl-CS"/>
        </w:rPr>
      </w:pPr>
      <w:r>
        <w:rPr>
          <w:color w:val="auto"/>
          <w:lang w:val="sr-Cyrl-CS"/>
        </w:rPr>
        <w:t>Рад на организацији тестирања на крају школске године</w:t>
      </w:r>
    </w:p>
    <w:p>
      <w:pPr>
        <w:numPr>
          <w:ilvl w:val="0"/>
          <w:numId w:val="50"/>
        </w:numPr>
        <w:rPr>
          <w:color w:val="auto"/>
          <w:lang w:val="sr-Cyrl-CS"/>
        </w:rPr>
      </w:pPr>
      <w:r>
        <w:rPr>
          <w:color w:val="auto"/>
          <w:lang w:val="sr-Cyrl-CS"/>
        </w:rPr>
        <w:t>Степен остварености наставног плана и програма</w:t>
      </w:r>
    </w:p>
    <w:p>
      <w:pPr>
        <w:numPr>
          <w:ilvl w:val="0"/>
          <w:numId w:val="50"/>
        </w:numPr>
        <w:tabs>
          <w:tab w:val="left" w:pos="1590"/>
        </w:tabs>
        <w:rPr>
          <w:color w:val="auto"/>
          <w:lang w:val="sr-Cyrl-CS"/>
        </w:rPr>
      </w:pPr>
      <w:r>
        <w:rPr>
          <w:color w:val="auto"/>
          <w:lang w:val="sr-Cyrl-CS"/>
        </w:rPr>
        <w:t xml:space="preserve">Успех и владање ученика на крају школске године </w:t>
      </w:r>
    </w:p>
    <w:p>
      <w:pPr>
        <w:numPr>
          <w:ilvl w:val="0"/>
          <w:numId w:val="50"/>
        </w:numPr>
        <w:tabs>
          <w:tab w:val="left" w:pos="1590"/>
        </w:tabs>
        <w:rPr>
          <w:color w:val="auto"/>
          <w:lang w:val="sr-Cyrl-CS"/>
        </w:rPr>
      </w:pPr>
      <w:r>
        <w:rPr>
          <w:color w:val="auto"/>
          <w:lang w:val="sr-Cyrl-CS"/>
        </w:rPr>
        <w:t>Предлози за избор релација за екскурзије и излете</w:t>
      </w:r>
    </w:p>
    <w:p>
      <w:pPr>
        <w:numPr>
          <w:ilvl w:val="0"/>
          <w:numId w:val="50"/>
        </w:numPr>
        <w:rPr>
          <w:color w:val="auto"/>
          <w:lang w:val="sr-Cyrl-CS"/>
        </w:rPr>
      </w:pPr>
      <w:r>
        <w:rPr>
          <w:color w:val="auto"/>
          <w:lang w:val="sr-Cyrl-CS"/>
        </w:rPr>
        <w:t>Избор стручне и приручне литературе</w:t>
      </w:r>
    </w:p>
    <w:p>
      <w:pPr>
        <w:numPr>
          <w:ilvl w:val="0"/>
          <w:numId w:val="50"/>
        </w:numPr>
        <w:tabs>
          <w:tab w:val="left" w:pos="1590"/>
        </w:tabs>
        <w:rPr>
          <w:color w:val="auto"/>
          <w:lang w:val="sr-Cyrl-CS"/>
        </w:rPr>
      </w:pPr>
      <w:r>
        <w:rPr>
          <w:color w:val="auto"/>
          <w:lang w:val="sr-Cyrl-CS"/>
        </w:rPr>
        <w:t>Избор дечије штампе</w:t>
      </w:r>
    </w:p>
    <w:p>
      <w:pPr>
        <w:numPr>
          <w:ilvl w:val="0"/>
          <w:numId w:val="50"/>
        </w:numPr>
        <w:rPr>
          <w:color w:val="auto"/>
          <w:lang w:val="sr-Cyrl-CS"/>
        </w:rPr>
      </w:pPr>
      <w:r>
        <w:rPr>
          <w:color w:val="auto"/>
          <w:lang w:val="sr-Cyrl-CS"/>
        </w:rPr>
        <w:t>Сагледавање предности и недостатака наших Школских годишњих програма и предлози за отклањање истих</w:t>
      </w:r>
    </w:p>
    <w:p>
      <w:pPr>
        <w:numPr>
          <w:ilvl w:val="0"/>
          <w:numId w:val="50"/>
        </w:numPr>
        <w:rPr>
          <w:color w:val="auto"/>
          <w:lang w:val="sr-Cyrl-CS"/>
        </w:rPr>
      </w:pPr>
      <w:r>
        <w:rPr>
          <w:color w:val="auto"/>
          <w:lang w:val="sr-Cyrl-CS"/>
        </w:rPr>
        <w:t>Извештај о стручном усавршавању</w:t>
      </w:r>
    </w:p>
    <w:p>
      <w:pPr>
        <w:numPr>
          <w:ilvl w:val="0"/>
          <w:numId w:val="50"/>
        </w:numPr>
        <w:rPr>
          <w:color w:val="auto"/>
          <w:lang w:val="sr-Cyrl-CS"/>
        </w:rPr>
      </w:pPr>
      <w:r>
        <w:rPr>
          <w:color w:val="auto"/>
          <w:lang w:val="sr-Cyrl-CS"/>
        </w:rPr>
        <w:t>Извештавање о раду Стручног већа за разредну наставу за наредну школску годину</w:t>
      </w:r>
    </w:p>
    <w:p>
      <w:pPr>
        <w:numPr>
          <w:ilvl w:val="0"/>
          <w:numId w:val="50"/>
        </w:numPr>
        <w:rPr>
          <w:color w:val="auto"/>
          <w:lang w:val="sr-Cyrl-CS"/>
        </w:rPr>
      </w:pPr>
      <w:r>
        <w:rPr>
          <w:color w:val="auto"/>
          <w:lang w:val="sr-Cyrl-CS"/>
        </w:rPr>
        <w:t>Договор о понуди изборних предмета за наредну школску годину</w:t>
      </w:r>
    </w:p>
    <w:p>
      <w:pPr>
        <w:numPr>
          <w:ilvl w:val="0"/>
          <w:numId w:val="50"/>
        </w:numPr>
        <w:rPr>
          <w:color w:val="auto"/>
          <w:lang w:val="sr-Cyrl-CS"/>
        </w:rPr>
      </w:pPr>
      <w:r>
        <w:rPr>
          <w:color w:val="auto"/>
          <w:lang w:val="sr-Cyrl-CS"/>
        </w:rPr>
        <w:t>Избор факултативних активности за школску 20</w:t>
      </w:r>
      <w:r>
        <w:rPr>
          <w:color w:val="auto"/>
        </w:rPr>
        <w:t>25</w:t>
      </w:r>
      <w:r>
        <w:rPr>
          <w:color w:val="auto"/>
          <w:lang w:val="sr-Cyrl-CS"/>
        </w:rPr>
        <w:t>/202</w:t>
      </w:r>
      <w:r>
        <w:rPr>
          <w:color w:val="auto"/>
        </w:rPr>
        <w:t>6</w:t>
      </w:r>
      <w:r>
        <w:rPr>
          <w:color w:val="auto"/>
          <w:lang w:val="sr-Cyrl-CS"/>
        </w:rPr>
        <w:t>.годину</w:t>
      </w:r>
    </w:p>
    <w:p>
      <w:pPr>
        <w:numPr>
          <w:ilvl w:val="0"/>
          <w:numId w:val="50"/>
        </w:numPr>
        <w:rPr>
          <w:color w:val="auto"/>
          <w:lang w:val="sr-Cyrl-CS"/>
        </w:rPr>
      </w:pPr>
      <w:r>
        <w:rPr>
          <w:color w:val="auto"/>
          <w:lang w:val="sr-Cyrl-CS"/>
        </w:rPr>
        <w:t>Организација и реализација акције дружења са будућим првацима</w:t>
      </w:r>
    </w:p>
    <w:p>
      <w:pPr>
        <w:numPr>
          <w:ilvl w:val="0"/>
          <w:numId w:val="50"/>
        </w:numPr>
        <w:rPr>
          <w:color w:val="auto"/>
          <w:lang w:val="sr-Cyrl-CS"/>
        </w:rPr>
      </w:pPr>
      <w:r>
        <w:rPr>
          <w:color w:val="auto"/>
          <w:lang w:val="sr-Cyrl-CS"/>
        </w:rPr>
        <w:t>Весели одељењски час на крају наставног дела године за ученике 1., 2. и 3. разреда</w:t>
      </w:r>
    </w:p>
    <w:p>
      <w:pPr>
        <w:numPr>
          <w:ilvl w:val="0"/>
          <w:numId w:val="50"/>
        </w:numPr>
        <w:rPr>
          <w:color w:val="auto"/>
          <w:lang w:val="sr-Cyrl-CS"/>
        </w:rPr>
      </w:pPr>
      <w:r>
        <w:rPr>
          <w:color w:val="auto"/>
          <w:lang w:val="sr-Cyrl-CS"/>
        </w:rPr>
        <w:t>Весели одељењски час на крају наставног дела године за ученике 4. разреда – одељењска прослава завршетка наставног дела првог циклуса обавезног образовања</w:t>
      </w:r>
    </w:p>
    <w:p>
      <w:pPr>
        <w:numPr>
          <w:ilvl w:val="0"/>
          <w:numId w:val="50"/>
        </w:numPr>
        <w:rPr>
          <w:color w:val="auto"/>
          <w:lang w:val="sr-Cyrl-CS"/>
        </w:rPr>
      </w:pPr>
      <w:r>
        <w:rPr>
          <w:color w:val="auto"/>
          <w:lang w:val="sr-Cyrl-CS"/>
        </w:rPr>
        <w:t>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школе(поста приредбе)</w:t>
      </w:r>
    </w:p>
    <w:p>
      <w:pPr>
        <w:numPr>
          <w:ilvl w:val="0"/>
          <w:numId w:val="50"/>
        </w:numPr>
        <w:rPr>
          <w:color w:val="auto"/>
          <w:lang w:val="sr-Cyrl-CS"/>
        </w:rPr>
      </w:pPr>
      <w:r>
        <w:rPr>
          <w:color w:val="auto"/>
          <w:lang w:val="sr-Cyrl-CS"/>
        </w:rPr>
        <w:t>Активности на обележавању Светског дана животне средине</w:t>
      </w:r>
    </w:p>
    <w:p>
      <w:pPr>
        <w:numPr>
          <w:ilvl w:val="0"/>
          <w:numId w:val="50"/>
        </w:numPr>
        <w:rPr>
          <w:color w:val="auto"/>
          <w:lang w:val="sr-Cyrl-CS"/>
        </w:rPr>
      </w:pPr>
      <w:r>
        <w:rPr>
          <w:color w:val="auto"/>
          <w:lang w:val="sr-Cyrl-CS"/>
        </w:rPr>
        <w:t>Угледни час</w:t>
      </w:r>
    </w:p>
    <w:p>
      <w:pPr>
        <w:numPr>
          <w:ilvl w:val="0"/>
          <w:numId w:val="50"/>
        </w:numPr>
        <w:rPr>
          <w:color w:val="auto"/>
          <w:lang w:val="sr-Cyrl-CS"/>
        </w:rPr>
      </w:pPr>
      <w:r>
        <w:rPr>
          <w:color w:val="auto"/>
          <w:lang w:val="sr-Cyrl-CS"/>
        </w:rPr>
        <w:t>Учешће у реализацији завршног испита</w:t>
      </w:r>
    </w:p>
    <w:p>
      <w:pPr>
        <w:jc w:val="center"/>
        <w:rPr>
          <w:rStyle w:val="23"/>
          <w:color w:val="auto"/>
          <w:sz w:val="28"/>
          <w:szCs w:val="28"/>
        </w:rPr>
      </w:pPr>
    </w:p>
    <w:p>
      <w:pPr>
        <w:jc w:val="center"/>
        <w:rPr>
          <w:rStyle w:val="23"/>
          <w:color w:val="auto"/>
          <w:sz w:val="28"/>
          <w:szCs w:val="28"/>
          <w:lang w:val="sr-Cyrl-CS"/>
        </w:rPr>
      </w:pPr>
      <w:r>
        <w:rPr>
          <w:rStyle w:val="23"/>
          <w:color w:val="auto"/>
          <w:sz w:val="28"/>
          <w:szCs w:val="28"/>
          <w:lang w:val="sr-Cyrl-CS"/>
        </w:rPr>
        <w:t xml:space="preserve">ПЛАН </w:t>
      </w:r>
      <w:r>
        <w:rPr>
          <w:rStyle w:val="23"/>
          <w:color w:val="auto"/>
          <w:sz w:val="28"/>
          <w:szCs w:val="28"/>
        </w:rPr>
        <w:t>РАДА</w:t>
      </w:r>
    </w:p>
    <w:p>
      <w:pPr>
        <w:jc w:val="center"/>
        <w:rPr>
          <w:rStyle w:val="23"/>
          <w:color w:val="auto"/>
          <w:sz w:val="28"/>
          <w:szCs w:val="28"/>
          <w:lang w:val="sr-Cyrl-CS"/>
        </w:rPr>
      </w:pPr>
      <w:r>
        <w:rPr>
          <w:rStyle w:val="23"/>
          <w:color w:val="auto"/>
          <w:sz w:val="28"/>
          <w:szCs w:val="28"/>
        </w:rPr>
        <w:t xml:space="preserve">СТРУЧНОГ ВЕЋА </w:t>
      </w:r>
      <w:r>
        <w:rPr>
          <w:rStyle w:val="23"/>
          <w:color w:val="auto"/>
          <w:sz w:val="28"/>
          <w:szCs w:val="28"/>
          <w:lang w:val="sr-Cyrl-CS"/>
        </w:rPr>
        <w:t xml:space="preserve">ЗА ДРУШТВЕНЕ </w:t>
      </w:r>
    </w:p>
    <w:p>
      <w:pPr>
        <w:jc w:val="center"/>
        <w:rPr>
          <w:rStyle w:val="23"/>
          <w:color w:val="auto"/>
          <w:sz w:val="28"/>
          <w:szCs w:val="28"/>
          <w:lang w:val="sr-Cyrl-CS"/>
        </w:rPr>
      </w:pPr>
      <w:r>
        <w:rPr>
          <w:rStyle w:val="23"/>
          <w:color w:val="auto"/>
          <w:sz w:val="28"/>
          <w:szCs w:val="28"/>
          <w:lang w:val="sr-Cyrl-CS"/>
        </w:rPr>
        <w:t>НАУКЕ И ФИЛОЗОФИЈУ</w:t>
      </w:r>
    </w:p>
    <w:p>
      <w:pPr>
        <w:rPr>
          <w:color w:val="auto"/>
          <w:sz w:val="28"/>
          <w:szCs w:val="28"/>
          <w:lang w:val="sr-Cyrl-CS"/>
        </w:rPr>
      </w:pPr>
      <w:r>
        <w:rPr>
          <w:rStyle w:val="23"/>
          <w:color w:val="auto"/>
          <w:lang w:val="sr-Cyrl-CS"/>
        </w:rPr>
        <w:t xml:space="preserve">                                                              (школска 202</w:t>
      </w:r>
      <w:r>
        <w:rPr>
          <w:rStyle w:val="23"/>
          <w:color w:val="auto"/>
        </w:rPr>
        <w:t>3</w:t>
      </w:r>
      <w:r>
        <w:rPr>
          <w:rStyle w:val="23"/>
          <w:color w:val="auto"/>
          <w:lang w:val="sr-Cyrl-CS"/>
        </w:rPr>
        <w:t>-20</w:t>
      </w:r>
      <w:r>
        <w:rPr>
          <w:rStyle w:val="23"/>
          <w:color w:val="auto"/>
        </w:rPr>
        <w:t>24</w:t>
      </w:r>
      <w:r>
        <w:rPr>
          <w:rStyle w:val="23"/>
          <w:color w:val="auto"/>
          <w:lang w:val="sr-Cyrl-CS"/>
        </w:rPr>
        <w:t>)</w:t>
      </w:r>
    </w:p>
    <w:tbl>
      <w:tblPr>
        <w:tblStyle w:val="9"/>
        <w:tblpPr w:leftFromText="180" w:rightFromText="180" w:vertAnchor="text" w:horzAnchor="margin" w:tblpXSpec="center" w:tblpY="907"/>
        <w:tblOverlap w:val="never"/>
        <w:tblW w:w="99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60" w:type="dxa"/>
          <w:left w:w="60" w:type="dxa"/>
          <w:bottom w:w="60" w:type="dxa"/>
          <w:right w:w="60" w:type="dxa"/>
        </w:tblCellMar>
      </w:tblPr>
      <w:tblGrid>
        <w:gridCol w:w="564"/>
        <w:gridCol w:w="7761"/>
        <w:gridCol w:w="16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 </w:t>
            </w:r>
          </w:p>
        </w:tc>
        <w:tc>
          <w:tcPr>
            <w:tcW w:w="7761"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Caдpжaj</w:t>
            </w:r>
            <w:r>
              <w:rPr>
                <w:color w:val="auto"/>
                <w:lang w:val="sr-Cyrl-CS"/>
              </w:rPr>
              <w:t xml:space="preserve"> и активности</w:t>
            </w:r>
          </w:p>
        </w:tc>
        <w:tc>
          <w:tcPr>
            <w:tcW w:w="1650" w:type="dxa"/>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lang w:val="sr-Cyrl-CS"/>
              </w:rPr>
              <w:t>Носиоци и сарадници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IX</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3"/>
              </w:numPr>
              <w:spacing w:before="100" w:beforeAutospacing="1" w:after="100" w:afterAutospacing="1" w:line="240" w:lineRule="auto"/>
              <w:rPr>
                <w:color w:val="auto"/>
              </w:rPr>
            </w:pPr>
            <w:r>
              <w:rPr>
                <w:color w:val="auto"/>
              </w:rPr>
              <w:t>Израда програма и планова реализације допунске и додатне наставе и слободних активности</w:t>
            </w:r>
          </w:p>
          <w:p>
            <w:pPr>
              <w:widowControl/>
              <w:numPr>
                <w:ilvl w:val="0"/>
                <w:numId w:val="13"/>
              </w:numPr>
              <w:spacing w:before="100" w:beforeAutospacing="1" w:after="100" w:afterAutospacing="1" w:line="240" w:lineRule="auto"/>
              <w:rPr>
                <w:color w:val="auto"/>
              </w:rPr>
            </w:pPr>
            <w:r>
              <w:rPr>
                <w:color w:val="auto"/>
                <w:lang w:val="sr-Cyrl-CS"/>
              </w:rPr>
              <w:t>Анализа опремљености учионица за историју и  географију наставним средствима и план набавке истих</w:t>
            </w:r>
          </w:p>
          <w:p>
            <w:pPr>
              <w:widowControl/>
              <w:numPr>
                <w:ilvl w:val="0"/>
                <w:numId w:val="13"/>
              </w:numPr>
              <w:spacing w:before="100" w:beforeAutospacing="1" w:after="100" w:afterAutospacing="1" w:line="240" w:lineRule="auto"/>
              <w:rPr>
                <w:color w:val="auto"/>
              </w:rPr>
            </w:pPr>
            <w:r>
              <w:rPr>
                <w:color w:val="auto"/>
              </w:rPr>
              <w:t>Дефинисање јединственог става према питању критеријума оцењивања групе предмета природних наука</w:t>
            </w:r>
          </w:p>
          <w:p>
            <w:pPr>
              <w:widowControl/>
              <w:numPr>
                <w:ilvl w:val="0"/>
                <w:numId w:val="13"/>
              </w:numPr>
              <w:spacing w:before="100" w:beforeAutospacing="1" w:after="100" w:afterAutospacing="1" w:line="240" w:lineRule="auto"/>
              <w:rPr>
                <w:color w:val="auto"/>
              </w:rPr>
            </w:pPr>
            <w:r>
              <w:rPr>
                <w:color w:val="auto"/>
                <w:lang w:val="sr-Cyrl-CS"/>
              </w:rPr>
              <w:t>Израда плана рада контролних задатака</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rHeight w:val="3337"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XI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4"/>
              </w:numPr>
              <w:spacing w:before="100" w:beforeAutospacing="1" w:after="100" w:afterAutospacing="1" w:line="240" w:lineRule="auto"/>
              <w:rPr>
                <w:color w:val="auto"/>
              </w:rPr>
            </w:pPr>
            <w:r>
              <w:rPr>
                <w:color w:val="auto"/>
              </w:rPr>
              <w:t>Усклађивање наставног рада и оцењивања ученика са образовним стандардима за крај обавезног образовања које је прописало Министарство просвете и Завод за вредновање квалитета образовања и васпитања</w:t>
            </w:r>
          </w:p>
          <w:p>
            <w:pPr>
              <w:widowControl/>
              <w:numPr>
                <w:ilvl w:val="0"/>
                <w:numId w:val="14"/>
              </w:numPr>
              <w:spacing w:before="100" w:beforeAutospacing="1" w:after="100" w:afterAutospacing="1" w:line="240" w:lineRule="auto"/>
              <w:rPr>
                <w:color w:val="auto"/>
              </w:rPr>
            </w:pPr>
            <w:r>
              <w:rPr>
                <w:color w:val="auto"/>
              </w:rPr>
              <w:t xml:space="preserve">Укључивање наставника у акредитоване програме стручног усавршавања у оквиру програма Министарства просвете </w:t>
            </w:r>
          </w:p>
          <w:p>
            <w:pPr>
              <w:widowControl/>
              <w:numPr>
                <w:ilvl w:val="1"/>
                <w:numId w:val="14"/>
              </w:numPr>
              <w:spacing w:before="100" w:beforeAutospacing="1" w:after="100" w:afterAutospacing="1" w:line="240" w:lineRule="auto"/>
              <w:rPr>
                <w:color w:val="auto"/>
              </w:rPr>
            </w:pPr>
            <w:r>
              <w:rPr>
                <w:color w:val="auto"/>
              </w:rPr>
              <w:t>избор акредитованих семинара</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r>
              <w:rPr>
                <w:color w:val="auto"/>
              </w:rPr>
              <w:br w:type="textWrapping"/>
            </w:r>
            <w:r>
              <w:rPr>
                <w:color w:val="auto"/>
              </w:rPr>
              <w:t>педагог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lang w:val="sr-Cyrl-CS"/>
              </w:rPr>
            </w:pPr>
            <w:r>
              <w:rPr>
                <w:color w:val="auto"/>
              </w:rPr>
              <w:t>XII</w:t>
            </w:r>
          </w:p>
          <w:p>
            <w:pPr>
              <w:jc w:val="center"/>
              <w:rPr>
                <w:color w:val="auto"/>
                <w:lang w:val="sr-Cyrl-CS"/>
              </w:rPr>
            </w:pPr>
            <w:r>
              <w:rPr>
                <w:color w:val="auto"/>
                <w:lang w:val="sr-Cyrl-CS"/>
              </w:rPr>
              <w:t>и</w:t>
            </w:r>
          </w:p>
          <w:p>
            <w:pPr>
              <w:jc w:val="center"/>
              <w:rPr>
                <w:color w:val="auto"/>
              </w:rPr>
            </w:pPr>
            <w:r>
              <w:rPr>
                <w:color w:val="auto"/>
              </w:rPr>
              <w:t>II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5"/>
              </w:numPr>
              <w:spacing w:before="100" w:beforeAutospacing="1" w:after="100" w:afterAutospacing="1" w:line="240" w:lineRule="auto"/>
              <w:rPr>
                <w:color w:val="auto"/>
              </w:rPr>
            </w:pPr>
            <w:r>
              <w:rPr>
                <w:color w:val="auto"/>
              </w:rPr>
              <w:t xml:space="preserve">Периодична анализа успеха ученика у оквиру </w:t>
            </w:r>
            <w:r>
              <w:rPr>
                <w:color w:val="auto"/>
                <w:lang w:val="sr-Cyrl-CS"/>
              </w:rPr>
              <w:t xml:space="preserve">географије и историје </w:t>
            </w:r>
            <w:r>
              <w:rPr>
                <w:color w:val="auto"/>
              </w:rPr>
              <w:t xml:space="preserve">и реализације наставних планова </w:t>
            </w:r>
          </w:p>
          <w:p>
            <w:pPr>
              <w:widowControl/>
              <w:numPr>
                <w:ilvl w:val="1"/>
                <w:numId w:val="15"/>
              </w:numPr>
              <w:spacing w:before="100" w:beforeAutospacing="1" w:after="100" w:afterAutospacing="1" w:line="240" w:lineRule="auto"/>
              <w:rPr>
                <w:color w:val="auto"/>
              </w:rPr>
            </w:pPr>
            <w:r>
              <w:rPr>
                <w:color w:val="auto"/>
              </w:rPr>
              <w:t xml:space="preserve">други класуфикациони период </w:t>
            </w:r>
          </w:p>
          <w:p>
            <w:pPr>
              <w:widowControl/>
              <w:numPr>
                <w:ilvl w:val="0"/>
                <w:numId w:val="15"/>
              </w:numPr>
              <w:spacing w:before="100" w:beforeAutospacing="1" w:after="100" w:afterAutospacing="1" w:line="240" w:lineRule="auto"/>
              <w:rPr>
                <w:color w:val="auto"/>
              </w:rPr>
            </w:pPr>
            <w:r>
              <w:rPr>
                <w:color w:val="auto"/>
              </w:rPr>
              <w:t>Вредновање успостављеног јединственог става критеријума оцењивања</w:t>
            </w:r>
          </w:p>
          <w:p>
            <w:pPr>
              <w:widowControl/>
              <w:numPr>
                <w:ilvl w:val="0"/>
                <w:numId w:val="15"/>
              </w:numPr>
              <w:spacing w:before="100" w:beforeAutospacing="1" w:after="100" w:afterAutospacing="1" w:line="240" w:lineRule="auto"/>
              <w:rPr>
                <w:color w:val="auto"/>
              </w:rPr>
            </w:pPr>
            <w:r>
              <w:rPr>
                <w:color w:val="auto"/>
              </w:rPr>
              <w:t>Периодична анализа реализације програма  допунске наставе, додатног рада и слободних активности на крају другог класификационог периода</w:t>
            </w:r>
          </w:p>
          <w:p>
            <w:pPr>
              <w:widowControl/>
              <w:numPr>
                <w:ilvl w:val="0"/>
                <w:numId w:val="15"/>
              </w:numPr>
              <w:spacing w:before="100" w:beforeAutospacing="1" w:after="100" w:afterAutospacing="1" w:line="240" w:lineRule="auto"/>
              <w:rPr>
                <w:color w:val="auto"/>
              </w:rPr>
            </w:pPr>
            <w:r>
              <w:rPr>
                <w:color w:val="auto"/>
              </w:rPr>
              <w:t xml:space="preserve">Организација и спровођење такмичења предмета </w:t>
            </w:r>
            <w:r>
              <w:rPr>
                <w:color w:val="auto"/>
                <w:lang w:val="sr-Cyrl-CS"/>
              </w:rPr>
              <w:t xml:space="preserve">географије и историје </w:t>
            </w:r>
            <w:r>
              <w:rPr>
                <w:color w:val="auto"/>
              </w:rPr>
              <w:t>на школском нивоу</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r>
              <w:rPr>
                <w:color w:val="auto"/>
              </w:rPr>
              <w:br w:type="textWrapping"/>
            </w:r>
            <w:r>
              <w:rPr>
                <w:color w:val="auto"/>
              </w:rPr>
              <w:t>педагог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III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6"/>
              </w:numPr>
              <w:spacing w:before="100" w:beforeAutospacing="1" w:after="100" w:afterAutospacing="1" w:line="240" w:lineRule="auto"/>
              <w:rPr>
                <w:color w:val="auto"/>
              </w:rPr>
            </w:pPr>
            <w:r>
              <w:rPr>
                <w:color w:val="auto"/>
              </w:rPr>
              <w:t xml:space="preserve">Спровођење такмичења </w:t>
            </w:r>
            <w:r>
              <w:rPr>
                <w:color w:val="auto"/>
                <w:lang w:val="sr-Cyrl-CS"/>
              </w:rPr>
              <w:t xml:space="preserve">из географије и историје </w:t>
            </w:r>
            <w:r>
              <w:rPr>
                <w:color w:val="auto"/>
              </w:rPr>
              <w:t>на oпштинском нивоу</w:t>
            </w:r>
          </w:p>
          <w:p>
            <w:pPr>
              <w:widowControl/>
              <w:numPr>
                <w:ilvl w:val="0"/>
                <w:numId w:val="16"/>
              </w:numPr>
              <w:spacing w:before="100" w:beforeAutospacing="1" w:after="100" w:afterAutospacing="1" w:line="240" w:lineRule="auto"/>
              <w:rPr>
                <w:color w:val="auto"/>
              </w:rPr>
            </w:pPr>
            <w:r>
              <w:rPr>
                <w:color w:val="auto"/>
              </w:rPr>
              <w:t>Одабир уџбеника и уџбеничких комплета за наредну школску годину</w:t>
            </w:r>
          </w:p>
          <w:p>
            <w:pPr>
              <w:widowControl/>
              <w:numPr>
                <w:ilvl w:val="0"/>
                <w:numId w:val="16"/>
              </w:numPr>
              <w:spacing w:before="100" w:beforeAutospacing="1" w:after="100" w:afterAutospacing="1" w:line="240" w:lineRule="auto"/>
              <w:rPr>
                <w:color w:val="auto"/>
              </w:rPr>
            </w:pPr>
            <w:r>
              <w:rPr>
                <w:color w:val="auto"/>
              </w:rPr>
              <w:t>Периодична анализа успеха ученика у оквиру предмета</w:t>
            </w:r>
            <w:r>
              <w:rPr>
                <w:color w:val="auto"/>
                <w:lang w:val="sr-Cyrl-CS"/>
              </w:rPr>
              <w:t xml:space="preserve"> историје и географије</w:t>
            </w:r>
            <w:r>
              <w:rPr>
                <w:color w:val="auto"/>
              </w:rPr>
              <w:t xml:space="preserve"> и реализације наставних планова </w:t>
            </w:r>
          </w:p>
          <w:p>
            <w:pPr>
              <w:widowControl/>
              <w:numPr>
                <w:ilvl w:val="1"/>
                <w:numId w:val="16"/>
              </w:numPr>
              <w:spacing w:before="100" w:beforeAutospacing="1" w:after="100" w:afterAutospacing="1" w:line="240" w:lineRule="auto"/>
              <w:rPr>
                <w:color w:val="auto"/>
              </w:rPr>
            </w:pPr>
            <w:r>
              <w:rPr>
                <w:color w:val="auto"/>
              </w:rPr>
              <w:t>трећег класификациони период</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VI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7"/>
              </w:numPr>
              <w:spacing w:before="100" w:beforeAutospacing="1" w:after="100" w:afterAutospacing="1" w:line="240" w:lineRule="auto"/>
              <w:rPr>
                <w:color w:val="auto"/>
              </w:rPr>
            </w:pPr>
            <w:r>
              <w:rPr>
                <w:color w:val="auto"/>
              </w:rPr>
              <w:t>Анализа успеха ученика на крају другог полугодишта</w:t>
            </w:r>
          </w:p>
          <w:p>
            <w:pPr>
              <w:widowControl/>
              <w:numPr>
                <w:ilvl w:val="0"/>
                <w:numId w:val="17"/>
              </w:numPr>
              <w:spacing w:before="100" w:beforeAutospacing="1" w:after="100" w:afterAutospacing="1" w:line="240" w:lineRule="auto"/>
              <w:rPr>
                <w:color w:val="auto"/>
              </w:rPr>
            </w:pPr>
            <w:r>
              <w:rPr>
                <w:color w:val="auto"/>
              </w:rPr>
              <w:t>Анализа резултата ученика остварених на завршном испиту</w:t>
            </w:r>
          </w:p>
          <w:p>
            <w:pPr>
              <w:widowControl/>
              <w:numPr>
                <w:ilvl w:val="0"/>
                <w:numId w:val="17"/>
              </w:numPr>
              <w:spacing w:before="100" w:beforeAutospacing="1" w:after="100" w:afterAutospacing="1" w:line="240" w:lineRule="auto"/>
              <w:rPr>
                <w:color w:val="auto"/>
              </w:rPr>
            </w:pPr>
            <w:r>
              <w:rPr>
                <w:color w:val="auto"/>
              </w:rPr>
              <w:t>Анализа учешћа наставника у програмима стручног усавршавања</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jc w:val="center"/>
              <w:rPr>
                <w:color w:val="auto"/>
              </w:rPr>
            </w:pPr>
            <w:r>
              <w:rPr>
                <w:color w:val="auto"/>
              </w:rPr>
              <w:t>VIII</w:t>
            </w:r>
          </w:p>
        </w:tc>
        <w:tc>
          <w:tcPr>
            <w:tcW w:w="7761" w:type="dxa"/>
            <w:tcBorders>
              <w:top w:val="outset" w:color="auto" w:sz="6" w:space="0"/>
              <w:left w:val="outset" w:color="auto" w:sz="6" w:space="0"/>
              <w:bottom w:val="outset" w:color="auto" w:sz="6" w:space="0"/>
              <w:right w:val="outset" w:color="auto" w:sz="6" w:space="0"/>
            </w:tcBorders>
            <w:vAlign w:val="center"/>
          </w:tcPr>
          <w:p>
            <w:pPr>
              <w:widowControl/>
              <w:numPr>
                <w:ilvl w:val="0"/>
                <w:numId w:val="18"/>
              </w:numPr>
              <w:spacing w:before="100" w:beforeAutospacing="1" w:after="100" w:afterAutospacing="1" w:line="240" w:lineRule="auto"/>
              <w:rPr>
                <w:color w:val="auto"/>
              </w:rPr>
            </w:pPr>
            <w:r>
              <w:rPr>
                <w:color w:val="auto"/>
              </w:rPr>
              <w:t xml:space="preserve">Конституисање већа и избор председника већа </w:t>
            </w:r>
          </w:p>
          <w:p>
            <w:pPr>
              <w:widowControl/>
              <w:numPr>
                <w:ilvl w:val="0"/>
                <w:numId w:val="18"/>
              </w:numPr>
              <w:spacing w:before="100" w:beforeAutospacing="1" w:after="100" w:afterAutospacing="1" w:line="240" w:lineRule="auto"/>
              <w:rPr>
                <w:color w:val="auto"/>
              </w:rPr>
            </w:pPr>
            <w:r>
              <w:rPr>
                <w:color w:val="auto"/>
              </w:rPr>
              <w:t>Анализа рада стручног већа  у протеклој школској години</w:t>
            </w:r>
            <w:r>
              <w:rPr>
                <w:color w:val="auto"/>
                <w:lang w:val="sr-Cyrl-CS"/>
              </w:rPr>
              <w:t xml:space="preserve"> и предлози за наредну годину</w:t>
            </w:r>
          </w:p>
          <w:p>
            <w:pPr>
              <w:widowControl/>
              <w:numPr>
                <w:ilvl w:val="0"/>
                <w:numId w:val="18"/>
              </w:numPr>
              <w:spacing w:before="100" w:beforeAutospacing="1" w:after="100" w:afterAutospacing="1" w:line="240" w:lineRule="auto"/>
              <w:rPr>
                <w:color w:val="auto"/>
              </w:rPr>
            </w:pPr>
            <w:r>
              <w:rPr>
                <w:color w:val="auto"/>
              </w:rPr>
              <w:t>Израда и усвајање годишњег плана рада већа за предстојећу школску годину</w:t>
            </w:r>
          </w:p>
          <w:p>
            <w:pPr>
              <w:widowControl/>
              <w:numPr>
                <w:ilvl w:val="0"/>
                <w:numId w:val="18"/>
              </w:numPr>
              <w:spacing w:before="100" w:beforeAutospacing="1" w:after="100" w:afterAutospacing="1" w:line="240" w:lineRule="auto"/>
              <w:rPr>
                <w:color w:val="auto"/>
              </w:rPr>
            </w:pPr>
            <w:r>
              <w:rPr>
                <w:color w:val="auto"/>
              </w:rPr>
              <w:t>Израда тематских, глобалних и оперативних планова рада</w:t>
            </w:r>
          </w:p>
          <w:p>
            <w:pPr>
              <w:widowControl/>
              <w:numPr>
                <w:ilvl w:val="0"/>
                <w:numId w:val="18"/>
              </w:numPr>
              <w:spacing w:before="100" w:beforeAutospacing="1" w:after="100" w:afterAutospacing="1" w:line="240" w:lineRule="auto"/>
              <w:rPr>
                <w:color w:val="auto"/>
              </w:rPr>
            </w:pPr>
            <w:r>
              <w:rPr>
                <w:color w:val="auto"/>
              </w:rPr>
              <w:t>Успостављање приоритетних задатака стручног већа у школској години</w:t>
            </w:r>
          </w:p>
          <w:p>
            <w:pPr>
              <w:widowControl/>
              <w:numPr>
                <w:ilvl w:val="0"/>
                <w:numId w:val="18"/>
              </w:numPr>
              <w:spacing w:before="100" w:beforeAutospacing="1" w:after="100" w:afterAutospacing="1" w:line="240" w:lineRule="auto"/>
              <w:rPr>
                <w:color w:val="auto"/>
              </w:rPr>
            </w:pPr>
            <w:r>
              <w:rPr>
                <w:color w:val="auto"/>
              </w:rPr>
              <w:t>Израда извештај о реализацији програмских садржаја рада стручног већа</w:t>
            </w:r>
            <w:r>
              <w:rPr>
                <w:color w:val="auto"/>
                <w:lang w:val="sr-Cyrl-CS"/>
              </w:rPr>
              <w:t> </w:t>
            </w:r>
          </w:p>
        </w:tc>
        <w:tc>
          <w:tcPr>
            <w:tcW w:w="1650" w:type="dxa"/>
            <w:tcBorders>
              <w:top w:val="outset" w:color="auto" w:sz="6" w:space="0"/>
              <w:left w:val="outset" w:color="auto" w:sz="6" w:space="0"/>
              <w:bottom w:val="outset" w:color="auto" w:sz="6" w:space="0"/>
              <w:right w:val="outset" w:color="auto" w:sz="6" w:space="0"/>
            </w:tcBorders>
            <w:vAlign w:val="center"/>
          </w:tcPr>
          <w:p>
            <w:pPr>
              <w:rPr>
                <w:color w:val="auto"/>
              </w:rPr>
            </w:pPr>
            <w:r>
              <w:rPr>
                <w:color w:val="auto"/>
              </w:rPr>
              <w:t>председник стручног већа</w:t>
            </w:r>
            <w:r>
              <w:rPr>
                <w:color w:val="auto"/>
              </w:rPr>
              <w:br w:type="textWrapping"/>
            </w:r>
            <w:r>
              <w:rPr>
                <w:color w:val="auto"/>
              </w:rPr>
              <w:t>чланови већа</w:t>
            </w:r>
          </w:p>
        </w:tc>
      </w:tr>
    </w:tbl>
    <w:p>
      <w:pPr>
        <w:rPr>
          <w:color w:val="auto"/>
          <w:lang w:val="sr-Cyrl-CS"/>
        </w:rPr>
      </w:pPr>
    </w:p>
    <w:p>
      <w:pPr>
        <w:rPr>
          <w:color w:val="auto"/>
          <w:lang w:val="sr-Cyrl-CS"/>
        </w:rPr>
      </w:pPr>
      <w:r>
        <w:rPr>
          <w:color w:val="auto"/>
          <w:lang w:val="sr-Cyrl-CS"/>
        </w:rPr>
        <w:t>Председник  стручног већа :Татјана Ђорђевић</w:t>
      </w:r>
    </w:p>
    <w:p>
      <w:pPr>
        <w:jc w:val="center"/>
        <w:rPr>
          <w:color w:val="auto"/>
        </w:rPr>
      </w:pPr>
    </w:p>
    <w:p>
      <w:pPr>
        <w:jc w:val="center"/>
        <w:rPr>
          <w:color w:val="auto"/>
        </w:rPr>
      </w:pPr>
    </w:p>
    <w:p>
      <w:pPr>
        <w:jc w:val="right"/>
        <w:rPr>
          <w:color w:val="auto"/>
        </w:rPr>
      </w:pPr>
    </w:p>
    <w:p>
      <w:pPr>
        <w:pStyle w:val="81"/>
        <w:rPr>
          <w:color w:val="auto"/>
          <w:szCs w:val="24"/>
          <w:lang w:val="ru-RU"/>
        </w:rPr>
      </w:pPr>
      <w:r>
        <w:rPr>
          <w:color w:val="auto"/>
          <w:lang w:val="ru-RU"/>
        </w:rPr>
        <w:t>5.5.6.  Програм рада стручних већа</w:t>
      </w:r>
      <w:r>
        <w:rPr>
          <w:color w:val="auto"/>
          <w:szCs w:val="24"/>
          <w:lang w:val="ru-RU"/>
        </w:rPr>
        <w:t xml:space="preserve"> за самовредновање  рада школе</w:t>
      </w:r>
    </w:p>
    <w:p>
      <w:pPr>
        <w:rPr>
          <w:rFonts w:ascii="Verdana" w:hAnsi="Verdana"/>
          <w:b/>
          <w:color w:val="auto"/>
          <w:lang w:val="ru-RU"/>
        </w:rPr>
      </w:pPr>
      <w:r>
        <w:rPr>
          <w:color w:val="auto"/>
          <w:lang w:val="ru-RU"/>
        </w:rPr>
        <w:t>Чланови</w:t>
      </w:r>
      <w:r>
        <w:rPr>
          <w:rFonts w:ascii="Arial" w:hAnsi="Arial" w:cs="Arial"/>
          <w:color w:val="auto"/>
          <w:lang w:val="ru-RU"/>
        </w:rPr>
        <w:t>:</w:t>
      </w:r>
      <w:r>
        <w:rPr>
          <w:color w:val="auto"/>
          <w:lang w:val="ru-RU"/>
        </w:rPr>
        <w:t xml:space="preserve"> Горан  Гроздановић дир., Велимир Младеновић, педагог, Руководиоци стручних већа</w:t>
      </w: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6"/>
        <w:gridCol w:w="3334"/>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876" w:type="dxa"/>
            <w:vAlign w:val="center"/>
          </w:tcPr>
          <w:p>
            <w:pPr>
              <w:spacing w:after="0"/>
              <w:jc w:val="center"/>
              <w:rPr>
                <w:b/>
                <w:color w:val="auto"/>
              </w:rPr>
            </w:pPr>
            <w:r>
              <w:rPr>
                <w:b/>
                <w:color w:val="auto"/>
              </w:rPr>
              <w:t>Садржај</w:t>
            </w:r>
          </w:p>
        </w:tc>
        <w:tc>
          <w:tcPr>
            <w:tcW w:w="3334" w:type="dxa"/>
            <w:vAlign w:val="center"/>
          </w:tcPr>
          <w:p>
            <w:pPr>
              <w:spacing w:after="0"/>
              <w:jc w:val="center"/>
              <w:rPr>
                <w:b/>
                <w:color w:val="auto"/>
              </w:rPr>
            </w:pPr>
            <w:r>
              <w:rPr>
                <w:b/>
                <w:color w:val="auto"/>
              </w:rPr>
              <w:t>Носиоци активности</w:t>
            </w:r>
          </w:p>
        </w:tc>
        <w:tc>
          <w:tcPr>
            <w:tcW w:w="3043" w:type="dxa"/>
            <w:vAlign w:val="center"/>
          </w:tcPr>
          <w:p>
            <w:pPr>
              <w:spacing w:after="0"/>
              <w:jc w:val="center"/>
              <w:rPr>
                <w:b/>
                <w:color w:val="auto"/>
              </w:rPr>
            </w:pPr>
            <w:r>
              <w:rPr>
                <w:b/>
                <w:color w:val="auto"/>
              </w:rPr>
              <w:t>Време реализације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Планирање и програмирање рада актива</w:t>
            </w:r>
          </w:p>
        </w:tc>
        <w:tc>
          <w:tcPr>
            <w:tcW w:w="3334" w:type="dxa"/>
            <w:vAlign w:val="center"/>
          </w:tcPr>
          <w:p>
            <w:pPr>
              <w:spacing w:after="0"/>
              <w:rPr>
                <w:color w:val="auto"/>
              </w:rPr>
            </w:pPr>
            <w:r>
              <w:rPr>
                <w:color w:val="auto"/>
              </w:rPr>
              <w:t>Чланови актива</w:t>
            </w:r>
          </w:p>
        </w:tc>
        <w:tc>
          <w:tcPr>
            <w:tcW w:w="3043" w:type="dxa"/>
            <w:vAlign w:val="center"/>
          </w:tcPr>
          <w:p>
            <w:pPr>
              <w:spacing w:after="0"/>
              <w:rPr>
                <w:color w:val="auto"/>
              </w:rPr>
            </w:pPr>
            <w:r>
              <w:rPr>
                <w:color w:val="auto"/>
              </w:rPr>
              <w:t>Септембар 2023.г.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Израда ГПРШ за шк.</w:t>
            </w:r>
            <w:r>
              <w:rPr>
                <w:rFonts w:ascii="Times New Roman CYR" w:hAnsi="Times New Roman CYR" w:cs="Times New Roman CYR"/>
                <w:color w:val="auto"/>
                <w:kern w:val="0"/>
                <w:szCs w:val="24"/>
                <w:lang w:eastAsia="en-US"/>
              </w:rPr>
              <w:t>2023/2024</w:t>
            </w:r>
            <w:r>
              <w:rPr>
                <w:color w:val="auto"/>
              </w:rPr>
              <w:t>.г.</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До 15.септембра 2023.г.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Уношење измена и допуна у  ГПРШ</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До 15.септембра 2023.г.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Праћење реализације садржаја и активности Самовредновања</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Сарадња са тимом за самовредновање</w:t>
            </w:r>
          </w:p>
        </w:tc>
        <w:tc>
          <w:tcPr>
            <w:tcW w:w="3334" w:type="dxa"/>
            <w:vAlign w:val="center"/>
          </w:tcPr>
          <w:p>
            <w:pPr>
              <w:spacing w:after="0"/>
              <w:rPr>
                <w:color w:val="auto"/>
              </w:rPr>
            </w:pPr>
            <w:r>
              <w:rPr>
                <w:color w:val="auto"/>
              </w:rPr>
              <w:t>Чланови актива</w:t>
            </w:r>
          </w:p>
          <w:p>
            <w:pPr>
              <w:spacing w:after="0"/>
              <w:rPr>
                <w:color w:val="auto"/>
              </w:rPr>
            </w:pPr>
            <w:r>
              <w:rPr>
                <w:color w:val="auto"/>
              </w:rPr>
              <w:t>Тим за самовредновање</w:t>
            </w:r>
          </w:p>
        </w:tc>
        <w:tc>
          <w:tcPr>
            <w:tcW w:w="3043"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 xml:space="preserve">Анализа постигнутих ефеката реализације предвиђених садржаја и активности и предлагање нових решења у циљу унапређења рада школе и постигнућа ученика </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На крају првог и другог полугодишта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Анализа постигнутих ефеката реализације предвиђених садржаја и активности и предлагање нових решења у циљу унапређења рада школе и Етоса</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На крају првог и другог полугодишта</w:t>
            </w:r>
          </w:p>
        </w:tc>
      </w:tr>
    </w:tbl>
    <w:p>
      <w:pPr>
        <w:rPr>
          <w:rFonts w:eastAsia="Times New Roman" w:asciiTheme="minorHAnsi" w:hAnsiTheme="minorHAnsi"/>
          <w:b/>
          <w:i/>
          <w:color w:val="auto"/>
          <w:sz w:val="28"/>
          <w:szCs w:val="24"/>
        </w:rPr>
      </w:pPr>
    </w:p>
    <w:p>
      <w:pPr>
        <w:jc w:val="center"/>
        <w:rPr>
          <w:b/>
          <w:color w:val="auto"/>
          <w:sz w:val="20"/>
        </w:rPr>
      </w:pPr>
    </w:p>
    <w:p>
      <w:pPr>
        <w:jc w:val="center"/>
        <w:rPr>
          <w:b/>
          <w:color w:val="auto"/>
          <w:sz w:val="20"/>
        </w:rPr>
      </w:pPr>
      <w:r>
        <w:rPr>
          <w:b/>
          <w:color w:val="auto"/>
          <w:sz w:val="20"/>
        </w:rPr>
        <w:t xml:space="preserve">ПЛАН РАДА ТИМА ЗА САМОВРЕДНОВАЊЕ И ВРЕДНОВАЊЕ РАДА ШКОЛЕ У ШКОЛСКОЈ </w:t>
      </w:r>
      <w:r>
        <w:rPr>
          <w:rFonts w:ascii="Times New Roman CYR" w:hAnsi="Times New Roman CYR" w:cs="Times New Roman CYR"/>
          <w:color w:val="auto"/>
          <w:kern w:val="0"/>
          <w:szCs w:val="24"/>
          <w:lang w:eastAsia="en-US"/>
        </w:rPr>
        <w:t>2024/2025</w:t>
      </w:r>
      <w:r>
        <w:rPr>
          <w:b/>
          <w:color w:val="auto"/>
          <w:sz w:val="20"/>
        </w:rPr>
        <w:t>.год.</w:t>
      </w:r>
    </w:p>
    <w:tbl>
      <w:tblPr>
        <w:tblStyle w:val="9"/>
        <w:tblW w:w="10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0"/>
        <w:gridCol w:w="2115"/>
        <w:gridCol w:w="942"/>
        <w:gridCol w:w="3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center"/>
              <w:rPr>
                <w:b/>
                <w:color w:val="auto"/>
                <w:sz w:val="20"/>
              </w:rPr>
            </w:pPr>
            <w:r>
              <w:rPr>
                <w:b/>
                <w:color w:val="auto"/>
                <w:sz w:val="20"/>
              </w:rPr>
              <w:t>АКТИВНОСТИ</w:t>
            </w:r>
          </w:p>
        </w:tc>
        <w:tc>
          <w:tcPr>
            <w:tcW w:w="2115" w:type="dxa"/>
          </w:tcPr>
          <w:p>
            <w:pPr>
              <w:spacing w:after="0"/>
              <w:jc w:val="center"/>
              <w:rPr>
                <w:b/>
                <w:color w:val="auto"/>
                <w:sz w:val="20"/>
              </w:rPr>
            </w:pPr>
            <w:r>
              <w:rPr>
                <w:b/>
                <w:color w:val="auto"/>
                <w:sz w:val="20"/>
              </w:rPr>
              <w:t>НОСИОЦИ</w:t>
            </w:r>
          </w:p>
        </w:tc>
        <w:tc>
          <w:tcPr>
            <w:tcW w:w="942" w:type="dxa"/>
          </w:tcPr>
          <w:p>
            <w:pPr>
              <w:spacing w:after="0"/>
              <w:jc w:val="center"/>
              <w:rPr>
                <w:b/>
                <w:color w:val="auto"/>
                <w:sz w:val="20"/>
              </w:rPr>
            </w:pPr>
            <w:r>
              <w:rPr>
                <w:b/>
                <w:color w:val="auto"/>
                <w:sz w:val="20"/>
              </w:rPr>
              <w:t>МЕСЕЦ</w:t>
            </w:r>
          </w:p>
        </w:tc>
        <w:tc>
          <w:tcPr>
            <w:tcW w:w="3216" w:type="dxa"/>
          </w:tcPr>
          <w:p>
            <w:pPr>
              <w:spacing w:after="0"/>
              <w:jc w:val="center"/>
              <w:rPr>
                <w:b/>
                <w:color w:val="auto"/>
                <w:sz w:val="20"/>
              </w:rPr>
            </w:pPr>
            <w:r>
              <w:rPr>
                <w:b/>
                <w:color w:val="auto"/>
                <w:sz w:val="20"/>
              </w:rPr>
              <w:t>НАЧИН ПРАЋЕЊА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trPr>
        <w:tc>
          <w:tcPr>
            <w:tcW w:w="3980" w:type="dxa"/>
          </w:tcPr>
          <w:p>
            <w:pPr>
              <w:spacing w:after="0"/>
              <w:jc w:val="center"/>
              <w:rPr>
                <w:color w:val="auto"/>
                <w:sz w:val="20"/>
              </w:rPr>
            </w:pPr>
            <w:r>
              <w:rPr>
                <w:color w:val="auto"/>
                <w:sz w:val="20"/>
              </w:rPr>
              <w:t xml:space="preserve">Формирање нових тимова , по одређеним </w:t>
            </w:r>
          </w:p>
          <w:p>
            <w:pPr>
              <w:spacing w:after="0"/>
              <w:jc w:val="center"/>
              <w:rPr>
                <w:color w:val="auto"/>
                <w:sz w:val="20"/>
              </w:rPr>
            </w:pPr>
            <w:r>
              <w:rPr>
                <w:color w:val="auto"/>
                <w:sz w:val="20"/>
              </w:rPr>
              <w:t>Областима</w:t>
            </w:r>
          </w:p>
          <w:p>
            <w:pPr>
              <w:spacing w:after="0"/>
              <w:jc w:val="center"/>
              <w:rPr>
                <w:color w:val="auto"/>
                <w:sz w:val="20"/>
              </w:rPr>
            </w:pPr>
            <w:r>
              <w:rPr>
                <w:color w:val="auto"/>
                <w:sz w:val="20"/>
              </w:rPr>
              <w:t>Израда Акционог планазѕа период септембар-јун.Област вредновања-</w:t>
            </w:r>
          </w:p>
          <w:p>
            <w:pPr>
              <w:spacing w:after="0"/>
              <w:jc w:val="center"/>
              <w:rPr>
                <w:rFonts w:ascii="Times New Roman CYR" w:hAnsi="Times New Roman CYR" w:cs="Times New Roman CYR"/>
                <w:color w:val="auto"/>
                <w:kern w:val="0"/>
                <w:szCs w:val="24"/>
                <w:lang w:eastAsia="en-US"/>
              </w:rPr>
            </w:pPr>
            <w:r>
              <w:rPr>
                <w:color w:val="auto"/>
                <w:sz w:val="20"/>
              </w:rPr>
              <w:t xml:space="preserve">Израда плана рада Школског тима за самовредновање за </w:t>
            </w:r>
            <w:r>
              <w:rPr>
                <w:rFonts w:ascii="Times New Roman CYR" w:hAnsi="Times New Roman CYR" w:cs="Times New Roman CYR"/>
                <w:color w:val="auto"/>
                <w:kern w:val="0"/>
                <w:szCs w:val="24"/>
                <w:lang w:eastAsia="en-US"/>
              </w:rPr>
              <w:t>2022/2024</w:t>
            </w:r>
          </w:p>
          <w:p>
            <w:pPr>
              <w:spacing w:after="0"/>
              <w:jc w:val="center"/>
              <w:rPr>
                <w:color w:val="auto"/>
                <w:sz w:val="20"/>
              </w:rPr>
            </w:pPr>
            <w:r>
              <w:rPr>
                <w:color w:val="auto"/>
                <w:sz w:val="20"/>
              </w:rPr>
              <w:t>.годину</w:t>
            </w:r>
          </w:p>
        </w:tc>
        <w:tc>
          <w:tcPr>
            <w:tcW w:w="2115" w:type="dxa"/>
          </w:tcPr>
          <w:p>
            <w:pPr>
              <w:spacing w:after="0"/>
              <w:jc w:val="center"/>
              <w:rPr>
                <w:b/>
                <w:color w:val="auto"/>
                <w:sz w:val="20"/>
              </w:rPr>
            </w:pPr>
            <w:r>
              <w:rPr>
                <w:b/>
                <w:color w:val="auto"/>
                <w:sz w:val="20"/>
              </w:rPr>
              <w:t>Наставничко веће</w:t>
            </w:r>
          </w:p>
          <w:p>
            <w:pPr>
              <w:spacing w:after="0"/>
              <w:jc w:val="center"/>
              <w:rPr>
                <w:b/>
                <w:color w:val="auto"/>
                <w:sz w:val="20"/>
              </w:rPr>
            </w:pPr>
          </w:p>
          <w:p>
            <w:pPr>
              <w:spacing w:after="0"/>
              <w:jc w:val="center"/>
              <w:rPr>
                <w:b/>
                <w:color w:val="auto"/>
                <w:sz w:val="20"/>
              </w:rPr>
            </w:pPr>
            <w:r>
              <w:rPr>
                <w:b/>
                <w:color w:val="auto"/>
                <w:sz w:val="20"/>
              </w:rPr>
              <w:t>Тим за самовреднованје</w:t>
            </w:r>
          </w:p>
          <w:p>
            <w:pPr>
              <w:spacing w:after="0"/>
              <w:jc w:val="center"/>
              <w:rPr>
                <w:b/>
                <w:color w:val="auto"/>
                <w:sz w:val="20"/>
              </w:rPr>
            </w:pPr>
            <w:r>
              <w:rPr>
                <w:b/>
                <w:color w:val="auto"/>
                <w:sz w:val="20"/>
              </w:rPr>
              <w:t>Тим за самовреднованје</w:t>
            </w:r>
          </w:p>
        </w:tc>
        <w:tc>
          <w:tcPr>
            <w:tcW w:w="942" w:type="dxa"/>
            <w:vAlign w:val="center"/>
          </w:tcPr>
          <w:p>
            <w:pPr>
              <w:spacing w:after="0"/>
              <w:jc w:val="center"/>
              <w:rPr>
                <w:b/>
                <w:color w:val="auto"/>
                <w:sz w:val="20"/>
              </w:rPr>
            </w:pPr>
            <w:r>
              <w:rPr>
                <w:b/>
                <w:color w:val="auto"/>
                <w:sz w:val="20"/>
              </w:rPr>
              <w:t>VIII</w:t>
            </w:r>
          </w:p>
        </w:tc>
        <w:tc>
          <w:tcPr>
            <w:tcW w:w="3216" w:type="dxa"/>
          </w:tcPr>
          <w:p>
            <w:pPr>
              <w:spacing w:after="0"/>
              <w:jc w:val="center"/>
              <w:rPr>
                <w:b/>
                <w:color w:val="auto"/>
                <w:sz w:val="20"/>
              </w:rPr>
            </w:pPr>
            <w:r>
              <w:rPr>
                <w:b/>
                <w:color w:val="auto"/>
                <w:sz w:val="20"/>
              </w:rPr>
              <w:t>Записник са Наставничког већа</w:t>
            </w:r>
          </w:p>
          <w:p>
            <w:pPr>
              <w:spacing w:after="0"/>
              <w:jc w:val="center"/>
              <w:rPr>
                <w:b/>
                <w:color w:val="auto"/>
                <w:sz w:val="20"/>
              </w:rPr>
            </w:pPr>
          </w:p>
          <w:p>
            <w:pPr>
              <w:spacing w:after="0"/>
              <w:jc w:val="center"/>
              <w:rPr>
                <w:b/>
                <w:color w:val="auto"/>
                <w:sz w:val="20"/>
              </w:rPr>
            </w:pPr>
            <w:r>
              <w:rPr>
                <w:b/>
                <w:color w:val="auto"/>
                <w:sz w:val="20"/>
              </w:rPr>
              <w:t>Записник са састанка тима</w:t>
            </w:r>
          </w:p>
          <w:p>
            <w:pPr>
              <w:spacing w:after="0"/>
              <w:jc w:val="center"/>
              <w:rPr>
                <w:b/>
                <w:color w:val="auto"/>
                <w:sz w:val="20"/>
              </w:rPr>
            </w:pPr>
          </w:p>
          <w:p>
            <w:pPr>
              <w:spacing w:after="0"/>
              <w:jc w:val="center"/>
              <w:rPr>
                <w:b/>
                <w:color w:val="auto"/>
                <w:sz w:val="20"/>
              </w:rPr>
            </w:pPr>
            <w:r>
              <w:rPr>
                <w:b/>
                <w:color w:val="auto"/>
                <w:sz w:val="20"/>
              </w:rPr>
              <w:t>Записник са састанка тима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 xml:space="preserve">Упознавање,представникаУчен.парламента,Сав.Родитеља,Скол.одбораи </w:t>
            </w:r>
          </w:p>
          <w:p>
            <w:pPr>
              <w:spacing w:after="0"/>
              <w:jc w:val="both"/>
              <w:rPr>
                <w:color w:val="auto"/>
                <w:sz w:val="20"/>
              </w:rPr>
            </w:pPr>
            <w:r>
              <w:rPr>
                <w:color w:val="auto"/>
                <w:sz w:val="20"/>
              </w:rPr>
              <w:t>Доношење планова новоф.тимова</w:t>
            </w:r>
          </w:p>
          <w:p>
            <w:pPr>
              <w:spacing w:after="0"/>
              <w:jc w:val="both"/>
              <w:rPr>
                <w:color w:val="auto"/>
                <w:sz w:val="20"/>
              </w:rPr>
            </w:pPr>
            <w:r>
              <w:rPr>
                <w:color w:val="auto"/>
                <w:sz w:val="20"/>
              </w:rPr>
              <w:t>Наст.веца са акционим планом.</w:t>
            </w:r>
          </w:p>
          <w:p>
            <w:pPr>
              <w:spacing w:after="0"/>
              <w:jc w:val="both"/>
              <w:rPr>
                <w:color w:val="auto"/>
                <w:sz w:val="20"/>
              </w:rPr>
            </w:pPr>
            <w:r>
              <w:rPr>
                <w:color w:val="auto"/>
                <w:sz w:val="20"/>
              </w:rPr>
              <w:t>Припремање,инстр.завредновање, активности ШРП и акционог плана.</w:t>
            </w:r>
          </w:p>
        </w:tc>
        <w:tc>
          <w:tcPr>
            <w:tcW w:w="2115" w:type="dxa"/>
          </w:tcPr>
          <w:p>
            <w:pPr>
              <w:spacing w:after="0"/>
              <w:jc w:val="both"/>
              <w:rPr>
                <w:color w:val="auto"/>
                <w:sz w:val="20"/>
              </w:rPr>
            </w:pPr>
            <w:r>
              <w:rPr>
                <w:color w:val="auto"/>
                <w:sz w:val="20"/>
              </w:rPr>
              <w:t>Координатор тима</w:t>
            </w:r>
          </w:p>
          <w:p>
            <w:pPr>
              <w:spacing w:after="0"/>
              <w:jc w:val="both"/>
              <w:rPr>
                <w:color w:val="auto"/>
                <w:sz w:val="20"/>
              </w:rPr>
            </w:pPr>
            <w:r>
              <w:rPr>
                <w:color w:val="auto"/>
                <w:sz w:val="20"/>
              </w:rPr>
              <w:t>Представници новоформираних тимова</w:t>
            </w:r>
          </w:p>
          <w:p>
            <w:pPr>
              <w:spacing w:after="0"/>
              <w:jc w:val="both"/>
              <w:rPr>
                <w:color w:val="auto"/>
                <w:sz w:val="20"/>
              </w:rPr>
            </w:pPr>
            <w:r>
              <w:rPr>
                <w:color w:val="auto"/>
                <w:sz w:val="20"/>
              </w:rPr>
              <w:t>Чланови тима</w:t>
            </w:r>
          </w:p>
        </w:tc>
        <w:tc>
          <w:tcPr>
            <w:tcW w:w="942" w:type="dxa"/>
            <w:vAlign w:val="center"/>
          </w:tcPr>
          <w:p>
            <w:pPr>
              <w:spacing w:after="0"/>
              <w:jc w:val="center"/>
              <w:rPr>
                <w:b/>
                <w:color w:val="auto"/>
                <w:sz w:val="20"/>
              </w:rPr>
            </w:pPr>
            <w:r>
              <w:rPr>
                <w:b/>
                <w:color w:val="auto"/>
                <w:sz w:val="20"/>
              </w:rPr>
              <w:t>IX</w:t>
            </w:r>
          </w:p>
        </w:tc>
        <w:tc>
          <w:tcPr>
            <w:tcW w:w="3216" w:type="dxa"/>
          </w:tcPr>
          <w:p>
            <w:pPr>
              <w:spacing w:after="0"/>
              <w:jc w:val="both"/>
              <w:rPr>
                <w:color w:val="auto"/>
                <w:sz w:val="20"/>
              </w:rPr>
            </w:pPr>
            <w:r>
              <w:rPr>
                <w:color w:val="auto"/>
                <w:sz w:val="20"/>
              </w:rPr>
              <w:t>Записнициса седн.Савета,Учен.парл,Школ.одбора</w:t>
            </w:r>
          </w:p>
          <w:p>
            <w:pPr>
              <w:spacing w:after="0"/>
              <w:jc w:val="both"/>
              <w:rPr>
                <w:color w:val="auto"/>
                <w:sz w:val="20"/>
              </w:rPr>
            </w:pPr>
            <w:r>
              <w:rPr>
                <w:color w:val="auto"/>
                <w:sz w:val="20"/>
              </w:rPr>
              <w:t>Наст.веца.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Укључивање представника Учен.парл. и родитељау самовредновање.</w:t>
            </w:r>
          </w:p>
          <w:p>
            <w:pPr>
              <w:spacing w:after="0"/>
              <w:jc w:val="both"/>
              <w:rPr>
                <w:color w:val="auto"/>
                <w:sz w:val="20"/>
              </w:rPr>
            </w:pPr>
            <w:r>
              <w:rPr>
                <w:color w:val="auto"/>
                <w:sz w:val="20"/>
              </w:rPr>
              <w:t>Самовредновање реализованих активности ШРП и Акционог плана у предходном периоду</w:t>
            </w:r>
          </w:p>
        </w:tc>
        <w:tc>
          <w:tcPr>
            <w:tcW w:w="2115" w:type="dxa"/>
          </w:tcPr>
          <w:p>
            <w:pPr>
              <w:spacing w:after="0"/>
              <w:jc w:val="both"/>
              <w:rPr>
                <w:color w:val="auto"/>
                <w:sz w:val="20"/>
              </w:rPr>
            </w:pPr>
            <w:r>
              <w:rPr>
                <w:color w:val="auto"/>
                <w:sz w:val="20"/>
              </w:rPr>
              <w:t>Ученици</w:t>
            </w:r>
          </w:p>
          <w:p>
            <w:pPr>
              <w:spacing w:after="0"/>
              <w:jc w:val="both"/>
              <w:rPr>
                <w:color w:val="auto"/>
                <w:sz w:val="20"/>
              </w:rPr>
            </w:pPr>
          </w:p>
          <w:p>
            <w:pPr>
              <w:spacing w:after="0"/>
              <w:jc w:val="both"/>
              <w:rPr>
                <w:color w:val="auto"/>
                <w:sz w:val="20"/>
              </w:rPr>
            </w:pPr>
            <w:r>
              <w:rPr>
                <w:color w:val="auto"/>
                <w:sz w:val="20"/>
              </w:rPr>
              <w:t>Родитељи</w:t>
            </w:r>
          </w:p>
        </w:tc>
        <w:tc>
          <w:tcPr>
            <w:tcW w:w="942" w:type="dxa"/>
            <w:vAlign w:val="center"/>
          </w:tcPr>
          <w:p>
            <w:pPr>
              <w:spacing w:after="0"/>
              <w:jc w:val="center"/>
              <w:rPr>
                <w:b/>
                <w:color w:val="auto"/>
                <w:sz w:val="20"/>
              </w:rPr>
            </w:pPr>
            <w:r>
              <w:rPr>
                <w:b/>
                <w:color w:val="auto"/>
                <w:sz w:val="20"/>
              </w:rPr>
              <w:t>X</w:t>
            </w:r>
          </w:p>
        </w:tc>
        <w:tc>
          <w:tcPr>
            <w:tcW w:w="3216" w:type="dxa"/>
          </w:tcPr>
          <w:p>
            <w:pPr>
              <w:spacing w:after="0"/>
              <w:jc w:val="center"/>
              <w:rPr>
                <w:b/>
                <w:color w:val="auto"/>
                <w:sz w:val="20"/>
              </w:rPr>
            </w:pPr>
            <w:r>
              <w:rPr>
                <w:b/>
                <w:color w:val="auto"/>
                <w:sz w:val="20"/>
              </w:rPr>
              <w:t xml:space="preserve">Записник са састанка тима,парламента,савета. </w:t>
            </w:r>
          </w:p>
          <w:p>
            <w:pPr>
              <w:spacing w:after="0"/>
              <w:jc w:val="both"/>
              <w:rPr>
                <w:color w:val="auto"/>
                <w:sz w:val="20"/>
              </w:rPr>
            </w:pPr>
          </w:p>
          <w:p>
            <w:pPr>
              <w:spacing w:after="0"/>
              <w:jc w:val="center"/>
              <w:rPr>
                <w:b/>
                <w:color w:val="auto"/>
                <w:sz w:val="20"/>
              </w:rPr>
            </w:pPr>
            <w:r>
              <w:rPr>
                <w:b/>
                <w:color w:val="auto"/>
                <w:sz w:val="20"/>
              </w:rPr>
              <w:t>Записник са састанка тима</w:t>
            </w:r>
          </w:p>
          <w:p>
            <w:pPr>
              <w:spacing w:after="0"/>
              <w:jc w:val="both"/>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Самоврдновање реализованих активности</w:t>
            </w:r>
          </w:p>
          <w:p>
            <w:pPr>
              <w:spacing w:after="0"/>
              <w:jc w:val="both"/>
              <w:rPr>
                <w:color w:val="auto"/>
                <w:sz w:val="20"/>
              </w:rPr>
            </w:pPr>
            <w:r>
              <w:rPr>
                <w:color w:val="auto"/>
                <w:sz w:val="20"/>
              </w:rPr>
              <w:t>ШРПи Акционог плана у предходном периоду.</w:t>
            </w:r>
          </w:p>
        </w:tc>
        <w:tc>
          <w:tcPr>
            <w:tcW w:w="2115" w:type="dxa"/>
          </w:tcPr>
          <w:p>
            <w:pPr>
              <w:spacing w:after="0"/>
              <w:jc w:val="both"/>
              <w:rPr>
                <w:color w:val="auto"/>
                <w:sz w:val="20"/>
              </w:rPr>
            </w:pPr>
            <w:r>
              <w:rPr>
                <w:color w:val="auto"/>
                <w:sz w:val="20"/>
              </w:rPr>
              <w:t xml:space="preserve">Координатортима, психолог,библијотекар,чланови тима </w:t>
            </w:r>
          </w:p>
        </w:tc>
        <w:tc>
          <w:tcPr>
            <w:tcW w:w="942" w:type="dxa"/>
            <w:vAlign w:val="center"/>
          </w:tcPr>
          <w:p>
            <w:pPr>
              <w:spacing w:after="0"/>
              <w:jc w:val="center"/>
              <w:rPr>
                <w:b/>
                <w:color w:val="auto"/>
                <w:sz w:val="20"/>
              </w:rPr>
            </w:pPr>
            <w:r>
              <w:rPr>
                <w:b/>
                <w:color w:val="auto"/>
                <w:sz w:val="20"/>
              </w:rPr>
              <w:t>XI</w:t>
            </w:r>
          </w:p>
        </w:tc>
        <w:tc>
          <w:tcPr>
            <w:tcW w:w="3216" w:type="dxa"/>
          </w:tcPr>
          <w:p>
            <w:pPr>
              <w:spacing w:after="0"/>
              <w:jc w:val="center"/>
              <w:rPr>
                <w:b/>
                <w:color w:val="auto"/>
                <w:sz w:val="20"/>
              </w:rPr>
            </w:pPr>
            <w:r>
              <w:rPr>
                <w:b/>
                <w:color w:val="auto"/>
                <w:sz w:val="20"/>
              </w:rPr>
              <w:t>Записник са састанка тима</w:t>
            </w:r>
          </w:p>
          <w:p>
            <w:pPr>
              <w:spacing w:after="0"/>
              <w:jc w:val="both"/>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Вредновање реализованих активности ШРП у првом полугодишту.</w:t>
            </w:r>
          </w:p>
          <w:p>
            <w:pPr>
              <w:spacing w:after="0"/>
              <w:jc w:val="both"/>
              <w:rPr>
                <w:color w:val="auto"/>
                <w:sz w:val="20"/>
              </w:rPr>
            </w:pPr>
            <w:r>
              <w:rPr>
                <w:color w:val="auto"/>
                <w:sz w:val="20"/>
              </w:rPr>
              <w:t>Извештавање осталих носиоца самовредновања и подтимова.</w:t>
            </w:r>
          </w:p>
        </w:tc>
        <w:tc>
          <w:tcPr>
            <w:tcW w:w="2115" w:type="dxa"/>
          </w:tcPr>
          <w:p>
            <w:pPr>
              <w:spacing w:after="0"/>
              <w:jc w:val="both"/>
              <w:rPr>
                <w:color w:val="auto"/>
                <w:sz w:val="20"/>
              </w:rPr>
            </w:pPr>
            <w:r>
              <w:rPr>
                <w:color w:val="auto"/>
                <w:sz w:val="20"/>
              </w:rPr>
              <w:t>Чланови тима</w:t>
            </w:r>
          </w:p>
          <w:p>
            <w:pPr>
              <w:spacing w:after="0"/>
              <w:jc w:val="both"/>
              <w:rPr>
                <w:color w:val="auto"/>
                <w:sz w:val="20"/>
              </w:rPr>
            </w:pPr>
          </w:p>
          <w:p>
            <w:pPr>
              <w:spacing w:after="0"/>
              <w:jc w:val="both"/>
              <w:rPr>
                <w:color w:val="auto"/>
                <w:sz w:val="20"/>
              </w:rPr>
            </w:pPr>
            <w:r>
              <w:rPr>
                <w:color w:val="auto"/>
                <w:sz w:val="20"/>
              </w:rPr>
              <w:t>Чланови тима</w:t>
            </w:r>
          </w:p>
          <w:p>
            <w:pPr>
              <w:spacing w:after="0"/>
              <w:jc w:val="both"/>
              <w:rPr>
                <w:color w:val="auto"/>
                <w:sz w:val="20"/>
              </w:rPr>
            </w:pPr>
          </w:p>
        </w:tc>
        <w:tc>
          <w:tcPr>
            <w:tcW w:w="942" w:type="dxa"/>
            <w:vAlign w:val="center"/>
          </w:tcPr>
          <w:p>
            <w:pPr>
              <w:spacing w:after="0"/>
              <w:jc w:val="center"/>
              <w:rPr>
                <w:b/>
                <w:color w:val="auto"/>
                <w:sz w:val="20"/>
              </w:rPr>
            </w:pPr>
            <w:r>
              <w:rPr>
                <w:b/>
                <w:color w:val="auto"/>
                <w:sz w:val="20"/>
              </w:rPr>
              <w:t>XII</w:t>
            </w:r>
          </w:p>
        </w:tc>
        <w:tc>
          <w:tcPr>
            <w:tcW w:w="3216" w:type="dxa"/>
          </w:tcPr>
          <w:p>
            <w:pPr>
              <w:spacing w:after="0"/>
              <w:jc w:val="center"/>
              <w:rPr>
                <w:b/>
                <w:color w:val="auto"/>
                <w:sz w:val="20"/>
              </w:rPr>
            </w:pPr>
            <w:r>
              <w:rPr>
                <w:b/>
                <w:color w:val="auto"/>
                <w:sz w:val="20"/>
              </w:rPr>
              <w:t>Записник са састанка тима</w:t>
            </w:r>
          </w:p>
          <w:p>
            <w:pPr>
              <w:spacing w:after="0"/>
              <w:jc w:val="center"/>
              <w:rPr>
                <w:b/>
                <w:color w:val="auto"/>
                <w:sz w:val="20"/>
              </w:rPr>
            </w:pPr>
          </w:p>
          <w:p>
            <w:pPr>
              <w:spacing w:after="0"/>
              <w:jc w:val="center"/>
              <w:rPr>
                <w:b/>
                <w:color w:val="auto"/>
                <w:sz w:val="20"/>
              </w:rPr>
            </w:pPr>
            <w:r>
              <w:rPr>
                <w:b/>
                <w:color w:val="auto"/>
                <w:sz w:val="20"/>
              </w:rPr>
              <w:t>Записник са састанка тима</w:t>
            </w:r>
          </w:p>
          <w:p>
            <w:pPr>
              <w:spacing w:after="0"/>
              <w:jc w:val="both"/>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Израда акционих планова по кључним областима</w:t>
            </w:r>
          </w:p>
          <w:p>
            <w:pPr>
              <w:spacing w:after="0"/>
              <w:jc w:val="both"/>
              <w:rPr>
                <w:color w:val="auto"/>
                <w:sz w:val="20"/>
              </w:rPr>
            </w:pPr>
            <w:r>
              <w:rPr>
                <w:color w:val="auto"/>
                <w:sz w:val="20"/>
              </w:rPr>
              <w:t>Упознавање са Извештајем о реализацији Акционог плана.</w:t>
            </w:r>
          </w:p>
          <w:p>
            <w:pPr>
              <w:spacing w:after="0"/>
              <w:jc w:val="both"/>
              <w:rPr>
                <w:color w:val="auto"/>
                <w:sz w:val="20"/>
              </w:rPr>
            </w:pPr>
            <w:r>
              <w:rPr>
                <w:color w:val="auto"/>
                <w:sz w:val="20"/>
              </w:rPr>
              <w:t>Израда иѕвештаја евалуацијеШРП у првом полугодишту</w:t>
            </w:r>
          </w:p>
        </w:tc>
        <w:tc>
          <w:tcPr>
            <w:tcW w:w="2115" w:type="dxa"/>
          </w:tcPr>
          <w:p>
            <w:pPr>
              <w:spacing w:after="0"/>
              <w:jc w:val="both"/>
              <w:rPr>
                <w:color w:val="auto"/>
                <w:sz w:val="20"/>
              </w:rPr>
            </w:pPr>
            <w:r>
              <w:rPr>
                <w:color w:val="auto"/>
                <w:sz w:val="20"/>
              </w:rPr>
              <w:t>Чланови тима</w:t>
            </w:r>
          </w:p>
          <w:p>
            <w:pPr>
              <w:spacing w:after="0"/>
              <w:jc w:val="both"/>
              <w:rPr>
                <w:color w:val="auto"/>
                <w:sz w:val="20"/>
              </w:rPr>
            </w:pPr>
          </w:p>
          <w:p>
            <w:pPr>
              <w:spacing w:after="0"/>
              <w:jc w:val="both"/>
              <w:rPr>
                <w:color w:val="auto"/>
                <w:sz w:val="20"/>
              </w:rPr>
            </w:pPr>
            <w:r>
              <w:rPr>
                <w:color w:val="auto"/>
                <w:sz w:val="20"/>
              </w:rPr>
              <w:t>Координатор тима</w:t>
            </w:r>
          </w:p>
          <w:p>
            <w:pPr>
              <w:spacing w:after="0"/>
              <w:jc w:val="both"/>
              <w:rPr>
                <w:color w:val="auto"/>
                <w:sz w:val="20"/>
              </w:rPr>
            </w:pPr>
          </w:p>
          <w:p>
            <w:pPr>
              <w:spacing w:after="0"/>
              <w:jc w:val="both"/>
              <w:rPr>
                <w:color w:val="auto"/>
                <w:sz w:val="20"/>
              </w:rPr>
            </w:pPr>
            <w:r>
              <w:rPr>
                <w:color w:val="auto"/>
                <w:sz w:val="20"/>
              </w:rPr>
              <w:t>Чланови тима</w:t>
            </w:r>
          </w:p>
          <w:p>
            <w:pPr>
              <w:spacing w:after="0"/>
              <w:jc w:val="both"/>
              <w:rPr>
                <w:color w:val="auto"/>
                <w:sz w:val="20"/>
              </w:rPr>
            </w:pPr>
          </w:p>
        </w:tc>
        <w:tc>
          <w:tcPr>
            <w:tcW w:w="942" w:type="dxa"/>
            <w:vAlign w:val="center"/>
          </w:tcPr>
          <w:p>
            <w:pPr>
              <w:spacing w:after="0"/>
              <w:jc w:val="center"/>
              <w:rPr>
                <w:b/>
                <w:color w:val="auto"/>
                <w:sz w:val="20"/>
              </w:rPr>
            </w:pPr>
            <w:r>
              <w:rPr>
                <w:b/>
                <w:color w:val="auto"/>
                <w:sz w:val="20"/>
              </w:rPr>
              <w:t>I</w:t>
            </w:r>
          </w:p>
        </w:tc>
        <w:tc>
          <w:tcPr>
            <w:tcW w:w="3216" w:type="dxa"/>
          </w:tcPr>
          <w:p>
            <w:pPr>
              <w:spacing w:after="0"/>
              <w:jc w:val="center"/>
              <w:rPr>
                <w:b/>
                <w:color w:val="auto"/>
                <w:sz w:val="20"/>
              </w:rPr>
            </w:pPr>
            <w:r>
              <w:rPr>
                <w:b/>
                <w:color w:val="auto"/>
                <w:sz w:val="20"/>
              </w:rPr>
              <w:t>Записник са састанка тима</w:t>
            </w:r>
          </w:p>
          <w:p>
            <w:pPr>
              <w:spacing w:after="0"/>
              <w:jc w:val="both"/>
              <w:rPr>
                <w:color w:val="auto"/>
                <w:sz w:val="20"/>
              </w:rPr>
            </w:pPr>
          </w:p>
          <w:p>
            <w:pPr>
              <w:spacing w:after="0"/>
              <w:jc w:val="both"/>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 xml:space="preserve">Припремање инстумената за вредновање активности ШРП и Акционог плана за друго полугодиште </w:t>
            </w:r>
            <w:r>
              <w:rPr>
                <w:rFonts w:ascii="Times New Roman CYR" w:hAnsi="Times New Roman CYR" w:cs="Times New Roman CYR"/>
                <w:color w:val="auto"/>
                <w:kern w:val="0"/>
                <w:szCs w:val="24"/>
                <w:lang w:eastAsia="en-US"/>
              </w:rPr>
              <w:t>2023/2024</w:t>
            </w:r>
            <w:r>
              <w:rPr>
                <w:color w:val="auto"/>
                <w:sz w:val="20"/>
              </w:rPr>
              <w:t>.године</w:t>
            </w:r>
          </w:p>
          <w:p>
            <w:pPr>
              <w:spacing w:after="0"/>
              <w:jc w:val="both"/>
              <w:rPr>
                <w:color w:val="auto"/>
                <w:sz w:val="20"/>
              </w:rPr>
            </w:pPr>
            <w:r>
              <w:rPr>
                <w:color w:val="auto"/>
                <w:sz w:val="20"/>
              </w:rPr>
              <w:t>Упознавање колектива са планом и програмом и истицање програма на видном месту</w:t>
            </w:r>
          </w:p>
        </w:tc>
        <w:tc>
          <w:tcPr>
            <w:tcW w:w="2115" w:type="dxa"/>
          </w:tcPr>
          <w:p>
            <w:pPr>
              <w:spacing w:after="0"/>
              <w:jc w:val="both"/>
              <w:rPr>
                <w:color w:val="auto"/>
                <w:sz w:val="20"/>
              </w:rPr>
            </w:pPr>
            <w:r>
              <w:rPr>
                <w:color w:val="auto"/>
                <w:sz w:val="20"/>
              </w:rPr>
              <w:t>ТЗС</w:t>
            </w:r>
          </w:p>
          <w:p>
            <w:pPr>
              <w:spacing w:after="0"/>
              <w:jc w:val="both"/>
              <w:rPr>
                <w:color w:val="auto"/>
                <w:sz w:val="20"/>
              </w:rPr>
            </w:pPr>
          </w:p>
          <w:p>
            <w:pPr>
              <w:spacing w:after="0"/>
              <w:jc w:val="both"/>
              <w:rPr>
                <w:color w:val="auto"/>
                <w:sz w:val="20"/>
              </w:rPr>
            </w:pPr>
          </w:p>
          <w:p>
            <w:pPr>
              <w:spacing w:after="0"/>
              <w:jc w:val="both"/>
              <w:rPr>
                <w:color w:val="auto"/>
                <w:sz w:val="20"/>
              </w:rPr>
            </w:pPr>
            <w:r>
              <w:rPr>
                <w:color w:val="auto"/>
                <w:sz w:val="20"/>
              </w:rPr>
              <w:t>Координатор тима</w:t>
            </w:r>
          </w:p>
          <w:p>
            <w:pPr>
              <w:spacing w:after="0"/>
              <w:jc w:val="both"/>
              <w:rPr>
                <w:color w:val="auto"/>
                <w:sz w:val="20"/>
              </w:rPr>
            </w:pPr>
          </w:p>
        </w:tc>
        <w:tc>
          <w:tcPr>
            <w:tcW w:w="942" w:type="dxa"/>
            <w:vAlign w:val="center"/>
          </w:tcPr>
          <w:p>
            <w:pPr>
              <w:spacing w:after="0"/>
              <w:jc w:val="center"/>
              <w:rPr>
                <w:b/>
                <w:color w:val="auto"/>
                <w:sz w:val="20"/>
              </w:rPr>
            </w:pPr>
            <w:r>
              <w:rPr>
                <w:b/>
                <w:color w:val="auto"/>
                <w:sz w:val="20"/>
              </w:rPr>
              <w:t>II</w:t>
            </w:r>
          </w:p>
        </w:tc>
        <w:tc>
          <w:tcPr>
            <w:tcW w:w="3216" w:type="dxa"/>
          </w:tcPr>
          <w:p>
            <w:pPr>
              <w:spacing w:after="0"/>
              <w:jc w:val="both"/>
              <w:rPr>
                <w:color w:val="auto"/>
                <w:sz w:val="20"/>
              </w:rPr>
            </w:pPr>
            <w:r>
              <w:rPr>
                <w:color w:val="auto"/>
                <w:sz w:val="20"/>
              </w:rPr>
              <w:t>Извештаји, огласна табла</w:t>
            </w:r>
          </w:p>
          <w:p>
            <w:pPr>
              <w:spacing w:after="0"/>
              <w:jc w:val="both"/>
              <w:rPr>
                <w:color w:val="auto"/>
                <w:sz w:val="20"/>
              </w:rPr>
            </w:pPr>
          </w:p>
          <w:p>
            <w:pPr>
              <w:spacing w:after="0"/>
              <w:jc w:val="both"/>
              <w:rPr>
                <w:color w:val="auto"/>
                <w:sz w:val="20"/>
              </w:rPr>
            </w:pPr>
          </w:p>
          <w:p>
            <w:pPr>
              <w:spacing w:after="0"/>
              <w:jc w:val="both"/>
              <w:rPr>
                <w:color w:val="auto"/>
                <w:sz w:val="20"/>
              </w:rPr>
            </w:pPr>
            <w:r>
              <w:rPr>
                <w:b/>
                <w:color w:val="auto"/>
                <w:sz w:val="20"/>
              </w:rPr>
              <w:t>Записник са Наставничког већа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Консултативни састанак са координаторима и представницима тимова</w:t>
            </w:r>
          </w:p>
          <w:p>
            <w:pPr>
              <w:spacing w:after="0"/>
              <w:jc w:val="both"/>
              <w:rPr>
                <w:color w:val="auto"/>
                <w:sz w:val="20"/>
              </w:rPr>
            </w:pPr>
            <w:r>
              <w:rPr>
                <w:color w:val="auto"/>
                <w:sz w:val="20"/>
              </w:rPr>
              <w:t>Самовредновање реализованих активности</w:t>
            </w:r>
          </w:p>
        </w:tc>
        <w:tc>
          <w:tcPr>
            <w:tcW w:w="2115" w:type="dxa"/>
          </w:tcPr>
          <w:p>
            <w:pPr>
              <w:spacing w:after="0"/>
              <w:jc w:val="both"/>
              <w:rPr>
                <w:color w:val="auto"/>
                <w:sz w:val="20"/>
              </w:rPr>
            </w:pPr>
            <w:r>
              <w:rPr>
                <w:color w:val="auto"/>
                <w:sz w:val="20"/>
              </w:rPr>
              <w:t>Координатор</w:t>
            </w:r>
          </w:p>
          <w:p>
            <w:pPr>
              <w:spacing w:after="0"/>
              <w:jc w:val="both"/>
              <w:rPr>
                <w:color w:val="auto"/>
                <w:sz w:val="20"/>
              </w:rPr>
            </w:pPr>
          </w:p>
          <w:p>
            <w:pPr>
              <w:spacing w:after="0"/>
              <w:jc w:val="both"/>
              <w:rPr>
                <w:color w:val="auto"/>
                <w:sz w:val="20"/>
              </w:rPr>
            </w:pPr>
            <w:r>
              <w:rPr>
                <w:color w:val="auto"/>
                <w:sz w:val="20"/>
              </w:rPr>
              <w:t>Чланови тим</w:t>
            </w:r>
          </w:p>
        </w:tc>
        <w:tc>
          <w:tcPr>
            <w:tcW w:w="942" w:type="dxa"/>
            <w:vAlign w:val="center"/>
          </w:tcPr>
          <w:p>
            <w:pPr>
              <w:spacing w:after="0"/>
              <w:jc w:val="center"/>
              <w:rPr>
                <w:b/>
                <w:color w:val="auto"/>
                <w:sz w:val="20"/>
              </w:rPr>
            </w:pPr>
            <w:r>
              <w:rPr>
                <w:b/>
                <w:color w:val="auto"/>
                <w:sz w:val="20"/>
              </w:rPr>
              <w:t>III</w:t>
            </w:r>
          </w:p>
        </w:tc>
        <w:tc>
          <w:tcPr>
            <w:tcW w:w="3216" w:type="dxa"/>
          </w:tcPr>
          <w:p>
            <w:pPr>
              <w:spacing w:after="0"/>
              <w:jc w:val="center"/>
              <w:rPr>
                <w:b/>
                <w:color w:val="auto"/>
                <w:sz w:val="20"/>
              </w:rPr>
            </w:pPr>
            <w:r>
              <w:rPr>
                <w:b/>
                <w:color w:val="auto"/>
                <w:sz w:val="20"/>
              </w:rPr>
              <w:t>Записник са састанка тима</w:t>
            </w:r>
          </w:p>
          <w:p>
            <w:pPr>
              <w:spacing w:after="0"/>
              <w:jc w:val="both"/>
              <w:rPr>
                <w:color w:val="auto"/>
                <w:sz w:val="20"/>
              </w:rPr>
            </w:pPr>
          </w:p>
          <w:p>
            <w:pPr>
              <w:spacing w:after="0"/>
              <w:jc w:val="center"/>
              <w:rPr>
                <w:b/>
                <w:color w:val="auto"/>
                <w:sz w:val="20"/>
              </w:rPr>
            </w:pPr>
            <w:r>
              <w:rPr>
                <w:b/>
                <w:color w:val="auto"/>
                <w:sz w:val="20"/>
              </w:rPr>
              <w:t>Записник са састанка тима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Анализа рада тима и реализованих активности</w:t>
            </w:r>
          </w:p>
        </w:tc>
        <w:tc>
          <w:tcPr>
            <w:tcW w:w="2115" w:type="dxa"/>
          </w:tcPr>
          <w:p>
            <w:pPr>
              <w:spacing w:after="0"/>
              <w:jc w:val="both"/>
              <w:rPr>
                <w:color w:val="auto"/>
                <w:sz w:val="20"/>
              </w:rPr>
            </w:pPr>
            <w:r>
              <w:rPr>
                <w:color w:val="auto"/>
                <w:sz w:val="20"/>
              </w:rPr>
              <w:t>Координатор, представници тимова</w:t>
            </w:r>
          </w:p>
        </w:tc>
        <w:tc>
          <w:tcPr>
            <w:tcW w:w="942" w:type="dxa"/>
            <w:vAlign w:val="center"/>
          </w:tcPr>
          <w:p>
            <w:pPr>
              <w:spacing w:after="0"/>
              <w:jc w:val="center"/>
              <w:rPr>
                <w:b/>
                <w:color w:val="auto"/>
                <w:sz w:val="20"/>
              </w:rPr>
            </w:pPr>
            <w:r>
              <w:rPr>
                <w:b/>
                <w:color w:val="auto"/>
                <w:sz w:val="20"/>
              </w:rPr>
              <w:t>IV</w:t>
            </w:r>
          </w:p>
        </w:tc>
        <w:tc>
          <w:tcPr>
            <w:tcW w:w="3216" w:type="dxa"/>
          </w:tcPr>
          <w:p>
            <w:pPr>
              <w:spacing w:after="0"/>
              <w:jc w:val="both"/>
              <w:rPr>
                <w:color w:val="auto"/>
                <w:sz w:val="20"/>
              </w:rPr>
            </w:pPr>
            <w:r>
              <w:rPr>
                <w:color w:val="auto"/>
                <w:sz w:val="20"/>
              </w:rPr>
              <w:t>Евиденција тима, извештаји о раду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0" w:type="dxa"/>
          </w:tcPr>
          <w:p>
            <w:pPr>
              <w:spacing w:after="0"/>
              <w:jc w:val="both"/>
              <w:rPr>
                <w:color w:val="auto"/>
                <w:sz w:val="20"/>
              </w:rPr>
            </w:pPr>
            <w:r>
              <w:rPr>
                <w:color w:val="auto"/>
                <w:sz w:val="20"/>
              </w:rPr>
              <w:t>Анализа рада, реализације активности.</w:t>
            </w:r>
          </w:p>
          <w:p>
            <w:pPr>
              <w:spacing w:after="0"/>
              <w:jc w:val="both"/>
              <w:rPr>
                <w:color w:val="auto"/>
                <w:sz w:val="20"/>
              </w:rPr>
            </w:pPr>
            <w:r>
              <w:rPr>
                <w:color w:val="auto"/>
                <w:sz w:val="20"/>
              </w:rPr>
              <w:t>Евалуација рада и степена остварених,планираних активности.</w:t>
            </w:r>
          </w:p>
          <w:p>
            <w:pPr>
              <w:spacing w:after="0"/>
              <w:jc w:val="both"/>
              <w:rPr>
                <w:color w:val="auto"/>
                <w:sz w:val="20"/>
              </w:rPr>
            </w:pPr>
            <w:r>
              <w:rPr>
                <w:color w:val="auto"/>
                <w:sz w:val="20"/>
              </w:rPr>
              <w:t>Израда извештајаевалуације ШРП и самовредновања у другом полугодишту.</w:t>
            </w:r>
          </w:p>
          <w:p>
            <w:pPr>
              <w:spacing w:after="0"/>
              <w:jc w:val="both"/>
              <w:rPr>
                <w:color w:val="auto"/>
                <w:sz w:val="20"/>
              </w:rPr>
            </w:pPr>
            <w:r>
              <w:rPr>
                <w:color w:val="auto"/>
                <w:sz w:val="20"/>
              </w:rPr>
              <w:t xml:space="preserve">Израда акционог плана  </w:t>
            </w:r>
          </w:p>
          <w:p>
            <w:pPr>
              <w:spacing w:after="0"/>
              <w:jc w:val="both"/>
              <w:rPr>
                <w:color w:val="auto"/>
                <w:sz w:val="20"/>
              </w:rPr>
            </w:pPr>
            <w:r>
              <w:rPr>
                <w:color w:val="auto"/>
                <w:sz w:val="20"/>
              </w:rPr>
              <w:t>Упознавање колектива са степеномреализације задатака-снагама и слабостима области вредновања.</w:t>
            </w:r>
          </w:p>
        </w:tc>
        <w:tc>
          <w:tcPr>
            <w:tcW w:w="2115" w:type="dxa"/>
          </w:tcPr>
          <w:p>
            <w:pPr>
              <w:spacing w:after="0"/>
              <w:jc w:val="both"/>
              <w:rPr>
                <w:color w:val="auto"/>
                <w:sz w:val="20"/>
              </w:rPr>
            </w:pPr>
            <w:r>
              <w:rPr>
                <w:color w:val="auto"/>
                <w:sz w:val="20"/>
              </w:rPr>
              <w:t>ТЗС</w:t>
            </w:r>
          </w:p>
          <w:p>
            <w:pPr>
              <w:spacing w:after="0"/>
              <w:jc w:val="both"/>
              <w:rPr>
                <w:color w:val="auto"/>
                <w:sz w:val="20"/>
              </w:rPr>
            </w:pPr>
            <w:r>
              <w:rPr>
                <w:color w:val="auto"/>
                <w:sz w:val="20"/>
              </w:rPr>
              <w:t>Чланови тима</w:t>
            </w:r>
          </w:p>
          <w:p>
            <w:pPr>
              <w:spacing w:after="0"/>
              <w:jc w:val="both"/>
              <w:rPr>
                <w:color w:val="auto"/>
                <w:sz w:val="20"/>
              </w:rPr>
            </w:pPr>
          </w:p>
          <w:p>
            <w:pPr>
              <w:spacing w:after="0"/>
              <w:jc w:val="both"/>
              <w:rPr>
                <w:color w:val="auto"/>
                <w:sz w:val="20"/>
              </w:rPr>
            </w:pPr>
            <w:r>
              <w:rPr>
                <w:color w:val="auto"/>
                <w:sz w:val="20"/>
              </w:rPr>
              <w:t>Чланови тима</w:t>
            </w:r>
          </w:p>
          <w:p>
            <w:pPr>
              <w:spacing w:after="0"/>
              <w:jc w:val="both"/>
              <w:rPr>
                <w:color w:val="auto"/>
                <w:sz w:val="20"/>
              </w:rPr>
            </w:pPr>
          </w:p>
          <w:p>
            <w:pPr>
              <w:spacing w:after="0"/>
              <w:jc w:val="both"/>
              <w:rPr>
                <w:color w:val="auto"/>
                <w:sz w:val="20"/>
              </w:rPr>
            </w:pPr>
            <w:r>
              <w:rPr>
                <w:color w:val="auto"/>
                <w:sz w:val="20"/>
              </w:rPr>
              <w:t>Чланови тима</w:t>
            </w:r>
          </w:p>
          <w:p>
            <w:pPr>
              <w:spacing w:after="0"/>
              <w:jc w:val="both"/>
              <w:rPr>
                <w:color w:val="auto"/>
                <w:sz w:val="20"/>
              </w:rPr>
            </w:pPr>
          </w:p>
          <w:p>
            <w:pPr>
              <w:spacing w:after="0"/>
              <w:jc w:val="both"/>
              <w:rPr>
                <w:color w:val="auto"/>
                <w:sz w:val="20"/>
              </w:rPr>
            </w:pPr>
            <w:r>
              <w:rPr>
                <w:color w:val="auto"/>
                <w:sz w:val="20"/>
              </w:rPr>
              <w:t>Кординатор тима</w:t>
            </w:r>
          </w:p>
        </w:tc>
        <w:tc>
          <w:tcPr>
            <w:tcW w:w="942" w:type="dxa"/>
          </w:tcPr>
          <w:p>
            <w:pPr>
              <w:spacing w:after="0"/>
              <w:jc w:val="center"/>
              <w:rPr>
                <w:b/>
                <w:color w:val="auto"/>
                <w:sz w:val="20"/>
              </w:rPr>
            </w:pPr>
            <w:r>
              <w:rPr>
                <w:b/>
                <w:color w:val="auto"/>
                <w:sz w:val="20"/>
              </w:rPr>
              <w:t>V- VI</w:t>
            </w:r>
          </w:p>
        </w:tc>
        <w:tc>
          <w:tcPr>
            <w:tcW w:w="3216" w:type="dxa"/>
          </w:tcPr>
          <w:p>
            <w:pPr>
              <w:spacing w:after="0"/>
              <w:jc w:val="both"/>
              <w:rPr>
                <w:color w:val="auto"/>
                <w:sz w:val="20"/>
              </w:rPr>
            </w:pPr>
            <w:r>
              <w:rPr>
                <w:color w:val="auto"/>
                <w:sz w:val="20"/>
              </w:rPr>
              <w:t>Евиденција тима, извештаји о раду</w:t>
            </w:r>
          </w:p>
          <w:p>
            <w:pPr>
              <w:spacing w:after="0"/>
              <w:jc w:val="center"/>
              <w:rPr>
                <w:b/>
                <w:color w:val="auto"/>
                <w:sz w:val="20"/>
              </w:rPr>
            </w:pPr>
            <w:r>
              <w:rPr>
                <w:b/>
                <w:color w:val="auto"/>
                <w:sz w:val="20"/>
              </w:rPr>
              <w:t>Записник са састанка тима</w:t>
            </w:r>
          </w:p>
          <w:p>
            <w:pPr>
              <w:spacing w:after="0"/>
              <w:jc w:val="both"/>
              <w:rPr>
                <w:color w:val="auto"/>
                <w:sz w:val="20"/>
              </w:rPr>
            </w:pPr>
          </w:p>
          <w:p>
            <w:pPr>
              <w:spacing w:after="0"/>
              <w:jc w:val="center"/>
              <w:rPr>
                <w:b/>
                <w:color w:val="auto"/>
                <w:sz w:val="20"/>
              </w:rPr>
            </w:pPr>
            <w:r>
              <w:rPr>
                <w:b/>
                <w:color w:val="auto"/>
                <w:sz w:val="20"/>
              </w:rPr>
              <w:t>Записник са састанка тима</w:t>
            </w:r>
          </w:p>
          <w:p>
            <w:pPr>
              <w:spacing w:after="0"/>
              <w:jc w:val="center"/>
              <w:rPr>
                <w:b/>
                <w:color w:val="auto"/>
                <w:sz w:val="20"/>
              </w:rPr>
            </w:pPr>
            <w:r>
              <w:rPr>
                <w:b/>
                <w:color w:val="auto"/>
                <w:sz w:val="20"/>
              </w:rPr>
              <w:t>Записник са састанка тима</w:t>
            </w:r>
          </w:p>
          <w:p>
            <w:pPr>
              <w:spacing w:after="0"/>
              <w:jc w:val="both"/>
              <w:rPr>
                <w:color w:val="auto"/>
                <w:sz w:val="20"/>
              </w:rPr>
            </w:pPr>
          </w:p>
          <w:p>
            <w:pPr>
              <w:spacing w:after="0"/>
              <w:jc w:val="center"/>
              <w:rPr>
                <w:b/>
                <w:color w:val="auto"/>
                <w:sz w:val="20"/>
              </w:rPr>
            </w:pPr>
            <w:r>
              <w:rPr>
                <w:b/>
                <w:color w:val="auto"/>
                <w:sz w:val="20"/>
              </w:rPr>
              <w:t>Записник са Наставничког већа</w:t>
            </w:r>
          </w:p>
          <w:p>
            <w:pPr>
              <w:spacing w:after="0"/>
              <w:jc w:val="both"/>
              <w:rPr>
                <w:color w:val="auto"/>
                <w:sz w:val="20"/>
              </w:rPr>
            </w:pPr>
          </w:p>
        </w:tc>
      </w:tr>
    </w:tbl>
    <w:p>
      <w:pPr>
        <w:rPr>
          <w:color w:val="auto"/>
        </w:rPr>
      </w:pPr>
    </w:p>
    <w:p>
      <w:pPr>
        <w:rPr>
          <w:color w:val="auto"/>
        </w:rPr>
      </w:pPr>
      <w:r>
        <w:rPr>
          <w:color w:val="auto"/>
        </w:rPr>
        <w:t xml:space="preserve">У току школске </w:t>
      </w:r>
      <w:r>
        <w:rPr>
          <w:rFonts w:ascii="Times New Roman CYR" w:hAnsi="Times New Roman CYR" w:cs="Times New Roman CYR"/>
          <w:color w:val="auto"/>
          <w:kern w:val="0"/>
          <w:szCs w:val="24"/>
          <w:lang w:eastAsia="en-US"/>
        </w:rPr>
        <w:t>2024/2025</w:t>
      </w:r>
      <w:r>
        <w:rPr>
          <w:color w:val="auto"/>
        </w:rPr>
        <w:t xml:space="preserve">.године ,биће одржана пет редовних састанка тима и то месеца септембра,новембра,јануара,априла и јуна.Ванредни састанци ће бити одржани по потреби. </w:t>
      </w:r>
    </w:p>
    <w:p>
      <w:pPr>
        <w:rPr>
          <w:color w:val="auto"/>
        </w:rPr>
      </w:pPr>
      <w:r>
        <w:rPr>
          <w:color w:val="auto"/>
        </w:rPr>
        <w:t xml:space="preserve">У Манојловцу                                                                                     Кординатор тима </w:t>
      </w:r>
    </w:p>
    <w:p>
      <w:pPr>
        <w:rPr>
          <w:color w:val="auto"/>
        </w:rPr>
      </w:pPr>
      <w:r>
        <w:rPr>
          <w:color w:val="auto"/>
        </w:rPr>
        <w:t xml:space="preserve">                                                                                                            Горан Гроздановић</w:t>
      </w:r>
    </w:p>
    <w:p>
      <w:pPr>
        <w:pStyle w:val="81"/>
        <w:rPr>
          <w:color w:val="auto"/>
        </w:rPr>
      </w:pPr>
    </w:p>
    <w:p>
      <w:pPr>
        <w:pStyle w:val="81"/>
        <w:rPr>
          <w:color w:val="auto"/>
        </w:rPr>
      </w:pPr>
      <w:r>
        <w:rPr>
          <w:color w:val="auto"/>
        </w:rPr>
        <w:t xml:space="preserve">5.5.7.  Програм рада стручног актива </w:t>
      </w:r>
      <w:r>
        <w:rPr>
          <w:color w:val="auto"/>
          <w:szCs w:val="24"/>
        </w:rPr>
        <w:t>за развој школског програма</w:t>
      </w:r>
    </w:p>
    <w:p>
      <w:pPr>
        <w:shd w:val="clear" w:color="auto" w:fill="FFFFFF"/>
        <w:spacing w:before="100" w:beforeAutospacing="1" w:after="100" w:afterAutospacing="1" w:line="234" w:lineRule="atLeast"/>
        <w:textAlignment w:val="bottom"/>
        <w:outlineLvl w:val="1"/>
        <w:rPr>
          <w:rFonts w:eastAsia="Times New Roman"/>
          <w:color w:val="auto"/>
          <w:szCs w:val="24"/>
        </w:rPr>
      </w:pPr>
      <w:bookmarkStart w:id="117" w:name="_Toc366713278"/>
      <w:r>
        <w:rPr>
          <w:rFonts w:eastAsia="Times New Roman"/>
          <w:b/>
          <w:bCs/>
          <w:color w:val="auto"/>
          <w:szCs w:val="24"/>
        </w:rPr>
        <w:t>Надлежности Стручног актива за развој школског програма су:</w:t>
      </w:r>
    </w:p>
    <w:p>
      <w:pPr>
        <w:widowControl/>
        <w:numPr>
          <w:ilvl w:val="0"/>
          <w:numId w:val="51"/>
        </w:numPr>
        <w:shd w:val="clear" w:color="auto" w:fill="FFFFFF"/>
        <w:spacing w:before="100" w:beforeAutospacing="1" w:after="75" w:line="234" w:lineRule="atLeast"/>
        <w:rPr>
          <w:rFonts w:eastAsia="Times New Roman"/>
          <w:color w:val="auto"/>
          <w:szCs w:val="24"/>
        </w:rPr>
      </w:pPr>
      <w:r>
        <w:rPr>
          <w:rFonts w:eastAsia="Times New Roman"/>
          <w:color w:val="auto"/>
          <w:szCs w:val="24"/>
        </w:rPr>
        <w:t>обезбеђује самосталност и флексибилност наставника у приступу наставном процесу и доношењу професионалних одлука;</w:t>
      </w:r>
    </w:p>
    <w:p>
      <w:pPr>
        <w:widowControl/>
        <w:numPr>
          <w:ilvl w:val="0"/>
          <w:numId w:val="51"/>
        </w:numPr>
        <w:shd w:val="clear" w:color="auto" w:fill="FFFFFF"/>
        <w:spacing w:before="100" w:beforeAutospacing="1" w:after="75" w:line="234" w:lineRule="atLeast"/>
        <w:rPr>
          <w:rFonts w:eastAsia="Times New Roman"/>
          <w:color w:val="auto"/>
          <w:szCs w:val="24"/>
        </w:rPr>
      </w:pPr>
      <w:r>
        <w:rPr>
          <w:rFonts w:eastAsia="Times New Roman"/>
          <w:color w:val="auto"/>
          <w:szCs w:val="24"/>
        </w:rPr>
        <w:t>процењује и вреднује постигнуте резултате у односу на дефинисане циљеве и задатке и општих и посебних стандарда знања;</w:t>
      </w:r>
    </w:p>
    <w:p>
      <w:pPr>
        <w:widowControl/>
        <w:numPr>
          <w:ilvl w:val="0"/>
          <w:numId w:val="51"/>
        </w:numPr>
        <w:shd w:val="clear" w:color="auto" w:fill="FFFFFF"/>
        <w:spacing w:before="100" w:beforeAutospacing="1" w:after="75" w:line="234" w:lineRule="atLeast"/>
        <w:rPr>
          <w:rFonts w:eastAsia="Times New Roman"/>
          <w:color w:val="auto"/>
          <w:szCs w:val="24"/>
        </w:rPr>
      </w:pPr>
      <w:r>
        <w:rPr>
          <w:rFonts w:eastAsia="Times New Roman"/>
          <w:color w:val="auto"/>
          <w:szCs w:val="24"/>
        </w:rPr>
        <w:t>учествује у унапређвању школског програма руководећи се резултатима процеса евалуације и властите процене своје образовне праксе;</w:t>
      </w:r>
    </w:p>
    <w:p>
      <w:pPr>
        <w:widowControl/>
        <w:numPr>
          <w:ilvl w:val="0"/>
          <w:numId w:val="51"/>
        </w:numPr>
        <w:shd w:val="clear" w:color="auto" w:fill="FFFFFF"/>
        <w:spacing w:before="100" w:beforeAutospacing="1" w:after="75" w:line="234" w:lineRule="atLeast"/>
        <w:rPr>
          <w:rFonts w:eastAsia="Times New Roman"/>
          <w:color w:val="auto"/>
          <w:szCs w:val="24"/>
        </w:rPr>
      </w:pPr>
      <w:r>
        <w:rPr>
          <w:rFonts w:eastAsia="Times New Roman"/>
          <w:color w:val="auto"/>
          <w:szCs w:val="24"/>
        </w:rPr>
        <w:t>утврђује посебне програме, садржаје и активности (пројекте школе) којима школа пружа могућности да ученици додатно унапреде своја знања, задовоље интересе, интересовања и потребе;</w:t>
      </w:r>
    </w:p>
    <w:p>
      <w:pPr>
        <w:widowControl/>
        <w:numPr>
          <w:ilvl w:val="0"/>
          <w:numId w:val="51"/>
        </w:numPr>
        <w:shd w:val="clear" w:color="auto" w:fill="FFFFFF"/>
        <w:spacing w:before="100" w:beforeAutospacing="1" w:after="75" w:line="234" w:lineRule="atLeast"/>
        <w:rPr>
          <w:rFonts w:eastAsia="Times New Roman"/>
          <w:color w:val="auto"/>
          <w:szCs w:val="24"/>
        </w:rPr>
      </w:pPr>
      <w:r>
        <w:rPr>
          <w:rFonts w:eastAsia="Times New Roman"/>
          <w:color w:val="auto"/>
          <w:szCs w:val="24"/>
        </w:rPr>
        <w:t>прати потребе и могућности локалне заједнице као и конкретне услове рада школе;</w:t>
      </w:r>
    </w:p>
    <w:p>
      <w:pPr>
        <w:widowControl/>
        <w:numPr>
          <w:ilvl w:val="0"/>
          <w:numId w:val="51"/>
        </w:numPr>
        <w:shd w:val="clear" w:color="auto" w:fill="FFFFFF"/>
        <w:spacing w:before="100" w:beforeAutospacing="1" w:after="75" w:line="234" w:lineRule="atLeast"/>
        <w:rPr>
          <w:rFonts w:eastAsia="Times New Roman"/>
          <w:color w:val="auto"/>
          <w:szCs w:val="24"/>
        </w:rPr>
      </w:pPr>
      <w:r>
        <w:rPr>
          <w:rFonts w:eastAsia="Times New Roman"/>
          <w:color w:val="auto"/>
          <w:szCs w:val="24"/>
        </w:rPr>
        <w:t>обавља и друге послове по налогу директора, Наставничког већа и Школског одбора</w:t>
      </w:r>
    </w:p>
    <w:p>
      <w:pPr>
        <w:rPr>
          <w:color w:val="auto"/>
          <w:szCs w:val="24"/>
        </w:rPr>
      </w:pPr>
    </w:p>
    <w:p>
      <w:pPr>
        <w:rPr>
          <w:color w:val="auto"/>
          <w:szCs w:val="24"/>
        </w:rPr>
      </w:pPr>
    </w:p>
    <w:p>
      <w:pPr>
        <w:rPr>
          <w:color w:val="auto"/>
          <w:szCs w:val="24"/>
        </w:rPr>
      </w:pPr>
    </w:p>
    <w:p>
      <w:pPr>
        <w:rPr>
          <w:color w:val="auto"/>
          <w:szCs w:val="24"/>
        </w:rPr>
      </w:pPr>
    </w:p>
    <w:tbl>
      <w:tblPr>
        <w:tblStyle w:val="9"/>
        <w:tblW w:w="1018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
      <w:tblGrid>
        <w:gridCol w:w="564"/>
        <w:gridCol w:w="5709"/>
        <w:gridCol w:w="1600"/>
        <w:gridCol w:w="23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156" w:hRule="atLeast"/>
          <w:tblCellSpacing w:w="0" w:type="dxa"/>
        </w:trPr>
        <w:tc>
          <w:tcPr>
            <w:tcW w:w="10187"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olor w:val="auto"/>
                <w:szCs w:val="24"/>
              </w:rPr>
            </w:pPr>
            <w:r>
              <w:rPr>
                <w:rFonts w:eastAsia="Times New Roman"/>
                <w:b/>
                <w:bCs/>
                <w:color w:val="auto"/>
                <w:szCs w:val="24"/>
              </w:rPr>
              <w:t xml:space="preserve">ГОДИШЊИ ПЛАН РАДА СТРУЧНОГ АКТИВА ЗА РАЗВОЈ ШКОЛСКОГ ПРОГРАМА - </w:t>
            </w:r>
            <w:r>
              <w:rPr>
                <w:rFonts w:ascii="Times New Roman CYR" w:hAnsi="Times New Roman CYR" w:cs="Times New Roman CYR"/>
                <w:color w:val="auto"/>
                <w:kern w:val="0"/>
                <w:szCs w:val="24"/>
                <w:lang w:eastAsia="en-US"/>
              </w:rPr>
              <w:t>2024/2025</w:t>
            </w:r>
            <w:r>
              <w:rPr>
                <w:rFonts w:eastAsia="Times New Roman"/>
                <w:b/>
                <w:bCs/>
                <w:color w:val="auto"/>
                <w:szCs w:val="24"/>
              </w:rPr>
              <w:br w:type="textWrapping"/>
            </w:r>
            <w:r>
              <w:rPr>
                <w:rFonts w:eastAsia="Times New Roman"/>
                <w:b/>
                <w:bCs/>
                <w:color w:val="auto"/>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60" w:type="dxa"/>
            <w:left w:w="60" w:type="dxa"/>
            <w:bottom w:w="60" w:type="dxa"/>
            <w:right w:w="60" w:type="dxa"/>
          </w:tblCellMar>
        </w:tblPrEx>
        <w:trPr>
          <w:trHeight w:val="156"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CCFFFF"/>
            <w:vAlign w:val="center"/>
          </w:tcPr>
          <w:p>
            <w:pPr>
              <w:spacing w:after="0" w:line="240" w:lineRule="auto"/>
              <w:rPr>
                <w:rFonts w:eastAsia="Times New Roman"/>
                <w:color w:val="auto"/>
                <w:szCs w:val="24"/>
              </w:rPr>
            </w:pPr>
            <w:r>
              <w:rPr>
                <w:rFonts w:eastAsia="Times New Roman"/>
                <w:color w:val="auto"/>
                <w:szCs w:val="24"/>
              </w:rPr>
              <w:t>Вр.</w:t>
            </w:r>
          </w:p>
        </w:tc>
        <w:tc>
          <w:tcPr>
            <w:tcW w:w="5709" w:type="dxa"/>
            <w:tcBorders>
              <w:top w:val="outset" w:color="auto" w:sz="6" w:space="0"/>
              <w:left w:val="outset" w:color="auto" w:sz="6" w:space="0"/>
              <w:bottom w:val="outset" w:color="auto" w:sz="6" w:space="0"/>
              <w:right w:val="outset" w:color="auto" w:sz="6" w:space="0"/>
            </w:tcBorders>
            <w:shd w:val="clear" w:color="auto" w:fill="CFFFFF"/>
            <w:vAlign w:val="center"/>
          </w:tcPr>
          <w:p>
            <w:pPr>
              <w:spacing w:after="0" w:line="240" w:lineRule="auto"/>
              <w:jc w:val="center"/>
              <w:rPr>
                <w:rFonts w:eastAsia="Times New Roman"/>
                <w:color w:val="auto"/>
                <w:szCs w:val="24"/>
              </w:rPr>
            </w:pPr>
            <w:r>
              <w:rPr>
                <w:rFonts w:eastAsia="Times New Roman"/>
                <w:color w:val="auto"/>
                <w:szCs w:val="24"/>
              </w:rPr>
              <w:t>Caдpжaj, активности</w:t>
            </w:r>
          </w:p>
        </w:tc>
        <w:tc>
          <w:tcPr>
            <w:tcW w:w="1600" w:type="dxa"/>
            <w:tcBorders>
              <w:top w:val="outset" w:color="auto" w:sz="6" w:space="0"/>
              <w:left w:val="outset" w:color="auto" w:sz="6" w:space="0"/>
              <w:bottom w:val="outset" w:color="auto" w:sz="6" w:space="0"/>
              <w:right w:val="outset" w:color="auto" w:sz="6" w:space="0"/>
            </w:tcBorders>
            <w:shd w:val="clear" w:color="auto" w:fill="CCFFFF"/>
            <w:vAlign w:val="center"/>
          </w:tcPr>
          <w:p>
            <w:pPr>
              <w:spacing w:after="0" w:line="240" w:lineRule="auto"/>
              <w:jc w:val="center"/>
              <w:rPr>
                <w:rFonts w:eastAsia="Times New Roman"/>
                <w:color w:val="auto"/>
                <w:szCs w:val="24"/>
              </w:rPr>
            </w:pPr>
            <w:r>
              <w:rPr>
                <w:rFonts w:eastAsia="Times New Roman"/>
                <w:color w:val="auto"/>
                <w:szCs w:val="24"/>
              </w:rPr>
              <w:t>Носиоци и сарадници</w:t>
            </w:r>
          </w:p>
        </w:tc>
        <w:tc>
          <w:tcPr>
            <w:tcW w:w="2314" w:type="dxa"/>
            <w:tcBorders>
              <w:top w:val="outset" w:color="auto" w:sz="6" w:space="0"/>
              <w:left w:val="outset" w:color="auto" w:sz="6" w:space="0"/>
              <w:bottom w:val="outset" w:color="auto" w:sz="6" w:space="0"/>
              <w:right w:val="outset" w:color="auto" w:sz="6" w:space="0"/>
            </w:tcBorders>
            <w:shd w:val="clear" w:color="auto" w:fill="CCFFFF"/>
            <w:vAlign w:val="center"/>
          </w:tcPr>
          <w:p>
            <w:pPr>
              <w:spacing w:after="0" w:line="240" w:lineRule="auto"/>
              <w:jc w:val="center"/>
              <w:rPr>
                <w:rFonts w:eastAsia="Times New Roman"/>
                <w:color w:val="auto"/>
                <w:szCs w:val="24"/>
              </w:rPr>
            </w:pPr>
            <w:r>
              <w:rPr>
                <w:rFonts w:eastAsia="Times New Roman"/>
                <w:color w:val="auto"/>
                <w:szCs w:val="24"/>
              </w:rPr>
              <w:t>Начин и исходи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60" w:type="dxa"/>
            <w:left w:w="60" w:type="dxa"/>
            <w:bottom w:w="60" w:type="dxa"/>
            <w:right w:w="60" w:type="dxa"/>
          </w:tblCellMar>
        </w:tblPrEx>
        <w:trPr>
          <w:trHeight w:val="156"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IX</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2"/>
              </w:numPr>
              <w:spacing w:after="0" w:line="240" w:lineRule="auto"/>
              <w:ind w:left="300"/>
              <w:rPr>
                <w:rFonts w:eastAsia="Times New Roman"/>
                <w:color w:val="auto"/>
                <w:szCs w:val="24"/>
              </w:rPr>
            </w:pPr>
            <w:r>
              <w:rPr>
                <w:rFonts w:eastAsia="Times New Roman"/>
                <w:color w:val="auto"/>
                <w:szCs w:val="24"/>
              </w:rPr>
              <w:t>Слободне активности и секције</w:t>
            </w:r>
          </w:p>
          <w:p>
            <w:pPr>
              <w:widowControl/>
              <w:numPr>
                <w:ilvl w:val="0"/>
                <w:numId w:val="52"/>
              </w:numPr>
              <w:spacing w:after="0" w:line="240" w:lineRule="auto"/>
              <w:ind w:left="300"/>
              <w:rPr>
                <w:rFonts w:eastAsia="Times New Roman"/>
                <w:color w:val="auto"/>
                <w:szCs w:val="24"/>
              </w:rPr>
            </w:pPr>
            <w:r>
              <w:rPr>
                <w:rFonts w:eastAsia="Times New Roman"/>
                <w:color w:val="auto"/>
                <w:szCs w:val="24"/>
              </w:rPr>
              <w:t>Такмичења</w:t>
            </w:r>
          </w:p>
          <w:p>
            <w:pPr>
              <w:widowControl/>
              <w:numPr>
                <w:ilvl w:val="0"/>
                <w:numId w:val="52"/>
              </w:numPr>
              <w:spacing w:after="0" w:line="240" w:lineRule="auto"/>
              <w:ind w:left="300"/>
              <w:rPr>
                <w:rFonts w:eastAsia="Times New Roman"/>
                <w:color w:val="auto"/>
                <w:szCs w:val="24"/>
              </w:rPr>
            </w:pPr>
            <w:r>
              <w:rPr>
                <w:rFonts w:eastAsia="Times New Roman"/>
                <w:color w:val="auto"/>
                <w:szCs w:val="24"/>
              </w:rPr>
              <w:t>Спортске активности</w:t>
            </w:r>
          </w:p>
          <w:p>
            <w:pPr>
              <w:widowControl/>
              <w:numPr>
                <w:ilvl w:val="0"/>
                <w:numId w:val="52"/>
              </w:numPr>
              <w:spacing w:after="0" w:line="240" w:lineRule="auto"/>
              <w:ind w:left="300"/>
              <w:rPr>
                <w:rFonts w:eastAsia="Times New Roman"/>
                <w:color w:val="auto"/>
                <w:szCs w:val="24"/>
              </w:rPr>
            </w:pPr>
            <w:r>
              <w:rPr>
                <w:rFonts w:eastAsia="Times New Roman"/>
                <w:color w:val="auto"/>
                <w:szCs w:val="24"/>
              </w:rPr>
              <w:t>Друштвене и техничке активности</w:t>
            </w:r>
          </w:p>
          <w:p>
            <w:pPr>
              <w:widowControl/>
              <w:numPr>
                <w:ilvl w:val="0"/>
                <w:numId w:val="52"/>
              </w:numPr>
              <w:spacing w:after="0" w:line="240" w:lineRule="auto"/>
              <w:ind w:left="300"/>
              <w:rPr>
                <w:rFonts w:eastAsia="Times New Roman"/>
                <w:color w:val="auto"/>
                <w:szCs w:val="24"/>
              </w:rPr>
            </w:pPr>
            <w:r>
              <w:rPr>
                <w:rFonts w:eastAsia="Times New Roman"/>
                <w:color w:val="auto"/>
                <w:szCs w:val="24"/>
              </w:rPr>
              <w:t>Хуманитарне акције</w:t>
            </w:r>
          </w:p>
          <w:p>
            <w:pPr>
              <w:widowControl/>
              <w:numPr>
                <w:ilvl w:val="0"/>
                <w:numId w:val="52"/>
              </w:numPr>
              <w:spacing w:after="0" w:line="240" w:lineRule="auto"/>
              <w:ind w:left="300"/>
              <w:rPr>
                <w:rFonts w:eastAsia="Times New Roman"/>
                <w:color w:val="auto"/>
                <w:szCs w:val="24"/>
              </w:rPr>
            </w:pPr>
            <w:r>
              <w:rPr>
                <w:rFonts w:eastAsia="Times New Roman"/>
                <w:color w:val="auto"/>
                <w:szCs w:val="24"/>
              </w:rPr>
              <w:t>Акциони план-инплементација</w:t>
            </w: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рyк. актива </w:t>
            </w:r>
            <w:r>
              <w:rPr>
                <w:rFonts w:eastAsia="Times New Roman"/>
                <w:color w:val="auto"/>
                <w:szCs w:val="24"/>
              </w:rPr>
              <w:br w:type="textWrapping"/>
            </w:r>
            <w:r>
              <w:rPr>
                <w:rFonts w:eastAsia="Times New Roman"/>
                <w:color w:val="auto"/>
                <w:szCs w:val="24"/>
              </w:rPr>
              <w:t>члaнови већа</w:t>
            </w:r>
            <w:r>
              <w:rPr>
                <w:rFonts w:eastAsia="Times New Roman"/>
                <w:color w:val="auto"/>
                <w:szCs w:val="24"/>
              </w:rPr>
              <w:br w:type="textWrapping"/>
            </w:r>
            <w:r>
              <w:rPr>
                <w:rFonts w:eastAsia="Times New Roman"/>
                <w:color w:val="auto"/>
                <w:szCs w:val="24"/>
              </w:rPr>
              <w:t>наставници</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консултације</w:t>
            </w:r>
            <w:r>
              <w:rPr>
                <w:rFonts w:eastAsia="Times New Roman"/>
                <w:color w:val="auto"/>
                <w:szCs w:val="24"/>
              </w:rPr>
              <w:br w:type="textWrapping"/>
            </w:r>
            <w:r>
              <w:rPr>
                <w:rFonts w:eastAsia="Times New Roman"/>
                <w:color w:val="auto"/>
                <w:szCs w:val="24"/>
              </w:rPr>
              <w:t>договори</w:t>
            </w:r>
            <w:r>
              <w:rPr>
                <w:rFonts w:eastAsia="Times New Roman"/>
                <w:color w:val="auto"/>
                <w:szCs w:val="24"/>
              </w:rPr>
              <w:br w:type="textWrapping"/>
            </w:r>
            <w:r>
              <w:rPr>
                <w:rFonts w:eastAsia="Times New Roman"/>
                <w:color w:val="auto"/>
                <w:szCs w:val="24"/>
              </w:rPr>
              <w:t>анализа</w:t>
            </w:r>
            <w:r>
              <w:rPr>
                <w:rFonts w:eastAsia="Times New Roman"/>
                <w:color w:val="auto"/>
                <w:szCs w:val="24"/>
              </w:rPr>
              <w:br w:type="textWrapping"/>
            </w:r>
            <w:r>
              <w:rPr>
                <w:rFonts w:eastAsia="Times New Roman"/>
                <w:color w:val="auto"/>
                <w:szCs w:val="24"/>
              </w:rPr>
              <w:t>дневници рада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60" w:type="dxa"/>
            <w:left w:w="60" w:type="dxa"/>
            <w:bottom w:w="60" w:type="dxa"/>
            <w:right w:w="60" w:type="dxa"/>
          </w:tblCellMar>
        </w:tblPrEx>
        <w:trPr>
          <w:trHeight w:val="156"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X</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3"/>
              </w:numPr>
              <w:spacing w:after="0" w:line="240" w:lineRule="auto"/>
              <w:ind w:left="300"/>
              <w:rPr>
                <w:rFonts w:eastAsia="Times New Roman"/>
                <w:color w:val="auto"/>
                <w:szCs w:val="24"/>
              </w:rPr>
            </w:pPr>
            <w:r>
              <w:rPr>
                <w:rFonts w:eastAsia="Times New Roman"/>
                <w:color w:val="auto"/>
                <w:szCs w:val="24"/>
              </w:rPr>
              <w:t>Израда процедуре за припрему и извођење екскурзија</w:t>
            </w:r>
          </w:p>
          <w:p>
            <w:pPr>
              <w:widowControl/>
              <w:numPr>
                <w:ilvl w:val="0"/>
                <w:numId w:val="53"/>
              </w:numPr>
              <w:spacing w:after="0" w:line="240" w:lineRule="auto"/>
              <w:ind w:left="300"/>
              <w:rPr>
                <w:rFonts w:eastAsia="Times New Roman"/>
                <w:color w:val="auto"/>
                <w:szCs w:val="24"/>
              </w:rPr>
            </w:pPr>
            <w:r>
              <w:rPr>
                <w:rFonts w:eastAsia="Times New Roman"/>
                <w:color w:val="auto"/>
                <w:szCs w:val="24"/>
              </w:rPr>
              <w:t>Израда процедуре за припрему и извођење наставе у природи</w:t>
            </w:r>
          </w:p>
          <w:p>
            <w:pPr>
              <w:widowControl/>
              <w:numPr>
                <w:ilvl w:val="0"/>
                <w:numId w:val="53"/>
              </w:numPr>
              <w:spacing w:after="0" w:line="240" w:lineRule="auto"/>
              <w:ind w:left="300"/>
              <w:rPr>
                <w:rFonts w:eastAsia="Times New Roman"/>
                <w:color w:val="auto"/>
                <w:szCs w:val="24"/>
              </w:rPr>
            </w:pPr>
            <w:r>
              <w:rPr>
                <w:rFonts w:eastAsia="Times New Roman"/>
                <w:color w:val="auto"/>
                <w:szCs w:val="24"/>
              </w:rPr>
              <w:t>Предлог оперативног програма екскурзија и наставе у природи</w:t>
            </w:r>
          </w:p>
          <w:p>
            <w:pPr>
              <w:widowControl/>
              <w:numPr>
                <w:ilvl w:val="0"/>
                <w:numId w:val="53"/>
              </w:numPr>
              <w:spacing w:after="0" w:line="240" w:lineRule="auto"/>
              <w:ind w:left="300"/>
              <w:rPr>
                <w:rFonts w:eastAsia="Times New Roman"/>
                <w:color w:val="auto"/>
                <w:szCs w:val="24"/>
              </w:rPr>
            </w:pPr>
            <w:r>
              <w:rPr>
                <w:rFonts w:eastAsia="Times New Roman"/>
                <w:color w:val="auto"/>
                <w:szCs w:val="24"/>
              </w:rPr>
              <w:t>Одређивање кључних области</w:t>
            </w: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рyк. актива</w:t>
            </w:r>
          </w:p>
          <w:p>
            <w:pPr>
              <w:spacing w:after="0" w:line="240" w:lineRule="auto"/>
              <w:rPr>
                <w:rFonts w:eastAsia="Times New Roman"/>
                <w:color w:val="auto"/>
                <w:szCs w:val="24"/>
              </w:rPr>
            </w:pPr>
            <w:r>
              <w:rPr>
                <w:rFonts w:eastAsia="Times New Roman"/>
                <w:color w:val="auto"/>
                <w:szCs w:val="24"/>
              </w:rPr>
              <w:t>члaнови већа</w:t>
            </w:r>
          </w:p>
          <w:p>
            <w:pPr>
              <w:spacing w:after="0" w:line="240" w:lineRule="auto"/>
              <w:rPr>
                <w:rFonts w:eastAsia="Times New Roman"/>
                <w:color w:val="auto"/>
                <w:szCs w:val="24"/>
              </w:rPr>
            </w:pPr>
            <w:r>
              <w:rPr>
                <w:rFonts w:eastAsia="Times New Roman"/>
                <w:color w:val="auto"/>
                <w:szCs w:val="24"/>
              </w:rPr>
              <w:t>одељењске старешине</w:t>
            </w:r>
          </w:p>
          <w:p>
            <w:pPr>
              <w:spacing w:after="0" w:line="240" w:lineRule="auto"/>
              <w:rPr>
                <w:rFonts w:eastAsia="Times New Roman"/>
                <w:color w:val="auto"/>
                <w:szCs w:val="24"/>
              </w:rPr>
            </w:pPr>
            <w:r>
              <w:rPr>
                <w:rFonts w:eastAsia="Times New Roman"/>
                <w:color w:val="auto"/>
                <w:szCs w:val="24"/>
              </w:rPr>
              <w:t>педагог</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консуилтације</w:t>
            </w:r>
          </w:p>
          <w:p>
            <w:pPr>
              <w:spacing w:after="0" w:line="240" w:lineRule="auto"/>
              <w:rPr>
                <w:rFonts w:eastAsia="Times New Roman"/>
                <w:color w:val="auto"/>
                <w:szCs w:val="24"/>
              </w:rPr>
            </w:pPr>
            <w:r>
              <w:rPr>
                <w:rFonts w:eastAsia="Times New Roman"/>
                <w:color w:val="auto"/>
                <w:szCs w:val="24"/>
              </w:rPr>
              <w:t>договор</w:t>
            </w:r>
          </w:p>
          <w:p>
            <w:pPr>
              <w:spacing w:after="0" w:line="240" w:lineRule="auto"/>
              <w:rPr>
                <w:rFonts w:eastAsia="Times New Roman"/>
                <w:color w:val="auto"/>
                <w:szCs w:val="24"/>
              </w:rPr>
            </w:pPr>
            <w:r>
              <w:rPr>
                <w:rFonts w:eastAsia="Times New Roman"/>
                <w:color w:val="auto"/>
                <w:szCs w:val="24"/>
              </w:rPr>
              <w:t>разговор</w:t>
            </w:r>
          </w:p>
          <w:p>
            <w:pPr>
              <w:spacing w:after="0" w:line="240" w:lineRule="auto"/>
              <w:rPr>
                <w:rFonts w:eastAsia="Times New Roman"/>
                <w:color w:val="auto"/>
                <w:szCs w:val="24"/>
              </w:rPr>
            </w:pPr>
            <w:r>
              <w:rPr>
                <w:rFonts w:eastAsia="Times New Roman"/>
                <w:color w:val="auto"/>
                <w:szCs w:val="24"/>
              </w:rPr>
              <w:t>анализа</w:t>
            </w:r>
          </w:p>
          <w:p>
            <w:pPr>
              <w:spacing w:after="0" w:line="240" w:lineRule="auto"/>
              <w:rPr>
                <w:rFonts w:eastAsia="Times New Roman"/>
                <w:color w:val="auto"/>
                <w:szCs w:val="24"/>
              </w:rPr>
            </w:pPr>
            <w:r>
              <w:rPr>
                <w:rFonts w:eastAsia="Times New Roman"/>
                <w:color w:val="auto"/>
                <w:szCs w:val="24"/>
              </w:rPr>
              <w:t>програми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60" w:type="dxa"/>
            <w:left w:w="60" w:type="dxa"/>
            <w:bottom w:w="60" w:type="dxa"/>
            <w:right w:w="60" w:type="dxa"/>
          </w:tblCellMar>
        </w:tblPrEx>
        <w:trPr>
          <w:trHeight w:val="156"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XII</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4"/>
              </w:numPr>
              <w:spacing w:after="0" w:line="240" w:lineRule="auto"/>
              <w:ind w:left="300"/>
              <w:rPr>
                <w:rFonts w:eastAsia="Times New Roman"/>
                <w:color w:val="auto"/>
                <w:szCs w:val="24"/>
              </w:rPr>
            </w:pPr>
            <w:r>
              <w:rPr>
                <w:rFonts w:eastAsia="Times New Roman"/>
                <w:color w:val="auto"/>
                <w:szCs w:val="24"/>
              </w:rPr>
              <w:t>Анализа реализације предшколског и школског програма за први и други циклус</w:t>
            </w:r>
          </w:p>
          <w:p>
            <w:pPr>
              <w:widowControl/>
              <w:numPr>
                <w:ilvl w:val="0"/>
                <w:numId w:val="54"/>
              </w:numPr>
              <w:spacing w:after="0" w:line="240" w:lineRule="auto"/>
              <w:ind w:left="300"/>
              <w:rPr>
                <w:rFonts w:eastAsia="Times New Roman"/>
                <w:color w:val="auto"/>
                <w:szCs w:val="24"/>
              </w:rPr>
            </w:pPr>
            <w:r>
              <w:rPr>
                <w:rFonts w:eastAsia="Times New Roman"/>
                <w:color w:val="auto"/>
                <w:szCs w:val="24"/>
              </w:rPr>
              <w:t>Анализа реализације оперативних наставних планова и програма</w:t>
            </w:r>
          </w:p>
          <w:p>
            <w:pPr>
              <w:widowControl/>
              <w:numPr>
                <w:ilvl w:val="0"/>
                <w:numId w:val="54"/>
              </w:numPr>
              <w:spacing w:after="0" w:line="240" w:lineRule="auto"/>
              <w:ind w:left="300"/>
              <w:rPr>
                <w:rFonts w:eastAsia="Times New Roman"/>
                <w:color w:val="auto"/>
                <w:szCs w:val="24"/>
              </w:rPr>
            </w:pPr>
            <w:r>
              <w:rPr>
                <w:rFonts w:eastAsia="Times New Roman"/>
                <w:color w:val="auto"/>
                <w:szCs w:val="24"/>
              </w:rPr>
              <w:t>Обезбећивање просторија за сарадњу са родитељима.</w:t>
            </w: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члaн. актива</w:t>
            </w:r>
            <w:r>
              <w:rPr>
                <w:rFonts w:eastAsia="Times New Roman"/>
                <w:color w:val="auto"/>
                <w:szCs w:val="24"/>
              </w:rPr>
              <w:br w:type="textWrapping"/>
            </w:r>
            <w:r>
              <w:rPr>
                <w:rFonts w:eastAsia="Times New Roman"/>
                <w:color w:val="auto"/>
                <w:szCs w:val="24"/>
              </w:rPr>
              <w:t>пeдaгoг</w:t>
            </w:r>
            <w:r>
              <w:rPr>
                <w:rFonts w:eastAsia="Times New Roman"/>
                <w:color w:val="auto"/>
                <w:szCs w:val="24"/>
              </w:rPr>
              <w:br w:type="textWrapping"/>
            </w:r>
            <w:r>
              <w:rPr>
                <w:rFonts w:eastAsia="Times New Roman"/>
                <w:color w:val="auto"/>
                <w:szCs w:val="24"/>
              </w:rPr>
              <w:t>директор </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протоколи праћења</w:t>
            </w:r>
            <w:r>
              <w:rPr>
                <w:rFonts w:eastAsia="Times New Roman"/>
                <w:color w:val="auto"/>
                <w:szCs w:val="24"/>
              </w:rPr>
              <w:br w:type="textWrapping"/>
            </w:r>
            <w:r>
              <w:rPr>
                <w:rFonts w:eastAsia="Times New Roman"/>
                <w:color w:val="auto"/>
                <w:szCs w:val="24"/>
              </w:rPr>
              <w:t>листе снимања</w:t>
            </w:r>
            <w:r>
              <w:rPr>
                <w:rFonts w:eastAsia="Times New Roman"/>
                <w:color w:val="auto"/>
                <w:szCs w:val="24"/>
              </w:rPr>
              <w:br w:type="textWrapping"/>
            </w:r>
            <w:r>
              <w:rPr>
                <w:rFonts w:eastAsia="Times New Roman"/>
                <w:color w:val="auto"/>
                <w:szCs w:val="24"/>
              </w:rPr>
              <w:t>разговор</w:t>
            </w:r>
            <w:r>
              <w:rPr>
                <w:rFonts w:eastAsia="Times New Roman"/>
                <w:color w:val="auto"/>
                <w:szCs w:val="24"/>
              </w:rPr>
              <w:br w:type="textWrapping"/>
            </w:r>
            <w:r>
              <w:rPr>
                <w:rFonts w:eastAsia="Times New Roman"/>
                <w:color w:val="auto"/>
                <w:szCs w:val="24"/>
              </w:rPr>
              <w:t>анализа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60" w:type="dxa"/>
            <w:left w:w="60" w:type="dxa"/>
            <w:bottom w:w="60" w:type="dxa"/>
            <w:right w:w="60" w:type="dxa"/>
          </w:tblCellMar>
        </w:tblPrEx>
        <w:trPr>
          <w:trHeight w:val="156"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II</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5"/>
              </w:numPr>
              <w:spacing w:after="0" w:line="240" w:lineRule="auto"/>
              <w:ind w:left="300"/>
              <w:rPr>
                <w:rFonts w:eastAsia="Times New Roman"/>
                <w:color w:val="auto"/>
                <w:szCs w:val="24"/>
              </w:rPr>
            </w:pPr>
            <w:r>
              <w:rPr>
                <w:rFonts w:eastAsia="Times New Roman"/>
                <w:color w:val="auto"/>
                <w:szCs w:val="24"/>
              </w:rPr>
              <w:t>Анализа реализације ваннаставних активности ученика</w:t>
            </w:r>
          </w:p>
          <w:p>
            <w:pPr>
              <w:widowControl/>
              <w:numPr>
                <w:ilvl w:val="0"/>
                <w:numId w:val="55"/>
              </w:numPr>
              <w:spacing w:after="0" w:line="240" w:lineRule="auto"/>
              <w:ind w:left="300"/>
              <w:rPr>
                <w:rFonts w:eastAsia="Times New Roman"/>
                <w:color w:val="auto"/>
                <w:szCs w:val="24"/>
              </w:rPr>
            </w:pPr>
            <w:r>
              <w:rPr>
                <w:rFonts w:eastAsia="Times New Roman"/>
                <w:color w:val="auto"/>
                <w:szCs w:val="24"/>
              </w:rPr>
              <w:t>Опремање просторија за сарадњу са родитељима.</w:t>
            </w: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члaн. актива</w:t>
            </w:r>
            <w:r>
              <w:rPr>
                <w:rFonts w:eastAsia="Times New Roman"/>
                <w:color w:val="auto"/>
                <w:szCs w:val="24"/>
              </w:rPr>
              <w:br w:type="textWrapping"/>
            </w:r>
            <w:r>
              <w:rPr>
                <w:rFonts w:eastAsia="Times New Roman"/>
                <w:color w:val="auto"/>
                <w:szCs w:val="24"/>
              </w:rPr>
              <w:t>пeдaгoг</w:t>
            </w:r>
            <w:r>
              <w:rPr>
                <w:rFonts w:eastAsia="Times New Roman"/>
                <w:color w:val="auto"/>
                <w:szCs w:val="24"/>
              </w:rPr>
              <w:br w:type="textWrapping"/>
            </w:r>
            <w:r>
              <w:rPr>
                <w:rFonts w:eastAsia="Times New Roman"/>
                <w:color w:val="auto"/>
                <w:szCs w:val="24"/>
              </w:rPr>
              <w:t>директор </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протоколи праћења</w:t>
            </w:r>
            <w:r>
              <w:rPr>
                <w:rFonts w:eastAsia="Times New Roman"/>
                <w:color w:val="auto"/>
                <w:szCs w:val="24"/>
              </w:rPr>
              <w:br w:type="textWrapping"/>
            </w:r>
            <w:r>
              <w:rPr>
                <w:rFonts w:eastAsia="Times New Roman"/>
                <w:color w:val="auto"/>
                <w:szCs w:val="24"/>
              </w:rPr>
              <w:t>листе снимања</w:t>
            </w:r>
            <w:r>
              <w:rPr>
                <w:rFonts w:eastAsia="Times New Roman"/>
                <w:color w:val="auto"/>
                <w:szCs w:val="24"/>
              </w:rPr>
              <w:br w:type="textWrapping"/>
            </w:r>
            <w:r>
              <w:rPr>
                <w:rFonts w:eastAsia="Times New Roman"/>
                <w:color w:val="auto"/>
                <w:szCs w:val="24"/>
              </w:rPr>
              <w:t>разговор</w:t>
            </w:r>
            <w:r>
              <w:rPr>
                <w:rFonts w:eastAsia="Times New Roman"/>
                <w:color w:val="auto"/>
                <w:szCs w:val="24"/>
              </w:rPr>
              <w:br w:type="textWrapping"/>
            </w:r>
            <w:r>
              <w:rPr>
                <w:rFonts w:eastAsia="Times New Roman"/>
                <w:color w:val="auto"/>
                <w:szCs w:val="24"/>
              </w:rPr>
              <w:t>анализа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rHeight w:val="156"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IV</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6"/>
              </w:numPr>
              <w:spacing w:after="0" w:line="240" w:lineRule="auto"/>
              <w:ind w:left="300"/>
              <w:rPr>
                <w:rFonts w:eastAsia="Times New Roman"/>
                <w:color w:val="auto"/>
                <w:szCs w:val="24"/>
              </w:rPr>
            </w:pPr>
            <w:r>
              <w:rPr>
                <w:rFonts w:eastAsia="Times New Roman"/>
                <w:color w:val="auto"/>
                <w:szCs w:val="24"/>
              </w:rPr>
              <w:t>Анализа реализације предшколског програма и школског програма за први и други циклус на крају трећег тромесечја</w:t>
            </w:r>
          </w:p>
          <w:p>
            <w:pPr>
              <w:widowControl/>
              <w:numPr>
                <w:ilvl w:val="0"/>
                <w:numId w:val="56"/>
              </w:numPr>
              <w:spacing w:after="0" w:line="240" w:lineRule="auto"/>
              <w:ind w:left="300"/>
              <w:rPr>
                <w:rFonts w:eastAsia="Times New Roman"/>
                <w:color w:val="auto"/>
                <w:szCs w:val="24"/>
              </w:rPr>
            </w:pPr>
            <w:r>
              <w:rPr>
                <w:rFonts w:eastAsia="Times New Roman"/>
                <w:color w:val="auto"/>
                <w:szCs w:val="24"/>
              </w:rPr>
              <w:t>Анализа реализације оперативних наставних планова и програма на крају трећег тромесечја</w:t>
            </w:r>
          </w:p>
          <w:p>
            <w:pPr>
              <w:widowControl/>
              <w:numPr>
                <w:ilvl w:val="0"/>
                <w:numId w:val="56"/>
              </w:numPr>
              <w:spacing w:after="0" w:line="240" w:lineRule="auto"/>
              <w:ind w:left="300"/>
              <w:rPr>
                <w:rFonts w:eastAsia="Times New Roman"/>
                <w:color w:val="auto"/>
                <w:szCs w:val="24"/>
              </w:rPr>
            </w:pPr>
            <w:r>
              <w:rPr>
                <w:rFonts w:eastAsia="Times New Roman"/>
                <w:color w:val="auto"/>
                <w:szCs w:val="24"/>
              </w:rPr>
              <w:t>Опремање медијатеке</w:t>
            </w:r>
          </w:p>
          <w:p>
            <w:pPr>
              <w:widowControl/>
              <w:numPr>
                <w:ilvl w:val="0"/>
                <w:numId w:val="56"/>
              </w:numPr>
              <w:spacing w:after="0" w:line="240" w:lineRule="auto"/>
              <w:ind w:left="300"/>
              <w:rPr>
                <w:rFonts w:eastAsia="Times New Roman"/>
                <w:color w:val="auto"/>
                <w:szCs w:val="24"/>
              </w:rPr>
            </w:pPr>
            <w:r>
              <w:rPr>
                <w:rFonts w:eastAsia="Times New Roman"/>
                <w:color w:val="auto"/>
                <w:szCs w:val="24"/>
              </w:rPr>
              <w:t>Припремање материјала за целодневни боравак</w:t>
            </w: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члaн. актива</w:t>
            </w:r>
            <w:r>
              <w:rPr>
                <w:rFonts w:eastAsia="Times New Roman"/>
                <w:color w:val="auto"/>
                <w:szCs w:val="24"/>
              </w:rPr>
              <w:br w:type="textWrapping"/>
            </w:r>
            <w:r>
              <w:rPr>
                <w:rFonts w:eastAsia="Times New Roman"/>
                <w:color w:val="auto"/>
                <w:szCs w:val="24"/>
              </w:rPr>
              <w:t>пeдaгoг</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протоколи праћења</w:t>
            </w:r>
            <w:r>
              <w:rPr>
                <w:rFonts w:eastAsia="Times New Roman"/>
                <w:color w:val="auto"/>
                <w:szCs w:val="24"/>
              </w:rPr>
              <w:br w:type="textWrapping"/>
            </w:r>
            <w:r>
              <w:rPr>
                <w:rFonts w:eastAsia="Times New Roman"/>
                <w:color w:val="auto"/>
                <w:szCs w:val="24"/>
              </w:rPr>
              <w:t>листе снимања</w:t>
            </w:r>
            <w:r>
              <w:rPr>
                <w:rFonts w:eastAsia="Times New Roman"/>
                <w:color w:val="auto"/>
                <w:szCs w:val="24"/>
              </w:rPr>
              <w:br w:type="textWrapping"/>
            </w:r>
            <w:r>
              <w:rPr>
                <w:rFonts w:eastAsia="Times New Roman"/>
                <w:color w:val="auto"/>
                <w:szCs w:val="24"/>
              </w:rPr>
              <w:t>разговор</w:t>
            </w:r>
            <w:r>
              <w:rPr>
                <w:rFonts w:eastAsia="Times New Roman"/>
                <w:color w:val="auto"/>
                <w:szCs w:val="24"/>
              </w:rPr>
              <w:br w:type="textWrapping"/>
            </w:r>
            <w:r>
              <w:rPr>
                <w:rFonts w:eastAsia="Times New Roman"/>
                <w:color w:val="auto"/>
                <w:szCs w:val="24"/>
              </w:rPr>
              <w:t>анализа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rHeight w:val="2108"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VI</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7"/>
              </w:numPr>
              <w:spacing w:after="0" w:line="240" w:lineRule="auto"/>
              <w:ind w:left="300"/>
              <w:rPr>
                <w:rFonts w:eastAsia="Times New Roman"/>
                <w:color w:val="auto"/>
                <w:szCs w:val="24"/>
              </w:rPr>
            </w:pPr>
            <w:r>
              <w:rPr>
                <w:rFonts w:eastAsia="Times New Roman"/>
                <w:color w:val="auto"/>
                <w:szCs w:val="24"/>
              </w:rPr>
              <w:t>Анализа реализације предшколског програма и школског програма за први и други циклус</w:t>
            </w:r>
          </w:p>
          <w:p>
            <w:pPr>
              <w:widowControl/>
              <w:numPr>
                <w:ilvl w:val="0"/>
                <w:numId w:val="57"/>
              </w:numPr>
              <w:spacing w:after="0" w:line="240" w:lineRule="auto"/>
              <w:ind w:left="300"/>
              <w:rPr>
                <w:rFonts w:eastAsia="Times New Roman"/>
                <w:color w:val="auto"/>
                <w:szCs w:val="24"/>
              </w:rPr>
            </w:pPr>
            <w:r>
              <w:rPr>
                <w:rFonts w:eastAsia="Times New Roman"/>
                <w:color w:val="auto"/>
                <w:szCs w:val="24"/>
              </w:rPr>
              <w:t>Анализа реализације оперативних наставних планова и програма</w:t>
            </w:r>
          </w:p>
          <w:p>
            <w:pPr>
              <w:widowControl/>
              <w:numPr>
                <w:ilvl w:val="0"/>
                <w:numId w:val="57"/>
              </w:numPr>
              <w:spacing w:after="0" w:line="240" w:lineRule="auto"/>
              <w:ind w:left="300"/>
              <w:rPr>
                <w:rFonts w:eastAsia="Times New Roman"/>
                <w:color w:val="auto"/>
                <w:szCs w:val="24"/>
              </w:rPr>
            </w:pPr>
            <w:r>
              <w:rPr>
                <w:rFonts w:eastAsia="Times New Roman"/>
                <w:color w:val="auto"/>
                <w:szCs w:val="24"/>
              </w:rPr>
              <w:t>Усвајање предлога оперативних наставних планова и програма</w:t>
            </w:r>
          </w:p>
          <w:p>
            <w:pPr>
              <w:widowControl/>
              <w:numPr>
                <w:ilvl w:val="0"/>
                <w:numId w:val="57"/>
              </w:numPr>
              <w:spacing w:after="0" w:line="240" w:lineRule="auto"/>
              <w:ind w:left="300"/>
              <w:rPr>
                <w:rFonts w:eastAsia="Times New Roman"/>
                <w:color w:val="auto"/>
                <w:szCs w:val="24"/>
              </w:rPr>
            </w:pPr>
            <w:r>
              <w:rPr>
                <w:rFonts w:eastAsia="Times New Roman"/>
                <w:color w:val="auto"/>
                <w:szCs w:val="24"/>
              </w:rPr>
              <w:t>Израда пројеката</w:t>
            </w: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члaн. актива пeдaгoг</w:t>
            </w:r>
            <w:r>
              <w:rPr>
                <w:rFonts w:eastAsia="Times New Roman"/>
                <w:color w:val="auto"/>
                <w:szCs w:val="24"/>
              </w:rPr>
              <w:br w:type="textWrapping"/>
            </w:r>
            <w:r>
              <w:rPr>
                <w:rFonts w:eastAsia="Times New Roman"/>
                <w:color w:val="auto"/>
                <w:szCs w:val="24"/>
              </w:rPr>
              <w:t>директор </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консуилтације</w:t>
            </w:r>
            <w:r>
              <w:rPr>
                <w:rFonts w:eastAsia="Times New Roman"/>
                <w:color w:val="auto"/>
                <w:szCs w:val="24"/>
              </w:rPr>
              <w:br w:type="textWrapping"/>
            </w:r>
            <w:r>
              <w:rPr>
                <w:rFonts w:eastAsia="Times New Roman"/>
                <w:color w:val="auto"/>
                <w:szCs w:val="24"/>
              </w:rPr>
              <w:t>договор</w:t>
            </w:r>
            <w:r>
              <w:rPr>
                <w:rFonts w:eastAsia="Times New Roman"/>
                <w:color w:val="auto"/>
                <w:szCs w:val="24"/>
              </w:rPr>
              <w:br w:type="textWrapping"/>
            </w:r>
            <w:r>
              <w:rPr>
                <w:rFonts w:eastAsia="Times New Roman"/>
                <w:color w:val="auto"/>
                <w:szCs w:val="24"/>
              </w:rPr>
              <w:t>протоколи праћења</w:t>
            </w:r>
            <w:r>
              <w:rPr>
                <w:rFonts w:eastAsia="Times New Roman"/>
                <w:color w:val="auto"/>
                <w:szCs w:val="24"/>
              </w:rPr>
              <w:br w:type="textWrapping"/>
            </w:r>
            <w:r>
              <w:rPr>
                <w:rFonts w:eastAsia="Times New Roman"/>
                <w:color w:val="auto"/>
                <w:szCs w:val="24"/>
              </w:rPr>
              <w:t>листе снимања</w:t>
            </w:r>
            <w:r>
              <w:rPr>
                <w:rFonts w:eastAsia="Times New Roman"/>
                <w:color w:val="auto"/>
                <w:szCs w:val="24"/>
              </w:rPr>
              <w:br w:type="textWrapping"/>
            </w:r>
            <w:r>
              <w:rPr>
                <w:rFonts w:eastAsia="Times New Roman"/>
                <w:color w:val="auto"/>
                <w:szCs w:val="24"/>
              </w:rPr>
              <w:t>разговор</w:t>
            </w:r>
            <w:r>
              <w:rPr>
                <w:rFonts w:eastAsia="Times New Roman"/>
                <w:color w:val="auto"/>
                <w:szCs w:val="24"/>
              </w:rPr>
              <w:br w:type="textWrapping"/>
            </w:r>
            <w:r>
              <w:rPr>
                <w:rFonts w:eastAsia="Times New Roman"/>
                <w:color w:val="auto"/>
                <w:szCs w:val="24"/>
              </w:rPr>
              <w:t>анализа</w:t>
            </w:r>
            <w:r>
              <w:rPr>
                <w:rFonts w:eastAsia="Times New Roman"/>
                <w:color w:val="auto"/>
                <w:szCs w:val="24"/>
              </w:rPr>
              <w:br w:type="textWrapping"/>
            </w:r>
            <w:r>
              <w:rPr>
                <w:rFonts w:eastAsia="Times New Roman"/>
                <w:color w:val="auto"/>
                <w:szCs w:val="24"/>
              </w:rPr>
              <w:t>предлози програма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rHeight w:val="2383" w:hRule="atLeast"/>
          <w:tblCellSpacing w:w="0" w:type="dxa"/>
        </w:trPr>
        <w:tc>
          <w:tcPr>
            <w:tcW w:w="56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VIII</w:t>
            </w:r>
          </w:p>
        </w:tc>
        <w:tc>
          <w:tcPr>
            <w:tcW w:w="570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numPr>
                <w:ilvl w:val="0"/>
                <w:numId w:val="58"/>
              </w:numPr>
              <w:spacing w:after="0" w:line="240" w:lineRule="auto"/>
              <w:ind w:left="300"/>
              <w:rPr>
                <w:rFonts w:eastAsia="Times New Roman"/>
                <w:color w:val="auto"/>
                <w:szCs w:val="24"/>
              </w:rPr>
            </w:pPr>
            <w:r>
              <w:rPr>
                <w:rFonts w:eastAsia="Times New Roman"/>
                <w:color w:val="auto"/>
                <w:szCs w:val="24"/>
              </w:rPr>
              <w:t>Усвајање годишњег програма актива</w:t>
            </w:r>
          </w:p>
          <w:p>
            <w:pPr>
              <w:widowControl/>
              <w:numPr>
                <w:ilvl w:val="0"/>
                <w:numId w:val="58"/>
              </w:numPr>
              <w:spacing w:after="0" w:line="240" w:lineRule="auto"/>
              <w:ind w:left="300"/>
              <w:rPr>
                <w:rFonts w:eastAsia="Times New Roman"/>
                <w:color w:val="auto"/>
                <w:szCs w:val="24"/>
              </w:rPr>
            </w:pPr>
            <w:r>
              <w:rPr>
                <w:rFonts w:eastAsia="Times New Roman"/>
                <w:color w:val="auto"/>
                <w:szCs w:val="24"/>
              </w:rPr>
              <w:t>Подела задужења међу члановима актива</w:t>
            </w:r>
          </w:p>
          <w:p>
            <w:pPr>
              <w:widowControl/>
              <w:numPr>
                <w:ilvl w:val="0"/>
                <w:numId w:val="58"/>
              </w:numPr>
              <w:spacing w:after="0" w:line="240" w:lineRule="auto"/>
              <w:ind w:left="300"/>
              <w:rPr>
                <w:rFonts w:eastAsia="Times New Roman"/>
                <w:color w:val="auto"/>
                <w:szCs w:val="24"/>
              </w:rPr>
            </w:pPr>
            <w:r>
              <w:rPr>
                <w:rFonts w:eastAsia="Times New Roman"/>
                <w:color w:val="auto"/>
                <w:szCs w:val="24"/>
              </w:rPr>
              <w:t>Примена законских захтева у изради наставних планова и програма</w:t>
            </w:r>
          </w:p>
          <w:p>
            <w:pPr>
              <w:widowControl/>
              <w:numPr>
                <w:ilvl w:val="0"/>
                <w:numId w:val="58"/>
              </w:numPr>
              <w:spacing w:after="0" w:line="240" w:lineRule="auto"/>
              <w:ind w:left="300"/>
              <w:rPr>
                <w:rFonts w:eastAsia="Times New Roman"/>
                <w:color w:val="auto"/>
                <w:szCs w:val="24"/>
              </w:rPr>
            </w:pPr>
            <w:r>
              <w:rPr>
                <w:rFonts w:eastAsia="Times New Roman"/>
                <w:color w:val="auto"/>
                <w:szCs w:val="24"/>
              </w:rPr>
              <w:t>Планирање и програмирање додатне наставе</w:t>
            </w:r>
          </w:p>
          <w:p>
            <w:pPr>
              <w:widowControl/>
              <w:numPr>
                <w:ilvl w:val="0"/>
                <w:numId w:val="58"/>
              </w:numPr>
              <w:spacing w:after="0" w:line="240" w:lineRule="auto"/>
              <w:ind w:left="300"/>
              <w:rPr>
                <w:rFonts w:eastAsia="Times New Roman"/>
                <w:color w:val="auto"/>
                <w:szCs w:val="24"/>
              </w:rPr>
            </w:pPr>
            <w:r>
              <w:rPr>
                <w:rFonts w:eastAsia="Times New Roman"/>
                <w:color w:val="auto"/>
                <w:szCs w:val="24"/>
              </w:rPr>
              <w:t>Планирање и програмирање предшколског припремног одељења</w:t>
            </w:r>
          </w:p>
          <w:p>
            <w:pPr>
              <w:widowControl/>
              <w:numPr>
                <w:ilvl w:val="0"/>
                <w:numId w:val="58"/>
              </w:numPr>
              <w:spacing w:after="0" w:line="240" w:lineRule="auto"/>
              <w:ind w:left="300"/>
              <w:rPr>
                <w:rFonts w:eastAsia="Times New Roman"/>
                <w:color w:val="auto"/>
                <w:szCs w:val="24"/>
              </w:rPr>
            </w:pPr>
          </w:p>
        </w:tc>
        <w:tc>
          <w:tcPr>
            <w:tcW w:w="1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рyк. актива</w:t>
            </w:r>
            <w:r>
              <w:rPr>
                <w:rFonts w:eastAsia="Times New Roman"/>
                <w:color w:val="auto"/>
                <w:szCs w:val="24"/>
              </w:rPr>
              <w:br w:type="textWrapping"/>
            </w:r>
            <w:r>
              <w:rPr>
                <w:rFonts w:eastAsia="Times New Roman"/>
                <w:color w:val="auto"/>
                <w:szCs w:val="24"/>
              </w:rPr>
              <w:t>чланови актива</w:t>
            </w:r>
            <w:r>
              <w:rPr>
                <w:rFonts w:eastAsia="Times New Roman"/>
                <w:color w:val="auto"/>
                <w:szCs w:val="24"/>
              </w:rPr>
              <w:br w:type="textWrapping"/>
            </w:r>
            <w:r>
              <w:rPr>
                <w:rFonts w:eastAsia="Times New Roman"/>
                <w:color w:val="auto"/>
                <w:szCs w:val="24"/>
              </w:rPr>
              <w:t>наставници</w:t>
            </w:r>
            <w:r>
              <w:rPr>
                <w:rFonts w:eastAsia="Times New Roman"/>
                <w:color w:val="auto"/>
                <w:szCs w:val="24"/>
              </w:rPr>
              <w:br w:type="textWrapping"/>
            </w:r>
            <w:r>
              <w:rPr>
                <w:rFonts w:eastAsia="Times New Roman"/>
                <w:color w:val="auto"/>
                <w:szCs w:val="24"/>
              </w:rPr>
              <w:t>педагог</w:t>
            </w:r>
          </w:p>
        </w:tc>
        <w:tc>
          <w:tcPr>
            <w:tcW w:w="23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olor w:val="auto"/>
                <w:szCs w:val="24"/>
              </w:rPr>
            </w:pPr>
            <w:r>
              <w:rPr>
                <w:rFonts w:eastAsia="Times New Roman"/>
                <w:color w:val="auto"/>
                <w:szCs w:val="24"/>
              </w:rPr>
              <w:t>консултације</w:t>
            </w:r>
            <w:r>
              <w:rPr>
                <w:rFonts w:eastAsia="Times New Roman"/>
                <w:color w:val="auto"/>
                <w:szCs w:val="24"/>
              </w:rPr>
              <w:br w:type="textWrapping"/>
            </w:r>
            <w:r>
              <w:rPr>
                <w:rFonts w:eastAsia="Times New Roman"/>
                <w:color w:val="auto"/>
                <w:szCs w:val="24"/>
              </w:rPr>
              <w:t>договори</w:t>
            </w:r>
            <w:r>
              <w:rPr>
                <w:rFonts w:eastAsia="Times New Roman"/>
                <w:color w:val="auto"/>
                <w:szCs w:val="24"/>
              </w:rPr>
              <w:br w:type="textWrapping"/>
            </w:r>
            <w:r>
              <w:rPr>
                <w:rFonts w:eastAsia="Times New Roman"/>
                <w:color w:val="auto"/>
                <w:szCs w:val="24"/>
              </w:rPr>
              <w:t>усвојен програм рада</w:t>
            </w:r>
            <w:r>
              <w:rPr>
                <w:rFonts w:eastAsia="Times New Roman"/>
                <w:color w:val="auto"/>
                <w:szCs w:val="24"/>
              </w:rPr>
              <w:br w:type="textWrapping"/>
            </w:r>
            <w:r>
              <w:rPr>
                <w:rFonts w:eastAsia="Times New Roman"/>
                <w:color w:val="auto"/>
                <w:szCs w:val="24"/>
              </w:rPr>
              <w:t>запсиници</w:t>
            </w:r>
            <w:r>
              <w:rPr>
                <w:rFonts w:eastAsia="Times New Roman"/>
                <w:color w:val="auto"/>
                <w:szCs w:val="24"/>
              </w:rPr>
              <w:br w:type="textWrapping"/>
            </w:r>
            <w:r>
              <w:rPr>
                <w:rFonts w:eastAsia="Times New Roman"/>
                <w:color w:val="auto"/>
                <w:szCs w:val="24"/>
              </w:rPr>
              <w:t>анализа планова и програма</w:t>
            </w:r>
            <w:r>
              <w:rPr>
                <w:rFonts w:eastAsia="Times New Roman"/>
                <w:color w:val="auto"/>
                <w:szCs w:val="24"/>
              </w:rPr>
              <w:br w:type="textWrapping"/>
            </w:r>
            <w:r>
              <w:rPr>
                <w:rFonts w:eastAsia="Times New Roman"/>
                <w:color w:val="auto"/>
                <w:szCs w:val="24"/>
              </w:rPr>
              <w:t>израђени предлози планова и програма</w:t>
            </w:r>
          </w:p>
        </w:tc>
      </w:tr>
    </w:tbl>
    <w:p>
      <w:pPr>
        <w:rPr>
          <w:color w:val="auto"/>
        </w:rPr>
      </w:pPr>
    </w:p>
    <w:p>
      <w:pPr>
        <w:pStyle w:val="3"/>
        <w:rPr>
          <w:color w:val="auto"/>
        </w:rPr>
      </w:pPr>
      <w:r>
        <w:rPr>
          <w:color w:val="auto"/>
        </w:rPr>
        <w:br w:type="page"/>
      </w:r>
      <w:r>
        <w:rPr>
          <w:color w:val="auto"/>
        </w:rPr>
        <w:t>5.5.7a  План рада стручног актив за развој школског програма и годишњег плана рада школе</w:t>
      </w:r>
      <w:bookmarkEnd w:id="117"/>
    </w:p>
    <w:p>
      <w:pPr>
        <w:rPr>
          <w:rFonts w:ascii="Verdana" w:hAnsi="Verdana"/>
          <w:b/>
          <w:color w:val="auto"/>
        </w:rPr>
      </w:pPr>
      <w:r>
        <w:rPr>
          <w:color w:val="auto"/>
        </w:rPr>
        <w:t>Чланови</w:t>
      </w:r>
      <w:r>
        <w:rPr>
          <w:rFonts w:ascii="Arial" w:hAnsi="Arial" w:cs="Arial"/>
          <w:color w:val="auto"/>
        </w:rPr>
        <w:t>:</w:t>
      </w:r>
      <w:r>
        <w:rPr>
          <w:color w:val="auto"/>
        </w:rPr>
        <w:t>Горан  Гроздановић дир. Велимир Младеновић, педагог, Руководиоци стручних већа</w:t>
      </w: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6"/>
        <w:gridCol w:w="3334"/>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876" w:type="dxa"/>
            <w:vAlign w:val="center"/>
          </w:tcPr>
          <w:p>
            <w:pPr>
              <w:spacing w:after="0"/>
              <w:jc w:val="center"/>
              <w:rPr>
                <w:b/>
                <w:color w:val="auto"/>
              </w:rPr>
            </w:pPr>
            <w:r>
              <w:rPr>
                <w:b/>
                <w:color w:val="auto"/>
              </w:rPr>
              <w:t>Садржај</w:t>
            </w:r>
          </w:p>
        </w:tc>
        <w:tc>
          <w:tcPr>
            <w:tcW w:w="3334" w:type="dxa"/>
            <w:vAlign w:val="center"/>
          </w:tcPr>
          <w:p>
            <w:pPr>
              <w:spacing w:after="0"/>
              <w:jc w:val="center"/>
              <w:rPr>
                <w:b/>
                <w:color w:val="auto"/>
              </w:rPr>
            </w:pPr>
            <w:r>
              <w:rPr>
                <w:b/>
                <w:color w:val="auto"/>
              </w:rPr>
              <w:t>Носиоци активности</w:t>
            </w:r>
          </w:p>
        </w:tc>
        <w:tc>
          <w:tcPr>
            <w:tcW w:w="3043" w:type="dxa"/>
            <w:vAlign w:val="center"/>
          </w:tcPr>
          <w:p>
            <w:pPr>
              <w:spacing w:after="0"/>
              <w:jc w:val="center"/>
              <w:rPr>
                <w:b/>
                <w:color w:val="auto"/>
              </w:rPr>
            </w:pPr>
            <w:r>
              <w:rPr>
                <w:b/>
                <w:color w:val="auto"/>
              </w:rPr>
              <w:t>Време реализације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Планирање и програмирање рада актива</w:t>
            </w:r>
          </w:p>
        </w:tc>
        <w:tc>
          <w:tcPr>
            <w:tcW w:w="3334" w:type="dxa"/>
            <w:vAlign w:val="center"/>
          </w:tcPr>
          <w:p>
            <w:pPr>
              <w:spacing w:after="0"/>
              <w:rPr>
                <w:color w:val="auto"/>
              </w:rPr>
            </w:pPr>
            <w:r>
              <w:rPr>
                <w:color w:val="auto"/>
              </w:rPr>
              <w:t>Чланови актива</w:t>
            </w:r>
          </w:p>
        </w:tc>
        <w:tc>
          <w:tcPr>
            <w:tcW w:w="3043" w:type="dxa"/>
            <w:vAlign w:val="center"/>
          </w:tcPr>
          <w:p>
            <w:pPr>
              <w:spacing w:after="0"/>
              <w:rPr>
                <w:color w:val="auto"/>
              </w:rPr>
            </w:pPr>
            <w:r>
              <w:rPr>
                <w:color w:val="auto"/>
              </w:rPr>
              <w:t>Септембар 20</w:t>
            </w:r>
            <w:r>
              <w:rPr>
                <w:color w:val="auto"/>
                <w:lang w:val="sr-Cyrl-CS"/>
              </w:rPr>
              <w:t>2</w:t>
            </w:r>
            <w:r>
              <w:rPr>
                <w:color w:val="auto"/>
              </w:rPr>
              <w:t>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Израда ГПРШ за шк.</w:t>
            </w:r>
            <w:r>
              <w:rPr>
                <w:rFonts w:ascii="Times New Roman CYR" w:hAnsi="Times New Roman CYR" w:cs="Times New Roman CYR"/>
                <w:color w:val="auto"/>
                <w:kern w:val="0"/>
                <w:szCs w:val="24"/>
                <w:lang w:eastAsia="en-US"/>
              </w:rPr>
              <w:t>2023/2024</w:t>
            </w:r>
            <w:r>
              <w:rPr>
                <w:color w:val="auto"/>
              </w:rPr>
              <w:t>.г.</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До 15.септембра 20</w:t>
            </w:r>
            <w:r>
              <w:rPr>
                <w:color w:val="auto"/>
                <w:lang w:val="sr-Cyrl-CS"/>
              </w:rPr>
              <w:t>2</w:t>
            </w:r>
            <w:r>
              <w:rPr>
                <w:color w:val="auto"/>
              </w:rPr>
              <w:t>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Уношење измена и допуна у Школски програм</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До 15.септембра 20</w:t>
            </w:r>
            <w:r>
              <w:rPr>
                <w:color w:val="auto"/>
                <w:lang w:val="sr-Cyrl-CS"/>
              </w:rPr>
              <w:t>2</w:t>
            </w:r>
            <w:r>
              <w:rPr>
                <w:color w:val="auto"/>
              </w:rPr>
              <w:t>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Праћење реализације садржаја и активности ШП и ГПРШ</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Сарадња са тимом за самовредновање</w:t>
            </w:r>
          </w:p>
        </w:tc>
        <w:tc>
          <w:tcPr>
            <w:tcW w:w="3334" w:type="dxa"/>
            <w:vAlign w:val="center"/>
          </w:tcPr>
          <w:p>
            <w:pPr>
              <w:spacing w:after="0"/>
              <w:rPr>
                <w:color w:val="auto"/>
              </w:rPr>
            </w:pPr>
            <w:r>
              <w:rPr>
                <w:color w:val="auto"/>
              </w:rPr>
              <w:t>Чланови актива</w:t>
            </w:r>
          </w:p>
          <w:p>
            <w:pPr>
              <w:spacing w:after="0"/>
              <w:rPr>
                <w:color w:val="auto"/>
              </w:rPr>
            </w:pPr>
            <w:r>
              <w:rPr>
                <w:color w:val="auto"/>
              </w:rPr>
              <w:t>Тим за самовредновање</w:t>
            </w:r>
          </w:p>
        </w:tc>
        <w:tc>
          <w:tcPr>
            <w:tcW w:w="3043"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vAlign w:val="center"/>
          </w:tcPr>
          <w:p>
            <w:pPr>
              <w:spacing w:after="0"/>
              <w:rPr>
                <w:color w:val="auto"/>
              </w:rPr>
            </w:pPr>
            <w:r>
              <w:rPr>
                <w:color w:val="auto"/>
              </w:rPr>
              <w:t>Анализа постигнутих ефеката реализације предвиђених садржаја и активности и предлагање нових решења у циљу унапређења рада школе и постигнућа ученика</w:t>
            </w:r>
          </w:p>
        </w:tc>
        <w:tc>
          <w:tcPr>
            <w:tcW w:w="3334" w:type="dxa"/>
            <w:vAlign w:val="center"/>
          </w:tcPr>
          <w:p>
            <w:pPr>
              <w:spacing w:after="0"/>
              <w:rPr>
                <w:color w:val="auto"/>
              </w:rPr>
            </w:pPr>
            <w:r>
              <w:rPr>
                <w:color w:val="auto"/>
              </w:rPr>
              <w:t>Чланови актива</w:t>
            </w:r>
          </w:p>
          <w:p>
            <w:pPr>
              <w:spacing w:after="0"/>
              <w:rPr>
                <w:color w:val="auto"/>
              </w:rPr>
            </w:pPr>
            <w:r>
              <w:rPr>
                <w:color w:val="auto"/>
              </w:rPr>
              <w:t>Директор</w:t>
            </w:r>
          </w:p>
        </w:tc>
        <w:tc>
          <w:tcPr>
            <w:tcW w:w="3043" w:type="dxa"/>
            <w:vAlign w:val="center"/>
          </w:tcPr>
          <w:p>
            <w:pPr>
              <w:spacing w:after="0"/>
              <w:rPr>
                <w:color w:val="auto"/>
              </w:rPr>
            </w:pPr>
            <w:r>
              <w:rPr>
                <w:color w:val="auto"/>
              </w:rPr>
              <w:t>На крају првог и другог полугодишта</w:t>
            </w:r>
          </w:p>
        </w:tc>
      </w:tr>
    </w:tbl>
    <w:p>
      <w:pPr>
        <w:rPr>
          <w:color w:val="auto"/>
        </w:rPr>
      </w:pPr>
    </w:p>
    <w:p>
      <w:pPr>
        <w:rPr>
          <w:color w:val="auto"/>
          <w:lang w:eastAsia="en-US"/>
        </w:rPr>
      </w:pPr>
    </w:p>
    <w:p>
      <w:pPr>
        <w:rPr>
          <w:color w:val="auto"/>
          <w:lang w:eastAsia="en-US"/>
        </w:rPr>
      </w:pPr>
    </w:p>
    <w:p>
      <w:pPr>
        <w:pStyle w:val="3"/>
        <w:rPr>
          <w:color w:val="auto"/>
        </w:rPr>
      </w:pPr>
      <w:r>
        <w:rPr>
          <w:color w:val="auto"/>
        </w:rPr>
        <w:t>План рада стручног актива за школско развојно планирање</w:t>
      </w:r>
    </w:p>
    <w:p>
      <w:pPr>
        <w:rPr>
          <w:color w:val="auto"/>
        </w:rPr>
      </w:pPr>
      <w:r>
        <w:rPr>
          <w:color w:val="auto"/>
        </w:rPr>
        <w:t>Чланови</w:t>
      </w:r>
      <w:r>
        <w:rPr>
          <w:rFonts w:ascii="Arial" w:hAnsi="Arial" w:cs="Arial"/>
          <w:color w:val="auto"/>
        </w:rPr>
        <w:t>:</w:t>
      </w:r>
      <w:r>
        <w:rPr>
          <w:color w:val="auto"/>
        </w:rPr>
        <w:t xml:space="preserve"> Горан  Гроздановић дир. Велимир Младеновић, педагог, Руководиоци стручних већа</w:t>
      </w:r>
    </w:p>
    <w:p>
      <w:pPr>
        <w:rPr>
          <w:color w:val="auto"/>
        </w:rPr>
      </w:pPr>
    </w:p>
    <w:p>
      <w:pPr>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3125"/>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94" w:type="dxa"/>
            <w:vAlign w:val="center"/>
          </w:tcPr>
          <w:p>
            <w:pPr>
              <w:spacing w:after="0"/>
              <w:jc w:val="center"/>
              <w:rPr>
                <w:b/>
                <w:color w:val="auto"/>
              </w:rPr>
            </w:pPr>
            <w:r>
              <w:rPr>
                <w:b/>
                <w:color w:val="auto"/>
              </w:rPr>
              <w:t>Активност</w:t>
            </w:r>
          </w:p>
        </w:tc>
        <w:tc>
          <w:tcPr>
            <w:tcW w:w="3125" w:type="dxa"/>
            <w:vAlign w:val="center"/>
          </w:tcPr>
          <w:p>
            <w:pPr>
              <w:spacing w:after="0"/>
              <w:jc w:val="center"/>
              <w:rPr>
                <w:b/>
                <w:color w:val="auto"/>
              </w:rPr>
            </w:pPr>
            <w:r>
              <w:rPr>
                <w:b/>
                <w:color w:val="auto"/>
              </w:rPr>
              <w:t>Носиоци активности</w:t>
            </w:r>
          </w:p>
        </w:tc>
        <w:tc>
          <w:tcPr>
            <w:tcW w:w="2834" w:type="dxa"/>
            <w:vAlign w:val="center"/>
          </w:tcPr>
          <w:p>
            <w:pPr>
              <w:spacing w:after="0"/>
              <w:jc w:val="center"/>
              <w:rPr>
                <w:b/>
                <w:color w:val="auto"/>
              </w:rPr>
            </w:pPr>
            <w:r>
              <w:rPr>
                <w:b/>
                <w:color w:val="auto"/>
              </w:rPr>
              <w:t>Време реализације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294" w:type="dxa"/>
            <w:vAlign w:val="center"/>
          </w:tcPr>
          <w:p>
            <w:pPr>
              <w:spacing w:after="0"/>
              <w:rPr>
                <w:color w:val="auto"/>
              </w:rPr>
            </w:pPr>
            <w:r>
              <w:rPr>
                <w:color w:val="auto"/>
              </w:rPr>
              <w:t>Израда допуна Школског развојног плана за период 2018-2023.г.и спровођење процедуре разматрања и усвајања</w:t>
            </w:r>
          </w:p>
        </w:tc>
        <w:tc>
          <w:tcPr>
            <w:tcW w:w="3125" w:type="dxa"/>
            <w:vAlign w:val="center"/>
          </w:tcPr>
          <w:p>
            <w:pPr>
              <w:spacing w:after="0"/>
              <w:rPr>
                <w:color w:val="auto"/>
              </w:rPr>
            </w:pPr>
            <w:r>
              <w:rPr>
                <w:color w:val="auto"/>
              </w:rPr>
              <w:t>Чланови ШРТ-а</w:t>
            </w:r>
          </w:p>
        </w:tc>
        <w:tc>
          <w:tcPr>
            <w:tcW w:w="2834" w:type="dxa"/>
            <w:vAlign w:val="center"/>
          </w:tcPr>
          <w:p>
            <w:pPr>
              <w:spacing w:after="0"/>
              <w:rPr>
                <w:color w:val="auto"/>
              </w:rPr>
            </w:pPr>
            <w:r>
              <w:rPr>
                <w:color w:val="auto"/>
              </w:rPr>
              <w:t>До 15.9.20</w:t>
            </w:r>
            <w:r>
              <w:rPr>
                <w:color w:val="auto"/>
                <w:lang w:val="sr-Cyrl-CS"/>
              </w:rPr>
              <w:t>2</w:t>
            </w:r>
            <w:r>
              <w:rPr>
                <w:color w:val="auto"/>
              </w:rPr>
              <w:t>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4" w:type="dxa"/>
            <w:vAlign w:val="center"/>
          </w:tcPr>
          <w:p>
            <w:pPr>
              <w:spacing w:after="0"/>
              <w:rPr>
                <w:color w:val="auto"/>
              </w:rPr>
            </w:pPr>
            <w:r>
              <w:rPr>
                <w:color w:val="auto"/>
              </w:rPr>
              <w:t xml:space="preserve">Израда акционог плана тима за развојно планирање за шк. </w:t>
            </w:r>
            <w:r>
              <w:rPr>
                <w:rFonts w:ascii="Times New Roman CYR" w:hAnsi="Times New Roman CYR" w:cs="Times New Roman CYR"/>
                <w:color w:val="auto"/>
                <w:kern w:val="0"/>
                <w:szCs w:val="24"/>
                <w:lang w:eastAsia="en-US"/>
              </w:rPr>
              <w:t>2022/2023</w:t>
            </w:r>
            <w:r>
              <w:rPr>
                <w:color w:val="auto"/>
              </w:rPr>
              <w:t>.г.</w:t>
            </w:r>
          </w:p>
        </w:tc>
        <w:tc>
          <w:tcPr>
            <w:tcW w:w="3125" w:type="dxa"/>
            <w:vAlign w:val="center"/>
          </w:tcPr>
          <w:p>
            <w:pPr>
              <w:spacing w:after="0"/>
              <w:rPr>
                <w:color w:val="auto"/>
              </w:rPr>
            </w:pPr>
            <w:r>
              <w:rPr>
                <w:color w:val="auto"/>
              </w:rPr>
              <w:t>Чланови ШРТ-а</w:t>
            </w:r>
          </w:p>
        </w:tc>
        <w:tc>
          <w:tcPr>
            <w:tcW w:w="2834" w:type="dxa"/>
            <w:vAlign w:val="center"/>
          </w:tcPr>
          <w:p>
            <w:pPr>
              <w:spacing w:after="0"/>
              <w:rPr>
                <w:color w:val="auto"/>
              </w:rPr>
            </w:pPr>
            <w:r>
              <w:rPr>
                <w:color w:val="auto"/>
              </w:rPr>
              <w:t>До 15.9.20</w:t>
            </w:r>
            <w:r>
              <w:rPr>
                <w:color w:val="auto"/>
                <w:lang w:val="sr-Cyrl-CS"/>
              </w:rPr>
              <w:t>2</w:t>
            </w:r>
            <w:r>
              <w:rPr>
                <w:color w:val="auto"/>
              </w:rPr>
              <w:t>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294" w:type="dxa"/>
            <w:vAlign w:val="center"/>
          </w:tcPr>
          <w:p>
            <w:pPr>
              <w:spacing w:after="0"/>
              <w:rPr>
                <w:color w:val="auto"/>
              </w:rPr>
            </w:pPr>
            <w:r>
              <w:rPr>
                <w:color w:val="auto"/>
              </w:rPr>
              <w:t>Организација и реализација посета институцијама културе у граду- Градска библиотека, Културни центар, Музеј</w:t>
            </w:r>
          </w:p>
        </w:tc>
        <w:tc>
          <w:tcPr>
            <w:tcW w:w="3125" w:type="dxa"/>
            <w:vAlign w:val="center"/>
          </w:tcPr>
          <w:p>
            <w:pPr>
              <w:spacing w:after="0"/>
              <w:rPr>
                <w:color w:val="auto"/>
              </w:rPr>
            </w:pPr>
            <w:r>
              <w:rPr>
                <w:color w:val="auto"/>
              </w:rPr>
              <w:t>Горан  Гроздановић дир. Велимир Младеновић, педагог, Руководиоци стручних већа</w:t>
            </w:r>
          </w:p>
        </w:tc>
        <w:tc>
          <w:tcPr>
            <w:tcW w:w="2834"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94" w:type="dxa"/>
            <w:vAlign w:val="center"/>
          </w:tcPr>
          <w:p>
            <w:pPr>
              <w:spacing w:after="0"/>
              <w:rPr>
                <w:color w:val="auto"/>
              </w:rPr>
            </w:pPr>
            <w:r>
              <w:rPr>
                <w:color w:val="auto"/>
              </w:rPr>
              <w:t>Организација и реализација посета институцијама и манифестацијама ван града- Фестивал науке и Сајам књига у Београду или Нишу</w:t>
            </w:r>
          </w:p>
        </w:tc>
        <w:tc>
          <w:tcPr>
            <w:tcW w:w="3125" w:type="dxa"/>
            <w:vAlign w:val="center"/>
          </w:tcPr>
          <w:p>
            <w:pPr>
              <w:spacing w:after="0"/>
              <w:rPr>
                <w:color w:val="auto"/>
              </w:rPr>
            </w:pPr>
            <w:r>
              <w:rPr>
                <w:color w:val="auto"/>
              </w:rPr>
              <w:t>Горан  Гроздановић дир. Велимир Младеновић, педагог, Руководиоци стручних већа</w:t>
            </w:r>
          </w:p>
        </w:tc>
        <w:tc>
          <w:tcPr>
            <w:tcW w:w="2834" w:type="dxa"/>
            <w:vAlign w:val="center"/>
          </w:tcPr>
          <w:p>
            <w:pPr>
              <w:spacing w:after="0"/>
              <w:rPr>
                <w:color w:val="auto"/>
              </w:rPr>
            </w:pPr>
            <w:r>
              <w:rPr>
                <w:color w:val="auto"/>
              </w:rPr>
              <w:t>Октобар и новембар 20</w:t>
            </w:r>
            <w:r>
              <w:rPr>
                <w:color w:val="auto"/>
                <w:lang w:val="sr-Cyrl-CS"/>
              </w:rPr>
              <w:t>2</w:t>
            </w:r>
            <w:r>
              <w:rPr>
                <w:color w:val="auto"/>
              </w:rPr>
              <w:t>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4" w:type="dxa"/>
            <w:vAlign w:val="center"/>
          </w:tcPr>
          <w:p>
            <w:pPr>
              <w:spacing w:after="0"/>
              <w:rPr>
                <w:color w:val="auto"/>
              </w:rPr>
            </w:pPr>
            <w:r>
              <w:rPr>
                <w:color w:val="auto"/>
              </w:rPr>
              <w:t>Приступ и подршка ученицима са потешкоћама у учењу изазваним дислексијом, дисграфијом, дискалкулијом и хиперактивношћу</w:t>
            </w:r>
          </w:p>
        </w:tc>
        <w:tc>
          <w:tcPr>
            <w:tcW w:w="3125" w:type="dxa"/>
            <w:vAlign w:val="center"/>
          </w:tcPr>
          <w:p>
            <w:pPr>
              <w:spacing w:after="0"/>
              <w:rPr>
                <w:color w:val="auto"/>
              </w:rPr>
            </w:pPr>
            <w:r>
              <w:rPr>
                <w:color w:val="auto"/>
              </w:rPr>
              <w:t>Велимир  Младеновић, директор</w:t>
            </w:r>
          </w:p>
        </w:tc>
        <w:tc>
          <w:tcPr>
            <w:tcW w:w="2834"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4" w:type="dxa"/>
            <w:vAlign w:val="center"/>
          </w:tcPr>
          <w:p>
            <w:pPr>
              <w:spacing w:after="0"/>
              <w:rPr>
                <w:color w:val="auto"/>
              </w:rPr>
            </w:pPr>
            <w:r>
              <w:rPr>
                <w:color w:val="auto"/>
              </w:rPr>
              <w:t>Припрема и реализација угледних часова-рад са ученицима са сметњама у развоју</w:t>
            </w:r>
          </w:p>
        </w:tc>
        <w:tc>
          <w:tcPr>
            <w:tcW w:w="3125" w:type="dxa"/>
            <w:vAlign w:val="center"/>
          </w:tcPr>
          <w:p>
            <w:pPr>
              <w:spacing w:after="0"/>
              <w:rPr>
                <w:color w:val="auto"/>
              </w:rPr>
            </w:pPr>
            <w:r>
              <w:rPr>
                <w:color w:val="auto"/>
              </w:rPr>
              <w:t>Психолог, педагог, предметни наставници, директор</w:t>
            </w:r>
          </w:p>
        </w:tc>
        <w:tc>
          <w:tcPr>
            <w:tcW w:w="2834"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94" w:type="dxa"/>
            <w:vAlign w:val="center"/>
          </w:tcPr>
          <w:p>
            <w:pPr>
              <w:spacing w:after="0"/>
              <w:rPr>
                <w:color w:val="auto"/>
              </w:rPr>
            </w:pPr>
            <w:r>
              <w:rPr>
                <w:color w:val="auto"/>
              </w:rPr>
              <w:t>Припрема и реализација угледних часова-рад са даровитом ученицима</w:t>
            </w:r>
          </w:p>
        </w:tc>
        <w:tc>
          <w:tcPr>
            <w:tcW w:w="3125" w:type="dxa"/>
            <w:vAlign w:val="center"/>
          </w:tcPr>
          <w:p>
            <w:pPr>
              <w:spacing w:after="0"/>
              <w:rPr>
                <w:color w:val="auto"/>
              </w:rPr>
            </w:pPr>
            <w:r>
              <w:rPr>
                <w:color w:val="auto"/>
              </w:rPr>
              <w:t>Психолог, педагог, предметни наставници, директор</w:t>
            </w:r>
          </w:p>
        </w:tc>
        <w:tc>
          <w:tcPr>
            <w:tcW w:w="2834" w:type="dxa"/>
            <w:vAlign w:val="center"/>
          </w:tcPr>
          <w:p>
            <w:pPr>
              <w:spacing w:after="0"/>
              <w:rPr>
                <w:color w:val="auto"/>
              </w:rPr>
            </w:pPr>
            <w:r>
              <w:rPr>
                <w:color w:val="auto"/>
              </w:rPr>
              <w:t>Током школске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94" w:type="dxa"/>
            <w:vAlign w:val="center"/>
          </w:tcPr>
          <w:p>
            <w:pPr>
              <w:spacing w:after="0"/>
              <w:rPr>
                <w:color w:val="auto"/>
              </w:rPr>
            </w:pPr>
            <w:r>
              <w:rPr>
                <w:color w:val="auto"/>
              </w:rPr>
              <w:t>Припрема и реализација радионицe за родитеље ученика</w:t>
            </w:r>
          </w:p>
        </w:tc>
        <w:tc>
          <w:tcPr>
            <w:tcW w:w="3125" w:type="dxa"/>
            <w:vAlign w:val="center"/>
          </w:tcPr>
          <w:p>
            <w:pPr>
              <w:spacing w:after="0"/>
              <w:rPr>
                <w:color w:val="auto"/>
              </w:rPr>
            </w:pPr>
            <w:r>
              <w:rPr>
                <w:color w:val="auto"/>
              </w:rPr>
              <w:t>Горан  Гроздановић дир. Велимир Младеновић, педагог, Руководиоци стручних већа</w:t>
            </w:r>
          </w:p>
        </w:tc>
        <w:tc>
          <w:tcPr>
            <w:tcW w:w="2834" w:type="dxa"/>
            <w:vAlign w:val="center"/>
          </w:tcPr>
          <w:p>
            <w:pPr>
              <w:spacing w:after="0"/>
              <w:rPr>
                <w:color w:val="auto"/>
              </w:rPr>
            </w:pPr>
            <w:r>
              <w:rPr>
                <w:color w:val="auto"/>
              </w:rPr>
              <w:t>Новембар 20</w:t>
            </w:r>
            <w:r>
              <w:rPr>
                <w:color w:val="auto"/>
                <w:lang w:val="sr-Cyrl-CS"/>
              </w:rPr>
              <w:t>2</w:t>
            </w:r>
            <w:r>
              <w:rPr>
                <w:color w:val="auto"/>
              </w:rPr>
              <w:t>3.г.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294" w:type="dxa"/>
            <w:vAlign w:val="center"/>
          </w:tcPr>
          <w:p>
            <w:pPr>
              <w:spacing w:after="0"/>
              <w:rPr>
                <w:color w:val="auto"/>
              </w:rPr>
            </w:pPr>
            <w:r>
              <w:rPr>
                <w:color w:val="auto"/>
              </w:rPr>
              <w:t>Анализа стања постојећег школског простора и одабир одговарајућег простора за адаптацију</w:t>
            </w:r>
          </w:p>
        </w:tc>
        <w:tc>
          <w:tcPr>
            <w:tcW w:w="3125" w:type="dxa"/>
            <w:vAlign w:val="center"/>
          </w:tcPr>
          <w:p>
            <w:pPr>
              <w:spacing w:after="0"/>
              <w:rPr>
                <w:color w:val="auto"/>
              </w:rPr>
            </w:pPr>
            <w:r>
              <w:rPr>
                <w:color w:val="auto"/>
              </w:rPr>
              <w:t>Горан  Гроздановић дир. Велимир Младеновић, педагог, Руководиоци стручних већа</w:t>
            </w:r>
          </w:p>
        </w:tc>
        <w:tc>
          <w:tcPr>
            <w:tcW w:w="2834" w:type="dxa"/>
            <w:vAlign w:val="center"/>
          </w:tcPr>
          <w:p>
            <w:pPr>
              <w:spacing w:after="0"/>
              <w:rPr>
                <w:color w:val="auto"/>
              </w:rPr>
            </w:pPr>
            <w:r>
              <w:rPr>
                <w:color w:val="auto"/>
              </w:rPr>
              <w:t>Током школске</w:t>
            </w:r>
          </w:p>
          <w:p>
            <w:pPr>
              <w:spacing w:after="0"/>
              <w:rPr>
                <w:color w:val="auto"/>
              </w:rPr>
            </w:pPr>
            <w:r>
              <w:rPr>
                <w:rFonts w:ascii="Times New Roman CYR" w:hAnsi="Times New Roman CYR" w:cs="Times New Roman CYR"/>
                <w:color w:val="auto"/>
                <w:kern w:val="0"/>
                <w:szCs w:val="24"/>
                <w:lang w:eastAsia="en-US"/>
              </w:rPr>
              <w:t>2024/2025</w:t>
            </w:r>
            <w:r>
              <w:rPr>
                <w:color w:val="auto"/>
                <w:szCs w:val="24"/>
              </w:rPr>
              <w:t>.</w:t>
            </w:r>
            <w:r>
              <w:rPr>
                <w:color w:val="auto"/>
              </w:rPr>
              <w:t>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294" w:type="dxa"/>
            <w:vAlign w:val="center"/>
          </w:tcPr>
          <w:p>
            <w:pPr>
              <w:spacing w:after="0"/>
              <w:rPr>
                <w:color w:val="auto"/>
              </w:rPr>
            </w:pPr>
            <w:r>
              <w:rPr>
                <w:color w:val="auto"/>
              </w:rPr>
              <w:t>Праћење и учешће на конкурсима</w:t>
            </w:r>
          </w:p>
        </w:tc>
        <w:tc>
          <w:tcPr>
            <w:tcW w:w="3125" w:type="dxa"/>
            <w:vAlign w:val="center"/>
          </w:tcPr>
          <w:p>
            <w:pPr>
              <w:spacing w:after="0"/>
              <w:rPr>
                <w:color w:val="auto"/>
              </w:rPr>
            </w:pPr>
            <w:r>
              <w:rPr>
                <w:color w:val="auto"/>
              </w:rPr>
              <w:t>Горан  Гроздановић дир. Велимир Младеновић, педагог, Руководиоци стручних већа</w:t>
            </w:r>
          </w:p>
        </w:tc>
        <w:tc>
          <w:tcPr>
            <w:tcW w:w="2834" w:type="dxa"/>
            <w:vAlign w:val="center"/>
          </w:tcPr>
          <w:p>
            <w:pPr>
              <w:spacing w:after="0"/>
              <w:rPr>
                <w:color w:val="auto"/>
              </w:rPr>
            </w:pPr>
            <w:r>
              <w:rPr>
                <w:color w:val="auto"/>
              </w:rPr>
              <w:t>Током школске</w:t>
            </w:r>
          </w:p>
          <w:p>
            <w:pPr>
              <w:spacing w:after="0"/>
              <w:rPr>
                <w:color w:val="auto"/>
              </w:rPr>
            </w:pPr>
            <w:r>
              <w:rPr>
                <w:rFonts w:ascii="Times New Roman CYR" w:hAnsi="Times New Roman CYR" w:cs="Times New Roman CYR"/>
                <w:color w:val="auto"/>
                <w:kern w:val="0"/>
                <w:szCs w:val="24"/>
                <w:lang w:eastAsia="en-US"/>
              </w:rPr>
              <w:t>2024/2025</w:t>
            </w:r>
            <w:r>
              <w:rPr>
                <w:color w:val="auto"/>
                <w:szCs w:val="24"/>
              </w:rPr>
              <w:t>.</w:t>
            </w:r>
            <w:r>
              <w:rPr>
                <w:color w:val="auto"/>
              </w:rPr>
              <w:t>године</w:t>
            </w:r>
          </w:p>
        </w:tc>
      </w:tr>
    </w:tbl>
    <w:p>
      <w:pPr>
        <w:rPr>
          <w:color w:val="auto"/>
        </w:rPr>
      </w:pPr>
    </w:p>
    <w:p>
      <w:pPr>
        <w:pStyle w:val="70"/>
        <w:spacing w:after="0" w:line="240" w:lineRule="auto"/>
        <w:jc w:val="both"/>
        <w:rPr>
          <w:color w:val="auto"/>
        </w:rPr>
      </w:pPr>
      <w:r>
        <w:rPr>
          <w:color w:val="auto"/>
        </w:rPr>
        <w:br w:type="page"/>
      </w:r>
    </w:p>
    <w:p>
      <w:pPr>
        <w:pStyle w:val="70"/>
        <w:spacing w:after="0" w:line="240" w:lineRule="auto"/>
        <w:jc w:val="both"/>
        <w:rPr>
          <w:color w:val="auto"/>
        </w:rPr>
      </w:pPr>
    </w:p>
    <w:p>
      <w:pPr>
        <w:spacing w:after="0" w:line="240" w:lineRule="auto"/>
        <w:jc w:val="center"/>
        <w:rPr>
          <w:b/>
          <w:color w:val="auto"/>
        </w:rPr>
      </w:pPr>
      <w:r>
        <w:rPr>
          <w:b/>
          <w:color w:val="auto"/>
        </w:rPr>
        <w:t>ЗА РАЗВОЈНИ ПЛАН ШКОЛЕ</w:t>
      </w:r>
    </w:p>
    <w:p>
      <w:pPr>
        <w:spacing w:after="0" w:line="240" w:lineRule="auto"/>
        <w:jc w:val="center"/>
        <w:rPr>
          <w:b/>
          <w:color w:val="auto"/>
        </w:rPr>
      </w:pPr>
      <w:r>
        <w:rPr>
          <w:b/>
          <w:color w:val="auto"/>
        </w:rPr>
        <w:t xml:space="preserve">  ОБЕЗБЕЂИВАЊЕ И УРЕЂИВАЊЕ ПРОСТОРИЈЕ ЗА ПРИЈЕМ И</w:t>
      </w:r>
    </w:p>
    <w:p>
      <w:pPr>
        <w:spacing w:after="0" w:line="240" w:lineRule="auto"/>
        <w:jc w:val="center"/>
        <w:rPr>
          <w:b/>
          <w:color w:val="auto"/>
        </w:rPr>
      </w:pPr>
      <w:r>
        <w:rPr>
          <w:b/>
          <w:color w:val="auto"/>
        </w:rPr>
        <w:t>САРАДЊУ РАЗРЕДНИХ СТАРЕШИНА СА РОДИТЕЉИМА УЧЕНИКА, ШКОЛСКУ БИБЛИОТЕКУ И МЕДИЈАТЕКУ</w:t>
      </w:r>
    </w:p>
    <w:p>
      <w:pPr>
        <w:spacing w:after="0" w:line="240" w:lineRule="auto"/>
        <w:jc w:val="center"/>
        <w:rPr>
          <w:b/>
          <w:color w:val="auto"/>
        </w:rPr>
      </w:pPr>
      <w:r>
        <w:rPr>
          <w:b/>
          <w:color w:val="auto"/>
        </w:rPr>
        <w:t>У ЦИЉУ ПОБОЉШАЊА КЉУЧНЕ ОБЛАСТИ  ЕТОС</w:t>
      </w:r>
    </w:p>
    <w:p>
      <w:pPr>
        <w:spacing w:after="0" w:line="240" w:lineRule="auto"/>
        <w:jc w:val="center"/>
        <w:rPr>
          <w:b/>
          <w:color w:val="auto"/>
        </w:rPr>
      </w:pPr>
    </w:p>
    <w:p>
      <w:pPr>
        <w:jc w:val="both"/>
        <w:rPr>
          <w:color w:val="auto"/>
        </w:rPr>
      </w:pPr>
      <w:r>
        <w:rPr>
          <w:color w:val="auto"/>
        </w:rPr>
        <w:tab/>
      </w:r>
      <w:r>
        <w:rPr>
          <w:color w:val="auto"/>
        </w:rPr>
        <w:t>У школи се подстиче одговоран однос свих битних актера према школској имовини и окружењу. Боља информисаност родитеља о активностима школе остваривањем узајамне комуникације, уважавањем нових идеја и стварањем могућности за нове обллике сарадње. Активно укључивање родитеља у стварању бољих услова за шиколско учење њиховим непосредним ангажовањем у организацију наставног процеса. У сарадњи са родитељима подржавати и подстицати активности и потребе учаника коришћењем одговарајућих ресурса, консултацијама и корелацијом на релацији: ученик-наставник-родитељ.</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17"/>
        <w:gridCol w:w="1560"/>
        <w:gridCol w:w="1701"/>
        <w:gridCol w:w="31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after="0" w:line="240" w:lineRule="auto"/>
              <w:jc w:val="center"/>
              <w:rPr>
                <w:rFonts w:eastAsia="Times New Roman"/>
                <w:b/>
                <w:color w:val="auto"/>
                <w:szCs w:val="24"/>
              </w:rPr>
            </w:pPr>
            <w:r>
              <w:rPr>
                <w:rFonts w:eastAsia="Times New Roman"/>
                <w:b/>
                <w:color w:val="auto"/>
                <w:szCs w:val="24"/>
              </w:rPr>
              <w:t>АКТИВНОСТ</w:t>
            </w:r>
          </w:p>
        </w:tc>
        <w:tc>
          <w:tcPr>
            <w:tcW w:w="1417" w:type="dxa"/>
            <w:vAlign w:val="center"/>
          </w:tcPr>
          <w:p>
            <w:pPr>
              <w:spacing w:after="0" w:line="240" w:lineRule="auto"/>
              <w:jc w:val="center"/>
              <w:rPr>
                <w:rFonts w:eastAsia="Times New Roman"/>
                <w:b/>
                <w:color w:val="auto"/>
                <w:szCs w:val="24"/>
              </w:rPr>
            </w:pPr>
            <w:r>
              <w:rPr>
                <w:rFonts w:eastAsia="Times New Roman"/>
                <w:b/>
                <w:color w:val="auto"/>
                <w:szCs w:val="24"/>
              </w:rPr>
              <w:t>ОДГОВОРНАОСОБА</w:t>
            </w:r>
          </w:p>
        </w:tc>
        <w:tc>
          <w:tcPr>
            <w:tcW w:w="1560" w:type="dxa"/>
            <w:vAlign w:val="center"/>
          </w:tcPr>
          <w:p>
            <w:pPr>
              <w:spacing w:after="0" w:line="240" w:lineRule="auto"/>
              <w:jc w:val="center"/>
              <w:rPr>
                <w:rFonts w:eastAsia="Times New Roman"/>
                <w:b/>
                <w:color w:val="auto"/>
                <w:szCs w:val="24"/>
              </w:rPr>
            </w:pPr>
            <w:r>
              <w:rPr>
                <w:rFonts w:eastAsia="Times New Roman"/>
                <w:b/>
                <w:color w:val="auto"/>
                <w:szCs w:val="24"/>
              </w:rPr>
              <w:t>НОСИОЦИАКТИВНОСТИ</w:t>
            </w:r>
          </w:p>
        </w:tc>
        <w:tc>
          <w:tcPr>
            <w:tcW w:w="1701" w:type="dxa"/>
            <w:vAlign w:val="center"/>
          </w:tcPr>
          <w:p>
            <w:pPr>
              <w:spacing w:after="0" w:line="240" w:lineRule="auto"/>
              <w:jc w:val="center"/>
              <w:rPr>
                <w:rFonts w:eastAsia="Times New Roman"/>
                <w:b/>
                <w:color w:val="auto"/>
                <w:szCs w:val="24"/>
              </w:rPr>
            </w:pPr>
            <w:r>
              <w:rPr>
                <w:rFonts w:eastAsia="Times New Roman"/>
                <w:b/>
                <w:color w:val="auto"/>
                <w:szCs w:val="24"/>
              </w:rPr>
              <w:t>ВРЕМЕ</w:t>
            </w:r>
          </w:p>
        </w:tc>
        <w:tc>
          <w:tcPr>
            <w:tcW w:w="3199" w:type="dxa"/>
            <w:vAlign w:val="center"/>
          </w:tcPr>
          <w:p>
            <w:pPr>
              <w:spacing w:after="0" w:line="240" w:lineRule="auto"/>
              <w:jc w:val="center"/>
              <w:rPr>
                <w:rFonts w:eastAsia="Times New Roman"/>
                <w:b/>
                <w:color w:val="auto"/>
                <w:szCs w:val="24"/>
              </w:rPr>
            </w:pPr>
            <w:r>
              <w:rPr>
                <w:rFonts w:eastAsia="Times New Roman"/>
                <w:b/>
                <w:color w:val="auto"/>
                <w:szCs w:val="24"/>
              </w:rPr>
              <w:t>ОЧЕКИВАНИРЕЗУЛТАТИ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rPr>
                <w:rFonts w:eastAsia="Times New Roman"/>
                <w:color w:val="auto"/>
                <w:szCs w:val="24"/>
              </w:rPr>
            </w:pPr>
            <w:r>
              <w:rPr>
                <w:rFonts w:eastAsia="Times New Roman"/>
                <w:b/>
                <w:color w:val="auto"/>
                <w:szCs w:val="24"/>
              </w:rPr>
              <w:t>1.</w:t>
            </w:r>
            <w:r>
              <w:rPr>
                <w:rFonts w:eastAsia="Times New Roman"/>
                <w:color w:val="auto"/>
                <w:szCs w:val="24"/>
              </w:rPr>
              <w:t xml:space="preserve">  Анализа стручно педагошког саветодавног рада са родитељима у прошлој школској години.</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Педагог, остали чланови тима</w:t>
            </w:r>
          </w:p>
        </w:tc>
        <w:tc>
          <w:tcPr>
            <w:tcW w:w="1701" w:type="dxa"/>
            <w:vAlign w:val="center"/>
          </w:tcPr>
          <w:p>
            <w:pPr>
              <w:spacing w:after="0" w:line="240" w:lineRule="auto"/>
              <w:rPr>
                <w:rFonts w:eastAsia="Times New Roman"/>
                <w:color w:val="auto"/>
                <w:szCs w:val="24"/>
              </w:rPr>
            </w:pPr>
            <w:r>
              <w:rPr>
                <w:rFonts w:eastAsia="Times New Roman"/>
                <w:color w:val="auto"/>
                <w:szCs w:val="24"/>
              </w:rPr>
              <w:t>10.20</w:t>
            </w:r>
            <w:r>
              <w:rPr>
                <w:rFonts w:eastAsia="Times New Roman"/>
                <w:color w:val="auto"/>
                <w:szCs w:val="24"/>
                <w:lang w:val="sr-Cyrl-CS"/>
              </w:rPr>
              <w:t>2</w:t>
            </w:r>
            <w:r>
              <w:rPr>
                <w:rFonts w:eastAsia="Times New Roman"/>
                <w:color w:val="auto"/>
                <w:szCs w:val="24"/>
              </w:rPr>
              <w:t>4. год.</w:t>
            </w:r>
          </w:p>
        </w:tc>
        <w:tc>
          <w:tcPr>
            <w:tcW w:w="3199" w:type="dxa"/>
            <w:vAlign w:val="center"/>
          </w:tcPr>
          <w:p>
            <w:pPr>
              <w:spacing w:after="0" w:line="240" w:lineRule="auto"/>
              <w:rPr>
                <w:rFonts w:eastAsia="Times New Roman"/>
                <w:color w:val="auto"/>
                <w:szCs w:val="24"/>
              </w:rPr>
            </w:pPr>
            <w:r>
              <w:rPr>
                <w:rFonts w:eastAsia="Times New Roman"/>
                <w:color w:val="auto"/>
                <w:szCs w:val="24"/>
              </w:rPr>
              <w:t>Упознати чланови тимаоброју планираних и броју одржаних разговора са родитељима.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376" w:type="dxa"/>
          </w:tcPr>
          <w:p>
            <w:pPr>
              <w:spacing w:after="0" w:line="240" w:lineRule="auto"/>
              <w:rPr>
                <w:rFonts w:eastAsia="Times New Roman"/>
                <w:color w:val="auto"/>
                <w:szCs w:val="24"/>
              </w:rPr>
            </w:pPr>
            <w:r>
              <w:rPr>
                <w:rFonts w:eastAsia="Times New Roman"/>
                <w:b/>
                <w:color w:val="auto"/>
                <w:szCs w:val="24"/>
              </w:rPr>
              <w:t>2</w:t>
            </w:r>
            <w:r>
              <w:rPr>
                <w:rFonts w:eastAsia="Times New Roman"/>
                <w:color w:val="auto"/>
                <w:szCs w:val="24"/>
              </w:rPr>
              <w:t>.  Разматрање разлога за необављање норме планираних броја разговора са родитељим и обавезом периодичног  писменг обавештавања родитеља о успеху и дисциплини ученика</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и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w:t>
            </w:r>
          </w:p>
        </w:tc>
        <w:tc>
          <w:tcPr>
            <w:tcW w:w="1701" w:type="dxa"/>
            <w:vAlign w:val="center"/>
          </w:tcPr>
          <w:p>
            <w:pPr>
              <w:spacing w:after="0" w:line="240" w:lineRule="auto"/>
              <w:rPr>
                <w:rFonts w:eastAsia="Times New Roman"/>
                <w:color w:val="auto"/>
                <w:szCs w:val="24"/>
              </w:rPr>
            </w:pPr>
            <w:r>
              <w:rPr>
                <w:rFonts w:eastAsia="Times New Roman"/>
                <w:color w:val="auto"/>
                <w:szCs w:val="24"/>
              </w:rPr>
              <w:t>до30.12.20</w:t>
            </w:r>
            <w:r>
              <w:rPr>
                <w:rFonts w:eastAsia="Times New Roman"/>
                <w:color w:val="auto"/>
                <w:szCs w:val="24"/>
                <w:lang w:val="sr-Cyrl-CS"/>
              </w:rPr>
              <w:t>2</w:t>
            </w:r>
            <w:r>
              <w:rPr>
                <w:rFonts w:eastAsia="Times New Roman"/>
                <w:color w:val="auto"/>
                <w:szCs w:val="24"/>
              </w:rPr>
              <w:t>4. год.</w:t>
            </w:r>
          </w:p>
        </w:tc>
        <w:tc>
          <w:tcPr>
            <w:tcW w:w="3199" w:type="dxa"/>
            <w:vAlign w:val="center"/>
          </w:tcPr>
          <w:p>
            <w:pPr>
              <w:spacing w:after="0" w:line="240" w:lineRule="auto"/>
              <w:rPr>
                <w:rFonts w:eastAsia="Times New Roman"/>
                <w:color w:val="auto"/>
                <w:szCs w:val="24"/>
              </w:rPr>
            </w:pPr>
            <w:r>
              <w:rPr>
                <w:rFonts w:eastAsia="Times New Roman"/>
                <w:color w:val="auto"/>
                <w:szCs w:val="24"/>
              </w:rPr>
              <w:t>Сви чланови тима су упознати са обавезом наставника да се активности сарадње са родитељима морају реализовати у планираном броју и обиму и квалитету као и форми усменог и писаног информисања.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3. </w:t>
            </w:r>
            <w:r>
              <w:rPr>
                <w:rFonts w:eastAsia="Times New Roman"/>
                <w:color w:val="auto"/>
                <w:szCs w:val="24"/>
              </w:rPr>
              <w:t>Организовање групних и индивидуалних састанака и консултација са наст. и раз. сатарешинама  поводом утврђивања врсте подршке посредне и непосредне</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Стручни сарадници и раз. старешине</w:t>
            </w:r>
          </w:p>
        </w:tc>
        <w:tc>
          <w:tcPr>
            <w:tcW w:w="1701" w:type="dxa"/>
            <w:vAlign w:val="center"/>
          </w:tcPr>
          <w:p>
            <w:pPr>
              <w:spacing w:after="0" w:line="240" w:lineRule="auto"/>
              <w:rPr>
                <w:rFonts w:eastAsia="Times New Roman"/>
                <w:color w:val="auto"/>
                <w:szCs w:val="24"/>
              </w:rPr>
            </w:pPr>
            <w:r>
              <w:rPr>
                <w:rFonts w:eastAsia="Times New Roman"/>
                <w:color w:val="auto"/>
                <w:szCs w:val="24"/>
              </w:rPr>
              <w:t>Јануар 2025.г.</w:t>
            </w:r>
          </w:p>
        </w:tc>
        <w:tc>
          <w:tcPr>
            <w:tcW w:w="3199" w:type="dxa"/>
            <w:vAlign w:val="center"/>
          </w:tcPr>
          <w:p>
            <w:pPr>
              <w:spacing w:after="0" w:line="240" w:lineRule="auto"/>
              <w:rPr>
                <w:rFonts w:eastAsia="Times New Roman"/>
                <w:color w:val="auto"/>
                <w:szCs w:val="24"/>
              </w:rPr>
            </w:pPr>
            <w:r>
              <w:rPr>
                <w:rFonts w:eastAsia="Times New Roman"/>
                <w:color w:val="auto"/>
                <w:szCs w:val="24"/>
              </w:rPr>
              <w:t>Свим наставницима и разредним старешинама позната поља саредње и врсте подршке у реализацији поменуте активности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4. </w:t>
            </w:r>
            <w:r>
              <w:rPr>
                <w:rFonts w:eastAsia="Times New Roman"/>
                <w:color w:val="auto"/>
                <w:szCs w:val="24"/>
              </w:rPr>
              <w:t>Сарадња са секретаром школе поводом обезбеђивања неоходне правне школске документације битне за наставни процес и сарадњу са родитељима</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секретар и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наставници</w:t>
            </w:r>
          </w:p>
        </w:tc>
        <w:tc>
          <w:tcPr>
            <w:tcW w:w="1701" w:type="dxa"/>
            <w:vAlign w:val="center"/>
          </w:tcPr>
          <w:p>
            <w:pPr>
              <w:spacing w:after="0" w:line="240" w:lineRule="auto"/>
              <w:rPr>
                <w:rFonts w:eastAsia="Times New Roman"/>
                <w:color w:val="auto"/>
                <w:szCs w:val="24"/>
              </w:rPr>
            </w:pPr>
            <w:r>
              <w:rPr>
                <w:rFonts w:eastAsia="Times New Roman"/>
                <w:color w:val="auto"/>
                <w:szCs w:val="24"/>
              </w:rPr>
              <w:t>Трајно током целе школске године</w:t>
            </w:r>
          </w:p>
        </w:tc>
        <w:tc>
          <w:tcPr>
            <w:tcW w:w="3199" w:type="dxa"/>
            <w:vAlign w:val="center"/>
          </w:tcPr>
          <w:p>
            <w:pPr>
              <w:spacing w:after="0" w:line="240" w:lineRule="auto"/>
              <w:rPr>
                <w:rFonts w:eastAsia="Times New Roman"/>
                <w:color w:val="auto"/>
                <w:szCs w:val="24"/>
              </w:rPr>
            </w:pPr>
            <w:r>
              <w:rPr>
                <w:rFonts w:eastAsia="Times New Roman"/>
                <w:color w:val="auto"/>
                <w:szCs w:val="24"/>
              </w:rPr>
              <w:t>Свим наставницима и разредним старешинама позната правна документација као врсте подршке у реализацији поменуте активности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5. </w:t>
            </w:r>
            <w:r>
              <w:rPr>
                <w:rFonts w:eastAsia="Times New Roman"/>
                <w:color w:val="auto"/>
                <w:szCs w:val="24"/>
              </w:rPr>
              <w:t>Припрема периодичне актуелне документације везане за организацију и реализацију наставног процеса успеха и дисциплине ученика</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Стручни сарадници и разрдедни старешине</w:t>
            </w:r>
          </w:p>
        </w:tc>
        <w:tc>
          <w:tcPr>
            <w:tcW w:w="1701" w:type="dxa"/>
            <w:vAlign w:val="center"/>
          </w:tcPr>
          <w:p>
            <w:pPr>
              <w:spacing w:after="0" w:line="240" w:lineRule="auto"/>
              <w:rPr>
                <w:rFonts w:eastAsia="Times New Roman"/>
                <w:color w:val="auto"/>
                <w:szCs w:val="24"/>
              </w:rPr>
            </w:pPr>
            <w:r>
              <w:rPr>
                <w:rFonts w:eastAsia="Times New Roman"/>
                <w:color w:val="auto"/>
                <w:szCs w:val="24"/>
              </w:rPr>
              <w:t>На сваком класификационом периоду</w:t>
            </w:r>
          </w:p>
        </w:tc>
        <w:tc>
          <w:tcPr>
            <w:tcW w:w="3199" w:type="dxa"/>
            <w:vAlign w:val="center"/>
          </w:tcPr>
          <w:p>
            <w:pPr>
              <w:spacing w:after="0" w:line="240" w:lineRule="auto"/>
              <w:rPr>
                <w:rFonts w:eastAsia="Times New Roman"/>
                <w:color w:val="auto"/>
                <w:szCs w:val="24"/>
              </w:rPr>
            </w:pPr>
            <w:r>
              <w:rPr>
                <w:rFonts w:eastAsia="Times New Roman"/>
                <w:color w:val="auto"/>
                <w:szCs w:val="24"/>
              </w:rPr>
              <w:t>Свим наставницима и разредним старешинама позната педагошка евиденција и документација као врсте подршке у свеобухватној сарадњи са родитељима.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rPr>
                <w:rFonts w:eastAsia="Times New Roman"/>
                <w:color w:val="auto"/>
                <w:szCs w:val="24"/>
              </w:rPr>
            </w:pPr>
            <w:r>
              <w:rPr>
                <w:rFonts w:eastAsia="Times New Roman"/>
                <w:b/>
                <w:color w:val="auto"/>
                <w:szCs w:val="24"/>
              </w:rPr>
              <w:t xml:space="preserve">6.  </w:t>
            </w:r>
            <w:r>
              <w:rPr>
                <w:rFonts w:eastAsia="Times New Roman"/>
                <w:color w:val="auto"/>
                <w:szCs w:val="24"/>
              </w:rPr>
              <w:t>Предлози наставника иусклађивање распореда термина за пријем родитеља  и ефективно коришћење поменуте просторије.</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и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 наставници</w:t>
            </w:r>
          </w:p>
        </w:tc>
        <w:tc>
          <w:tcPr>
            <w:tcW w:w="1701" w:type="dxa"/>
            <w:vAlign w:val="center"/>
          </w:tcPr>
          <w:p>
            <w:pPr>
              <w:spacing w:after="0" w:line="240" w:lineRule="auto"/>
              <w:rPr>
                <w:rFonts w:eastAsia="Times New Roman"/>
                <w:color w:val="auto"/>
                <w:szCs w:val="24"/>
              </w:rPr>
            </w:pPr>
            <w:r>
              <w:rPr>
                <w:rFonts w:eastAsia="Times New Roman"/>
                <w:color w:val="auto"/>
                <w:szCs w:val="24"/>
              </w:rPr>
              <w:t>До 20. 01 .2024. год.</w:t>
            </w:r>
          </w:p>
        </w:tc>
        <w:tc>
          <w:tcPr>
            <w:tcW w:w="3199" w:type="dxa"/>
            <w:vAlign w:val="center"/>
          </w:tcPr>
          <w:p>
            <w:pPr>
              <w:spacing w:after="0" w:line="240" w:lineRule="auto"/>
              <w:rPr>
                <w:rFonts w:eastAsia="Times New Roman"/>
                <w:color w:val="auto"/>
                <w:szCs w:val="24"/>
              </w:rPr>
            </w:pPr>
            <w:r>
              <w:rPr>
                <w:rFonts w:eastAsia="Times New Roman"/>
                <w:color w:val="auto"/>
                <w:szCs w:val="24"/>
              </w:rPr>
              <w:t>Свим члановима тима и наставницима разредним старешинама познати термини за реализацију поменутих активности.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7.  </w:t>
            </w:r>
            <w:r>
              <w:rPr>
                <w:rFonts w:eastAsia="Times New Roman"/>
                <w:color w:val="auto"/>
                <w:szCs w:val="24"/>
              </w:rPr>
              <w:t xml:space="preserve">Израда распореда за реализацију поменутих активности и евентуалних додатних материјала </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и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 наставници</w:t>
            </w:r>
          </w:p>
        </w:tc>
        <w:tc>
          <w:tcPr>
            <w:tcW w:w="1701" w:type="dxa"/>
            <w:vAlign w:val="center"/>
          </w:tcPr>
          <w:p>
            <w:pPr>
              <w:spacing w:after="0" w:line="240" w:lineRule="auto"/>
              <w:rPr>
                <w:rFonts w:eastAsia="Times New Roman"/>
                <w:color w:val="auto"/>
                <w:szCs w:val="24"/>
              </w:rPr>
            </w:pPr>
            <w:r>
              <w:rPr>
                <w:rFonts w:eastAsia="Times New Roman"/>
                <w:color w:val="auto"/>
                <w:szCs w:val="24"/>
              </w:rPr>
              <w:t>До 01.02.2025. год.</w:t>
            </w:r>
          </w:p>
        </w:tc>
        <w:tc>
          <w:tcPr>
            <w:tcW w:w="3199" w:type="dxa"/>
            <w:vAlign w:val="center"/>
          </w:tcPr>
          <w:p>
            <w:pPr>
              <w:spacing w:after="0" w:line="240" w:lineRule="auto"/>
              <w:rPr>
                <w:rFonts w:eastAsia="Times New Roman"/>
                <w:color w:val="auto"/>
                <w:szCs w:val="24"/>
              </w:rPr>
            </w:pPr>
            <w:r>
              <w:rPr>
                <w:rFonts w:eastAsia="Times New Roman"/>
                <w:color w:val="auto"/>
                <w:szCs w:val="24"/>
              </w:rPr>
              <w:t>Спремност свих чланова тима  и наставника за укључивање  у процес реализације.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rPr>
                <w:rFonts w:eastAsia="Times New Roman"/>
                <w:color w:val="auto"/>
                <w:szCs w:val="24"/>
              </w:rPr>
            </w:pPr>
            <w:r>
              <w:rPr>
                <w:rFonts w:eastAsia="Times New Roman"/>
                <w:b/>
                <w:color w:val="auto"/>
                <w:szCs w:val="24"/>
              </w:rPr>
              <w:t>8.</w:t>
            </w:r>
            <w:r>
              <w:rPr>
                <w:rFonts w:eastAsia="Times New Roman"/>
                <w:color w:val="auto"/>
                <w:szCs w:val="24"/>
              </w:rPr>
              <w:t xml:space="preserve">  Прикупљање захтева предметних наставника заинтересованих за коришћење просторије за личну сарадњу са родитељима.</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и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 наставници</w:t>
            </w:r>
          </w:p>
        </w:tc>
        <w:tc>
          <w:tcPr>
            <w:tcW w:w="1701" w:type="dxa"/>
            <w:vAlign w:val="center"/>
          </w:tcPr>
          <w:p>
            <w:pPr>
              <w:spacing w:after="0" w:line="240" w:lineRule="auto"/>
              <w:rPr>
                <w:rFonts w:eastAsia="Times New Roman"/>
                <w:color w:val="auto"/>
                <w:szCs w:val="24"/>
              </w:rPr>
            </w:pPr>
            <w:r>
              <w:rPr>
                <w:rFonts w:eastAsia="Times New Roman"/>
                <w:color w:val="auto"/>
                <w:szCs w:val="24"/>
              </w:rPr>
              <w:t xml:space="preserve">Током наставне </w:t>
            </w:r>
          </w:p>
          <w:p>
            <w:pPr>
              <w:spacing w:after="0" w:line="240" w:lineRule="auto"/>
              <w:rPr>
                <w:rFonts w:eastAsia="Times New Roman"/>
                <w:color w:val="auto"/>
                <w:szCs w:val="24"/>
              </w:rPr>
            </w:pPr>
            <w:r>
              <w:rPr>
                <w:rFonts w:ascii="Times New Roman CYR" w:hAnsi="Times New Roman CYR" w:cs="Times New Roman CYR"/>
                <w:color w:val="auto"/>
                <w:kern w:val="0"/>
                <w:szCs w:val="24"/>
                <w:lang w:eastAsia="en-US"/>
              </w:rPr>
              <w:t>2024/2025</w:t>
            </w:r>
            <w:r>
              <w:rPr>
                <w:rFonts w:eastAsia="Times New Roman"/>
                <w:color w:val="auto"/>
                <w:szCs w:val="24"/>
              </w:rPr>
              <w:t>. год.</w:t>
            </w:r>
          </w:p>
          <w:p>
            <w:pPr>
              <w:rPr>
                <w:rFonts w:eastAsia="Times New Roman"/>
                <w:color w:val="auto"/>
                <w:szCs w:val="24"/>
              </w:rPr>
            </w:pPr>
          </w:p>
          <w:p>
            <w:pPr>
              <w:rPr>
                <w:rFonts w:eastAsia="Times New Roman"/>
                <w:color w:val="auto"/>
                <w:szCs w:val="24"/>
              </w:rPr>
            </w:pPr>
          </w:p>
        </w:tc>
        <w:tc>
          <w:tcPr>
            <w:tcW w:w="3199" w:type="dxa"/>
            <w:vAlign w:val="center"/>
          </w:tcPr>
          <w:p>
            <w:pPr>
              <w:spacing w:after="0" w:line="240" w:lineRule="auto"/>
              <w:rPr>
                <w:rFonts w:eastAsia="Times New Roman"/>
                <w:color w:val="auto"/>
                <w:szCs w:val="24"/>
              </w:rPr>
            </w:pPr>
            <w:r>
              <w:rPr>
                <w:rFonts w:eastAsia="Times New Roman"/>
                <w:color w:val="auto"/>
                <w:szCs w:val="24"/>
              </w:rPr>
              <w:t>Свим члановима тима и наставницима су доступни документи материјали и задужења као и термини за реализацију планираног.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rPr>
                <w:rFonts w:eastAsia="Times New Roman"/>
                <w:color w:val="auto"/>
                <w:szCs w:val="24"/>
              </w:rPr>
            </w:pPr>
            <w:r>
              <w:rPr>
                <w:rFonts w:eastAsia="Times New Roman"/>
                <w:b/>
                <w:color w:val="auto"/>
                <w:szCs w:val="24"/>
              </w:rPr>
              <w:t>9.</w:t>
            </w:r>
            <w:r>
              <w:rPr>
                <w:rFonts w:eastAsia="Times New Roman"/>
                <w:color w:val="auto"/>
                <w:szCs w:val="24"/>
              </w:rPr>
              <w:t xml:space="preserve">  Израда појединачних додатних расореда за наставнике који су се накнадно пријавили за коришћење просторије за сарадњу са родитељима</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и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Појединачно сваки од чланова тима,и предметних наставника</w:t>
            </w:r>
          </w:p>
        </w:tc>
        <w:tc>
          <w:tcPr>
            <w:tcW w:w="1701" w:type="dxa"/>
            <w:vAlign w:val="center"/>
          </w:tcPr>
          <w:p>
            <w:pPr>
              <w:spacing w:after="0" w:line="240" w:lineRule="auto"/>
              <w:rPr>
                <w:rFonts w:eastAsia="Times New Roman"/>
                <w:color w:val="auto"/>
                <w:szCs w:val="24"/>
              </w:rPr>
            </w:pPr>
            <w:r>
              <w:rPr>
                <w:rFonts w:eastAsia="Times New Roman"/>
                <w:color w:val="auto"/>
                <w:szCs w:val="24"/>
              </w:rPr>
              <w:t xml:space="preserve">Током наставне </w:t>
            </w:r>
          </w:p>
          <w:p>
            <w:pPr>
              <w:spacing w:after="0" w:line="240" w:lineRule="auto"/>
              <w:rPr>
                <w:rFonts w:eastAsia="Times New Roman"/>
                <w:color w:val="auto"/>
                <w:szCs w:val="24"/>
              </w:rPr>
            </w:pPr>
            <w:r>
              <w:rPr>
                <w:rFonts w:ascii="Times New Roman CYR" w:hAnsi="Times New Roman CYR" w:cs="Times New Roman CYR"/>
                <w:color w:val="auto"/>
                <w:kern w:val="0"/>
                <w:szCs w:val="24"/>
                <w:lang w:eastAsia="en-US"/>
              </w:rPr>
              <w:t>2024/2025</w:t>
            </w:r>
            <w:r>
              <w:rPr>
                <w:rFonts w:eastAsia="Times New Roman"/>
                <w:color w:val="auto"/>
                <w:szCs w:val="24"/>
              </w:rPr>
              <w:t>. год.</w:t>
            </w:r>
          </w:p>
        </w:tc>
        <w:tc>
          <w:tcPr>
            <w:tcW w:w="3199" w:type="dxa"/>
            <w:vAlign w:val="center"/>
          </w:tcPr>
          <w:p>
            <w:pPr>
              <w:spacing w:after="0" w:line="240" w:lineRule="auto"/>
              <w:rPr>
                <w:rFonts w:eastAsia="Times New Roman"/>
                <w:color w:val="auto"/>
                <w:szCs w:val="24"/>
              </w:rPr>
            </w:pPr>
            <w:r>
              <w:rPr>
                <w:rFonts w:eastAsia="Times New Roman"/>
                <w:color w:val="auto"/>
                <w:szCs w:val="24"/>
              </w:rPr>
              <w:t>Поседвање готових и комплених планова и распореда  за реализацију предстојећих активности.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376" w:type="dxa"/>
          </w:tcPr>
          <w:p>
            <w:pPr>
              <w:spacing w:after="0" w:line="240" w:lineRule="auto"/>
              <w:rPr>
                <w:rFonts w:eastAsia="Times New Roman"/>
                <w:color w:val="auto"/>
                <w:szCs w:val="24"/>
              </w:rPr>
            </w:pPr>
            <w:r>
              <w:rPr>
                <w:rFonts w:eastAsia="Times New Roman"/>
                <w:b/>
                <w:color w:val="auto"/>
                <w:szCs w:val="24"/>
              </w:rPr>
              <w:t>10.</w:t>
            </w:r>
            <w:r>
              <w:rPr>
                <w:rFonts w:eastAsia="Times New Roman"/>
                <w:color w:val="auto"/>
                <w:szCs w:val="24"/>
              </w:rPr>
              <w:t xml:space="preserve">  Извештај Наставничком већу о предузетим и предстојећим активностима у вези са Ш.Р.П.-ом</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и Координатор</w:t>
            </w:r>
          </w:p>
        </w:tc>
        <w:tc>
          <w:tcPr>
            <w:tcW w:w="1560" w:type="dxa"/>
            <w:vAlign w:val="center"/>
          </w:tcPr>
          <w:p>
            <w:pPr>
              <w:spacing w:after="0" w:line="240" w:lineRule="auto"/>
              <w:rPr>
                <w:rFonts w:eastAsia="Times New Roman"/>
                <w:color w:val="auto"/>
                <w:szCs w:val="24"/>
              </w:rPr>
            </w:pPr>
            <w:r>
              <w:rPr>
                <w:rFonts w:eastAsia="Times New Roman"/>
                <w:color w:val="auto"/>
                <w:szCs w:val="24"/>
              </w:rPr>
              <w:t>Стручни сарадник</w:t>
            </w:r>
          </w:p>
        </w:tc>
        <w:tc>
          <w:tcPr>
            <w:tcW w:w="1701" w:type="dxa"/>
            <w:vAlign w:val="center"/>
          </w:tcPr>
          <w:p>
            <w:pPr>
              <w:spacing w:after="0" w:line="240" w:lineRule="auto"/>
              <w:rPr>
                <w:rFonts w:eastAsia="Times New Roman"/>
                <w:color w:val="auto"/>
                <w:szCs w:val="24"/>
              </w:rPr>
            </w:pPr>
            <w:r>
              <w:rPr>
                <w:rFonts w:eastAsia="Times New Roman"/>
                <w:color w:val="auto"/>
                <w:szCs w:val="24"/>
              </w:rPr>
              <w:t>На првој редовној седници Н.Већа у Јануару</w:t>
            </w:r>
          </w:p>
        </w:tc>
        <w:tc>
          <w:tcPr>
            <w:tcW w:w="3199" w:type="dxa"/>
            <w:vAlign w:val="center"/>
          </w:tcPr>
          <w:p>
            <w:pPr>
              <w:spacing w:after="0" w:line="240" w:lineRule="auto"/>
              <w:rPr>
                <w:rFonts w:eastAsia="Times New Roman"/>
                <w:color w:val="auto"/>
                <w:szCs w:val="24"/>
              </w:rPr>
            </w:pPr>
            <w:r>
              <w:rPr>
                <w:rFonts w:eastAsia="Times New Roman"/>
                <w:color w:val="auto"/>
                <w:szCs w:val="24"/>
              </w:rPr>
              <w:t>УпознавањечлановаНаставничкогвећасасадржајимаитемамаза ШРП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76" w:type="dxa"/>
          </w:tcPr>
          <w:p>
            <w:pPr>
              <w:spacing w:after="0" w:line="240" w:lineRule="auto"/>
              <w:rPr>
                <w:rFonts w:eastAsia="Times New Roman"/>
                <w:color w:val="auto"/>
                <w:szCs w:val="24"/>
              </w:rPr>
            </w:pPr>
            <w:r>
              <w:rPr>
                <w:rFonts w:eastAsia="Times New Roman"/>
                <w:b/>
                <w:color w:val="auto"/>
                <w:szCs w:val="24"/>
              </w:rPr>
              <w:t>11.</w:t>
            </w:r>
            <w:r>
              <w:rPr>
                <w:rFonts w:eastAsia="Times New Roman"/>
                <w:color w:val="auto"/>
                <w:szCs w:val="24"/>
              </w:rPr>
              <w:t xml:space="preserve">  Праћење реализације и одазива родитеља у планираним и заказаним терминима</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 и предметни наставници</w:t>
            </w:r>
          </w:p>
        </w:tc>
        <w:tc>
          <w:tcPr>
            <w:tcW w:w="1701" w:type="dxa"/>
            <w:vAlign w:val="center"/>
          </w:tcPr>
          <w:p>
            <w:pPr>
              <w:spacing w:after="0" w:line="240" w:lineRule="auto"/>
              <w:rPr>
                <w:rFonts w:eastAsia="Times New Roman"/>
                <w:color w:val="auto"/>
                <w:szCs w:val="24"/>
              </w:rPr>
            </w:pPr>
            <w:r>
              <w:rPr>
                <w:rFonts w:eastAsia="Times New Roman"/>
                <w:color w:val="auto"/>
                <w:szCs w:val="24"/>
              </w:rPr>
              <w:t xml:space="preserve">Током наставне </w:t>
            </w:r>
          </w:p>
          <w:p>
            <w:pPr>
              <w:spacing w:after="0" w:line="240" w:lineRule="auto"/>
              <w:rPr>
                <w:rFonts w:eastAsia="Times New Roman"/>
                <w:color w:val="auto"/>
                <w:szCs w:val="24"/>
              </w:rPr>
            </w:pPr>
            <w:r>
              <w:rPr>
                <w:rFonts w:ascii="Times New Roman CYR" w:hAnsi="Times New Roman CYR" w:cs="Times New Roman CYR"/>
                <w:color w:val="auto"/>
                <w:kern w:val="0"/>
                <w:szCs w:val="24"/>
                <w:lang w:eastAsia="en-US"/>
              </w:rPr>
              <w:t>2024/2025</w:t>
            </w:r>
            <w:r>
              <w:rPr>
                <w:color w:val="auto"/>
                <w:szCs w:val="24"/>
              </w:rPr>
              <w:t>.</w:t>
            </w:r>
            <w:r>
              <w:rPr>
                <w:rFonts w:eastAsia="Times New Roman"/>
                <w:color w:val="auto"/>
                <w:szCs w:val="24"/>
              </w:rPr>
              <w:t xml:space="preserve"> год.</w:t>
            </w:r>
          </w:p>
        </w:tc>
        <w:tc>
          <w:tcPr>
            <w:tcW w:w="3199" w:type="dxa"/>
            <w:vAlign w:val="center"/>
          </w:tcPr>
          <w:p>
            <w:pPr>
              <w:spacing w:after="0" w:line="240" w:lineRule="auto"/>
              <w:rPr>
                <w:rFonts w:eastAsia="Times New Roman"/>
                <w:color w:val="auto"/>
                <w:szCs w:val="24"/>
              </w:rPr>
            </w:pPr>
            <w:r>
              <w:rPr>
                <w:rFonts w:eastAsia="Times New Roman"/>
                <w:color w:val="auto"/>
                <w:szCs w:val="24"/>
              </w:rPr>
              <w:t>Потпуна ангажованост свих актера у процесу и формирање документационг дела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12. </w:t>
            </w:r>
            <w:r>
              <w:rPr>
                <w:rFonts w:eastAsia="Times New Roman"/>
                <w:color w:val="auto"/>
                <w:szCs w:val="24"/>
              </w:rPr>
              <w:t xml:space="preserve"> Обрада добијених података из праћења реализације</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w:t>
            </w:r>
          </w:p>
        </w:tc>
        <w:tc>
          <w:tcPr>
            <w:tcW w:w="1701" w:type="dxa"/>
            <w:vAlign w:val="center"/>
          </w:tcPr>
          <w:p>
            <w:pPr>
              <w:spacing w:after="0" w:line="240" w:lineRule="auto"/>
              <w:rPr>
                <w:rFonts w:eastAsia="Times New Roman"/>
                <w:color w:val="auto"/>
                <w:szCs w:val="24"/>
              </w:rPr>
            </w:pPr>
            <w:r>
              <w:rPr>
                <w:rFonts w:eastAsia="Times New Roman"/>
                <w:color w:val="auto"/>
                <w:szCs w:val="24"/>
              </w:rPr>
              <w:t>На седници Н.већа. у  Априлу 2025.год.</w:t>
            </w:r>
          </w:p>
        </w:tc>
        <w:tc>
          <w:tcPr>
            <w:tcW w:w="3199" w:type="dxa"/>
            <w:vAlign w:val="center"/>
          </w:tcPr>
          <w:p>
            <w:pPr>
              <w:spacing w:after="0" w:line="240" w:lineRule="auto"/>
              <w:rPr>
                <w:rFonts w:eastAsia="Times New Roman"/>
                <w:color w:val="auto"/>
                <w:szCs w:val="24"/>
              </w:rPr>
            </w:pPr>
            <w:r>
              <w:rPr>
                <w:rFonts w:eastAsia="Times New Roman"/>
                <w:color w:val="auto"/>
                <w:szCs w:val="24"/>
              </w:rPr>
              <w:t>Готов необрађен и не сређен материјал за анализе и давање предлога за побољшање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76" w:type="dxa"/>
          </w:tcPr>
          <w:p>
            <w:pPr>
              <w:spacing w:after="0" w:line="240" w:lineRule="auto"/>
              <w:rPr>
                <w:rFonts w:eastAsia="Times New Roman"/>
                <w:color w:val="auto"/>
                <w:szCs w:val="24"/>
              </w:rPr>
            </w:pPr>
            <w:r>
              <w:rPr>
                <w:rFonts w:eastAsia="Times New Roman"/>
                <w:b/>
                <w:color w:val="auto"/>
                <w:szCs w:val="24"/>
              </w:rPr>
              <w:t>13.</w:t>
            </w:r>
            <w:r>
              <w:rPr>
                <w:rFonts w:eastAsia="Times New Roman"/>
                <w:color w:val="auto"/>
                <w:szCs w:val="24"/>
              </w:rPr>
              <w:t xml:space="preserve">  Израда евентуалних корекција у уоченим недостацима у реализацији</w:t>
            </w:r>
          </w:p>
        </w:tc>
        <w:tc>
          <w:tcPr>
            <w:tcW w:w="1417" w:type="dxa"/>
            <w:vAlign w:val="center"/>
          </w:tcPr>
          <w:p>
            <w:pPr>
              <w:spacing w:after="0" w:line="240" w:lineRule="auto"/>
              <w:rPr>
                <w:rFonts w:eastAsia="Times New Roman"/>
                <w:color w:val="auto"/>
                <w:szCs w:val="24"/>
              </w:rPr>
            </w:pPr>
            <w:r>
              <w:rPr>
                <w:rFonts w:eastAsia="Times New Roman"/>
                <w:color w:val="auto"/>
                <w:szCs w:val="24"/>
              </w:rPr>
              <w:t>Директор 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Сви чланови тима</w:t>
            </w:r>
          </w:p>
        </w:tc>
        <w:tc>
          <w:tcPr>
            <w:tcW w:w="1701" w:type="dxa"/>
            <w:vAlign w:val="center"/>
          </w:tcPr>
          <w:p>
            <w:pPr>
              <w:spacing w:after="0" w:line="240" w:lineRule="auto"/>
              <w:rPr>
                <w:rFonts w:eastAsia="Times New Roman"/>
                <w:color w:val="auto"/>
                <w:szCs w:val="24"/>
              </w:rPr>
            </w:pPr>
            <w:r>
              <w:rPr>
                <w:rFonts w:eastAsia="Times New Roman"/>
                <w:color w:val="auto"/>
                <w:szCs w:val="24"/>
              </w:rPr>
              <w:t xml:space="preserve">До краја другог полугођа шк. </w:t>
            </w:r>
            <w:r>
              <w:rPr>
                <w:rFonts w:ascii="Times New Roman CYR" w:hAnsi="Times New Roman CYR" w:cs="Times New Roman CYR"/>
                <w:color w:val="auto"/>
                <w:kern w:val="0"/>
                <w:szCs w:val="24"/>
                <w:lang w:eastAsia="en-US"/>
              </w:rPr>
              <w:t>2024/2025</w:t>
            </w:r>
            <w:r>
              <w:rPr>
                <w:rFonts w:eastAsia="Times New Roman"/>
                <w:color w:val="auto"/>
                <w:szCs w:val="24"/>
              </w:rPr>
              <w:t>.год.</w:t>
            </w:r>
          </w:p>
        </w:tc>
        <w:tc>
          <w:tcPr>
            <w:tcW w:w="3199" w:type="dxa"/>
            <w:vAlign w:val="center"/>
          </w:tcPr>
          <w:p>
            <w:pPr>
              <w:spacing w:after="0" w:line="240" w:lineRule="auto"/>
              <w:rPr>
                <w:rFonts w:eastAsia="Times New Roman"/>
                <w:color w:val="auto"/>
                <w:szCs w:val="24"/>
              </w:rPr>
            </w:pPr>
            <w:r>
              <w:rPr>
                <w:rFonts w:eastAsia="Times New Roman"/>
                <w:color w:val="auto"/>
                <w:szCs w:val="24"/>
              </w:rPr>
              <w:t xml:space="preserve">Познати предлози за измене и допуне планираних и реализованих активности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after="0" w:line="240" w:lineRule="auto"/>
              <w:rPr>
                <w:rFonts w:eastAsia="Times New Roman"/>
                <w:color w:val="auto"/>
                <w:szCs w:val="24"/>
              </w:rPr>
            </w:pPr>
            <w:r>
              <w:rPr>
                <w:rFonts w:eastAsia="Times New Roman"/>
                <w:b/>
                <w:color w:val="auto"/>
                <w:szCs w:val="24"/>
              </w:rPr>
              <w:t>14.</w:t>
            </w:r>
            <w:r>
              <w:rPr>
                <w:rFonts w:eastAsia="Times New Roman"/>
                <w:color w:val="auto"/>
                <w:szCs w:val="24"/>
              </w:rPr>
              <w:t xml:space="preserve">  Писање извештаја о реализацији и поређења.</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Стручни сарадник</w:t>
            </w:r>
          </w:p>
        </w:tc>
        <w:tc>
          <w:tcPr>
            <w:tcW w:w="1701" w:type="dxa"/>
            <w:vAlign w:val="center"/>
          </w:tcPr>
          <w:p>
            <w:pPr>
              <w:spacing w:after="0" w:line="240" w:lineRule="auto"/>
              <w:rPr>
                <w:rFonts w:eastAsia="Times New Roman"/>
                <w:color w:val="auto"/>
                <w:szCs w:val="24"/>
              </w:rPr>
            </w:pPr>
            <w:r>
              <w:rPr>
                <w:rFonts w:eastAsia="Times New Roman"/>
                <w:color w:val="auto"/>
                <w:szCs w:val="24"/>
              </w:rPr>
              <w:t xml:space="preserve">До краја шк. </w:t>
            </w:r>
            <w:r>
              <w:rPr>
                <w:rFonts w:ascii="Times New Roman CYR" w:hAnsi="Times New Roman CYR" w:cs="Times New Roman CYR"/>
                <w:color w:val="auto"/>
                <w:kern w:val="0"/>
                <w:szCs w:val="24"/>
                <w:lang w:eastAsia="en-US"/>
              </w:rPr>
              <w:t>2024/2025</w:t>
            </w:r>
            <w:r>
              <w:rPr>
                <w:rFonts w:eastAsia="Times New Roman"/>
                <w:color w:val="auto"/>
                <w:szCs w:val="24"/>
              </w:rPr>
              <w:t>.год.</w:t>
            </w:r>
          </w:p>
        </w:tc>
        <w:tc>
          <w:tcPr>
            <w:tcW w:w="3199" w:type="dxa"/>
            <w:vAlign w:val="center"/>
          </w:tcPr>
          <w:p>
            <w:pPr>
              <w:spacing w:after="0" w:line="240" w:lineRule="auto"/>
              <w:rPr>
                <w:rFonts w:eastAsia="Times New Roman"/>
                <w:color w:val="auto"/>
                <w:szCs w:val="24"/>
              </w:rPr>
            </w:pPr>
            <w:r>
              <w:rPr>
                <w:rFonts w:eastAsia="Times New Roman"/>
                <w:color w:val="auto"/>
                <w:szCs w:val="24"/>
              </w:rPr>
              <w:t>Упознати наставници са почетним ефектима и резултатима активности.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6" w:type="dxa"/>
          </w:tcPr>
          <w:p>
            <w:pPr>
              <w:spacing w:after="0" w:line="240" w:lineRule="auto"/>
              <w:rPr>
                <w:rFonts w:eastAsia="Times New Roman"/>
                <w:color w:val="auto"/>
                <w:szCs w:val="24"/>
              </w:rPr>
            </w:pPr>
            <w:r>
              <w:rPr>
                <w:rFonts w:eastAsia="Times New Roman"/>
                <w:b/>
                <w:color w:val="auto"/>
                <w:szCs w:val="24"/>
              </w:rPr>
              <w:t>15.</w:t>
            </w:r>
            <w:r>
              <w:rPr>
                <w:rFonts w:eastAsia="Times New Roman"/>
                <w:color w:val="auto"/>
                <w:szCs w:val="24"/>
              </w:rPr>
              <w:t xml:space="preserve">  Измена и допуна Акционог плана за отклањање уочених недостатака током реализације</w:t>
            </w:r>
          </w:p>
        </w:tc>
        <w:tc>
          <w:tcPr>
            <w:tcW w:w="1417" w:type="dxa"/>
            <w:vAlign w:val="center"/>
          </w:tcPr>
          <w:p>
            <w:pPr>
              <w:spacing w:after="0" w:line="240" w:lineRule="auto"/>
              <w:rPr>
                <w:rFonts w:eastAsia="Times New Roman"/>
                <w:color w:val="auto"/>
                <w:szCs w:val="24"/>
              </w:rPr>
            </w:pPr>
            <w:r>
              <w:rPr>
                <w:rFonts w:eastAsia="Times New Roman"/>
                <w:color w:val="auto"/>
                <w:szCs w:val="24"/>
              </w:rPr>
              <w:t>Педагог</w:t>
            </w:r>
          </w:p>
        </w:tc>
        <w:tc>
          <w:tcPr>
            <w:tcW w:w="1560" w:type="dxa"/>
            <w:vAlign w:val="center"/>
          </w:tcPr>
          <w:p>
            <w:pPr>
              <w:spacing w:after="0" w:line="240" w:lineRule="auto"/>
              <w:rPr>
                <w:rFonts w:eastAsia="Times New Roman"/>
                <w:color w:val="auto"/>
                <w:szCs w:val="24"/>
              </w:rPr>
            </w:pPr>
            <w:r>
              <w:rPr>
                <w:rFonts w:eastAsia="Times New Roman"/>
                <w:color w:val="auto"/>
                <w:szCs w:val="24"/>
              </w:rPr>
              <w:t>Тимзасамовредновање</w:t>
            </w:r>
          </w:p>
        </w:tc>
        <w:tc>
          <w:tcPr>
            <w:tcW w:w="1701" w:type="dxa"/>
            <w:vAlign w:val="center"/>
          </w:tcPr>
          <w:p>
            <w:pPr>
              <w:spacing w:after="0" w:line="240" w:lineRule="auto"/>
              <w:rPr>
                <w:rFonts w:eastAsia="Times New Roman"/>
                <w:color w:val="auto"/>
                <w:szCs w:val="24"/>
              </w:rPr>
            </w:pPr>
            <w:r>
              <w:rPr>
                <w:rFonts w:eastAsia="Times New Roman"/>
                <w:color w:val="auto"/>
                <w:szCs w:val="24"/>
              </w:rPr>
              <w:t xml:space="preserve">До почетка нареднешк. </w:t>
            </w:r>
            <w:r>
              <w:rPr>
                <w:rFonts w:ascii="Times New Roman CYR" w:hAnsi="Times New Roman CYR" w:cs="Times New Roman CYR"/>
                <w:color w:val="auto"/>
                <w:kern w:val="0"/>
                <w:szCs w:val="24"/>
                <w:lang w:eastAsia="en-US"/>
              </w:rPr>
              <w:t>2024/2025</w:t>
            </w:r>
            <w:r>
              <w:rPr>
                <w:color w:val="auto"/>
                <w:szCs w:val="24"/>
              </w:rPr>
              <w:t>.</w:t>
            </w:r>
            <w:r>
              <w:rPr>
                <w:rFonts w:eastAsia="Times New Roman"/>
                <w:color w:val="auto"/>
                <w:szCs w:val="24"/>
              </w:rPr>
              <w:t>г.</w:t>
            </w:r>
          </w:p>
        </w:tc>
        <w:tc>
          <w:tcPr>
            <w:tcW w:w="3199" w:type="dxa"/>
            <w:vAlign w:val="center"/>
          </w:tcPr>
          <w:p>
            <w:pPr>
              <w:spacing w:after="0" w:line="240" w:lineRule="auto"/>
              <w:rPr>
                <w:rFonts w:eastAsia="Times New Roman"/>
                <w:color w:val="auto"/>
                <w:szCs w:val="24"/>
              </w:rPr>
            </w:pPr>
            <w:r>
              <w:rPr>
                <w:rFonts w:eastAsia="Times New Roman"/>
                <w:color w:val="auto"/>
                <w:szCs w:val="24"/>
              </w:rPr>
              <w:t>Резултат акционог плана за протекли период  једне школске године.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6" w:type="dxa"/>
          </w:tcPr>
          <w:p>
            <w:pPr>
              <w:spacing w:after="0" w:line="240" w:lineRule="auto"/>
              <w:rPr>
                <w:rFonts w:eastAsia="Times New Roman"/>
                <w:color w:val="auto"/>
                <w:szCs w:val="24"/>
              </w:rPr>
            </w:pPr>
            <w:r>
              <w:rPr>
                <w:rFonts w:eastAsia="Times New Roman"/>
                <w:b/>
                <w:color w:val="auto"/>
                <w:szCs w:val="24"/>
              </w:rPr>
              <w:t>16</w:t>
            </w:r>
            <w:r>
              <w:rPr>
                <w:rFonts w:eastAsia="Times New Roman"/>
                <w:color w:val="auto"/>
                <w:szCs w:val="24"/>
              </w:rPr>
              <w:t>. Упоређивање разлике која евентуално постоји у односу на ранији период.(год. евалуација)</w:t>
            </w:r>
          </w:p>
        </w:tc>
        <w:tc>
          <w:tcPr>
            <w:tcW w:w="1417" w:type="dxa"/>
          </w:tcPr>
          <w:p>
            <w:pPr>
              <w:spacing w:after="0" w:line="240" w:lineRule="auto"/>
              <w:rPr>
                <w:rFonts w:eastAsia="Times New Roman"/>
                <w:color w:val="auto"/>
                <w:szCs w:val="24"/>
              </w:rPr>
            </w:pPr>
          </w:p>
          <w:p>
            <w:pPr>
              <w:spacing w:after="0" w:line="240" w:lineRule="auto"/>
              <w:rPr>
                <w:rFonts w:eastAsia="Times New Roman"/>
                <w:color w:val="auto"/>
                <w:szCs w:val="24"/>
              </w:rPr>
            </w:pPr>
            <w:r>
              <w:rPr>
                <w:rFonts w:eastAsia="Times New Roman"/>
                <w:color w:val="auto"/>
                <w:szCs w:val="24"/>
              </w:rPr>
              <w:t>Стручнисарадник</w:t>
            </w:r>
          </w:p>
        </w:tc>
        <w:tc>
          <w:tcPr>
            <w:tcW w:w="1560" w:type="dxa"/>
          </w:tcPr>
          <w:p>
            <w:pPr>
              <w:spacing w:after="0" w:line="240" w:lineRule="auto"/>
              <w:rPr>
                <w:rFonts w:eastAsia="Times New Roman"/>
                <w:color w:val="auto"/>
                <w:szCs w:val="24"/>
              </w:rPr>
            </w:pPr>
          </w:p>
          <w:p>
            <w:pPr>
              <w:spacing w:after="0" w:line="240" w:lineRule="auto"/>
              <w:rPr>
                <w:rFonts w:eastAsia="Times New Roman"/>
                <w:color w:val="auto"/>
                <w:szCs w:val="24"/>
              </w:rPr>
            </w:pPr>
            <w:r>
              <w:rPr>
                <w:rFonts w:eastAsia="Times New Roman"/>
                <w:color w:val="auto"/>
                <w:szCs w:val="24"/>
              </w:rPr>
              <w:t>Стручни сарадник</w:t>
            </w:r>
          </w:p>
        </w:tc>
        <w:tc>
          <w:tcPr>
            <w:tcW w:w="1701" w:type="dxa"/>
          </w:tcPr>
          <w:p>
            <w:pPr>
              <w:spacing w:after="0" w:line="240" w:lineRule="auto"/>
              <w:rPr>
                <w:rFonts w:eastAsia="Times New Roman"/>
                <w:color w:val="auto"/>
                <w:szCs w:val="24"/>
              </w:rPr>
            </w:pPr>
            <w:r>
              <w:rPr>
                <w:rFonts w:eastAsia="Times New Roman"/>
                <w:color w:val="auto"/>
                <w:szCs w:val="24"/>
              </w:rPr>
              <w:t xml:space="preserve">На седници Н.већа у Августу за наредну шк. </w:t>
            </w:r>
            <w:r>
              <w:rPr>
                <w:rFonts w:ascii="Times New Roman CYR" w:hAnsi="Times New Roman CYR" w:cs="Times New Roman CYR"/>
                <w:color w:val="auto"/>
                <w:kern w:val="0"/>
                <w:szCs w:val="24"/>
                <w:lang w:eastAsia="en-US"/>
              </w:rPr>
              <w:t>2024/2025</w:t>
            </w:r>
            <w:r>
              <w:rPr>
                <w:color w:val="auto"/>
                <w:szCs w:val="24"/>
              </w:rPr>
              <w:t>.</w:t>
            </w:r>
            <w:r>
              <w:rPr>
                <w:rFonts w:eastAsia="Times New Roman"/>
                <w:color w:val="auto"/>
                <w:szCs w:val="24"/>
              </w:rPr>
              <w:t>год.</w:t>
            </w:r>
          </w:p>
        </w:tc>
        <w:tc>
          <w:tcPr>
            <w:tcW w:w="3199" w:type="dxa"/>
          </w:tcPr>
          <w:p>
            <w:pPr>
              <w:spacing w:after="0" w:line="240" w:lineRule="auto"/>
              <w:rPr>
                <w:rFonts w:eastAsia="Times New Roman"/>
                <w:color w:val="auto"/>
                <w:szCs w:val="24"/>
              </w:rPr>
            </w:pPr>
            <w:r>
              <w:rPr>
                <w:rFonts w:eastAsia="Times New Roman"/>
                <w:color w:val="auto"/>
                <w:szCs w:val="24"/>
              </w:rPr>
              <w:t>Сви наставници су упознати са ефектима протеклих активности критички осврт на урађено и свест о потреби за побољшање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6" w:type="dxa"/>
          </w:tcPr>
          <w:p>
            <w:pPr>
              <w:spacing w:after="0" w:line="240" w:lineRule="auto"/>
              <w:rPr>
                <w:rFonts w:eastAsia="Times New Roman"/>
                <w:color w:val="auto"/>
                <w:szCs w:val="24"/>
              </w:rPr>
            </w:pPr>
            <w:r>
              <w:rPr>
                <w:rFonts w:eastAsia="Times New Roman"/>
                <w:b/>
                <w:color w:val="auto"/>
                <w:szCs w:val="24"/>
              </w:rPr>
              <w:t>17</w:t>
            </w:r>
            <w:r>
              <w:rPr>
                <w:rFonts w:eastAsia="Times New Roman"/>
                <w:color w:val="auto"/>
                <w:szCs w:val="24"/>
              </w:rPr>
              <w:t>. Отклањање уочених недостатака у Акционом плану и уношење измена и допуна.</w:t>
            </w:r>
          </w:p>
        </w:tc>
        <w:tc>
          <w:tcPr>
            <w:tcW w:w="1417" w:type="dxa"/>
          </w:tcPr>
          <w:p>
            <w:pPr>
              <w:spacing w:after="0" w:line="240" w:lineRule="auto"/>
              <w:rPr>
                <w:rFonts w:eastAsia="Times New Roman"/>
                <w:color w:val="auto"/>
                <w:szCs w:val="24"/>
              </w:rPr>
            </w:pPr>
          </w:p>
          <w:p>
            <w:pPr>
              <w:spacing w:after="0" w:line="240" w:lineRule="auto"/>
              <w:rPr>
                <w:rFonts w:eastAsia="Times New Roman"/>
                <w:color w:val="auto"/>
                <w:szCs w:val="24"/>
              </w:rPr>
            </w:pPr>
            <w:r>
              <w:rPr>
                <w:rFonts w:eastAsia="Times New Roman"/>
                <w:color w:val="auto"/>
                <w:szCs w:val="24"/>
              </w:rPr>
              <w:t>Педагог</w:t>
            </w:r>
          </w:p>
        </w:tc>
        <w:tc>
          <w:tcPr>
            <w:tcW w:w="1560" w:type="dxa"/>
          </w:tcPr>
          <w:p>
            <w:pPr>
              <w:spacing w:after="0" w:line="240" w:lineRule="auto"/>
              <w:rPr>
                <w:rFonts w:eastAsia="Times New Roman"/>
                <w:color w:val="auto"/>
                <w:szCs w:val="24"/>
              </w:rPr>
            </w:pPr>
          </w:p>
          <w:p>
            <w:pPr>
              <w:spacing w:after="0" w:line="240" w:lineRule="auto"/>
              <w:rPr>
                <w:rFonts w:eastAsia="Times New Roman"/>
                <w:color w:val="auto"/>
                <w:szCs w:val="24"/>
              </w:rPr>
            </w:pPr>
            <w:r>
              <w:rPr>
                <w:rFonts w:eastAsia="Times New Roman"/>
                <w:color w:val="auto"/>
                <w:szCs w:val="24"/>
              </w:rPr>
              <w:t>Стручни сарадник</w:t>
            </w:r>
          </w:p>
        </w:tc>
        <w:tc>
          <w:tcPr>
            <w:tcW w:w="1701" w:type="dxa"/>
          </w:tcPr>
          <w:p>
            <w:pPr>
              <w:spacing w:after="0" w:line="240" w:lineRule="auto"/>
              <w:rPr>
                <w:rFonts w:eastAsia="Times New Roman"/>
                <w:color w:val="auto"/>
                <w:szCs w:val="24"/>
              </w:rPr>
            </w:pPr>
            <w:r>
              <w:rPr>
                <w:rFonts w:eastAsia="Times New Roman"/>
                <w:color w:val="auto"/>
                <w:szCs w:val="24"/>
              </w:rPr>
              <w:t xml:space="preserve">На седници Н.већа у Септембру за шк. </w:t>
            </w:r>
            <w:r>
              <w:rPr>
                <w:rFonts w:ascii="Times New Roman CYR" w:hAnsi="Times New Roman CYR" w:cs="Times New Roman CYR"/>
                <w:color w:val="auto"/>
                <w:kern w:val="0"/>
                <w:szCs w:val="24"/>
                <w:lang w:eastAsia="en-US"/>
              </w:rPr>
              <w:t>2024/2025</w:t>
            </w:r>
            <w:r>
              <w:rPr>
                <w:color w:val="auto"/>
                <w:szCs w:val="24"/>
              </w:rPr>
              <w:t>.</w:t>
            </w:r>
            <w:r>
              <w:rPr>
                <w:rFonts w:eastAsia="Times New Roman"/>
                <w:color w:val="auto"/>
                <w:szCs w:val="24"/>
              </w:rPr>
              <w:t>год.</w:t>
            </w:r>
          </w:p>
        </w:tc>
        <w:tc>
          <w:tcPr>
            <w:tcW w:w="3199" w:type="dxa"/>
          </w:tcPr>
          <w:p>
            <w:pPr>
              <w:spacing w:after="0" w:line="240" w:lineRule="auto"/>
              <w:rPr>
                <w:rFonts w:eastAsia="Times New Roman"/>
                <w:color w:val="auto"/>
                <w:szCs w:val="24"/>
              </w:rPr>
            </w:pPr>
            <w:r>
              <w:rPr>
                <w:rFonts w:eastAsia="Times New Roman"/>
                <w:color w:val="auto"/>
                <w:szCs w:val="24"/>
              </w:rPr>
              <w:t>Сви наставници су упознати са уоченим слабостима и недостацима и поучени лошим искуством побољшати рад.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6" w:type="dxa"/>
          </w:tcPr>
          <w:p>
            <w:pPr>
              <w:spacing w:after="0" w:line="240" w:lineRule="auto"/>
              <w:rPr>
                <w:rFonts w:eastAsia="Times New Roman"/>
                <w:color w:val="auto"/>
                <w:szCs w:val="24"/>
              </w:rPr>
            </w:pPr>
            <w:r>
              <w:rPr>
                <w:rFonts w:eastAsia="Times New Roman"/>
                <w:b/>
                <w:color w:val="auto"/>
                <w:szCs w:val="24"/>
              </w:rPr>
              <w:t>18</w:t>
            </w:r>
            <w:r>
              <w:rPr>
                <w:rFonts w:eastAsia="Times New Roman"/>
                <w:color w:val="auto"/>
                <w:szCs w:val="24"/>
              </w:rPr>
              <w:t xml:space="preserve">. Израда нових планова уз уважавање потрeба и жеља наставника и родитеља </w:t>
            </w:r>
          </w:p>
        </w:tc>
        <w:tc>
          <w:tcPr>
            <w:tcW w:w="1417" w:type="dxa"/>
          </w:tcPr>
          <w:p>
            <w:pPr>
              <w:spacing w:after="0" w:line="240" w:lineRule="auto"/>
              <w:rPr>
                <w:rFonts w:eastAsia="Times New Roman"/>
                <w:color w:val="auto"/>
                <w:szCs w:val="24"/>
              </w:rPr>
            </w:pPr>
          </w:p>
          <w:p>
            <w:pPr>
              <w:spacing w:after="0" w:line="240" w:lineRule="auto"/>
              <w:rPr>
                <w:rFonts w:eastAsia="Times New Roman"/>
                <w:color w:val="auto"/>
                <w:szCs w:val="24"/>
              </w:rPr>
            </w:pPr>
            <w:r>
              <w:rPr>
                <w:rFonts w:eastAsia="Times New Roman"/>
                <w:color w:val="auto"/>
                <w:szCs w:val="24"/>
              </w:rPr>
              <w:t>Директор Педагог</w:t>
            </w:r>
          </w:p>
        </w:tc>
        <w:tc>
          <w:tcPr>
            <w:tcW w:w="1560" w:type="dxa"/>
          </w:tcPr>
          <w:p>
            <w:pPr>
              <w:spacing w:after="0" w:line="240" w:lineRule="auto"/>
              <w:rPr>
                <w:rFonts w:eastAsia="Times New Roman"/>
                <w:color w:val="auto"/>
                <w:szCs w:val="24"/>
              </w:rPr>
            </w:pPr>
            <w:r>
              <w:rPr>
                <w:rFonts w:eastAsia="Times New Roman"/>
                <w:color w:val="auto"/>
                <w:szCs w:val="24"/>
              </w:rPr>
              <w:t>Стручни сарадник и остали чланови тима</w:t>
            </w:r>
          </w:p>
        </w:tc>
        <w:tc>
          <w:tcPr>
            <w:tcW w:w="1701" w:type="dxa"/>
          </w:tcPr>
          <w:p>
            <w:pPr>
              <w:spacing w:after="0" w:line="240" w:lineRule="auto"/>
              <w:rPr>
                <w:rFonts w:eastAsia="Times New Roman"/>
                <w:color w:val="auto"/>
                <w:szCs w:val="24"/>
              </w:rPr>
            </w:pPr>
          </w:p>
          <w:p>
            <w:pPr>
              <w:spacing w:after="0" w:line="240" w:lineRule="auto"/>
              <w:rPr>
                <w:rFonts w:eastAsia="Times New Roman"/>
                <w:color w:val="auto"/>
                <w:szCs w:val="24"/>
              </w:rPr>
            </w:pPr>
            <w:r>
              <w:rPr>
                <w:rFonts w:eastAsia="Times New Roman"/>
                <w:color w:val="auto"/>
                <w:szCs w:val="24"/>
              </w:rPr>
              <w:t>До 15. 09. 2025.год.</w:t>
            </w:r>
          </w:p>
        </w:tc>
        <w:tc>
          <w:tcPr>
            <w:tcW w:w="3199" w:type="dxa"/>
          </w:tcPr>
          <w:p>
            <w:pPr>
              <w:spacing w:after="0" w:line="240" w:lineRule="auto"/>
              <w:rPr>
                <w:rFonts w:eastAsia="Times New Roman"/>
                <w:color w:val="auto"/>
                <w:szCs w:val="24"/>
              </w:rPr>
            </w:pPr>
            <w:r>
              <w:rPr>
                <w:rFonts w:eastAsia="Times New Roman"/>
                <w:color w:val="auto"/>
                <w:szCs w:val="24"/>
              </w:rPr>
              <w:t>Поседовање ревидираних и прилагођенијих планова рада за ваннаставне активности.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19. </w:t>
            </w:r>
            <w:r>
              <w:rPr>
                <w:rFonts w:eastAsia="Times New Roman"/>
                <w:color w:val="auto"/>
                <w:szCs w:val="24"/>
              </w:rPr>
              <w:t>Опремање просторије књигама и инвентаром који се налази у старој библиотеци ради што оптималнијег коришћења истог</w:t>
            </w:r>
          </w:p>
        </w:tc>
        <w:tc>
          <w:tcPr>
            <w:tcW w:w="1417" w:type="dxa"/>
          </w:tcPr>
          <w:p>
            <w:pPr>
              <w:spacing w:after="0" w:line="240" w:lineRule="auto"/>
              <w:rPr>
                <w:rFonts w:eastAsia="Times New Roman"/>
                <w:color w:val="auto"/>
                <w:szCs w:val="24"/>
              </w:rPr>
            </w:pPr>
            <w:r>
              <w:rPr>
                <w:rFonts w:eastAsia="Times New Roman"/>
                <w:color w:val="auto"/>
                <w:szCs w:val="24"/>
              </w:rPr>
              <w:t>Библиотекар и стручни сарадници</w:t>
            </w:r>
          </w:p>
        </w:tc>
        <w:tc>
          <w:tcPr>
            <w:tcW w:w="1560" w:type="dxa"/>
          </w:tcPr>
          <w:p>
            <w:pPr>
              <w:spacing w:after="0" w:line="240" w:lineRule="auto"/>
              <w:rPr>
                <w:rFonts w:eastAsia="Times New Roman"/>
                <w:color w:val="auto"/>
                <w:szCs w:val="24"/>
              </w:rPr>
            </w:pPr>
            <w:r>
              <w:rPr>
                <w:rFonts w:eastAsia="Times New Roman"/>
                <w:color w:val="auto"/>
                <w:szCs w:val="24"/>
              </w:rPr>
              <w:t>Библиотекар и стручни сарадници</w:t>
            </w:r>
          </w:p>
        </w:tc>
        <w:tc>
          <w:tcPr>
            <w:tcW w:w="1701" w:type="dxa"/>
          </w:tcPr>
          <w:p>
            <w:pPr>
              <w:spacing w:after="0" w:line="240" w:lineRule="auto"/>
              <w:rPr>
                <w:rFonts w:eastAsia="Times New Roman"/>
                <w:color w:val="auto"/>
                <w:szCs w:val="24"/>
              </w:rPr>
            </w:pPr>
          </w:p>
        </w:tc>
        <w:tc>
          <w:tcPr>
            <w:tcW w:w="3199" w:type="dxa"/>
          </w:tcPr>
          <w:p>
            <w:pPr>
              <w:spacing w:after="0" w:line="240" w:lineRule="auto"/>
              <w:rPr>
                <w:rFonts w:eastAsia="Times New Roman"/>
                <w:color w:val="auto"/>
                <w:szCs w:val="24"/>
              </w:rPr>
            </w:pPr>
            <w:r>
              <w:rPr>
                <w:rFonts w:eastAsia="Times New Roman"/>
                <w:color w:val="auto"/>
                <w:szCs w:val="24"/>
              </w:rPr>
              <w:t>Већа заинтересованост ученика и наставника за рад и  могућности коришћење школске библиотеке.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6" w:type="dxa"/>
          </w:tcPr>
          <w:p>
            <w:pPr>
              <w:spacing w:after="0" w:line="240" w:lineRule="auto"/>
              <w:rPr>
                <w:rFonts w:eastAsia="Times New Roman"/>
                <w:color w:val="auto"/>
                <w:szCs w:val="24"/>
              </w:rPr>
            </w:pPr>
            <w:r>
              <w:rPr>
                <w:rFonts w:eastAsia="Times New Roman"/>
                <w:b/>
                <w:color w:val="auto"/>
                <w:szCs w:val="24"/>
              </w:rPr>
              <w:t xml:space="preserve">20.  </w:t>
            </w:r>
            <w:r>
              <w:rPr>
                <w:rFonts w:eastAsia="Times New Roman"/>
                <w:color w:val="auto"/>
                <w:szCs w:val="24"/>
              </w:rPr>
              <w:t>Опремање просторије инвентаром потребним за рад медијатеке; израда плана рада медијатеке</w:t>
            </w:r>
          </w:p>
        </w:tc>
        <w:tc>
          <w:tcPr>
            <w:tcW w:w="1417" w:type="dxa"/>
          </w:tcPr>
          <w:p>
            <w:pPr>
              <w:spacing w:after="0" w:line="240" w:lineRule="auto"/>
              <w:rPr>
                <w:rFonts w:eastAsia="Times New Roman"/>
                <w:color w:val="auto"/>
                <w:szCs w:val="24"/>
              </w:rPr>
            </w:pPr>
            <w:r>
              <w:rPr>
                <w:rFonts w:eastAsia="Times New Roman"/>
                <w:color w:val="auto"/>
                <w:szCs w:val="24"/>
              </w:rPr>
              <w:t>Библиотекар и стручни сарадници</w:t>
            </w:r>
          </w:p>
        </w:tc>
        <w:tc>
          <w:tcPr>
            <w:tcW w:w="1560" w:type="dxa"/>
          </w:tcPr>
          <w:p>
            <w:pPr>
              <w:spacing w:after="0" w:line="240" w:lineRule="auto"/>
              <w:rPr>
                <w:rFonts w:eastAsia="Times New Roman"/>
                <w:color w:val="auto"/>
                <w:szCs w:val="24"/>
              </w:rPr>
            </w:pPr>
            <w:r>
              <w:rPr>
                <w:rFonts w:eastAsia="Times New Roman"/>
                <w:color w:val="auto"/>
                <w:szCs w:val="24"/>
              </w:rPr>
              <w:t>Библиотекар и стручни сарадници</w:t>
            </w:r>
          </w:p>
        </w:tc>
        <w:tc>
          <w:tcPr>
            <w:tcW w:w="1701" w:type="dxa"/>
          </w:tcPr>
          <w:p>
            <w:pPr>
              <w:spacing w:after="0" w:line="240" w:lineRule="auto"/>
              <w:rPr>
                <w:rFonts w:eastAsia="Times New Roman"/>
                <w:color w:val="auto"/>
                <w:szCs w:val="24"/>
              </w:rPr>
            </w:pPr>
          </w:p>
        </w:tc>
        <w:tc>
          <w:tcPr>
            <w:tcW w:w="3199" w:type="dxa"/>
          </w:tcPr>
          <w:p>
            <w:pPr>
              <w:spacing w:after="0" w:line="240" w:lineRule="auto"/>
              <w:rPr>
                <w:rFonts w:eastAsia="Times New Roman"/>
                <w:color w:val="auto"/>
                <w:szCs w:val="24"/>
              </w:rPr>
            </w:pPr>
            <w:r>
              <w:rPr>
                <w:rFonts w:eastAsia="Times New Roman"/>
                <w:color w:val="auto"/>
                <w:szCs w:val="24"/>
              </w:rPr>
              <w:t>Могућност да ученици и наставници користе капацитете медијатеке, организују креативне часове и  активности у оквиру исте.</w:t>
            </w:r>
          </w:p>
        </w:tc>
      </w:tr>
    </w:tbl>
    <w:p>
      <w:pPr>
        <w:spacing w:after="0" w:line="240" w:lineRule="auto"/>
        <w:rPr>
          <w:b/>
          <w:color w:val="auto"/>
        </w:rPr>
      </w:pPr>
    </w:p>
    <w:p>
      <w:pPr>
        <w:spacing w:after="0" w:line="240" w:lineRule="auto"/>
        <w:jc w:val="both"/>
        <w:rPr>
          <w:b/>
          <w:color w:val="auto"/>
        </w:rPr>
      </w:pPr>
    </w:p>
    <w:p>
      <w:pPr>
        <w:spacing w:after="0" w:line="240" w:lineRule="auto"/>
        <w:ind w:firstLine="700"/>
        <w:jc w:val="both"/>
        <w:rPr>
          <w:b/>
          <w:color w:val="auto"/>
        </w:rPr>
      </w:pPr>
      <w:r>
        <w:rPr>
          <w:b/>
          <w:color w:val="auto"/>
        </w:rPr>
        <w:t xml:space="preserve">АКЦИОНИ ПЛАН ЗА ОТКЛАЊAЊЕ СЛАБИХ СТРАНА УОЧЕНИХ У </w:t>
      </w:r>
      <w:r>
        <w:rPr>
          <w:b/>
          <w:color w:val="auto"/>
        </w:rPr>
        <w:tab/>
      </w:r>
      <w:r>
        <w:rPr>
          <w:b/>
          <w:color w:val="auto"/>
        </w:rPr>
        <w:tab/>
      </w:r>
      <w:r>
        <w:rPr>
          <w:b/>
          <w:color w:val="auto"/>
        </w:rPr>
        <w:t>ПРОЦЕСУ  САМОВРДНОВАЊА  КЉУЧНЕ ОБЛАСТИ</w:t>
      </w:r>
    </w:p>
    <w:p>
      <w:pPr>
        <w:spacing w:after="0" w:line="240" w:lineRule="auto"/>
        <w:jc w:val="both"/>
        <w:rPr>
          <w:b/>
          <w:color w:val="auto"/>
        </w:rPr>
      </w:pPr>
      <w:r>
        <w:rPr>
          <w:b/>
          <w:color w:val="auto"/>
        </w:rPr>
        <w:t xml:space="preserve">                  Кључнa област – Подршка ученицима</w:t>
      </w:r>
    </w:p>
    <w:p>
      <w:pPr>
        <w:spacing w:after="0" w:line="240" w:lineRule="auto"/>
        <w:jc w:val="both"/>
        <w:rPr>
          <w:b/>
          <w:color w:val="auto"/>
        </w:rPr>
      </w:pPr>
      <w:r>
        <w:rPr>
          <w:color w:val="auto"/>
        </w:rPr>
        <w:t xml:space="preserve">      Подручје вредновања - </w:t>
      </w:r>
      <w:r>
        <w:rPr>
          <w:b/>
          <w:color w:val="auto"/>
        </w:rPr>
        <w:t xml:space="preserve">Годишњи план рада школе, Школски програм, </w:t>
      </w:r>
      <w:r>
        <w:rPr>
          <w:color w:val="auto"/>
        </w:rPr>
        <w:t>Показатељ-Структура и садржај</w:t>
      </w:r>
    </w:p>
    <w:p>
      <w:pPr>
        <w:spacing w:after="0" w:line="240" w:lineRule="auto"/>
        <w:rPr>
          <w:color w:val="auto"/>
        </w:rPr>
      </w:pPr>
    </w:p>
    <w:p>
      <w:pPr>
        <w:spacing w:after="0" w:line="240" w:lineRule="auto"/>
        <w:ind w:firstLine="720"/>
        <w:jc w:val="both"/>
        <w:rPr>
          <w:color w:val="auto"/>
          <w:szCs w:val="24"/>
        </w:rPr>
      </w:pPr>
      <w:r>
        <w:rPr>
          <w:color w:val="auto"/>
          <w:szCs w:val="24"/>
        </w:rPr>
        <w:t>Запобољшање слабих страна школе уочених у образовно-васпитном процесу школе Актив стручних сарадника поставио је општициљ – Упознавање свих наставника са структуром и садржајем свих неопходних школских докумената и педагошких документација, како би и они који нису у довољној мери били упознати боље упознали наведено или којима нису били доступни исте оперативније користили у свом раду и сарадњи са родитељима.</w:t>
      </w:r>
    </w:p>
    <w:p>
      <w:pPr>
        <w:spacing w:after="0" w:line="240" w:lineRule="auto"/>
        <w:ind w:firstLine="720"/>
        <w:jc w:val="both"/>
        <w:rPr>
          <w:color w:val="auto"/>
          <w:szCs w:val="24"/>
        </w:rPr>
      </w:pPr>
      <w:r>
        <w:rPr>
          <w:color w:val="auto"/>
          <w:szCs w:val="24"/>
        </w:rPr>
        <w:tab/>
      </w:r>
    </w:p>
    <w:p>
      <w:pPr>
        <w:spacing w:after="0" w:line="240" w:lineRule="auto"/>
        <w:ind w:firstLine="360"/>
        <w:jc w:val="both"/>
        <w:rPr>
          <w:color w:val="auto"/>
          <w:szCs w:val="24"/>
        </w:rPr>
      </w:pPr>
      <w:r>
        <w:rPr>
          <w:color w:val="auto"/>
          <w:szCs w:val="24"/>
        </w:rPr>
        <w:t xml:space="preserve">На основу општег циља изведени су следећи специфични циљеви: </w:t>
      </w:r>
    </w:p>
    <w:p>
      <w:pPr>
        <w:widowControl/>
        <w:numPr>
          <w:ilvl w:val="0"/>
          <w:numId w:val="59"/>
        </w:numPr>
        <w:spacing w:after="0" w:line="240" w:lineRule="auto"/>
        <w:jc w:val="both"/>
        <w:rPr>
          <w:color w:val="auto"/>
          <w:szCs w:val="24"/>
        </w:rPr>
      </w:pPr>
      <w:r>
        <w:rPr>
          <w:color w:val="auto"/>
          <w:szCs w:val="24"/>
        </w:rPr>
        <w:t>Обезбеђивање неопходних предпоставки да сваки наставник са ученицима и педагошко-психолошком службом а кроз различите видове радионица пружи одређену подршку ученицима.</w:t>
      </w:r>
    </w:p>
    <w:p>
      <w:pPr>
        <w:widowControl/>
        <w:numPr>
          <w:ilvl w:val="0"/>
          <w:numId w:val="59"/>
        </w:numPr>
        <w:spacing w:after="0" w:line="240" w:lineRule="auto"/>
        <w:jc w:val="both"/>
        <w:rPr>
          <w:color w:val="auto"/>
          <w:szCs w:val="24"/>
        </w:rPr>
      </w:pPr>
      <w:r>
        <w:rPr>
          <w:color w:val="auto"/>
          <w:szCs w:val="24"/>
        </w:rPr>
        <w:t>Да кроз све облике сарадње са ученицима дође до сазнања шта је њима неопходно и шта им највише помаже у њиховом даљем раду.Д аомогуће ученицима да кроз стручну литературу дођу до одређених циљева.</w:t>
      </w:r>
    </w:p>
    <w:p>
      <w:pPr>
        <w:widowControl/>
        <w:numPr>
          <w:ilvl w:val="0"/>
          <w:numId w:val="59"/>
        </w:numPr>
        <w:spacing w:after="0" w:line="240" w:lineRule="auto"/>
        <w:jc w:val="both"/>
        <w:rPr>
          <w:color w:val="auto"/>
          <w:szCs w:val="24"/>
        </w:rPr>
      </w:pPr>
      <w:r>
        <w:rPr>
          <w:color w:val="auto"/>
          <w:szCs w:val="24"/>
        </w:rPr>
        <w:t xml:space="preserve"> Обезбеђивање посебно уређене просторије у којој : наставници  могу са ученицима разматрати потребе и жеље ученика,где би могли решавати евентуалне проблеме и потребе.Кроз школску документацију како би се наставници додатно упознали са свим педагошко-правним документима које школа поседује и на основу којих остварује свој образовно васпитни рад; родитељи могу сарађивати са разредним старешинама;  је смештена школска библиотека и медијатека.</w:t>
      </w:r>
    </w:p>
    <w:p>
      <w:pPr>
        <w:widowControl/>
        <w:numPr>
          <w:ilvl w:val="0"/>
          <w:numId w:val="59"/>
        </w:numPr>
        <w:spacing w:after="0" w:line="240" w:lineRule="auto"/>
        <w:jc w:val="both"/>
        <w:rPr>
          <w:color w:val="auto"/>
          <w:szCs w:val="24"/>
        </w:rPr>
      </w:pPr>
      <w:r>
        <w:rPr>
          <w:color w:val="auto"/>
          <w:szCs w:val="24"/>
        </w:rPr>
        <w:t>Укључивање родитеља у рад кроз различите радионице и њихова п5рипрема за сарадњу и помоћ када је то неопходно и када одређена ситуација то захтева.</w:t>
      </w:r>
    </w:p>
    <w:p>
      <w:pPr>
        <w:spacing w:after="0" w:line="240" w:lineRule="auto"/>
        <w:ind w:left="360" w:firstLine="360"/>
        <w:jc w:val="both"/>
        <w:rPr>
          <w:color w:val="auto"/>
          <w:szCs w:val="24"/>
        </w:rPr>
      </w:pPr>
      <w:r>
        <w:rPr>
          <w:color w:val="auto"/>
          <w:szCs w:val="24"/>
        </w:rPr>
        <w:t xml:space="preserve"> На основу свега наведеног Актив стручних сарадника школе урадио је Акциони план за отклањање идентификованих слабих страна у наставном процесу.</w:t>
      </w:r>
    </w:p>
    <w:p>
      <w:pPr>
        <w:spacing w:after="0" w:line="240" w:lineRule="auto"/>
        <w:jc w:val="both"/>
        <w:rPr>
          <w:b/>
          <w:color w:val="auto"/>
          <w:szCs w:val="24"/>
        </w:rPr>
      </w:pPr>
    </w:p>
    <w:p>
      <w:pPr>
        <w:spacing w:after="0" w:line="240" w:lineRule="auto"/>
        <w:jc w:val="both"/>
        <w:rPr>
          <w:color w:val="auto"/>
          <w:szCs w:val="24"/>
        </w:rPr>
      </w:pPr>
      <w:r>
        <w:rPr>
          <w:color w:val="auto"/>
          <w:szCs w:val="24"/>
        </w:rPr>
        <w:t>Запобољшање слабих страна школе уочених у процесу самовредновања школски тим за самовредновање рада школе поставиоје општициљ – Упознавање свих наставника са потребама ученика  и начинима подршке.Годишњег плана рада школе, како би и они који нису учествовали у изради дали свој допринос.</w:t>
      </w:r>
    </w:p>
    <w:p>
      <w:pPr>
        <w:spacing w:after="0" w:line="240" w:lineRule="auto"/>
        <w:ind w:firstLine="360"/>
        <w:jc w:val="both"/>
        <w:rPr>
          <w:color w:val="auto"/>
          <w:szCs w:val="24"/>
        </w:rPr>
      </w:pPr>
      <w:r>
        <w:rPr>
          <w:color w:val="auto"/>
          <w:szCs w:val="24"/>
        </w:rPr>
        <w:t xml:space="preserve">На основу општег циља изведени су следећи специфични циљеви: </w:t>
      </w:r>
    </w:p>
    <w:p>
      <w:pPr>
        <w:widowControl/>
        <w:numPr>
          <w:ilvl w:val="0"/>
          <w:numId w:val="59"/>
        </w:numPr>
        <w:spacing w:after="0" w:line="240" w:lineRule="auto"/>
        <w:jc w:val="both"/>
        <w:rPr>
          <w:color w:val="auto"/>
          <w:szCs w:val="24"/>
        </w:rPr>
      </w:pPr>
      <w:r>
        <w:rPr>
          <w:color w:val="auto"/>
          <w:szCs w:val="24"/>
        </w:rPr>
        <w:t>Обезбеђивање неопходних предпоставки да сваки наставник има приступ и увид у школски програм његову коначну и комплетну верзију, јер наставници раде парцијалне делове програма и стиче се утисак на немају комплетан увид у све елементе програма.</w:t>
      </w:r>
    </w:p>
    <w:p>
      <w:pPr>
        <w:spacing w:after="0" w:line="240" w:lineRule="auto"/>
        <w:ind w:left="360"/>
        <w:jc w:val="both"/>
        <w:rPr>
          <w:color w:val="auto"/>
          <w:szCs w:val="24"/>
        </w:rPr>
      </w:pPr>
    </w:p>
    <w:p>
      <w:pPr>
        <w:widowControl/>
        <w:numPr>
          <w:ilvl w:val="0"/>
          <w:numId w:val="59"/>
        </w:numPr>
        <w:spacing w:after="0" w:line="240" w:lineRule="auto"/>
        <w:jc w:val="both"/>
        <w:rPr>
          <w:color w:val="auto"/>
          <w:szCs w:val="24"/>
        </w:rPr>
      </w:pPr>
      <w:r>
        <w:rPr>
          <w:color w:val="auto"/>
          <w:szCs w:val="24"/>
        </w:rPr>
        <w:t xml:space="preserve"> Организовање састанака Стручних већа који ће на својим састанцима периодично по потреби разматрати структуру и садржај како би се наставници додатно упознали са свим елементима које садржи Годишњи план рада школе . </w:t>
      </w:r>
    </w:p>
    <w:p>
      <w:pPr>
        <w:spacing w:after="0" w:line="240" w:lineRule="auto"/>
        <w:ind w:left="360" w:firstLine="360"/>
        <w:jc w:val="both"/>
        <w:rPr>
          <w:color w:val="auto"/>
          <w:szCs w:val="24"/>
        </w:rPr>
      </w:pPr>
      <w:r>
        <w:rPr>
          <w:color w:val="auto"/>
          <w:szCs w:val="24"/>
        </w:rPr>
        <w:t xml:space="preserve"> На основу свега наведеног  Школски тим за самовредновање рада школе урадиће Акциони план за отклањање идентификованих слабих страна у процесу самовредновања.</w:t>
      </w:r>
    </w:p>
    <w:p>
      <w:pPr>
        <w:spacing w:after="0" w:line="240" w:lineRule="auto"/>
        <w:ind w:left="360" w:firstLine="360"/>
        <w:jc w:val="both"/>
        <w:rPr>
          <w:color w:val="auto"/>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43"/>
        <w:gridCol w:w="1842"/>
        <w:gridCol w:w="1155"/>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after="0" w:line="240" w:lineRule="auto"/>
              <w:jc w:val="center"/>
              <w:rPr>
                <w:rFonts w:eastAsia="Times New Roman"/>
                <w:b/>
                <w:color w:val="auto"/>
                <w:szCs w:val="24"/>
              </w:rPr>
            </w:pPr>
            <w:r>
              <w:rPr>
                <w:rFonts w:eastAsia="Times New Roman"/>
                <w:b/>
                <w:color w:val="auto"/>
                <w:szCs w:val="24"/>
              </w:rPr>
              <w:t>АКТИВНОСТ</w:t>
            </w:r>
          </w:p>
        </w:tc>
        <w:tc>
          <w:tcPr>
            <w:tcW w:w="1843" w:type="dxa"/>
            <w:vAlign w:val="center"/>
          </w:tcPr>
          <w:p>
            <w:pPr>
              <w:spacing w:after="0" w:line="240" w:lineRule="auto"/>
              <w:jc w:val="center"/>
              <w:rPr>
                <w:rFonts w:eastAsia="Times New Roman"/>
                <w:b/>
                <w:color w:val="auto"/>
                <w:szCs w:val="24"/>
              </w:rPr>
            </w:pPr>
            <w:r>
              <w:rPr>
                <w:rFonts w:eastAsia="Times New Roman"/>
                <w:b/>
                <w:color w:val="auto"/>
                <w:szCs w:val="24"/>
              </w:rPr>
              <w:t>ОДГОВОРНАОСОБА</w:t>
            </w:r>
          </w:p>
        </w:tc>
        <w:tc>
          <w:tcPr>
            <w:tcW w:w="1842" w:type="dxa"/>
            <w:vAlign w:val="center"/>
          </w:tcPr>
          <w:p>
            <w:pPr>
              <w:spacing w:after="0" w:line="240" w:lineRule="auto"/>
              <w:jc w:val="center"/>
              <w:rPr>
                <w:rFonts w:eastAsia="Times New Roman"/>
                <w:b/>
                <w:color w:val="auto"/>
                <w:szCs w:val="24"/>
              </w:rPr>
            </w:pPr>
            <w:r>
              <w:rPr>
                <w:rFonts w:eastAsia="Times New Roman"/>
                <w:b/>
                <w:color w:val="auto"/>
                <w:szCs w:val="24"/>
              </w:rPr>
              <w:t>НОСИОЦИАКТИВНОСТИ</w:t>
            </w:r>
          </w:p>
        </w:tc>
        <w:tc>
          <w:tcPr>
            <w:tcW w:w="1155" w:type="dxa"/>
            <w:vAlign w:val="center"/>
          </w:tcPr>
          <w:p>
            <w:pPr>
              <w:spacing w:after="0" w:line="240" w:lineRule="auto"/>
              <w:jc w:val="center"/>
              <w:rPr>
                <w:rFonts w:eastAsia="Times New Roman"/>
                <w:b/>
                <w:color w:val="auto"/>
                <w:szCs w:val="24"/>
              </w:rPr>
            </w:pPr>
            <w:r>
              <w:rPr>
                <w:rFonts w:eastAsia="Times New Roman"/>
                <w:b/>
                <w:color w:val="auto"/>
                <w:szCs w:val="24"/>
              </w:rPr>
              <w:t>ВРЕМЕ</w:t>
            </w:r>
          </w:p>
        </w:tc>
        <w:tc>
          <w:tcPr>
            <w:tcW w:w="3320" w:type="dxa"/>
            <w:vAlign w:val="center"/>
          </w:tcPr>
          <w:p>
            <w:pPr>
              <w:spacing w:after="0" w:line="240" w:lineRule="auto"/>
              <w:jc w:val="center"/>
              <w:rPr>
                <w:rFonts w:eastAsia="Times New Roman"/>
                <w:b/>
                <w:color w:val="auto"/>
                <w:szCs w:val="24"/>
              </w:rPr>
            </w:pPr>
            <w:r>
              <w:rPr>
                <w:rFonts w:eastAsia="Times New Roman"/>
                <w:b/>
                <w:color w:val="auto"/>
                <w:szCs w:val="24"/>
              </w:rPr>
              <w:t>ОЧЕКИВАНИРЕЗУЛТАТИ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rFonts w:eastAsia="Times New Roman"/>
                <w:color w:val="auto"/>
                <w:szCs w:val="24"/>
              </w:rPr>
            </w:pPr>
            <w:r>
              <w:rPr>
                <w:rFonts w:eastAsia="Times New Roman"/>
                <w:b/>
                <w:color w:val="auto"/>
                <w:szCs w:val="24"/>
              </w:rPr>
              <w:t>1.</w:t>
            </w:r>
            <w:r>
              <w:rPr>
                <w:rFonts w:eastAsia="Times New Roman"/>
                <w:color w:val="auto"/>
                <w:szCs w:val="24"/>
              </w:rPr>
              <w:t xml:space="preserve">  Чланови радне групе Разматрају   Подручјe вредновања – Годишњи план рада школе –  Показатељ</w:t>
            </w:r>
          </w:p>
          <w:p>
            <w:pPr>
              <w:spacing w:after="0" w:line="240" w:lineRule="auto"/>
              <w:rPr>
                <w:rFonts w:eastAsia="Times New Roman"/>
                <w:color w:val="auto"/>
                <w:szCs w:val="24"/>
              </w:rPr>
            </w:pPr>
            <w:r>
              <w:rPr>
                <w:rFonts w:eastAsia="Times New Roman"/>
                <w:color w:val="auto"/>
                <w:szCs w:val="24"/>
              </w:rPr>
              <w:t xml:space="preserve"> – Структура и садржај</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p>
        </w:tc>
        <w:tc>
          <w:tcPr>
            <w:tcW w:w="1842"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11.20</w:t>
            </w:r>
            <w:r>
              <w:rPr>
                <w:rFonts w:eastAsia="Times New Roman"/>
                <w:color w:val="auto"/>
                <w:sz w:val="20"/>
                <w:lang w:val="sr-Cyrl-CS"/>
              </w:rPr>
              <w:t>2</w:t>
            </w:r>
            <w:r>
              <w:rPr>
                <w:rFonts w:eastAsia="Times New Roman"/>
                <w:color w:val="auto"/>
                <w:sz w:val="20"/>
              </w:rPr>
              <w:t>3. год.</w:t>
            </w:r>
          </w:p>
        </w:tc>
        <w:tc>
          <w:tcPr>
            <w:tcW w:w="3320" w:type="dxa"/>
            <w:vAlign w:val="center"/>
          </w:tcPr>
          <w:p>
            <w:pPr>
              <w:spacing w:after="0" w:line="240" w:lineRule="auto"/>
              <w:rPr>
                <w:rFonts w:eastAsia="Times New Roman"/>
                <w:color w:val="auto"/>
                <w:szCs w:val="24"/>
              </w:rPr>
            </w:pPr>
            <w:r>
              <w:rPr>
                <w:rFonts w:eastAsia="Times New Roman"/>
                <w:color w:val="auto"/>
                <w:szCs w:val="24"/>
              </w:rPr>
              <w:t xml:space="preserve"> Упознати чланови радне групеса слабим странама иактивностима  које следе у даљем процесу, отклањање или  оснаживање слабих страна поменутог.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93" w:type="dxa"/>
          </w:tcPr>
          <w:p>
            <w:pPr>
              <w:spacing w:after="0" w:line="240" w:lineRule="auto"/>
              <w:rPr>
                <w:rFonts w:eastAsia="Times New Roman"/>
                <w:b/>
                <w:color w:val="auto"/>
                <w:szCs w:val="24"/>
              </w:rPr>
            </w:pPr>
          </w:p>
          <w:p>
            <w:pPr>
              <w:spacing w:after="0" w:line="240" w:lineRule="auto"/>
              <w:rPr>
                <w:rFonts w:eastAsia="Times New Roman"/>
                <w:color w:val="auto"/>
                <w:szCs w:val="24"/>
              </w:rPr>
            </w:pPr>
            <w:r>
              <w:rPr>
                <w:rFonts w:eastAsia="Times New Roman"/>
                <w:b/>
                <w:color w:val="auto"/>
                <w:szCs w:val="24"/>
              </w:rPr>
              <w:t xml:space="preserve">2. </w:t>
            </w:r>
            <w:r>
              <w:rPr>
                <w:rFonts w:eastAsia="Times New Roman"/>
                <w:color w:val="auto"/>
                <w:szCs w:val="24"/>
              </w:rPr>
              <w:t xml:space="preserve"> Одређивање и разматрање расположивих докумената који се тичу   Годишњег плана рада школе</w:t>
            </w:r>
          </w:p>
        </w:tc>
        <w:tc>
          <w:tcPr>
            <w:tcW w:w="1843" w:type="dxa"/>
            <w:vAlign w:val="center"/>
          </w:tcPr>
          <w:p>
            <w:pPr>
              <w:spacing w:after="0" w:line="240" w:lineRule="auto"/>
              <w:rPr>
                <w:rFonts w:eastAsia="Times New Roman"/>
                <w:color w:val="auto"/>
                <w:szCs w:val="24"/>
              </w:rPr>
            </w:pPr>
            <w:r>
              <w:rPr>
                <w:rFonts w:eastAsia="Times New Roman"/>
                <w:color w:val="auto"/>
                <w:szCs w:val="24"/>
              </w:rPr>
              <w:t xml:space="preserve">В.Младеновић  </w:t>
            </w:r>
          </w:p>
        </w:tc>
        <w:tc>
          <w:tcPr>
            <w:tcW w:w="1842"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30.11.20</w:t>
            </w:r>
            <w:r>
              <w:rPr>
                <w:rFonts w:eastAsia="Times New Roman"/>
                <w:color w:val="auto"/>
                <w:sz w:val="20"/>
                <w:lang w:val="sr-Cyrl-CS"/>
              </w:rPr>
              <w:t>2</w:t>
            </w:r>
            <w:r>
              <w:rPr>
                <w:rFonts w:eastAsia="Times New Roman"/>
                <w:color w:val="auto"/>
                <w:sz w:val="20"/>
              </w:rPr>
              <w:t>3. год.</w:t>
            </w:r>
          </w:p>
        </w:tc>
        <w:tc>
          <w:tcPr>
            <w:tcW w:w="3320" w:type="dxa"/>
            <w:vAlign w:val="center"/>
          </w:tcPr>
          <w:p>
            <w:pPr>
              <w:spacing w:after="0" w:line="240" w:lineRule="auto"/>
              <w:rPr>
                <w:rFonts w:eastAsia="Times New Roman"/>
                <w:color w:val="auto"/>
                <w:szCs w:val="24"/>
              </w:rPr>
            </w:pPr>
            <w:r>
              <w:rPr>
                <w:rFonts w:eastAsia="Times New Roman"/>
                <w:color w:val="auto"/>
                <w:szCs w:val="24"/>
              </w:rPr>
              <w:t>Сви чланови групе су упознати са  расположивим докуменатима у школи и обавезом групе да исти стави на увид  свим наставницима као  показатељ.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rFonts w:eastAsia="Times New Roman"/>
                <w:color w:val="auto"/>
                <w:szCs w:val="24"/>
              </w:rPr>
            </w:pPr>
            <w:r>
              <w:rPr>
                <w:rFonts w:eastAsia="Times New Roman"/>
                <w:b/>
                <w:color w:val="auto"/>
                <w:szCs w:val="24"/>
              </w:rPr>
              <w:t xml:space="preserve">3.  </w:t>
            </w:r>
            <w:r>
              <w:rPr>
                <w:rFonts w:eastAsia="Times New Roman"/>
                <w:color w:val="auto"/>
                <w:szCs w:val="24"/>
              </w:rPr>
              <w:t>Избор репрезентативних узорака (могућих извора доказа)из свих вреднованих елемената плана</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9.12 .20</w:t>
            </w:r>
            <w:r>
              <w:rPr>
                <w:rFonts w:eastAsia="Times New Roman"/>
                <w:color w:val="auto"/>
                <w:sz w:val="20"/>
                <w:lang w:val="sr-Cyrl-CS"/>
              </w:rPr>
              <w:t>2</w:t>
            </w:r>
            <w:r>
              <w:rPr>
                <w:rFonts w:eastAsia="Times New Roman"/>
                <w:color w:val="auto"/>
                <w:sz w:val="20"/>
              </w:rPr>
              <w:t>3. год.</w:t>
            </w:r>
          </w:p>
        </w:tc>
        <w:tc>
          <w:tcPr>
            <w:tcW w:w="3320" w:type="dxa"/>
            <w:vAlign w:val="center"/>
          </w:tcPr>
          <w:p>
            <w:pPr>
              <w:spacing w:after="0" w:line="240" w:lineRule="auto"/>
              <w:rPr>
                <w:rFonts w:eastAsia="Times New Roman"/>
                <w:color w:val="auto"/>
                <w:szCs w:val="24"/>
              </w:rPr>
            </w:pPr>
            <w:r>
              <w:rPr>
                <w:rFonts w:eastAsia="Times New Roman"/>
                <w:color w:val="auto"/>
                <w:szCs w:val="24"/>
              </w:rPr>
              <w:t xml:space="preserve">Свим члановима групе познати узорци материјала као извори доказа, непознати детаљи програма као посебне целине.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093" w:type="dxa"/>
          </w:tcPr>
          <w:p>
            <w:pPr>
              <w:spacing w:after="0" w:line="240" w:lineRule="auto"/>
              <w:rPr>
                <w:rFonts w:eastAsia="Times New Roman"/>
                <w:color w:val="auto"/>
                <w:szCs w:val="24"/>
              </w:rPr>
            </w:pPr>
            <w:r>
              <w:rPr>
                <w:rFonts w:eastAsia="Times New Roman"/>
                <w:b/>
                <w:color w:val="auto"/>
                <w:szCs w:val="24"/>
              </w:rPr>
              <w:t xml:space="preserve">4.  </w:t>
            </w:r>
            <w:r>
              <w:rPr>
                <w:rFonts w:eastAsia="Times New Roman"/>
                <w:color w:val="auto"/>
                <w:szCs w:val="24"/>
              </w:rPr>
              <w:t>Одређивање термина и места за упознавање са мање познати или непознатим деловима   Годишњег плана рада школе</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до 16.12.20</w:t>
            </w:r>
            <w:r>
              <w:rPr>
                <w:rFonts w:eastAsia="Times New Roman"/>
                <w:color w:val="auto"/>
                <w:sz w:val="20"/>
                <w:lang w:val="sr-Cyrl-CS"/>
              </w:rPr>
              <w:t>2</w:t>
            </w:r>
            <w:r>
              <w:rPr>
                <w:rFonts w:eastAsia="Times New Roman"/>
                <w:color w:val="auto"/>
                <w:sz w:val="20"/>
              </w:rPr>
              <w:t>3. год.</w:t>
            </w:r>
          </w:p>
        </w:tc>
        <w:tc>
          <w:tcPr>
            <w:tcW w:w="3320" w:type="dxa"/>
            <w:vAlign w:val="center"/>
          </w:tcPr>
          <w:p>
            <w:pPr>
              <w:spacing w:after="0" w:line="240" w:lineRule="auto"/>
              <w:rPr>
                <w:rFonts w:eastAsia="Times New Roman"/>
                <w:color w:val="auto"/>
                <w:szCs w:val="24"/>
              </w:rPr>
            </w:pPr>
            <w:r>
              <w:rPr>
                <w:rFonts w:eastAsia="Times New Roman"/>
                <w:color w:val="auto"/>
                <w:szCs w:val="24"/>
              </w:rPr>
              <w:t xml:space="preserve">Спремност свих чланова групе за укључивање у процес и  свим члановима тима познати термини за реализацију поменутих активности.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rFonts w:eastAsia="Times New Roman"/>
                <w:color w:val="auto"/>
                <w:szCs w:val="24"/>
              </w:rPr>
            </w:pPr>
            <w:r>
              <w:rPr>
                <w:rFonts w:eastAsia="Times New Roman"/>
                <w:b/>
                <w:color w:val="auto"/>
                <w:szCs w:val="24"/>
              </w:rPr>
              <w:t>5.</w:t>
            </w:r>
            <w:r>
              <w:rPr>
                <w:rFonts w:eastAsia="Times New Roman"/>
                <w:color w:val="auto"/>
                <w:szCs w:val="24"/>
              </w:rPr>
              <w:t xml:space="preserve">  Подела задужења по појединачним задацима за сваког од чланова групе</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 xml:space="preserve">В.Младеновић, </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lang w:val="sr-Cyrl-CS"/>
              </w:rPr>
            </w:pPr>
            <w:r>
              <w:rPr>
                <w:rFonts w:eastAsia="Times New Roman"/>
                <w:color w:val="auto"/>
                <w:sz w:val="20"/>
              </w:rPr>
              <w:t>До 23.12.20</w:t>
            </w:r>
            <w:r>
              <w:rPr>
                <w:rFonts w:eastAsia="Times New Roman"/>
                <w:color w:val="auto"/>
                <w:sz w:val="20"/>
                <w:lang w:val="sr-Cyrl-CS"/>
              </w:rPr>
              <w:t>2</w:t>
            </w:r>
            <w:r>
              <w:rPr>
                <w:rFonts w:eastAsia="Times New Roman"/>
                <w:color w:val="auto"/>
                <w:sz w:val="20"/>
              </w:rPr>
              <w:t>3. год.</w:t>
            </w:r>
          </w:p>
        </w:tc>
        <w:tc>
          <w:tcPr>
            <w:tcW w:w="3320" w:type="dxa"/>
            <w:vAlign w:val="center"/>
          </w:tcPr>
          <w:p>
            <w:pPr>
              <w:spacing w:after="0" w:line="240" w:lineRule="auto"/>
              <w:rPr>
                <w:rFonts w:eastAsia="Times New Roman"/>
                <w:color w:val="auto"/>
                <w:szCs w:val="24"/>
              </w:rPr>
            </w:pPr>
            <w:r>
              <w:rPr>
                <w:rFonts w:eastAsia="Times New Roman"/>
                <w:color w:val="auto"/>
                <w:szCs w:val="24"/>
              </w:rPr>
              <w:t>Свим члановима групе су јасни задаци и задужења као и рокови за реализацију и отклањање нејасноће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rFonts w:eastAsia="Times New Roman"/>
                <w:color w:val="auto"/>
                <w:szCs w:val="24"/>
              </w:rPr>
            </w:pPr>
            <w:r>
              <w:rPr>
                <w:rFonts w:eastAsia="Times New Roman"/>
                <w:b/>
                <w:color w:val="auto"/>
                <w:szCs w:val="24"/>
              </w:rPr>
              <w:t>6.</w:t>
            </w:r>
            <w:r>
              <w:rPr>
                <w:rFonts w:eastAsia="Times New Roman"/>
                <w:color w:val="auto"/>
                <w:szCs w:val="24"/>
              </w:rPr>
              <w:t xml:space="preserve">  Израда појединачних додатних инструмената за проверу познавања показатеља </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 xml:space="preserve">Појединачно сваки од чланова групе  </w:t>
            </w:r>
          </w:p>
        </w:tc>
        <w:tc>
          <w:tcPr>
            <w:tcW w:w="1155" w:type="dxa"/>
            <w:vAlign w:val="center"/>
          </w:tcPr>
          <w:p>
            <w:pPr>
              <w:spacing w:after="0" w:line="240" w:lineRule="auto"/>
              <w:rPr>
                <w:rFonts w:eastAsia="Times New Roman"/>
                <w:color w:val="auto"/>
                <w:sz w:val="20"/>
              </w:rPr>
            </w:pPr>
            <w:r>
              <w:rPr>
                <w:rFonts w:eastAsia="Times New Roman"/>
                <w:color w:val="auto"/>
                <w:sz w:val="20"/>
              </w:rPr>
              <w:t xml:space="preserve">до </w:t>
            </w:r>
          </w:p>
          <w:p>
            <w:pPr>
              <w:spacing w:after="0" w:line="240" w:lineRule="auto"/>
              <w:rPr>
                <w:rFonts w:eastAsia="Times New Roman"/>
                <w:color w:val="auto"/>
                <w:sz w:val="20"/>
              </w:rPr>
            </w:pPr>
            <w:r>
              <w:rPr>
                <w:rFonts w:eastAsia="Times New Roman"/>
                <w:color w:val="auto"/>
                <w:sz w:val="20"/>
              </w:rPr>
              <w:t>30.12. 20</w:t>
            </w:r>
            <w:r>
              <w:rPr>
                <w:rFonts w:eastAsia="Times New Roman"/>
                <w:color w:val="auto"/>
                <w:sz w:val="20"/>
                <w:lang w:val="sr-Cyrl-CS"/>
              </w:rPr>
              <w:t>2</w:t>
            </w:r>
            <w:r>
              <w:rPr>
                <w:rFonts w:eastAsia="Times New Roman"/>
                <w:color w:val="auto"/>
                <w:sz w:val="20"/>
              </w:rPr>
              <w:t>3. год.</w:t>
            </w:r>
          </w:p>
          <w:p>
            <w:pPr>
              <w:rPr>
                <w:rFonts w:eastAsia="Times New Roman"/>
                <w:color w:val="auto"/>
                <w:sz w:val="20"/>
              </w:rPr>
            </w:pPr>
          </w:p>
          <w:p>
            <w:pPr>
              <w:rPr>
                <w:rFonts w:eastAsia="Times New Roman"/>
                <w:color w:val="auto"/>
                <w:sz w:val="20"/>
              </w:rPr>
            </w:pPr>
          </w:p>
        </w:tc>
        <w:tc>
          <w:tcPr>
            <w:tcW w:w="3320" w:type="dxa"/>
            <w:vAlign w:val="center"/>
          </w:tcPr>
          <w:p>
            <w:pPr>
              <w:spacing w:after="0" w:line="240" w:lineRule="auto"/>
              <w:rPr>
                <w:rFonts w:eastAsia="Times New Roman"/>
                <w:color w:val="auto"/>
                <w:szCs w:val="24"/>
              </w:rPr>
            </w:pPr>
            <w:r>
              <w:rPr>
                <w:rFonts w:eastAsia="Times New Roman"/>
                <w:color w:val="auto"/>
                <w:szCs w:val="24"/>
              </w:rPr>
              <w:t xml:space="preserve">Поседовање готових и комплетних мерила за проверу успешности процеса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093" w:type="dxa"/>
          </w:tcPr>
          <w:p>
            <w:pPr>
              <w:spacing w:after="0" w:line="240" w:lineRule="auto"/>
              <w:rPr>
                <w:rFonts w:eastAsia="Times New Roman"/>
                <w:color w:val="auto"/>
                <w:szCs w:val="24"/>
              </w:rPr>
            </w:pPr>
            <w:r>
              <w:rPr>
                <w:rFonts w:eastAsia="Times New Roman"/>
                <w:b/>
                <w:color w:val="auto"/>
                <w:szCs w:val="24"/>
              </w:rPr>
              <w:t>7.</w:t>
            </w:r>
            <w:r>
              <w:rPr>
                <w:rFonts w:eastAsia="Times New Roman"/>
                <w:color w:val="auto"/>
                <w:szCs w:val="24"/>
              </w:rPr>
              <w:t xml:space="preserve">  Извештај на тиму и  Наставничком већу о предузетим и предстојећим активностима у даљем процесу ојачавања слабих страна школе</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На првој редовној седници Н.Већа у Јануару</w:t>
            </w:r>
          </w:p>
        </w:tc>
        <w:tc>
          <w:tcPr>
            <w:tcW w:w="3320" w:type="dxa"/>
            <w:vAlign w:val="center"/>
          </w:tcPr>
          <w:p>
            <w:pPr>
              <w:spacing w:after="0" w:line="240" w:lineRule="auto"/>
              <w:rPr>
                <w:rFonts w:eastAsia="Times New Roman"/>
                <w:color w:val="auto"/>
                <w:szCs w:val="24"/>
              </w:rPr>
            </w:pPr>
            <w:r>
              <w:rPr>
                <w:rFonts w:eastAsia="Times New Roman"/>
                <w:color w:val="auto"/>
                <w:szCs w:val="24"/>
              </w:rPr>
              <w:t>Упознавањечланова Наставничкогвећасасадржајимаитемамакоје су  презентовани и евентуалним слабостима или недостацима у поменутом процесу.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93" w:type="dxa"/>
          </w:tcPr>
          <w:p>
            <w:pPr>
              <w:spacing w:after="0" w:line="240" w:lineRule="auto"/>
              <w:rPr>
                <w:rFonts w:eastAsia="Times New Roman"/>
                <w:color w:val="auto"/>
                <w:szCs w:val="24"/>
              </w:rPr>
            </w:pPr>
            <w:r>
              <w:rPr>
                <w:rFonts w:eastAsia="Times New Roman"/>
                <w:b/>
                <w:color w:val="auto"/>
                <w:szCs w:val="24"/>
              </w:rPr>
              <w:t>8.</w:t>
            </w:r>
            <w:r>
              <w:rPr>
                <w:rFonts w:eastAsia="Times New Roman"/>
                <w:color w:val="auto"/>
                <w:szCs w:val="24"/>
              </w:rPr>
              <w:t xml:space="preserve">  Прикупљање података из домена Кључне области и Показатељу о евентуалним новим нејасноћама</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Сви чланови групе,</w:t>
            </w:r>
          </w:p>
        </w:tc>
        <w:tc>
          <w:tcPr>
            <w:tcW w:w="1155" w:type="dxa"/>
            <w:vAlign w:val="center"/>
          </w:tcPr>
          <w:p>
            <w:pPr>
              <w:spacing w:after="0" w:line="240" w:lineRule="auto"/>
              <w:rPr>
                <w:rFonts w:eastAsia="Times New Roman"/>
                <w:color w:val="auto"/>
                <w:sz w:val="20"/>
              </w:rPr>
            </w:pPr>
            <w:r>
              <w:rPr>
                <w:rFonts w:eastAsia="Times New Roman"/>
                <w:color w:val="auto"/>
                <w:sz w:val="20"/>
              </w:rPr>
              <w:t>до 20.01.2024.год.</w:t>
            </w:r>
          </w:p>
        </w:tc>
        <w:tc>
          <w:tcPr>
            <w:tcW w:w="3320" w:type="dxa"/>
            <w:vAlign w:val="center"/>
          </w:tcPr>
          <w:p>
            <w:pPr>
              <w:spacing w:after="0" w:line="240" w:lineRule="auto"/>
              <w:rPr>
                <w:rFonts w:eastAsia="Times New Roman"/>
                <w:color w:val="auto"/>
                <w:szCs w:val="24"/>
              </w:rPr>
            </w:pPr>
            <w:r>
              <w:rPr>
                <w:rFonts w:eastAsia="Times New Roman"/>
                <w:color w:val="auto"/>
                <w:szCs w:val="24"/>
              </w:rPr>
              <w:t>Потпуна ангажованост свих актера у процесу и формирање документационг дела везаног за обострану иницијативу и сарадњу за оснаживање слабих страна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3" w:type="dxa"/>
          </w:tcPr>
          <w:p>
            <w:pPr>
              <w:spacing w:after="0" w:line="240" w:lineRule="auto"/>
              <w:rPr>
                <w:rFonts w:eastAsia="Times New Roman"/>
                <w:color w:val="auto"/>
                <w:szCs w:val="24"/>
              </w:rPr>
            </w:pPr>
            <w:r>
              <w:rPr>
                <w:rFonts w:eastAsia="Times New Roman"/>
                <w:b/>
                <w:color w:val="auto"/>
                <w:szCs w:val="24"/>
              </w:rPr>
              <w:t xml:space="preserve">9. </w:t>
            </w:r>
            <w:r>
              <w:rPr>
                <w:rFonts w:eastAsia="Times New Roman"/>
                <w:color w:val="auto"/>
                <w:szCs w:val="24"/>
              </w:rPr>
              <w:t xml:space="preserve"> Обрада добијених података из процеса отклањања слабих страна поменутог показатеља</w:t>
            </w:r>
          </w:p>
          <w:p>
            <w:pPr>
              <w:spacing w:after="0" w:line="240" w:lineRule="auto"/>
              <w:rPr>
                <w:rFonts w:eastAsia="Times New Roman"/>
                <w:color w:val="auto"/>
                <w:szCs w:val="24"/>
              </w:rPr>
            </w:pP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В. 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до 20.02.2024год.</w:t>
            </w:r>
          </w:p>
        </w:tc>
        <w:tc>
          <w:tcPr>
            <w:tcW w:w="3320" w:type="dxa"/>
            <w:vAlign w:val="center"/>
          </w:tcPr>
          <w:p>
            <w:pPr>
              <w:spacing w:after="0" w:line="240" w:lineRule="auto"/>
              <w:rPr>
                <w:rFonts w:eastAsia="Times New Roman"/>
                <w:color w:val="auto"/>
                <w:szCs w:val="24"/>
              </w:rPr>
            </w:pPr>
            <w:r>
              <w:rPr>
                <w:rFonts w:eastAsia="Times New Roman"/>
                <w:color w:val="auto"/>
                <w:szCs w:val="24"/>
              </w:rPr>
              <w:t>Готов обрађен и сређен материјал за анализу успешности спроведене акције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93" w:type="dxa"/>
          </w:tcPr>
          <w:p>
            <w:pPr>
              <w:spacing w:after="0" w:line="240" w:lineRule="auto"/>
              <w:rPr>
                <w:rFonts w:eastAsia="Times New Roman"/>
                <w:color w:val="auto"/>
                <w:szCs w:val="24"/>
              </w:rPr>
            </w:pPr>
            <w:r>
              <w:rPr>
                <w:rFonts w:eastAsia="Times New Roman"/>
                <w:b/>
                <w:color w:val="auto"/>
                <w:szCs w:val="24"/>
              </w:rPr>
              <w:t>10.</w:t>
            </w:r>
            <w:r>
              <w:rPr>
                <w:rFonts w:eastAsia="Times New Roman"/>
                <w:color w:val="auto"/>
                <w:szCs w:val="24"/>
              </w:rPr>
              <w:t xml:space="preserve">  Анализа и синтеза  добијених података из процеса реализације Акционог плана</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В.Младеновић,</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до 30.02 2024.год.</w:t>
            </w:r>
          </w:p>
        </w:tc>
        <w:tc>
          <w:tcPr>
            <w:tcW w:w="3320" w:type="dxa"/>
            <w:vAlign w:val="center"/>
          </w:tcPr>
          <w:p>
            <w:pPr>
              <w:spacing w:after="0" w:line="240" w:lineRule="auto"/>
              <w:rPr>
                <w:rFonts w:eastAsia="Times New Roman"/>
                <w:color w:val="auto"/>
                <w:szCs w:val="24"/>
              </w:rPr>
            </w:pPr>
            <w:r>
              <w:rPr>
                <w:rFonts w:eastAsia="Times New Roman"/>
                <w:color w:val="auto"/>
                <w:szCs w:val="24"/>
              </w:rPr>
              <w:t>Познати успешни резултати Акционог плана</w:t>
            </w:r>
          </w:p>
          <w:p>
            <w:pPr>
              <w:spacing w:after="0" w:line="240" w:lineRule="auto"/>
              <w:rPr>
                <w:rFonts w:eastAsia="Times New Roman"/>
                <w:color w:val="auto"/>
                <w:szCs w:val="24"/>
              </w:rPr>
            </w:pPr>
          </w:p>
          <w:p>
            <w:pPr>
              <w:spacing w:after="0" w:line="240" w:lineRule="auto"/>
              <w:rPr>
                <w:rFonts w:eastAsia="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after="0" w:line="240" w:lineRule="auto"/>
              <w:rPr>
                <w:rFonts w:eastAsia="Times New Roman"/>
                <w:color w:val="auto"/>
                <w:szCs w:val="24"/>
              </w:rPr>
            </w:pPr>
            <w:r>
              <w:rPr>
                <w:rFonts w:eastAsia="Times New Roman"/>
                <w:b/>
                <w:color w:val="auto"/>
                <w:szCs w:val="24"/>
              </w:rPr>
              <w:t>11.</w:t>
            </w:r>
            <w:r>
              <w:rPr>
                <w:rFonts w:eastAsia="Times New Roman"/>
                <w:color w:val="auto"/>
                <w:szCs w:val="24"/>
              </w:rPr>
              <w:t xml:space="preserve">  Писање извештаја о успешним резултатима Акционог плана</w:t>
            </w: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 xml:space="preserve">В.Младеновић, </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до 15.03 2024.год.</w:t>
            </w:r>
          </w:p>
        </w:tc>
        <w:tc>
          <w:tcPr>
            <w:tcW w:w="3320" w:type="dxa"/>
            <w:vAlign w:val="center"/>
          </w:tcPr>
          <w:p>
            <w:pPr>
              <w:spacing w:after="0" w:line="240" w:lineRule="auto"/>
              <w:rPr>
                <w:rFonts w:eastAsia="Times New Roman"/>
                <w:color w:val="auto"/>
                <w:szCs w:val="24"/>
              </w:rPr>
            </w:pPr>
            <w:r>
              <w:rPr>
                <w:rFonts w:eastAsia="Times New Roman"/>
                <w:color w:val="auto"/>
                <w:szCs w:val="24"/>
              </w:rPr>
              <w:t>Припремљен Извештај о  реализацији Акционог плана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rFonts w:eastAsia="Times New Roman"/>
                <w:color w:val="auto"/>
                <w:szCs w:val="24"/>
              </w:rPr>
            </w:pPr>
            <w:r>
              <w:rPr>
                <w:rFonts w:eastAsia="Times New Roman"/>
                <w:b/>
                <w:color w:val="auto"/>
                <w:szCs w:val="24"/>
              </w:rPr>
              <w:t>12.</w:t>
            </w:r>
            <w:r>
              <w:rPr>
                <w:rFonts w:eastAsia="Times New Roman"/>
                <w:color w:val="auto"/>
                <w:szCs w:val="24"/>
              </w:rPr>
              <w:t xml:space="preserve">   Подношење извештаја о успешним резултатима Акционог плана</w:t>
            </w:r>
          </w:p>
          <w:p>
            <w:pPr>
              <w:spacing w:after="0" w:line="240" w:lineRule="auto"/>
              <w:rPr>
                <w:rFonts w:eastAsia="Times New Roman"/>
                <w:color w:val="auto"/>
                <w:szCs w:val="24"/>
              </w:rPr>
            </w:pPr>
          </w:p>
        </w:tc>
        <w:tc>
          <w:tcPr>
            <w:tcW w:w="1843" w:type="dxa"/>
            <w:vAlign w:val="center"/>
          </w:tcPr>
          <w:p>
            <w:pPr>
              <w:spacing w:after="0" w:line="240" w:lineRule="auto"/>
              <w:rPr>
                <w:rFonts w:eastAsia="Times New Roman"/>
                <w:color w:val="auto"/>
                <w:szCs w:val="24"/>
              </w:rPr>
            </w:pPr>
            <w:r>
              <w:rPr>
                <w:rFonts w:eastAsia="Times New Roman"/>
                <w:color w:val="auto"/>
                <w:szCs w:val="24"/>
              </w:rPr>
              <w:t>В.Младеновић</w:t>
            </w:r>
          </w:p>
        </w:tc>
        <w:tc>
          <w:tcPr>
            <w:tcW w:w="1842" w:type="dxa"/>
            <w:vAlign w:val="center"/>
          </w:tcPr>
          <w:p>
            <w:pPr>
              <w:spacing w:after="0" w:line="240" w:lineRule="auto"/>
              <w:rPr>
                <w:rFonts w:eastAsia="Times New Roman"/>
                <w:color w:val="auto"/>
                <w:szCs w:val="24"/>
              </w:rPr>
            </w:pPr>
            <w:r>
              <w:rPr>
                <w:rFonts w:eastAsia="Times New Roman"/>
                <w:color w:val="auto"/>
                <w:szCs w:val="24"/>
              </w:rPr>
              <w:t xml:space="preserve">В.Младеновић, </w:t>
            </w:r>
          </w:p>
          <w:p>
            <w:pPr>
              <w:spacing w:after="0" w:line="240" w:lineRule="auto"/>
              <w:rPr>
                <w:rFonts w:eastAsia="Times New Roman"/>
                <w:color w:val="auto"/>
                <w:szCs w:val="24"/>
              </w:rPr>
            </w:pPr>
            <w:r>
              <w:rPr>
                <w:rFonts w:eastAsia="Times New Roman"/>
                <w:color w:val="auto"/>
                <w:szCs w:val="24"/>
              </w:rPr>
              <w:t>И.Јовић</w:t>
            </w:r>
          </w:p>
          <w:p>
            <w:pPr>
              <w:spacing w:after="0" w:line="240" w:lineRule="auto"/>
              <w:rPr>
                <w:rFonts w:eastAsia="Times New Roman"/>
                <w:color w:val="auto"/>
                <w:szCs w:val="24"/>
              </w:rPr>
            </w:pPr>
          </w:p>
        </w:tc>
        <w:tc>
          <w:tcPr>
            <w:tcW w:w="1155" w:type="dxa"/>
            <w:vAlign w:val="center"/>
          </w:tcPr>
          <w:p>
            <w:pPr>
              <w:spacing w:after="0" w:line="240" w:lineRule="auto"/>
              <w:rPr>
                <w:rFonts w:eastAsia="Times New Roman"/>
                <w:color w:val="auto"/>
                <w:sz w:val="20"/>
              </w:rPr>
            </w:pPr>
            <w:r>
              <w:rPr>
                <w:rFonts w:eastAsia="Times New Roman"/>
                <w:color w:val="auto"/>
                <w:sz w:val="20"/>
              </w:rPr>
              <w:t>До 01.04.2024.год.</w:t>
            </w:r>
          </w:p>
        </w:tc>
        <w:tc>
          <w:tcPr>
            <w:tcW w:w="3320" w:type="dxa"/>
            <w:vAlign w:val="center"/>
          </w:tcPr>
          <w:p>
            <w:pPr>
              <w:spacing w:after="0" w:line="240" w:lineRule="auto"/>
              <w:rPr>
                <w:rFonts w:eastAsia="Times New Roman"/>
                <w:color w:val="auto"/>
                <w:szCs w:val="24"/>
              </w:rPr>
            </w:pPr>
            <w:r>
              <w:rPr>
                <w:rFonts w:eastAsia="Times New Roman"/>
                <w:color w:val="auto"/>
                <w:szCs w:val="24"/>
              </w:rPr>
              <w:t>Познати позитивни ефекти и резултатиАкционог плана</w:t>
            </w:r>
          </w:p>
          <w:p>
            <w:pPr>
              <w:rPr>
                <w:rFonts w:eastAsia="Times New Roman"/>
                <w:color w:val="auto"/>
                <w:szCs w:val="24"/>
              </w:rPr>
            </w:pPr>
          </w:p>
          <w:p>
            <w:pPr>
              <w:rPr>
                <w:rFonts w:eastAsia="Times New Roman"/>
                <w:color w:val="auto"/>
                <w:szCs w:val="24"/>
              </w:rPr>
            </w:pPr>
          </w:p>
        </w:tc>
      </w:tr>
    </w:tbl>
    <w:p>
      <w:pPr>
        <w:rPr>
          <w:color w:val="auto"/>
        </w:rPr>
      </w:pPr>
    </w:p>
    <w:p>
      <w:pPr>
        <w:spacing w:after="0" w:line="240" w:lineRule="auto"/>
        <w:ind w:firstLine="700"/>
        <w:jc w:val="both"/>
        <w:rPr>
          <w:color w:val="auto"/>
          <w:szCs w:val="24"/>
        </w:rPr>
      </w:pPr>
      <w:r>
        <w:rPr>
          <w:b/>
          <w:color w:val="auto"/>
        </w:rPr>
        <w:t xml:space="preserve">АКЦИОНИ ПЛАН ЗА ОТКЛАЊAЊЕ СЛАБИХ СТРАНА УОЧЕНИХ У </w:t>
      </w:r>
      <w:r>
        <w:rPr>
          <w:b/>
          <w:color w:val="auto"/>
        </w:rPr>
        <w:tab/>
      </w:r>
      <w:r>
        <w:rPr>
          <w:b/>
          <w:color w:val="auto"/>
        </w:rPr>
        <w:tab/>
      </w:r>
      <w:r>
        <w:rPr>
          <w:b/>
          <w:color w:val="auto"/>
        </w:rPr>
        <w:t>ПРОЦЕСУ  САМОВРДНОВАЊА  КЉУЧНЕ ОБЛАСТИ</w:t>
      </w:r>
      <w:r>
        <w:rPr>
          <w:color w:val="auto"/>
          <w:szCs w:val="24"/>
        </w:rPr>
        <w:t xml:space="preserve">   -</w:t>
      </w:r>
      <w:r>
        <w:rPr>
          <w:color w:val="auto"/>
          <w:sz w:val="28"/>
          <w:szCs w:val="28"/>
        </w:rPr>
        <w:t>етос</w:t>
      </w:r>
      <w:r>
        <w:rPr>
          <w:color w:val="auto"/>
          <w:szCs w:val="24"/>
        </w:rPr>
        <w:t>-</w:t>
      </w:r>
    </w:p>
    <w:p>
      <w:pPr>
        <w:jc w:val="both"/>
        <w:rPr>
          <w:bCs/>
          <w:color w:val="auto"/>
        </w:rPr>
      </w:pPr>
      <w:r>
        <w:rPr>
          <w:bCs/>
          <w:color w:val="auto"/>
        </w:rPr>
        <w:tab/>
      </w:r>
      <w:r>
        <w:rPr>
          <w:bCs/>
          <w:color w:val="auto"/>
        </w:rPr>
        <w:t xml:space="preserve">1. Руководиоци свих стручних већа на нивоу школе, израдиће своје плановре стручних </w:t>
      </w:r>
    </w:p>
    <w:p>
      <w:pPr>
        <w:ind w:left="720"/>
        <w:jc w:val="both"/>
        <w:rPr>
          <w:bCs/>
          <w:color w:val="auto"/>
        </w:rPr>
      </w:pPr>
      <w:r>
        <w:rPr>
          <w:bCs/>
          <w:color w:val="auto"/>
        </w:rPr>
        <w:t>усавршавања похађањем акредитованих семинара из каталога.Преко својих актива на нивоу општинеграда или стручних друштава узимати учешће у ускостручним семинарима чиме би активно доприносили свом професионалном развоју. Применом сазнања и искуства са семинара у практичном раду у настави и раду са ученицима допринели би подизању квалитета наставе и ваннаставних активности у школи на виши ниво.</w:t>
      </w:r>
    </w:p>
    <w:p>
      <w:pPr>
        <w:ind w:left="720" w:firstLine="700"/>
        <w:jc w:val="both"/>
        <w:rPr>
          <w:color w:val="auto"/>
          <w:szCs w:val="24"/>
        </w:rPr>
      </w:pPr>
      <w:r>
        <w:rPr>
          <w:bCs/>
          <w:color w:val="auto"/>
        </w:rPr>
        <w:t>2. У складу са могућностима школе, потребе наставника и ученика у школи ће се организовати Примена сазнања и искуства са семинара у практичном раду у настави и раду са ученицима и родитељима допринели би подизању квалитета узајамних односа наставника и ученика и родитеља а тиме и наставе и ван наставних активности у школи на виши и квалитетнији ниво.(израда Акционог плана)</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6" w:type="dxa"/>
            <w:gridSpan w:val="4"/>
          </w:tcPr>
          <w:p>
            <w:pPr>
              <w:spacing w:after="0" w:line="240" w:lineRule="auto"/>
              <w:jc w:val="center"/>
              <w:rPr>
                <w:color w:val="auto"/>
                <w:szCs w:val="24"/>
              </w:rPr>
            </w:pPr>
            <w:r>
              <w:rPr>
                <w:color w:val="auto"/>
                <w:szCs w:val="24"/>
              </w:rPr>
              <w:t>ОПШТИ ЦИЉ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gridSpan w:val="4"/>
          </w:tcPr>
          <w:p>
            <w:pPr>
              <w:spacing w:after="0" w:line="240" w:lineRule="auto"/>
              <w:jc w:val="center"/>
              <w:rPr>
                <w:color w:val="auto"/>
                <w:szCs w:val="24"/>
              </w:rPr>
            </w:pPr>
            <w:r>
              <w:rPr>
                <w:color w:val="auto"/>
                <w:szCs w:val="24"/>
              </w:rPr>
              <w:t>Повећати квалитет школских постигнућа мотивисањем ученика за учење, развијањем</w:t>
            </w:r>
          </w:p>
          <w:p>
            <w:pPr>
              <w:spacing w:after="0" w:line="240" w:lineRule="auto"/>
              <w:rPr>
                <w:color w:val="auto"/>
                <w:szCs w:val="24"/>
              </w:rPr>
            </w:pPr>
            <w:r>
              <w:rPr>
                <w:color w:val="auto"/>
                <w:szCs w:val="24"/>
              </w:rPr>
              <w:t>основних, општеприхваћених моралних и естетских вредности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after="0" w:line="240" w:lineRule="auto"/>
              <w:jc w:val="center"/>
              <w:rPr>
                <w:color w:val="auto"/>
                <w:szCs w:val="24"/>
              </w:rPr>
            </w:pPr>
            <w:r>
              <w:rPr>
                <w:color w:val="auto"/>
                <w:szCs w:val="24"/>
              </w:rPr>
              <w:t>ПРИОРИТЕТИ</w:t>
            </w:r>
          </w:p>
        </w:tc>
        <w:tc>
          <w:tcPr>
            <w:tcW w:w="2394" w:type="dxa"/>
          </w:tcPr>
          <w:p>
            <w:pPr>
              <w:spacing w:after="0" w:line="240" w:lineRule="auto"/>
              <w:jc w:val="center"/>
              <w:rPr>
                <w:color w:val="auto"/>
                <w:szCs w:val="24"/>
              </w:rPr>
            </w:pPr>
            <w:r>
              <w:rPr>
                <w:color w:val="auto"/>
                <w:szCs w:val="24"/>
              </w:rPr>
              <w:t>АКТИВНОСТИ</w:t>
            </w:r>
          </w:p>
        </w:tc>
        <w:tc>
          <w:tcPr>
            <w:tcW w:w="2394" w:type="dxa"/>
          </w:tcPr>
          <w:p>
            <w:pPr>
              <w:spacing w:after="0" w:line="240" w:lineRule="auto"/>
              <w:jc w:val="center"/>
              <w:rPr>
                <w:color w:val="auto"/>
                <w:szCs w:val="24"/>
              </w:rPr>
            </w:pPr>
            <w:r>
              <w:rPr>
                <w:color w:val="auto"/>
                <w:szCs w:val="24"/>
              </w:rPr>
              <w:t>ВРЕМЕ</w:t>
            </w:r>
          </w:p>
          <w:p>
            <w:pPr>
              <w:spacing w:after="0" w:line="240" w:lineRule="auto"/>
              <w:jc w:val="center"/>
              <w:rPr>
                <w:color w:val="auto"/>
                <w:szCs w:val="24"/>
              </w:rPr>
            </w:pPr>
            <w:r>
              <w:rPr>
                <w:color w:val="auto"/>
                <w:szCs w:val="24"/>
              </w:rPr>
              <w:t>РЕАЛИЗАЦИЈЕ</w:t>
            </w:r>
          </w:p>
        </w:tc>
        <w:tc>
          <w:tcPr>
            <w:tcW w:w="2394" w:type="dxa"/>
          </w:tcPr>
          <w:p>
            <w:pPr>
              <w:spacing w:after="0" w:line="240" w:lineRule="auto"/>
              <w:jc w:val="center"/>
              <w:rPr>
                <w:color w:val="auto"/>
                <w:szCs w:val="24"/>
              </w:rPr>
            </w:pPr>
            <w:r>
              <w:rPr>
                <w:color w:val="auto"/>
                <w:szCs w:val="24"/>
              </w:rPr>
              <w:t>НОСИОЦИ</w:t>
            </w:r>
          </w:p>
          <w:p>
            <w:pPr>
              <w:spacing w:after="0" w:line="240" w:lineRule="auto"/>
              <w:jc w:val="center"/>
              <w:rPr>
                <w:color w:val="auto"/>
                <w:szCs w:val="24"/>
              </w:rPr>
            </w:pPr>
            <w:r>
              <w:rPr>
                <w:color w:val="auto"/>
                <w:szCs w:val="24"/>
              </w:rPr>
              <w:t>АКТИВНОСТИ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after="0" w:line="240" w:lineRule="auto"/>
              <w:rPr>
                <w:color w:val="auto"/>
                <w:szCs w:val="24"/>
              </w:rPr>
            </w:pPr>
            <w:r>
              <w:rPr>
                <w:color w:val="auto"/>
                <w:szCs w:val="24"/>
              </w:rPr>
              <w:t>1. Организовање часова допунске,  додатне наставе,  секција  и припремне  наставе  за такмичења по потреби</w:t>
            </w:r>
          </w:p>
        </w:tc>
        <w:tc>
          <w:tcPr>
            <w:tcW w:w="2394" w:type="dxa"/>
          </w:tcPr>
          <w:p>
            <w:pPr>
              <w:spacing w:after="0" w:line="240" w:lineRule="auto"/>
              <w:jc w:val="both"/>
              <w:rPr>
                <w:color w:val="auto"/>
                <w:szCs w:val="24"/>
              </w:rPr>
            </w:pPr>
            <w:r>
              <w:rPr>
                <w:color w:val="auto"/>
                <w:szCs w:val="24"/>
              </w:rPr>
              <w:t>1.1. Испитивање</w:t>
            </w:r>
          </w:p>
          <w:p>
            <w:pPr>
              <w:spacing w:after="0" w:line="240" w:lineRule="auto"/>
              <w:jc w:val="both"/>
              <w:rPr>
                <w:color w:val="auto"/>
                <w:szCs w:val="24"/>
              </w:rPr>
            </w:pPr>
            <w:r>
              <w:rPr>
                <w:color w:val="auto"/>
                <w:szCs w:val="24"/>
              </w:rPr>
              <w:t>интересовања ученика и анализа добијених података</w:t>
            </w:r>
          </w:p>
          <w:p>
            <w:pPr>
              <w:spacing w:after="0" w:line="240" w:lineRule="auto"/>
              <w:jc w:val="both"/>
              <w:rPr>
                <w:color w:val="auto"/>
                <w:szCs w:val="24"/>
              </w:rPr>
            </w:pPr>
            <w:r>
              <w:rPr>
                <w:color w:val="auto"/>
                <w:szCs w:val="24"/>
              </w:rPr>
              <w:t>1.2.Формирање група за планирање часова</w:t>
            </w:r>
          </w:p>
          <w:p>
            <w:pPr>
              <w:spacing w:after="0" w:line="240" w:lineRule="auto"/>
              <w:jc w:val="both"/>
              <w:rPr>
                <w:color w:val="auto"/>
                <w:szCs w:val="24"/>
              </w:rPr>
            </w:pPr>
            <w:r>
              <w:rPr>
                <w:color w:val="auto"/>
                <w:szCs w:val="24"/>
              </w:rPr>
              <w:t>1.3. Реализација</w:t>
            </w:r>
          </w:p>
        </w:tc>
        <w:tc>
          <w:tcPr>
            <w:tcW w:w="2394" w:type="dxa"/>
          </w:tcPr>
          <w:p>
            <w:pPr>
              <w:spacing w:after="0" w:line="240" w:lineRule="auto"/>
              <w:jc w:val="both"/>
              <w:rPr>
                <w:color w:val="auto"/>
                <w:szCs w:val="24"/>
              </w:rPr>
            </w:pPr>
            <w:r>
              <w:rPr>
                <w:color w:val="auto"/>
                <w:szCs w:val="24"/>
              </w:rPr>
              <w:t>-почетак школске</w:t>
            </w:r>
          </w:p>
          <w:p>
            <w:pPr>
              <w:spacing w:after="0" w:line="240" w:lineRule="auto"/>
              <w:jc w:val="both"/>
              <w:rPr>
                <w:color w:val="auto"/>
                <w:szCs w:val="24"/>
              </w:rPr>
            </w:pPr>
            <w:r>
              <w:rPr>
                <w:color w:val="auto"/>
                <w:szCs w:val="24"/>
              </w:rPr>
              <w:t>године</w:t>
            </w:r>
          </w:p>
          <w:p>
            <w:pPr>
              <w:spacing w:after="0" w:line="240" w:lineRule="auto"/>
              <w:jc w:val="both"/>
              <w:rPr>
                <w:color w:val="auto"/>
                <w:szCs w:val="24"/>
              </w:rPr>
            </w:pPr>
            <w:r>
              <w:rPr>
                <w:color w:val="auto"/>
                <w:szCs w:val="24"/>
              </w:rPr>
              <w:t>-март</w:t>
            </w:r>
          </w:p>
        </w:tc>
        <w:tc>
          <w:tcPr>
            <w:tcW w:w="2394" w:type="dxa"/>
          </w:tcPr>
          <w:p>
            <w:pPr>
              <w:spacing w:after="0" w:line="240" w:lineRule="auto"/>
              <w:jc w:val="both"/>
              <w:rPr>
                <w:color w:val="auto"/>
                <w:szCs w:val="24"/>
              </w:rPr>
            </w:pPr>
            <w:r>
              <w:rPr>
                <w:color w:val="auto"/>
                <w:szCs w:val="24"/>
              </w:rPr>
              <w:t>Предметни</w:t>
            </w:r>
          </w:p>
          <w:p>
            <w:pPr>
              <w:spacing w:after="0" w:line="240" w:lineRule="auto"/>
              <w:jc w:val="both"/>
              <w:rPr>
                <w:color w:val="auto"/>
                <w:szCs w:val="24"/>
              </w:rPr>
            </w:pPr>
            <w:r>
              <w:rPr>
                <w:color w:val="auto"/>
                <w:szCs w:val="24"/>
              </w:rPr>
              <w:t>наставници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after="0" w:line="240" w:lineRule="auto"/>
              <w:jc w:val="both"/>
              <w:rPr>
                <w:color w:val="auto"/>
                <w:szCs w:val="24"/>
              </w:rPr>
            </w:pPr>
            <w:r>
              <w:rPr>
                <w:color w:val="auto"/>
                <w:szCs w:val="24"/>
              </w:rPr>
              <w:t>2. Коришћење</w:t>
            </w:r>
          </w:p>
          <w:p>
            <w:pPr>
              <w:spacing w:after="0" w:line="240" w:lineRule="auto"/>
              <w:jc w:val="both"/>
              <w:rPr>
                <w:color w:val="auto"/>
                <w:szCs w:val="24"/>
              </w:rPr>
            </w:pPr>
            <w:r>
              <w:rPr>
                <w:color w:val="auto"/>
                <w:szCs w:val="24"/>
              </w:rPr>
              <w:t>разноврсних облика и метода рада ради</w:t>
            </w:r>
          </w:p>
          <w:p>
            <w:pPr>
              <w:spacing w:after="0" w:line="240" w:lineRule="auto"/>
              <w:jc w:val="both"/>
              <w:rPr>
                <w:color w:val="auto"/>
                <w:szCs w:val="24"/>
              </w:rPr>
            </w:pPr>
            <w:r>
              <w:rPr>
                <w:color w:val="auto"/>
                <w:szCs w:val="24"/>
              </w:rPr>
              <w:t>постизања бољег успеха ученика на такмичењима</w:t>
            </w:r>
          </w:p>
          <w:p>
            <w:pPr>
              <w:spacing w:after="0" w:line="240" w:lineRule="auto"/>
              <w:jc w:val="both"/>
              <w:rPr>
                <w:color w:val="auto"/>
                <w:szCs w:val="24"/>
              </w:rPr>
            </w:pPr>
            <w:r>
              <w:rPr>
                <w:color w:val="auto"/>
                <w:szCs w:val="24"/>
              </w:rPr>
              <w:t>и класификационим</w:t>
            </w:r>
          </w:p>
          <w:p>
            <w:pPr>
              <w:spacing w:after="0" w:line="240" w:lineRule="auto"/>
              <w:jc w:val="both"/>
              <w:rPr>
                <w:color w:val="auto"/>
                <w:szCs w:val="24"/>
              </w:rPr>
            </w:pPr>
            <w:r>
              <w:rPr>
                <w:color w:val="auto"/>
                <w:szCs w:val="24"/>
              </w:rPr>
              <w:t>периодима</w:t>
            </w:r>
          </w:p>
        </w:tc>
        <w:tc>
          <w:tcPr>
            <w:tcW w:w="2394" w:type="dxa"/>
          </w:tcPr>
          <w:p>
            <w:pPr>
              <w:spacing w:after="0" w:line="240" w:lineRule="auto"/>
              <w:jc w:val="both"/>
              <w:rPr>
                <w:color w:val="auto"/>
                <w:szCs w:val="24"/>
              </w:rPr>
            </w:pPr>
            <w:r>
              <w:rPr>
                <w:color w:val="auto"/>
                <w:szCs w:val="24"/>
              </w:rPr>
              <w:t>2.1. Увођење и</w:t>
            </w:r>
          </w:p>
          <w:p>
            <w:pPr>
              <w:spacing w:after="0" w:line="240" w:lineRule="auto"/>
              <w:jc w:val="both"/>
              <w:rPr>
                <w:color w:val="auto"/>
                <w:szCs w:val="24"/>
              </w:rPr>
            </w:pPr>
            <w:r>
              <w:rPr>
                <w:color w:val="auto"/>
                <w:szCs w:val="24"/>
              </w:rPr>
              <w:t>Коришћење активних метода рада</w:t>
            </w:r>
          </w:p>
          <w:p>
            <w:pPr>
              <w:spacing w:after="0" w:line="240" w:lineRule="auto"/>
              <w:jc w:val="both"/>
              <w:rPr>
                <w:color w:val="auto"/>
                <w:szCs w:val="24"/>
              </w:rPr>
            </w:pPr>
            <w:r>
              <w:rPr>
                <w:color w:val="auto"/>
                <w:szCs w:val="24"/>
              </w:rPr>
              <w:t>2.2Подизање мотивације ученика за рад</w:t>
            </w:r>
          </w:p>
          <w:p>
            <w:pPr>
              <w:spacing w:after="0" w:line="240" w:lineRule="auto"/>
              <w:jc w:val="both"/>
              <w:rPr>
                <w:color w:val="auto"/>
                <w:szCs w:val="24"/>
              </w:rPr>
            </w:pPr>
            <w:r>
              <w:rPr>
                <w:color w:val="auto"/>
                <w:szCs w:val="24"/>
              </w:rPr>
              <w:t>2.3.Диференцијација</w:t>
            </w:r>
          </w:p>
          <w:p>
            <w:pPr>
              <w:spacing w:after="0" w:line="240" w:lineRule="auto"/>
              <w:jc w:val="both"/>
              <w:rPr>
                <w:color w:val="auto"/>
                <w:szCs w:val="24"/>
              </w:rPr>
            </w:pPr>
            <w:r>
              <w:rPr>
                <w:color w:val="auto"/>
                <w:szCs w:val="24"/>
              </w:rPr>
              <w:t>наставе у функцији</w:t>
            </w:r>
          </w:p>
          <w:p>
            <w:pPr>
              <w:spacing w:after="0" w:line="240" w:lineRule="auto"/>
              <w:jc w:val="both"/>
              <w:rPr>
                <w:color w:val="auto"/>
                <w:szCs w:val="24"/>
              </w:rPr>
            </w:pPr>
            <w:r>
              <w:rPr>
                <w:color w:val="auto"/>
                <w:szCs w:val="24"/>
              </w:rPr>
              <w:t>индивидуалног</w:t>
            </w:r>
          </w:p>
          <w:p>
            <w:pPr>
              <w:spacing w:after="0" w:line="240" w:lineRule="auto"/>
              <w:jc w:val="both"/>
              <w:rPr>
                <w:color w:val="auto"/>
                <w:szCs w:val="24"/>
              </w:rPr>
            </w:pPr>
            <w:r>
              <w:rPr>
                <w:color w:val="auto"/>
                <w:szCs w:val="24"/>
              </w:rPr>
              <w:t>напредовања сваког</w:t>
            </w:r>
          </w:p>
          <w:p>
            <w:pPr>
              <w:spacing w:after="0" w:line="240" w:lineRule="auto"/>
              <w:jc w:val="both"/>
              <w:rPr>
                <w:color w:val="auto"/>
                <w:szCs w:val="24"/>
              </w:rPr>
            </w:pPr>
            <w:r>
              <w:rPr>
                <w:color w:val="auto"/>
                <w:szCs w:val="24"/>
              </w:rPr>
              <w:t>ученика</w:t>
            </w:r>
          </w:p>
        </w:tc>
        <w:tc>
          <w:tcPr>
            <w:tcW w:w="2394" w:type="dxa"/>
          </w:tcPr>
          <w:p>
            <w:pPr>
              <w:spacing w:after="0" w:line="240" w:lineRule="auto"/>
              <w:jc w:val="both"/>
              <w:rPr>
                <w:color w:val="auto"/>
                <w:szCs w:val="24"/>
              </w:rPr>
            </w:pPr>
            <w:r>
              <w:rPr>
                <w:color w:val="auto"/>
                <w:szCs w:val="24"/>
              </w:rPr>
              <w:t>Током школске</w:t>
            </w:r>
          </w:p>
          <w:p>
            <w:pPr>
              <w:spacing w:after="0" w:line="240" w:lineRule="auto"/>
              <w:jc w:val="both"/>
              <w:rPr>
                <w:color w:val="auto"/>
                <w:szCs w:val="24"/>
              </w:rPr>
            </w:pPr>
            <w:r>
              <w:rPr>
                <w:color w:val="auto"/>
                <w:szCs w:val="24"/>
              </w:rPr>
              <w:t>године</w:t>
            </w:r>
          </w:p>
        </w:tc>
        <w:tc>
          <w:tcPr>
            <w:tcW w:w="2394" w:type="dxa"/>
          </w:tcPr>
          <w:p>
            <w:pPr>
              <w:spacing w:after="0" w:line="240" w:lineRule="auto"/>
              <w:jc w:val="both"/>
              <w:rPr>
                <w:color w:val="auto"/>
                <w:szCs w:val="24"/>
              </w:rPr>
            </w:pPr>
            <w:r>
              <w:rPr>
                <w:color w:val="auto"/>
                <w:szCs w:val="24"/>
              </w:rPr>
              <w:t>Предметни</w:t>
            </w:r>
          </w:p>
          <w:p>
            <w:pPr>
              <w:spacing w:after="0" w:line="240" w:lineRule="auto"/>
              <w:jc w:val="both"/>
              <w:rPr>
                <w:color w:val="auto"/>
                <w:szCs w:val="24"/>
              </w:rPr>
            </w:pPr>
            <w:r>
              <w:rPr>
                <w:color w:val="auto"/>
                <w:szCs w:val="24"/>
              </w:rPr>
              <w:t>наставници</w:t>
            </w:r>
          </w:p>
          <w:p>
            <w:pPr>
              <w:spacing w:after="0" w:line="240" w:lineRule="auto"/>
              <w:jc w:val="both"/>
              <w:rPr>
                <w:color w:val="auto"/>
                <w:szCs w:val="24"/>
              </w:rPr>
            </w:pPr>
            <w:r>
              <w:rPr>
                <w:color w:val="auto"/>
                <w:szCs w:val="24"/>
              </w:rPr>
              <w:t>Стручни сарадник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after="0" w:line="240" w:lineRule="auto"/>
              <w:jc w:val="both"/>
              <w:rPr>
                <w:color w:val="auto"/>
                <w:szCs w:val="24"/>
              </w:rPr>
            </w:pPr>
            <w:r>
              <w:rPr>
                <w:color w:val="auto"/>
                <w:szCs w:val="24"/>
              </w:rPr>
              <w:t>3.Стручно усавршавање</w:t>
            </w:r>
          </w:p>
          <w:p>
            <w:pPr>
              <w:spacing w:after="0" w:line="240" w:lineRule="auto"/>
              <w:jc w:val="both"/>
              <w:rPr>
                <w:color w:val="auto"/>
                <w:szCs w:val="24"/>
              </w:rPr>
            </w:pPr>
            <w:r>
              <w:rPr>
                <w:color w:val="auto"/>
                <w:szCs w:val="24"/>
              </w:rPr>
              <w:t>наставног особља ради побољшања</w:t>
            </w:r>
          </w:p>
          <w:p>
            <w:pPr>
              <w:spacing w:after="0" w:line="240" w:lineRule="auto"/>
              <w:jc w:val="both"/>
              <w:rPr>
                <w:color w:val="auto"/>
                <w:szCs w:val="24"/>
              </w:rPr>
            </w:pPr>
            <w:r>
              <w:rPr>
                <w:color w:val="auto"/>
                <w:szCs w:val="24"/>
              </w:rPr>
              <w:t>компентенција</w:t>
            </w:r>
          </w:p>
        </w:tc>
        <w:tc>
          <w:tcPr>
            <w:tcW w:w="2394" w:type="dxa"/>
          </w:tcPr>
          <w:p>
            <w:pPr>
              <w:spacing w:after="0" w:line="240" w:lineRule="auto"/>
              <w:jc w:val="both"/>
              <w:rPr>
                <w:color w:val="auto"/>
                <w:szCs w:val="24"/>
              </w:rPr>
            </w:pPr>
            <w:r>
              <w:rPr>
                <w:color w:val="auto"/>
                <w:szCs w:val="24"/>
              </w:rPr>
              <w:t>3.1. Израдити план</w:t>
            </w:r>
          </w:p>
          <w:p>
            <w:pPr>
              <w:spacing w:after="0" w:line="240" w:lineRule="auto"/>
              <w:jc w:val="both"/>
              <w:rPr>
                <w:color w:val="auto"/>
                <w:szCs w:val="24"/>
              </w:rPr>
            </w:pPr>
            <w:r>
              <w:rPr>
                <w:color w:val="auto"/>
                <w:szCs w:val="24"/>
              </w:rPr>
              <w:t>стручног усавршавања</w:t>
            </w:r>
          </w:p>
          <w:p>
            <w:pPr>
              <w:spacing w:after="0" w:line="240" w:lineRule="auto"/>
              <w:jc w:val="both"/>
              <w:rPr>
                <w:color w:val="auto"/>
                <w:szCs w:val="24"/>
              </w:rPr>
            </w:pPr>
            <w:r>
              <w:rPr>
                <w:color w:val="auto"/>
                <w:szCs w:val="24"/>
              </w:rPr>
              <w:t>3.2. Реализација</w:t>
            </w:r>
          </w:p>
        </w:tc>
        <w:tc>
          <w:tcPr>
            <w:tcW w:w="2394" w:type="dxa"/>
          </w:tcPr>
          <w:p>
            <w:pPr>
              <w:spacing w:after="0" w:line="240" w:lineRule="auto"/>
              <w:jc w:val="both"/>
              <w:rPr>
                <w:color w:val="auto"/>
                <w:szCs w:val="24"/>
              </w:rPr>
            </w:pPr>
            <w:r>
              <w:rPr>
                <w:color w:val="auto"/>
                <w:szCs w:val="24"/>
              </w:rPr>
              <w:t>Почетак школске</w:t>
            </w:r>
          </w:p>
          <w:p>
            <w:pPr>
              <w:spacing w:after="0" w:line="240" w:lineRule="auto"/>
              <w:jc w:val="both"/>
              <w:rPr>
                <w:color w:val="auto"/>
                <w:szCs w:val="24"/>
              </w:rPr>
            </w:pPr>
            <w:r>
              <w:rPr>
                <w:color w:val="auto"/>
                <w:szCs w:val="24"/>
              </w:rPr>
              <w:t>године</w:t>
            </w:r>
          </w:p>
          <w:p>
            <w:pPr>
              <w:spacing w:after="0" w:line="240" w:lineRule="auto"/>
              <w:jc w:val="both"/>
              <w:rPr>
                <w:color w:val="auto"/>
                <w:szCs w:val="24"/>
              </w:rPr>
            </w:pPr>
            <w:r>
              <w:rPr>
                <w:color w:val="auto"/>
                <w:szCs w:val="24"/>
              </w:rPr>
              <w:t>током школске</w:t>
            </w:r>
          </w:p>
          <w:p>
            <w:pPr>
              <w:spacing w:after="0" w:line="240" w:lineRule="auto"/>
              <w:jc w:val="both"/>
              <w:rPr>
                <w:color w:val="auto"/>
                <w:szCs w:val="24"/>
              </w:rPr>
            </w:pPr>
            <w:r>
              <w:rPr>
                <w:color w:val="auto"/>
                <w:szCs w:val="24"/>
              </w:rPr>
              <w:t>године</w:t>
            </w:r>
          </w:p>
        </w:tc>
        <w:tc>
          <w:tcPr>
            <w:tcW w:w="2394" w:type="dxa"/>
          </w:tcPr>
          <w:p>
            <w:pPr>
              <w:spacing w:after="0" w:line="240" w:lineRule="auto"/>
              <w:jc w:val="both"/>
              <w:rPr>
                <w:color w:val="auto"/>
                <w:szCs w:val="24"/>
              </w:rPr>
            </w:pPr>
            <w:r>
              <w:rPr>
                <w:color w:val="auto"/>
                <w:szCs w:val="24"/>
              </w:rPr>
              <w:t>Директор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after="0" w:line="240" w:lineRule="auto"/>
              <w:jc w:val="both"/>
              <w:rPr>
                <w:color w:val="auto"/>
                <w:szCs w:val="24"/>
              </w:rPr>
            </w:pPr>
            <w:r>
              <w:rPr>
                <w:color w:val="auto"/>
                <w:szCs w:val="24"/>
              </w:rPr>
              <w:t>4. Побољшање</w:t>
            </w:r>
          </w:p>
          <w:p>
            <w:pPr>
              <w:spacing w:after="0" w:line="240" w:lineRule="auto"/>
              <w:jc w:val="both"/>
              <w:rPr>
                <w:color w:val="auto"/>
                <w:szCs w:val="24"/>
              </w:rPr>
            </w:pPr>
            <w:r>
              <w:rPr>
                <w:color w:val="auto"/>
                <w:szCs w:val="24"/>
              </w:rPr>
              <w:t>комуникације на свимнивоима</w:t>
            </w:r>
          </w:p>
        </w:tc>
        <w:tc>
          <w:tcPr>
            <w:tcW w:w="2394" w:type="dxa"/>
          </w:tcPr>
          <w:p>
            <w:pPr>
              <w:spacing w:after="0" w:line="240" w:lineRule="auto"/>
              <w:jc w:val="both"/>
              <w:rPr>
                <w:color w:val="auto"/>
                <w:szCs w:val="24"/>
              </w:rPr>
            </w:pPr>
            <w:r>
              <w:rPr>
                <w:color w:val="auto"/>
                <w:szCs w:val="24"/>
              </w:rPr>
              <w:t>4.1.Правилна расподела</w:t>
            </w:r>
          </w:p>
          <w:p>
            <w:pPr>
              <w:spacing w:after="0" w:line="240" w:lineRule="auto"/>
              <w:jc w:val="both"/>
              <w:rPr>
                <w:color w:val="auto"/>
                <w:szCs w:val="24"/>
              </w:rPr>
            </w:pPr>
            <w:r>
              <w:rPr>
                <w:color w:val="auto"/>
                <w:szCs w:val="24"/>
              </w:rPr>
              <w:t>обавеза и задужења</w:t>
            </w:r>
          </w:p>
          <w:p>
            <w:pPr>
              <w:spacing w:after="0" w:line="240" w:lineRule="auto"/>
              <w:jc w:val="both"/>
              <w:rPr>
                <w:color w:val="auto"/>
                <w:szCs w:val="24"/>
              </w:rPr>
            </w:pPr>
            <w:r>
              <w:rPr>
                <w:color w:val="auto"/>
                <w:szCs w:val="24"/>
              </w:rPr>
              <w:t>4.2.Учествовање свих чланова тима у раду</w:t>
            </w:r>
          </w:p>
        </w:tc>
        <w:tc>
          <w:tcPr>
            <w:tcW w:w="2394" w:type="dxa"/>
          </w:tcPr>
          <w:p>
            <w:pPr>
              <w:spacing w:after="0" w:line="240" w:lineRule="auto"/>
              <w:jc w:val="both"/>
              <w:rPr>
                <w:color w:val="auto"/>
                <w:szCs w:val="24"/>
              </w:rPr>
            </w:pPr>
            <w:r>
              <w:rPr>
                <w:color w:val="auto"/>
                <w:szCs w:val="24"/>
              </w:rPr>
              <w:t>Почетак школске</w:t>
            </w:r>
          </w:p>
          <w:p>
            <w:pPr>
              <w:spacing w:after="0" w:line="240" w:lineRule="auto"/>
              <w:jc w:val="both"/>
              <w:rPr>
                <w:color w:val="auto"/>
                <w:szCs w:val="24"/>
              </w:rPr>
            </w:pPr>
            <w:r>
              <w:rPr>
                <w:color w:val="auto"/>
                <w:szCs w:val="24"/>
              </w:rPr>
              <w:t>године</w:t>
            </w:r>
          </w:p>
          <w:p>
            <w:pPr>
              <w:spacing w:after="0" w:line="240" w:lineRule="auto"/>
              <w:jc w:val="both"/>
              <w:rPr>
                <w:color w:val="auto"/>
                <w:szCs w:val="24"/>
              </w:rPr>
            </w:pPr>
            <w:r>
              <w:rPr>
                <w:color w:val="auto"/>
                <w:szCs w:val="24"/>
              </w:rPr>
              <w:t>током школске</w:t>
            </w:r>
          </w:p>
          <w:p>
            <w:pPr>
              <w:spacing w:after="0" w:line="240" w:lineRule="auto"/>
              <w:jc w:val="both"/>
              <w:rPr>
                <w:color w:val="auto"/>
                <w:szCs w:val="24"/>
              </w:rPr>
            </w:pPr>
            <w:r>
              <w:rPr>
                <w:color w:val="auto"/>
                <w:szCs w:val="24"/>
              </w:rPr>
              <w:t>године</w:t>
            </w:r>
          </w:p>
        </w:tc>
        <w:tc>
          <w:tcPr>
            <w:tcW w:w="2394" w:type="dxa"/>
          </w:tcPr>
          <w:p>
            <w:pPr>
              <w:spacing w:after="0" w:line="240" w:lineRule="auto"/>
              <w:jc w:val="both"/>
              <w:rPr>
                <w:color w:val="auto"/>
                <w:szCs w:val="24"/>
              </w:rPr>
            </w:pPr>
            <w:r>
              <w:rPr>
                <w:color w:val="auto"/>
                <w:szCs w:val="24"/>
              </w:rPr>
              <w:t>Директор</w:t>
            </w:r>
          </w:p>
          <w:p>
            <w:pPr>
              <w:spacing w:after="0" w:line="240" w:lineRule="auto"/>
              <w:jc w:val="both"/>
              <w:rPr>
                <w:color w:val="auto"/>
                <w:szCs w:val="24"/>
              </w:rPr>
            </w:pPr>
            <w:r>
              <w:rPr>
                <w:color w:val="auto"/>
                <w:szCs w:val="24"/>
              </w:rPr>
              <w:t>Тим за ШРП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after="0" w:line="240" w:lineRule="auto"/>
              <w:jc w:val="both"/>
              <w:rPr>
                <w:color w:val="auto"/>
                <w:szCs w:val="24"/>
              </w:rPr>
            </w:pPr>
            <w:r>
              <w:rPr>
                <w:color w:val="auto"/>
                <w:szCs w:val="24"/>
              </w:rPr>
              <w:t>5.Развијање вредности код ученика кроз часове</w:t>
            </w:r>
          </w:p>
          <w:p>
            <w:pPr>
              <w:spacing w:after="0" w:line="240" w:lineRule="auto"/>
              <w:jc w:val="both"/>
              <w:rPr>
                <w:color w:val="auto"/>
                <w:szCs w:val="24"/>
              </w:rPr>
            </w:pPr>
            <w:r>
              <w:rPr>
                <w:color w:val="auto"/>
                <w:szCs w:val="24"/>
              </w:rPr>
              <w:t>одељенског старешинства</w:t>
            </w:r>
          </w:p>
        </w:tc>
        <w:tc>
          <w:tcPr>
            <w:tcW w:w="2394" w:type="dxa"/>
          </w:tcPr>
          <w:p>
            <w:pPr>
              <w:spacing w:after="0" w:line="240" w:lineRule="auto"/>
              <w:jc w:val="both"/>
              <w:rPr>
                <w:color w:val="auto"/>
                <w:szCs w:val="24"/>
              </w:rPr>
            </w:pPr>
            <w:r>
              <w:rPr>
                <w:color w:val="auto"/>
                <w:szCs w:val="24"/>
              </w:rPr>
              <w:t>5.1. Испитати</w:t>
            </w:r>
          </w:p>
          <w:p>
            <w:pPr>
              <w:spacing w:after="0" w:line="240" w:lineRule="auto"/>
              <w:jc w:val="both"/>
              <w:rPr>
                <w:color w:val="auto"/>
                <w:szCs w:val="24"/>
              </w:rPr>
            </w:pPr>
            <w:r>
              <w:rPr>
                <w:color w:val="auto"/>
                <w:szCs w:val="24"/>
              </w:rPr>
              <w:t>интересовања и потребе ученика</w:t>
            </w:r>
          </w:p>
          <w:p>
            <w:pPr>
              <w:spacing w:after="0" w:line="240" w:lineRule="auto"/>
              <w:jc w:val="both"/>
              <w:rPr>
                <w:color w:val="auto"/>
                <w:szCs w:val="24"/>
              </w:rPr>
            </w:pPr>
            <w:r>
              <w:rPr>
                <w:color w:val="auto"/>
                <w:szCs w:val="24"/>
              </w:rPr>
              <w:t>5.2.Израда плана рада</w:t>
            </w:r>
          </w:p>
          <w:p>
            <w:pPr>
              <w:spacing w:after="0" w:line="240" w:lineRule="auto"/>
              <w:jc w:val="both"/>
              <w:rPr>
                <w:color w:val="auto"/>
                <w:szCs w:val="24"/>
              </w:rPr>
            </w:pPr>
            <w:r>
              <w:rPr>
                <w:color w:val="auto"/>
                <w:szCs w:val="24"/>
              </w:rPr>
              <w:t>5.3. Реализација</w:t>
            </w:r>
          </w:p>
        </w:tc>
        <w:tc>
          <w:tcPr>
            <w:tcW w:w="2394" w:type="dxa"/>
          </w:tcPr>
          <w:p>
            <w:pPr>
              <w:spacing w:after="0" w:line="240" w:lineRule="auto"/>
              <w:jc w:val="both"/>
              <w:rPr>
                <w:color w:val="auto"/>
                <w:szCs w:val="24"/>
              </w:rPr>
            </w:pPr>
            <w:r>
              <w:rPr>
                <w:color w:val="auto"/>
                <w:szCs w:val="24"/>
              </w:rPr>
              <w:t>током школске</w:t>
            </w:r>
          </w:p>
          <w:p>
            <w:pPr>
              <w:spacing w:after="0" w:line="240" w:lineRule="auto"/>
              <w:jc w:val="both"/>
              <w:rPr>
                <w:color w:val="auto"/>
                <w:szCs w:val="24"/>
              </w:rPr>
            </w:pPr>
            <w:r>
              <w:rPr>
                <w:color w:val="auto"/>
                <w:szCs w:val="24"/>
              </w:rPr>
              <w:t>године</w:t>
            </w:r>
          </w:p>
        </w:tc>
        <w:tc>
          <w:tcPr>
            <w:tcW w:w="2394" w:type="dxa"/>
          </w:tcPr>
          <w:p>
            <w:pPr>
              <w:spacing w:after="0" w:line="240" w:lineRule="auto"/>
              <w:jc w:val="both"/>
              <w:rPr>
                <w:color w:val="auto"/>
                <w:szCs w:val="24"/>
              </w:rPr>
            </w:pPr>
            <w:r>
              <w:rPr>
                <w:color w:val="auto"/>
                <w:szCs w:val="24"/>
              </w:rPr>
              <w:t>Разредне старешине</w:t>
            </w:r>
          </w:p>
          <w:p>
            <w:pPr>
              <w:spacing w:after="0" w:line="240" w:lineRule="auto"/>
              <w:jc w:val="both"/>
              <w:rPr>
                <w:color w:val="auto"/>
                <w:szCs w:val="24"/>
              </w:rPr>
            </w:pPr>
            <w:r>
              <w:rPr>
                <w:color w:val="auto"/>
                <w:szCs w:val="24"/>
              </w:rPr>
              <w:t>стручни сарадник</w:t>
            </w:r>
          </w:p>
        </w:tc>
      </w:tr>
    </w:tbl>
    <w:p>
      <w:pPr>
        <w:ind w:left="4320" w:firstLine="720"/>
        <w:rPr>
          <w:b/>
          <w:color w:val="auto"/>
          <w:lang w:val="sr-Latn-CS"/>
        </w:rPr>
      </w:pPr>
    </w:p>
    <w:p>
      <w:pPr>
        <w:ind w:firstLine="2168" w:firstLineChars="900"/>
        <w:rPr>
          <w:b/>
          <w:color w:val="auto"/>
        </w:rPr>
      </w:pPr>
      <w:r>
        <w:rPr>
          <w:b/>
          <w:color w:val="auto"/>
          <w:lang w:val="sr-Latn-CS"/>
        </w:rPr>
        <w:t>ПЛАНСАМОВРЕДНОВАЊ</w:t>
      </w:r>
      <w:r>
        <w:rPr>
          <w:b/>
          <w:color w:val="auto"/>
        </w:rPr>
        <w:t>А</w:t>
      </w:r>
    </w:p>
    <w:p>
      <w:pPr>
        <w:rPr>
          <w:b/>
          <w:color w:val="auto"/>
        </w:rPr>
      </w:pPr>
    </w:p>
    <w:p>
      <w:pPr>
        <w:jc w:val="center"/>
        <w:rPr>
          <w:color w:val="auto"/>
          <w:lang w:val="sr-Cyrl-CS"/>
        </w:rPr>
      </w:pPr>
      <w:r>
        <w:rPr>
          <w:b/>
          <w:color w:val="auto"/>
          <w:lang w:val="sr-Latn-CS"/>
        </w:rPr>
        <w:t>о самовредновању свих кључних области са подручј</w:t>
      </w:r>
      <w:r>
        <w:rPr>
          <w:b/>
          <w:color w:val="auto"/>
        </w:rPr>
        <w:t>и</w:t>
      </w:r>
      <w:r>
        <w:rPr>
          <w:b/>
          <w:color w:val="auto"/>
          <w:lang w:val="sr-Latn-CS"/>
        </w:rPr>
        <w:t>м</w:t>
      </w:r>
      <w:r>
        <w:rPr>
          <w:b/>
          <w:color w:val="auto"/>
        </w:rPr>
        <w:t>а</w:t>
      </w:r>
      <w:r>
        <w:rPr>
          <w:b/>
          <w:color w:val="auto"/>
          <w:lang w:val="sr-Latn-CS"/>
        </w:rPr>
        <w:t xml:space="preserve"> вредновања</w:t>
      </w:r>
    </w:p>
    <w:p>
      <w:pPr>
        <w:ind w:firstLine="720"/>
        <w:jc w:val="both"/>
        <w:rPr>
          <w:color w:val="auto"/>
          <w:lang w:val="sr-Latn-CS"/>
        </w:rPr>
      </w:pPr>
      <w:r>
        <w:rPr>
          <w:color w:val="auto"/>
          <w:lang w:val="sr-Latn-CS"/>
        </w:rPr>
        <w:t>У школској 2023/24. години, у процесу самовредновања</w:t>
      </w:r>
      <w:r>
        <w:rPr>
          <w:color w:val="auto"/>
        </w:rPr>
        <w:t xml:space="preserve"> задужене су особе као носиоци активности иреализатори за</w:t>
      </w:r>
      <w:r>
        <w:rPr>
          <w:color w:val="auto"/>
          <w:lang w:val="sr-Latn-CS"/>
        </w:rPr>
        <w:t xml:space="preserve"> све кључне области </w:t>
      </w:r>
      <w:r>
        <w:rPr>
          <w:color w:val="auto"/>
        </w:rPr>
        <w:t>и</w:t>
      </w:r>
      <w:r>
        <w:rPr>
          <w:color w:val="auto"/>
          <w:lang w:val="sr-Latn-CS"/>
        </w:rPr>
        <w:t xml:space="preserve"> подручје</w:t>
      </w:r>
      <w:r>
        <w:rPr>
          <w:color w:val="auto"/>
        </w:rPr>
        <w:t>а</w:t>
      </w:r>
      <w:r>
        <w:rPr>
          <w:color w:val="auto"/>
          <w:lang w:val="sr-Latn-CS"/>
        </w:rPr>
        <w:t xml:space="preserve"> вредновања. Ради боље оперативе, посао је подељен у оквиру Тима за самовредновање, тако што је свако у тиму за самовредновање изабрао једну кључну област у коме је требао да изабере једно подручје вредновања са једним показатељем. Чланови тима за самовредновање су: </w:t>
      </w:r>
      <w:r>
        <w:rPr>
          <w:color w:val="auto"/>
        </w:rPr>
        <w:t>дир.Горан Гроздановић, педагог Велимир Младеновић, психолог Ивана Јовић, а Координатори за сваку област су: Соња Костић</w:t>
      </w:r>
      <w:r>
        <w:rPr>
          <w:color w:val="auto"/>
          <w:lang w:val="sr-Latn-CS"/>
        </w:rPr>
        <w:t>,</w:t>
      </w:r>
      <w:r>
        <w:rPr>
          <w:color w:val="auto"/>
        </w:rPr>
        <w:t xml:space="preserve"> Милана Ракић, Вера П. Димић, Весна Златковић,Јован Момчиловић, Свемирка Филиповић ирадиће</w:t>
      </w:r>
      <w:r>
        <w:rPr>
          <w:color w:val="auto"/>
          <w:lang w:val="sr-Latn-CS"/>
        </w:rPr>
        <w:t xml:space="preserve"> следеће:</w:t>
      </w:r>
    </w:p>
    <w:tbl>
      <w:tblPr>
        <w:tblStyle w:val="9"/>
        <w:tblpPr w:leftFromText="180" w:rightFromText="180" w:vertAnchor="text" w:horzAnchor="margin" w:tblpY="1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
        <w:gridCol w:w="1603"/>
        <w:gridCol w:w="1137"/>
        <w:gridCol w:w="2163"/>
        <w:gridCol w:w="2288"/>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8" w:type="pct"/>
            <w:noWrap/>
            <w:vAlign w:val="center"/>
          </w:tcPr>
          <w:p>
            <w:pPr>
              <w:jc w:val="center"/>
              <w:rPr>
                <w:b/>
                <w:bCs/>
                <w:color w:val="auto"/>
                <w:lang w:val="sr-Latn-CS"/>
              </w:rPr>
            </w:pPr>
            <w:r>
              <w:rPr>
                <w:b/>
                <w:bCs/>
                <w:color w:val="auto"/>
                <w:lang w:val="sr-Latn-CS"/>
              </w:rPr>
              <w:t>р.бр.</w:t>
            </w:r>
          </w:p>
        </w:tc>
        <w:tc>
          <w:tcPr>
            <w:tcW w:w="995" w:type="pct"/>
            <w:noWrap/>
            <w:vAlign w:val="center"/>
          </w:tcPr>
          <w:p>
            <w:pPr>
              <w:jc w:val="center"/>
              <w:rPr>
                <w:b/>
                <w:bCs/>
                <w:color w:val="auto"/>
                <w:lang w:val="sr-Latn-CS"/>
              </w:rPr>
            </w:pPr>
            <w:r>
              <w:rPr>
                <w:b/>
                <w:bCs/>
                <w:color w:val="auto"/>
                <w:lang w:val="sr-Latn-CS"/>
              </w:rPr>
              <w:t>име и презиме чланова тима за самовредновање</w:t>
            </w:r>
          </w:p>
        </w:tc>
        <w:tc>
          <w:tcPr>
            <w:tcW w:w="852" w:type="pct"/>
            <w:noWrap/>
            <w:vAlign w:val="center"/>
          </w:tcPr>
          <w:p>
            <w:pPr>
              <w:jc w:val="center"/>
              <w:rPr>
                <w:b/>
                <w:bCs/>
                <w:color w:val="auto"/>
                <w:lang w:val="sr-Latn-CS"/>
              </w:rPr>
            </w:pPr>
            <w:r>
              <w:rPr>
                <w:b/>
                <w:bCs/>
                <w:color w:val="auto"/>
                <w:lang w:val="sr-Latn-CS"/>
              </w:rPr>
              <w:t>име и презиме чланова подтима</w:t>
            </w:r>
          </w:p>
        </w:tc>
        <w:tc>
          <w:tcPr>
            <w:tcW w:w="941" w:type="pct"/>
            <w:noWrap/>
            <w:vAlign w:val="center"/>
          </w:tcPr>
          <w:p>
            <w:pPr>
              <w:jc w:val="center"/>
              <w:rPr>
                <w:b/>
                <w:bCs/>
                <w:color w:val="auto"/>
                <w:lang w:val="sr-Latn-CS"/>
              </w:rPr>
            </w:pPr>
            <w:r>
              <w:rPr>
                <w:b/>
                <w:bCs/>
                <w:color w:val="auto"/>
                <w:lang w:val="sr-Latn-CS"/>
              </w:rPr>
              <w:t>кључн</w:t>
            </w:r>
            <w:r>
              <w:rPr>
                <w:b/>
                <w:bCs/>
                <w:color w:val="auto"/>
              </w:rPr>
              <w:t>е</w:t>
            </w:r>
            <w:r>
              <w:rPr>
                <w:b/>
                <w:bCs/>
                <w:color w:val="auto"/>
                <w:lang w:val="sr-Latn-CS"/>
              </w:rPr>
              <w:t xml:space="preserve"> област</w:t>
            </w:r>
            <w:r>
              <w:rPr>
                <w:b/>
                <w:bCs/>
                <w:color w:val="auto"/>
              </w:rPr>
              <w:t>и</w:t>
            </w:r>
          </w:p>
        </w:tc>
        <w:tc>
          <w:tcPr>
            <w:tcW w:w="768" w:type="pct"/>
            <w:noWrap/>
            <w:vAlign w:val="center"/>
          </w:tcPr>
          <w:p>
            <w:pPr>
              <w:jc w:val="center"/>
              <w:rPr>
                <w:b/>
                <w:bCs/>
                <w:color w:val="auto"/>
                <w:lang w:val="sr-Latn-CS"/>
              </w:rPr>
            </w:pPr>
            <w:r>
              <w:rPr>
                <w:b/>
                <w:bCs/>
                <w:color w:val="auto"/>
                <w:lang w:val="sr-Latn-CS"/>
              </w:rPr>
              <w:t>подручј</w:t>
            </w:r>
            <w:r>
              <w:rPr>
                <w:b/>
                <w:bCs/>
                <w:color w:val="auto"/>
              </w:rPr>
              <w:t>а</w:t>
            </w:r>
            <w:r>
              <w:rPr>
                <w:b/>
                <w:bCs/>
                <w:color w:val="auto"/>
                <w:lang w:val="sr-Latn-CS"/>
              </w:rPr>
              <w:t xml:space="preserve"> вредновања</w:t>
            </w:r>
          </w:p>
        </w:tc>
        <w:tc>
          <w:tcPr>
            <w:tcW w:w="1104" w:type="pct"/>
            <w:noWrap/>
            <w:vAlign w:val="center"/>
          </w:tcPr>
          <w:p>
            <w:pPr>
              <w:jc w:val="center"/>
              <w:rPr>
                <w:b/>
                <w:bCs/>
                <w:color w:val="auto"/>
                <w:lang w:val="sr-Latn-CS"/>
              </w:rPr>
            </w:pPr>
            <w:r>
              <w:rPr>
                <w:b/>
                <w:bCs/>
                <w:color w:val="auto"/>
                <w:lang w:val="sr-Latn-CS"/>
              </w:rPr>
              <w:t>показатељ</w:t>
            </w:r>
            <w:r>
              <w:rPr>
                <w:b/>
                <w:bCs/>
                <w:color w:val="auto"/>
              </w:rPr>
              <w:t>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8" w:type="pct"/>
            <w:noWrap/>
            <w:vAlign w:val="center"/>
          </w:tcPr>
          <w:p>
            <w:pPr>
              <w:jc w:val="center"/>
              <w:rPr>
                <w:color w:val="auto"/>
                <w:lang w:val="sr-Latn-CS"/>
              </w:rPr>
            </w:pPr>
            <w:r>
              <w:rPr>
                <w:color w:val="auto"/>
                <w:lang w:val="sr-Latn-CS"/>
              </w:rPr>
              <w:t>1.</w:t>
            </w:r>
          </w:p>
        </w:tc>
        <w:tc>
          <w:tcPr>
            <w:tcW w:w="995" w:type="pct"/>
            <w:noWrap/>
            <w:vAlign w:val="center"/>
          </w:tcPr>
          <w:p>
            <w:pPr>
              <w:rPr>
                <w:color w:val="auto"/>
              </w:rPr>
            </w:pPr>
            <w:r>
              <w:rPr>
                <w:color w:val="auto"/>
              </w:rPr>
              <w:t>Соња Костић</w:t>
            </w:r>
          </w:p>
        </w:tc>
        <w:tc>
          <w:tcPr>
            <w:tcW w:w="852" w:type="pct"/>
            <w:noWrap/>
            <w:vAlign w:val="center"/>
          </w:tcPr>
          <w:p>
            <w:pPr>
              <w:rPr>
                <w:rFonts w:ascii="Cir Times_New_Roman" w:hAnsi="Cir Times_New_Roman"/>
                <w:color w:val="auto"/>
                <w:lang w:val="ru-RU"/>
              </w:rPr>
            </w:pPr>
            <w:r>
              <w:rPr>
                <w:rFonts w:ascii="Cir Times_New_Roman" w:hAnsi="Cir Times_New_Roman"/>
                <w:color w:val="auto"/>
                <w:lang w:val="ru-RU"/>
              </w:rPr>
              <w:t>Небојша Костић,</w:t>
            </w:r>
          </w:p>
          <w:p>
            <w:pPr>
              <w:rPr>
                <w:color w:val="auto"/>
              </w:rPr>
            </w:pPr>
            <w:r>
              <w:rPr>
                <w:rFonts w:ascii="Cir Times_New_Roman" w:hAnsi="Cir Times_New_Roman"/>
                <w:color w:val="auto"/>
                <w:lang w:val="ru-RU"/>
              </w:rPr>
              <w:t>Сузана Илић</w:t>
            </w:r>
          </w:p>
        </w:tc>
        <w:tc>
          <w:tcPr>
            <w:tcW w:w="941" w:type="pct"/>
            <w:noWrap/>
            <w:vAlign w:val="center"/>
          </w:tcPr>
          <w:p>
            <w:pPr>
              <w:rPr>
                <w:b/>
                <w:color w:val="auto"/>
              </w:rPr>
            </w:pPr>
            <w:r>
              <w:rPr>
                <w:b/>
                <w:color w:val="auto"/>
                <w:lang w:val="sr-Latn-CS"/>
              </w:rPr>
              <w:t xml:space="preserve">1. </w:t>
            </w:r>
            <w:r>
              <w:rPr>
                <w:b/>
                <w:color w:val="auto"/>
              </w:rPr>
              <w:t>Планирање програмирање и извештавање</w:t>
            </w:r>
          </w:p>
        </w:tc>
        <w:tc>
          <w:tcPr>
            <w:tcW w:w="768" w:type="pct"/>
            <w:noWrap/>
            <w:vAlign w:val="center"/>
          </w:tcPr>
          <w:p>
            <w:pPr>
              <w:rPr>
                <w:color w:val="auto"/>
              </w:rPr>
            </w:pPr>
            <w:r>
              <w:rPr>
                <w:b/>
                <w:color w:val="auto"/>
                <w:lang w:val="sr-Latn-CS"/>
              </w:rPr>
              <w:t xml:space="preserve">1.1. </w:t>
            </w:r>
            <w:r>
              <w:rPr>
                <w:color w:val="auto"/>
                <w:lang w:val="sr-Latn-CS"/>
              </w:rPr>
              <w:t>Школски програм</w:t>
            </w:r>
            <w:r>
              <w:rPr>
                <w:color w:val="auto"/>
              </w:rPr>
              <w:t>.</w:t>
            </w:r>
          </w:p>
          <w:p>
            <w:pPr>
              <w:rPr>
                <w:color w:val="auto"/>
              </w:rPr>
            </w:pPr>
            <w:r>
              <w:rPr>
                <w:b/>
                <w:bCs/>
                <w:color w:val="auto"/>
              </w:rPr>
              <w:t>1.2</w:t>
            </w:r>
            <w:r>
              <w:rPr>
                <w:color w:val="auto"/>
              </w:rPr>
              <w:t>. Годишњи план рада школе</w:t>
            </w:r>
          </w:p>
          <w:p>
            <w:pPr>
              <w:rPr>
                <w:color w:val="auto"/>
              </w:rPr>
            </w:pPr>
            <w:r>
              <w:rPr>
                <w:b/>
                <w:color w:val="auto"/>
              </w:rPr>
              <w:t>2.</w:t>
            </w:r>
            <w:r>
              <w:rPr>
                <w:color w:val="auto"/>
              </w:rPr>
              <w:t xml:space="preserve"> Извештавање</w:t>
            </w:r>
          </w:p>
        </w:tc>
        <w:tc>
          <w:tcPr>
            <w:tcW w:w="1104" w:type="pct"/>
            <w:noWrap/>
            <w:vAlign w:val="center"/>
          </w:tcPr>
          <w:p>
            <w:pPr>
              <w:rPr>
                <w:color w:val="auto"/>
                <w:lang w:val="sr-Latn-CS"/>
              </w:rPr>
            </w:pPr>
            <w:r>
              <w:rPr>
                <w:b/>
                <w:color w:val="auto"/>
                <w:lang w:val="sr-Latn-CS"/>
              </w:rPr>
              <w:t xml:space="preserve">1.1.1 </w:t>
            </w:r>
            <w:r>
              <w:rPr>
                <w:color w:val="auto"/>
                <w:lang w:val="sr-Latn-CS"/>
              </w:rPr>
              <w:t>Структура и садржај</w:t>
            </w:r>
          </w:p>
          <w:p>
            <w:pPr>
              <w:rPr>
                <w:color w:val="auto"/>
                <w:lang w:val="sr-Latn-CS"/>
              </w:rPr>
            </w:pPr>
            <w:r>
              <w:rPr>
                <w:b/>
                <w:color w:val="auto"/>
                <w:lang w:val="sr-Latn-CS"/>
              </w:rPr>
              <w:t>1.</w:t>
            </w:r>
            <w:r>
              <w:rPr>
                <w:b/>
                <w:color w:val="auto"/>
              </w:rPr>
              <w:t>2</w:t>
            </w:r>
            <w:r>
              <w:rPr>
                <w:b/>
                <w:color w:val="auto"/>
                <w:lang w:val="sr-Latn-CS"/>
              </w:rPr>
              <w:t xml:space="preserve">.1 </w:t>
            </w:r>
            <w:r>
              <w:rPr>
                <w:color w:val="auto"/>
                <w:lang w:val="sr-Latn-CS"/>
              </w:rPr>
              <w:t>Структура и садржај</w:t>
            </w:r>
          </w:p>
          <w:p>
            <w:pPr>
              <w:rPr>
                <w:color w:val="auto"/>
                <w:lang w:val="sr-Latn-CS"/>
              </w:rPr>
            </w:pPr>
          </w:p>
          <w:p>
            <w:pPr>
              <w:rPr>
                <w:color w:val="auto"/>
              </w:rPr>
            </w:pPr>
            <w:r>
              <w:rPr>
                <w:b/>
                <w:color w:val="auto"/>
              </w:rPr>
              <w:t xml:space="preserve"> 2.</w:t>
            </w:r>
            <w:r>
              <w:rPr>
                <w:color w:val="auto"/>
              </w:rPr>
              <w:t xml:space="preserve"> Извештаји и записници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38" w:type="pct"/>
            <w:noWrap/>
            <w:vAlign w:val="center"/>
          </w:tcPr>
          <w:p>
            <w:pPr>
              <w:jc w:val="center"/>
              <w:rPr>
                <w:color w:val="auto"/>
                <w:lang w:val="sr-Latn-CS"/>
              </w:rPr>
            </w:pPr>
            <w:r>
              <w:rPr>
                <w:color w:val="auto"/>
                <w:lang w:val="sr-Latn-CS"/>
              </w:rPr>
              <w:t>2.</w:t>
            </w:r>
          </w:p>
        </w:tc>
        <w:tc>
          <w:tcPr>
            <w:tcW w:w="995" w:type="pct"/>
            <w:noWrap/>
            <w:vAlign w:val="center"/>
          </w:tcPr>
          <w:p>
            <w:pPr>
              <w:rPr>
                <w:color w:val="auto"/>
                <w:lang w:val="sr-Latn-CS"/>
              </w:rPr>
            </w:pPr>
            <w:r>
              <w:rPr>
                <w:color w:val="auto"/>
              </w:rPr>
              <w:t>Милана  Ракић</w:t>
            </w:r>
          </w:p>
        </w:tc>
        <w:tc>
          <w:tcPr>
            <w:tcW w:w="852" w:type="pct"/>
            <w:noWrap/>
            <w:vAlign w:val="center"/>
          </w:tcPr>
          <w:p>
            <w:pPr>
              <w:rPr>
                <w:color w:val="auto"/>
              </w:rPr>
            </w:pPr>
            <w:r>
              <w:rPr>
                <w:color w:val="auto"/>
              </w:rPr>
              <w:t>Сенка Н.Тасић,</w:t>
            </w:r>
          </w:p>
          <w:p>
            <w:pPr>
              <w:rPr>
                <w:color w:val="auto"/>
                <w:lang w:val="sr-Latn-CS"/>
              </w:rPr>
            </w:pPr>
            <w:r>
              <w:rPr>
                <w:color w:val="auto"/>
              </w:rPr>
              <w:t>Ивана Ранђеловић</w:t>
            </w:r>
          </w:p>
        </w:tc>
        <w:tc>
          <w:tcPr>
            <w:tcW w:w="941" w:type="pct"/>
            <w:noWrap/>
            <w:vAlign w:val="center"/>
          </w:tcPr>
          <w:p>
            <w:pPr>
              <w:rPr>
                <w:b/>
                <w:color w:val="auto"/>
                <w:lang w:val="sr-Latn-CS"/>
              </w:rPr>
            </w:pPr>
            <w:r>
              <w:rPr>
                <w:b/>
                <w:color w:val="auto"/>
                <w:lang w:val="sr-Latn-CS"/>
              </w:rPr>
              <w:t>2. Настава и учење</w:t>
            </w:r>
          </w:p>
        </w:tc>
        <w:tc>
          <w:tcPr>
            <w:tcW w:w="768" w:type="pct"/>
            <w:noWrap/>
            <w:vAlign w:val="center"/>
          </w:tcPr>
          <w:p>
            <w:pPr>
              <w:rPr>
                <w:color w:val="auto"/>
                <w:lang w:val="sr-Latn-CS"/>
              </w:rPr>
            </w:pPr>
            <w:r>
              <w:rPr>
                <w:b/>
                <w:color w:val="auto"/>
              </w:rPr>
              <w:t>2.1.</w:t>
            </w:r>
            <w:r>
              <w:rPr>
                <w:bCs/>
                <w:color w:val="auto"/>
              </w:rPr>
              <w:t xml:space="preserve">Планирање и програмирање  </w:t>
            </w:r>
            <w:r>
              <w:rPr>
                <w:b/>
                <w:color w:val="auto"/>
                <w:lang w:val="sr-Latn-CS"/>
              </w:rPr>
              <w:t xml:space="preserve">2.2. </w:t>
            </w:r>
            <w:r>
              <w:rPr>
                <w:color w:val="auto"/>
                <w:lang w:val="sr-Latn-CS"/>
              </w:rPr>
              <w:t>Наставни процес</w:t>
            </w:r>
          </w:p>
          <w:p>
            <w:pPr>
              <w:rPr>
                <w:color w:val="auto"/>
              </w:rPr>
            </w:pPr>
            <w:r>
              <w:rPr>
                <w:b/>
                <w:bCs/>
                <w:color w:val="auto"/>
              </w:rPr>
              <w:t>2.3.</w:t>
            </w:r>
            <w:r>
              <w:rPr>
                <w:color w:val="auto"/>
              </w:rPr>
              <w:t xml:space="preserve"> Учење</w:t>
            </w:r>
          </w:p>
          <w:p>
            <w:pPr>
              <w:rPr>
                <w:color w:val="auto"/>
              </w:rPr>
            </w:pPr>
            <w:r>
              <w:rPr>
                <w:b/>
                <w:bCs/>
                <w:color w:val="auto"/>
              </w:rPr>
              <w:t>2.4</w:t>
            </w:r>
            <w:r>
              <w:rPr>
                <w:color w:val="auto"/>
              </w:rPr>
              <w:t>. Праћење напредовања ученика</w:t>
            </w:r>
          </w:p>
          <w:p>
            <w:pPr>
              <w:rPr>
                <w:color w:val="auto"/>
              </w:rPr>
            </w:pPr>
          </w:p>
        </w:tc>
        <w:tc>
          <w:tcPr>
            <w:tcW w:w="1104" w:type="pct"/>
            <w:noWrap/>
            <w:vAlign w:val="center"/>
          </w:tcPr>
          <w:p>
            <w:pPr>
              <w:rPr>
                <w:b/>
                <w:color w:val="auto"/>
                <w:lang w:val="sr-Latn-CS"/>
              </w:rPr>
            </w:pPr>
            <w:r>
              <w:rPr>
                <w:b/>
                <w:color w:val="auto"/>
                <w:lang w:val="sr-Latn-CS"/>
              </w:rPr>
              <w:t>2.2.1</w:t>
            </w:r>
            <w:r>
              <w:rPr>
                <w:b/>
                <w:color w:val="auto"/>
              </w:rPr>
              <w:t>.</w:t>
            </w:r>
            <w:r>
              <w:rPr>
                <w:color w:val="auto"/>
                <w:lang w:val="sr-Latn-CS"/>
              </w:rPr>
              <w:t>Комуникација и сарадња</w:t>
            </w:r>
          </w:p>
          <w:p>
            <w:pPr>
              <w:rPr>
                <w:bCs/>
                <w:color w:val="auto"/>
              </w:rPr>
            </w:pPr>
            <w:r>
              <w:rPr>
                <w:b/>
                <w:color w:val="auto"/>
                <w:lang w:val="sr-Latn-CS"/>
              </w:rPr>
              <w:t>2.2.</w:t>
            </w:r>
            <w:r>
              <w:rPr>
                <w:b/>
                <w:color w:val="auto"/>
              </w:rPr>
              <w:t>2.</w:t>
            </w:r>
            <w:r>
              <w:rPr>
                <w:bCs/>
                <w:color w:val="auto"/>
              </w:rPr>
              <w:t xml:space="preserve"> Рационалност иорганизација</w:t>
            </w:r>
          </w:p>
          <w:p>
            <w:pPr>
              <w:rPr>
                <w:bCs/>
                <w:color w:val="auto"/>
              </w:rPr>
            </w:pPr>
            <w:r>
              <w:rPr>
                <w:b/>
                <w:color w:val="auto"/>
                <w:lang w:val="sr-Latn-CS"/>
              </w:rPr>
              <w:t>2.2.</w:t>
            </w:r>
            <w:r>
              <w:rPr>
                <w:b/>
                <w:color w:val="auto"/>
              </w:rPr>
              <w:t>3.</w:t>
            </w:r>
            <w:r>
              <w:rPr>
                <w:bCs/>
                <w:color w:val="auto"/>
              </w:rPr>
              <w:t>Подстицање ученика</w:t>
            </w:r>
          </w:p>
          <w:p>
            <w:pPr>
              <w:rPr>
                <w:color w:val="auto"/>
              </w:rPr>
            </w:pPr>
            <w:r>
              <w:rPr>
                <w:b/>
                <w:color w:val="auto"/>
                <w:lang w:val="sr-Latn-CS"/>
              </w:rPr>
              <w:t>2.2.</w:t>
            </w:r>
            <w:r>
              <w:rPr>
                <w:b/>
                <w:color w:val="auto"/>
              </w:rPr>
              <w:t>4.</w:t>
            </w:r>
            <w:r>
              <w:rPr>
                <w:color w:val="auto"/>
                <w:lang w:val="sr-Latn-CS"/>
              </w:rPr>
              <w:t>К</w:t>
            </w:r>
            <w:r>
              <w:rPr>
                <w:color w:val="auto"/>
              </w:rPr>
              <w:t>орелација и примена знања</w:t>
            </w:r>
          </w:p>
          <w:p>
            <w:pPr>
              <w:rPr>
                <w:color w:val="auto"/>
              </w:rPr>
            </w:pPr>
            <w:r>
              <w:rPr>
                <w:b/>
                <w:color w:val="auto"/>
                <w:lang w:val="sr-Latn-CS"/>
              </w:rPr>
              <w:t>2.</w:t>
            </w:r>
            <w:r>
              <w:rPr>
                <w:b/>
                <w:color w:val="auto"/>
              </w:rPr>
              <w:t>3</w:t>
            </w:r>
            <w:r>
              <w:rPr>
                <w:b/>
                <w:color w:val="auto"/>
                <w:lang w:val="sr-Latn-CS"/>
              </w:rPr>
              <w:t>.1</w:t>
            </w:r>
            <w:r>
              <w:rPr>
                <w:b/>
                <w:color w:val="auto"/>
              </w:rPr>
              <w:t>.</w:t>
            </w:r>
            <w:r>
              <w:rPr>
                <w:color w:val="auto"/>
              </w:rPr>
              <w:t>Одговорност ученика</w:t>
            </w:r>
          </w:p>
          <w:p>
            <w:pPr>
              <w:rPr>
                <w:bCs/>
                <w:color w:val="auto"/>
              </w:rPr>
            </w:pPr>
            <w:r>
              <w:rPr>
                <w:b/>
                <w:color w:val="auto"/>
                <w:lang w:val="sr-Latn-CS"/>
              </w:rPr>
              <w:t>2.</w:t>
            </w:r>
            <w:r>
              <w:rPr>
                <w:b/>
                <w:color w:val="auto"/>
              </w:rPr>
              <w:t>3</w:t>
            </w:r>
            <w:r>
              <w:rPr>
                <w:b/>
                <w:color w:val="auto"/>
                <w:lang w:val="sr-Latn-CS"/>
              </w:rPr>
              <w:t>.</w:t>
            </w:r>
            <w:r>
              <w:rPr>
                <w:b/>
                <w:color w:val="auto"/>
              </w:rPr>
              <w:t xml:space="preserve">2. </w:t>
            </w:r>
            <w:r>
              <w:rPr>
                <w:bCs/>
                <w:color w:val="auto"/>
              </w:rPr>
              <w:t>Начин учења</w:t>
            </w:r>
          </w:p>
          <w:p>
            <w:pPr>
              <w:rPr>
                <w:bCs/>
                <w:color w:val="auto"/>
              </w:rPr>
            </w:pPr>
            <w:r>
              <w:rPr>
                <w:b/>
                <w:color w:val="auto"/>
                <w:lang w:val="sr-Latn-CS"/>
              </w:rPr>
              <w:t>2.</w:t>
            </w:r>
            <w:r>
              <w:rPr>
                <w:b/>
                <w:color w:val="auto"/>
              </w:rPr>
              <w:t>4</w:t>
            </w:r>
            <w:r>
              <w:rPr>
                <w:b/>
                <w:color w:val="auto"/>
                <w:lang w:val="sr-Latn-CS"/>
              </w:rPr>
              <w:t>.1</w:t>
            </w:r>
            <w:r>
              <w:rPr>
                <w:b/>
                <w:color w:val="auto"/>
              </w:rPr>
              <w:t xml:space="preserve">. </w:t>
            </w:r>
            <w:r>
              <w:rPr>
                <w:bCs/>
                <w:color w:val="auto"/>
              </w:rPr>
              <w:t>Праћење  и оцењивање</w:t>
            </w:r>
          </w:p>
          <w:p>
            <w:pPr>
              <w:rPr>
                <w:bCs/>
                <w:color w:val="auto"/>
                <w:lang w:val="sr-Latn-CS"/>
              </w:rPr>
            </w:pPr>
            <w:r>
              <w:rPr>
                <w:b/>
                <w:color w:val="auto"/>
                <w:lang w:val="sr-Latn-CS"/>
              </w:rPr>
              <w:t>2.</w:t>
            </w:r>
            <w:r>
              <w:rPr>
                <w:b/>
                <w:color w:val="auto"/>
              </w:rPr>
              <w:t>4</w:t>
            </w:r>
            <w:r>
              <w:rPr>
                <w:b/>
                <w:color w:val="auto"/>
                <w:lang w:val="sr-Latn-CS"/>
              </w:rPr>
              <w:t>.</w:t>
            </w:r>
            <w:r>
              <w:rPr>
                <w:b/>
                <w:color w:val="auto"/>
              </w:rPr>
              <w:t xml:space="preserve">2. </w:t>
            </w:r>
            <w:r>
              <w:rPr>
                <w:bCs/>
                <w:color w:val="auto"/>
              </w:rPr>
              <w:t>Извештавање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noWrap/>
            <w:vAlign w:val="center"/>
          </w:tcPr>
          <w:p>
            <w:pPr>
              <w:jc w:val="center"/>
              <w:rPr>
                <w:color w:val="auto"/>
                <w:lang w:val="sr-Latn-CS"/>
              </w:rPr>
            </w:pPr>
            <w:r>
              <w:rPr>
                <w:color w:val="auto"/>
                <w:lang w:val="sr-Latn-CS"/>
              </w:rPr>
              <w:t>3.</w:t>
            </w:r>
          </w:p>
        </w:tc>
        <w:tc>
          <w:tcPr>
            <w:tcW w:w="995" w:type="pct"/>
            <w:noWrap/>
            <w:vAlign w:val="center"/>
          </w:tcPr>
          <w:p>
            <w:pPr>
              <w:rPr>
                <w:color w:val="auto"/>
              </w:rPr>
            </w:pPr>
            <w:r>
              <w:rPr>
                <w:color w:val="auto"/>
              </w:rPr>
              <w:t>Вера П. Димић</w:t>
            </w:r>
          </w:p>
        </w:tc>
        <w:tc>
          <w:tcPr>
            <w:tcW w:w="852" w:type="pct"/>
            <w:noWrap/>
            <w:vAlign w:val="center"/>
          </w:tcPr>
          <w:p>
            <w:pPr>
              <w:rPr>
                <w:color w:val="auto"/>
              </w:rPr>
            </w:pPr>
            <w:r>
              <w:rPr>
                <w:color w:val="auto"/>
              </w:rPr>
              <w:t>Александар  Димић,</w:t>
            </w:r>
          </w:p>
          <w:p>
            <w:pPr>
              <w:rPr>
                <w:color w:val="auto"/>
              </w:rPr>
            </w:pPr>
            <w:r>
              <w:rPr>
                <w:color w:val="auto"/>
              </w:rPr>
              <w:t>Драган Радивојевић</w:t>
            </w:r>
          </w:p>
        </w:tc>
        <w:tc>
          <w:tcPr>
            <w:tcW w:w="941" w:type="pct"/>
            <w:noWrap/>
            <w:vAlign w:val="center"/>
          </w:tcPr>
          <w:p>
            <w:pPr>
              <w:rPr>
                <w:b/>
                <w:color w:val="auto"/>
                <w:lang w:val="sr-Latn-CS"/>
              </w:rPr>
            </w:pPr>
            <w:r>
              <w:rPr>
                <w:b/>
                <w:color w:val="auto"/>
                <w:lang w:val="sr-Latn-CS"/>
              </w:rPr>
              <w:t>3. Постигнућа ученика</w:t>
            </w:r>
          </w:p>
        </w:tc>
        <w:tc>
          <w:tcPr>
            <w:tcW w:w="768" w:type="pct"/>
            <w:noWrap/>
            <w:vAlign w:val="center"/>
          </w:tcPr>
          <w:p>
            <w:pPr>
              <w:rPr>
                <w:color w:val="auto"/>
                <w:lang w:val="sr-Latn-CS"/>
              </w:rPr>
            </w:pPr>
            <w:r>
              <w:rPr>
                <w:b/>
                <w:color w:val="auto"/>
                <w:lang w:val="sr-Latn-CS"/>
              </w:rPr>
              <w:t>3.1</w:t>
            </w:r>
            <w:r>
              <w:rPr>
                <w:color w:val="auto"/>
                <w:lang w:val="sr-Latn-CS"/>
              </w:rPr>
              <w:t>. Квалитет школских постигнућа</w:t>
            </w:r>
          </w:p>
        </w:tc>
        <w:tc>
          <w:tcPr>
            <w:tcW w:w="1104" w:type="pct"/>
            <w:noWrap/>
            <w:vAlign w:val="center"/>
          </w:tcPr>
          <w:p>
            <w:pPr>
              <w:rPr>
                <w:bCs/>
                <w:color w:val="auto"/>
              </w:rPr>
            </w:pPr>
            <w:r>
              <w:rPr>
                <w:b/>
                <w:color w:val="auto"/>
                <w:lang w:val="sr-Latn-CS"/>
              </w:rPr>
              <w:t>3.1.</w:t>
            </w:r>
            <w:r>
              <w:rPr>
                <w:b/>
                <w:color w:val="auto"/>
              </w:rPr>
              <w:t>1</w:t>
            </w:r>
            <w:r>
              <w:rPr>
                <w:b/>
                <w:color w:val="auto"/>
                <w:lang w:val="sr-Latn-CS"/>
              </w:rPr>
              <w:t>.</w:t>
            </w:r>
            <w:r>
              <w:rPr>
                <w:bCs/>
                <w:color w:val="auto"/>
              </w:rPr>
              <w:t>Оцене и успех</w:t>
            </w:r>
          </w:p>
          <w:p>
            <w:pPr>
              <w:rPr>
                <w:bCs/>
                <w:color w:val="auto"/>
              </w:rPr>
            </w:pPr>
            <w:r>
              <w:rPr>
                <w:b/>
                <w:color w:val="auto"/>
                <w:lang w:val="sr-Latn-CS"/>
              </w:rPr>
              <w:t>3.1.</w:t>
            </w:r>
            <w:r>
              <w:rPr>
                <w:b/>
                <w:color w:val="auto"/>
              </w:rPr>
              <w:t>2</w:t>
            </w:r>
            <w:r>
              <w:rPr>
                <w:b/>
                <w:color w:val="auto"/>
                <w:lang w:val="sr-Latn-CS"/>
              </w:rPr>
              <w:t>.</w:t>
            </w:r>
            <w:r>
              <w:rPr>
                <w:bCs/>
                <w:color w:val="auto"/>
              </w:rPr>
              <w:t>Квалитет знања</w:t>
            </w:r>
          </w:p>
          <w:p>
            <w:pPr>
              <w:rPr>
                <w:bCs/>
                <w:color w:val="auto"/>
              </w:rPr>
            </w:pPr>
            <w:r>
              <w:rPr>
                <w:b/>
                <w:color w:val="auto"/>
                <w:lang w:val="sr-Latn-CS"/>
              </w:rPr>
              <w:t>3.1.</w:t>
            </w:r>
            <w:r>
              <w:rPr>
                <w:b/>
                <w:color w:val="auto"/>
              </w:rPr>
              <w:t>3</w:t>
            </w:r>
            <w:r>
              <w:rPr>
                <w:b/>
                <w:color w:val="auto"/>
                <w:lang w:val="sr-Latn-CS"/>
              </w:rPr>
              <w:t>.</w:t>
            </w:r>
            <w:r>
              <w:rPr>
                <w:bCs/>
                <w:color w:val="auto"/>
              </w:rPr>
              <w:t>Пријемни и квалификациони испит, такмичења</w:t>
            </w:r>
          </w:p>
          <w:p>
            <w:pPr>
              <w:rPr>
                <w:bCs/>
                <w:color w:val="auto"/>
                <w:lang w:val="sr-Latn-CS"/>
              </w:rPr>
            </w:pPr>
            <w:r>
              <w:rPr>
                <w:b/>
                <w:color w:val="auto"/>
                <w:lang w:val="sr-Latn-CS"/>
              </w:rPr>
              <w:t>3.1.</w:t>
            </w:r>
            <w:r>
              <w:rPr>
                <w:b/>
                <w:color w:val="auto"/>
              </w:rPr>
              <w:t>4</w:t>
            </w:r>
            <w:r>
              <w:rPr>
                <w:b/>
                <w:color w:val="auto"/>
                <w:lang w:val="sr-Latn-CS"/>
              </w:rPr>
              <w:t>.</w:t>
            </w:r>
            <w:r>
              <w:rPr>
                <w:bCs/>
                <w:color w:val="auto"/>
              </w:rPr>
              <w:t xml:space="preserve">Мотивисаност ученика </w:t>
            </w:r>
          </w:p>
          <w:p>
            <w:pPr>
              <w:rPr>
                <w:color w:val="auto"/>
                <w:lang w:val="sr-Latn-CS"/>
              </w:rPr>
            </w:pPr>
            <w:r>
              <w:rPr>
                <w:b/>
                <w:color w:val="auto"/>
                <w:lang w:val="sr-Latn-CS"/>
              </w:rPr>
              <w:t xml:space="preserve">3.1.5. </w:t>
            </w:r>
            <w:r>
              <w:rPr>
                <w:bCs/>
                <w:color w:val="auto"/>
                <w:lang w:val="sr-Latn-CS"/>
              </w:rPr>
              <w:t>В</w:t>
            </w:r>
            <w:r>
              <w:rPr>
                <w:color w:val="auto"/>
                <w:lang w:val="sr-Latn-CS"/>
              </w:rPr>
              <w:t>редности код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338" w:type="pct"/>
            <w:noWrap/>
            <w:vAlign w:val="center"/>
          </w:tcPr>
          <w:p>
            <w:pPr>
              <w:jc w:val="center"/>
              <w:rPr>
                <w:color w:val="auto"/>
                <w:lang w:val="sr-Latn-CS"/>
              </w:rPr>
            </w:pPr>
            <w:r>
              <w:rPr>
                <w:color w:val="auto"/>
                <w:lang w:val="sr-Latn-CS"/>
              </w:rPr>
              <w:t>4.</w:t>
            </w:r>
          </w:p>
        </w:tc>
        <w:tc>
          <w:tcPr>
            <w:tcW w:w="995" w:type="pct"/>
            <w:noWrap/>
            <w:vAlign w:val="center"/>
          </w:tcPr>
          <w:p>
            <w:pPr>
              <w:rPr>
                <w:color w:val="auto"/>
              </w:rPr>
            </w:pPr>
          </w:p>
          <w:p>
            <w:pPr>
              <w:rPr>
                <w:color w:val="auto"/>
              </w:rPr>
            </w:pPr>
            <w:r>
              <w:rPr>
                <w:color w:val="auto"/>
              </w:rPr>
              <w:t>Весна  Златковић</w:t>
            </w:r>
          </w:p>
          <w:p>
            <w:pPr>
              <w:rPr>
                <w:color w:val="auto"/>
                <w:lang w:val="sr-Latn-CS"/>
              </w:rPr>
            </w:pPr>
          </w:p>
        </w:tc>
        <w:tc>
          <w:tcPr>
            <w:tcW w:w="852" w:type="pct"/>
            <w:noWrap/>
            <w:vAlign w:val="center"/>
          </w:tcPr>
          <w:p>
            <w:pPr>
              <w:rPr>
                <w:color w:val="auto"/>
              </w:rPr>
            </w:pPr>
          </w:p>
          <w:p>
            <w:pPr>
              <w:rPr>
                <w:color w:val="auto"/>
              </w:rPr>
            </w:pPr>
            <w:r>
              <w:rPr>
                <w:color w:val="auto"/>
              </w:rPr>
              <w:t>Драги  Стојковић,</w:t>
            </w:r>
          </w:p>
          <w:p>
            <w:pPr>
              <w:rPr>
                <w:color w:val="auto"/>
              </w:rPr>
            </w:pPr>
            <w:r>
              <w:rPr>
                <w:color w:val="auto"/>
              </w:rPr>
              <w:t>Дејан  Недељковић</w:t>
            </w:r>
          </w:p>
          <w:p>
            <w:pPr>
              <w:rPr>
                <w:color w:val="auto"/>
                <w:lang w:val="sr-Latn-CS"/>
              </w:rPr>
            </w:pPr>
          </w:p>
        </w:tc>
        <w:tc>
          <w:tcPr>
            <w:tcW w:w="941" w:type="pct"/>
            <w:noWrap/>
            <w:vAlign w:val="center"/>
          </w:tcPr>
          <w:p>
            <w:pPr>
              <w:rPr>
                <w:b/>
                <w:color w:val="auto"/>
                <w:lang w:val="sr-Latn-CS"/>
              </w:rPr>
            </w:pPr>
            <w:r>
              <w:rPr>
                <w:b/>
                <w:color w:val="auto"/>
                <w:lang w:val="sr-Latn-CS"/>
              </w:rPr>
              <w:t>4. Подршка ученицима</w:t>
            </w:r>
          </w:p>
        </w:tc>
        <w:tc>
          <w:tcPr>
            <w:tcW w:w="768" w:type="pct"/>
            <w:noWrap/>
            <w:vAlign w:val="center"/>
          </w:tcPr>
          <w:p>
            <w:pPr>
              <w:rPr>
                <w:color w:val="auto"/>
                <w:lang w:val="sr-Latn-CS"/>
              </w:rPr>
            </w:pPr>
            <w:r>
              <w:rPr>
                <w:b/>
                <w:color w:val="auto"/>
                <w:lang w:val="sr-Latn-CS"/>
              </w:rPr>
              <w:t xml:space="preserve">4.1. </w:t>
            </w:r>
            <w:r>
              <w:rPr>
                <w:color w:val="auto"/>
                <w:lang w:val="sr-Latn-CS"/>
              </w:rPr>
              <w:t>Брига о ученицима</w:t>
            </w:r>
          </w:p>
          <w:p>
            <w:pPr>
              <w:rPr>
                <w:color w:val="auto"/>
              </w:rPr>
            </w:pPr>
            <w:r>
              <w:rPr>
                <w:b/>
                <w:bCs/>
                <w:color w:val="auto"/>
              </w:rPr>
              <w:t>4.2.</w:t>
            </w:r>
            <w:r>
              <w:rPr>
                <w:color w:val="auto"/>
              </w:rPr>
              <w:t xml:space="preserve"> Подршка учењу</w:t>
            </w:r>
          </w:p>
          <w:p>
            <w:pPr>
              <w:rPr>
                <w:color w:val="auto"/>
              </w:rPr>
            </w:pPr>
            <w:r>
              <w:rPr>
                <w:b/>
                <w:bCs/>
                <w:color w:val="auto"/>
              </w:rPr>
              <w:t>4.3.</w:t>
            </w:r>
            <w:r>
              <w:rPr>
                <w:color w:val="auto"/>
              </w:rPr>
              <w:t xml:space="preserve"> Лични и социјални</w:t>
            </w:r>
          </w:p>
          <w:p>
            <w:pPr>
              <w:rPr>
                <w:color w:val="auto"/>
              </w:rPr>
            </w:pPr>
            <w:r>
              <w:rPr>
                <w:b/>
                <w:bCs/>
                <w:color w:val="auto"/>
              </w:rPr>
              <w:t>4.4.</w:t>
            </w:r>
            <w:r>
              <w:rPr>
                <w:color w:val="auto"/>
              </w:rPr>
              <w:t xml:space="preserve"> Професионална орјентација</w:t>
            </w:r>
          </w:p>
        </w:tc>
        <w:tc>
          <w:tcPr>
            <w:tcW w:w="1104" w:type="pct"/>
            <w:noWrap/>
            <w:vAlign w:val="center"/>
          </w:tcPr>
          <w:p>
            <w:pPr>
              <w:rPr>
                <w:color w:val="auto"/>
                <w:lang w:val="sr-Latn-CS"/>
              </w:rPr>
            </w:pPr>
            <w:r>
              <w:rPr>
                <w:b/>
                <w:color w:val="auto"/>
                <w:lang w:val="sr-Latn-CS"/>
              </w:rPr>
              <w:t xml:space="preserve">4.1.1. </w:t>
            </w:r>
            <w:r>
              <w:rPr>
                <w:color w:val="auto"/>
                <w:lang w:val="sr-Latn-CS"/>
              </w:rPr>
              <w:t>Безбедност и сигурност ученика у школи</w:t>
            </w:r>
          </w:p>
          <w:p>
            <w:pPr>
              <w:rPr>
                <w:bCs/>
                <w:color w:val="auto"/>
              </w:rPr>
            </w:pPr>
            <w:r>
              <w:rPr>
                <w:b/>
                <w:color w:val="auto"/>
                <w:lang w:val="sr-Latn-CS"/>
              </w:rPr>
              <w:t>4.1.</w:t>
            </w:r>
            <w:r>
              <w:rPr>
                <w:b/>
                <w:color w:val="auto"/>
              </w:rPr>
              <w:t>2</w:t>
            </w:r>
            <w:r>
              <w:rPr>
                <w:b/>
                <w:color w:val="auto"/>
                <w:lang w:val="sr-Latn-CS"/>
              </w:rPr>
              <w:t>.</w:t>
            </w:r>
            <w:r>
              <w:rPr>
                <w:bCs/>
                <w:color w:val="auto"/>
              </w:rPr>
              <w:t>Праћење физичког, здравственог и емоционалног стања и социјалних потреба ученика</w:t>
            </w:r>
          </w:p>
          <w:p>
            <w:pPr>
              <w:rPr>
                <w:bCs/>
                <w:color w:val="auto"/>
              </w:rPr>
            </w:pPr>
            <w:r>
              <w:rPr>
                <w:b/>
                <w:color w:val="auto"/>
                <w:lang w:val="sr-Latn-CS"/>
              </w:rPr>
              <w:t>4.</w:t>
            </w:r>
            <w:r>
              <w:rPr>
                <w:b/>
                <w:color w:val="auto"/>
              </w:rPr>
              <w:t>2</w:t>
            </w:r>
            <w:r>
              <w:rPr>
                <w:b/>
                <w:color w:val="auto"/>
                <w:lang w:val="sr-Latn-CS"/>
              </w:rPr>
              <w:t>.</w:t>
            </w:r>
            <w:r>
              <w:rPr>
                <w:b/>
                <w:color w:val="auto"/>
              </w:rPr>
              <w:t>1</w:t>
            </w:r>
            <w:r>
              <w:rPr>
                <w:b/>
                <w:color w:val="auto"/>
                <w:lang w:val="sr-Latn-CS"/>
              </w:rPr>
              <w:t>.</w:t>
            </w:r>
            <w:r>
              <w:rPr>
                <w:bCs/>
                <w:color w:val="auto"/>
              </w:rPr>
              <w:t>Квалитет понуђених програма за подршку ученицима у процесу учења</w:t>
            </w:r>
          </w:p>
          <w:p>
            <w:pPr>
              <w:rPr>
                <w:bCs/>
                <w:color w:val="auto"/>
              </w:rPr>
            </w:pPr>
            <w:r>
              <w:rPr>
                <w:b/>
                <w:color w:val="auto"/>
                <w:lang w:val="sr-Latn-CS"/>
              </w:rPr>
              <w:t>4.</w:t>
            </w:r>
            <w:r>
              <w:rPr>
                <w:b/>
                <w:color w:val="auto"/>
              </w:rPr>
              <w:t>2</w:t>
            </w:r>
            <w:r>
              <w:rPr>
                <w:b/>
                <w:color w:val="auto"/>
                <w:lang w:val="sr-Latn-CS"/>
              </w:rPr>
              <w:t>.</w:t>
            </w:r>
            <w:r>
              <w:rPr>
                <w:b/>
                <w:color w:val="auto"/>
              </w:rPr>
              <w:t>2</w:t>
            </w:r>
            <w:r>
              <w:rPr>
                <w:b/>
                <w:color w:val="auto"/>
                <w:lang w:val="sr-Latn-CS"/>
              </w:rPr>
              <w:t>.</w:t>
            </w:r>
            <w:r>
              <w:rPr>
                <w:bCs/>
                <w:color w:val="auto"/>
              </w:rPr>
              <w:t>Напредовање и успех ученика</w:t>
            </w:r>
          </w:p>
          <w:p>
            <w:pPr>
              <w:rPr>
                <w:bCs/>
                <w:color w:val="auto"/>
              </w:rPr>
            </w:pPr>
            <w:r>
              <w:rPr>
                <w:b/>
                <w:color w:val="auto"/>
                <w:lang w:val="sr-Latn-CS"/>
              </w:rPr>
              <w:t>4.</w:t>
            </w:r>
            <w:r>
              <w:rPr>
                <w:b/>
                <w:color w:val="auto"/>
              </w:rPr>
              <w:t>2</w:t>
            </w:r>
            <w:r>
              <w:rPr>
                <w:b/>
                <w:color w:val="auto"/>
                <w:lang w:val="sr-Latn-CS"/>
              </w:rPr>
              <w:t>.</w:t>
            </w:r>
            <w:r>
              <w:rPr>
                <w:b/>
                <w:color w:val="auto"/>
              </w:rPr>
              <w:t>3</w:t>
            </w:r>
            <w:r>
              <w:rPr>
                <w:b/>
                <w:color w:val="auto"/>
                <w:lang w:val="sr-Latn-CS"/>
              </w:rPr>
              <w:t>.</w:t>
            </w:r>
            <w:r>
              <w:rPr>
                <w:bCs/>
                <w:color w:val="auto"/>
              </w:rPr>
              <w:t>Стручна помоћ наставницима у пружању подршкеу ченицима у процесу учења</w:t>
            </w:r>
          </w:p>
          <w:p>
            <w:pPr>
              <w:rPr>
                <w:bCs/>
                <w:color w:val="auto"/>
                <w:lang w:val="sr-Latn-CS"/>
              </w:rPr>
            </w:pPr>
            <w:r>
              <w:rPr>
                <w:b/>
                <w:color w:val="auto"/>
                <w:lang w:val="sr-Latn-CS"/>
              </w:rPr>
              <w:t>4.</w:t>
            </w:r>
            <w:r>
              <w:rPr>
                <w:b/>
                <w:color w:val="auto"/>
              </w:rPr>
              <w:t>3</w:t>
            </w:r>
            <w:r>
              <w:rPr>
                <w:b/>
                <w:color w:val="auto"/>
                <w:lang w:val="sr-Latn-CS"/>
              </w:rPr>
              <w:t>.</w:t>
            </w:r>
            <w:r>
              <w:rPr>
                <w:b/>
                <w:color w:val="auto"/>
              </w:rPr>
              <w:t>1</w:t>
            </w:r>
            <w:r>
              <w:rPr>
                <w:b/>
                <w:color w:val="auto"/>
                <w:lang w:val="sr-Latn-CS"/>
              </w:rPr>
              <w:t>.</w:t>
            </w:r>
            <w:r>
              <w:rPr>
                <w:bCs/>
                <w:color w:val="auto"/>
              </w:rPr>
              <w:t>Подстицање позитивних ставова у развоју социјалних вештина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38" w:type="pct"/>
            <w:noWrap/>
            <w:vAlign w:val="center"/>
          </w:tcPr>
          <w:p>
            <w:pPr>
              <w:jc w:val="center"/>
              <w:rPr>
                <w:color w:val="auto"/>
                <w:lang w:val="sr-Latn-CS"/>
              </w:rPr>
            </w:pPr>
            <w:r>
              <w:rPr>
                <w:color w:val="auto"/>
                <w:lang w:val="sr-Latn-CS"/>
              </w:rPr>
              <w:t>5.</w:t>
            </w:r>
          </w:p>
        </w:tc>
        <w:tc>
          <w:tcPr>
            <w:tcW w:w="995" w:type="pct"/>
            <w:noWrap/>
            <w:vAlign w:val="center"/>
          </w:tcPr>
          <w:p>
            <w:pPr>
              <w:rPr>
                <w:color w:val="auto"/>
              </w:rPr>
            </w:pPr>
            <w:r>
              <w:rPr>
                <w:color w:val="auto"/>
              </w:rPr>
              <w:t>Јован  Момчиловић,</w:t>
            </w:r>
          </w:p>
        </w:tc>
        <w:tc>
          <w:tcPr>
            <w:tcW w:w="852" w:type="pct"/>
            <w:noWrap/>
            <w:vAlign w:val="center"/>
          </w:tcPr>
          <w:p>
            <w:pPr>
              <w:rPr>
                <w:color w:val="auto"/>
              </w:rPr>
            </w:pPr>
            <w:r>
              <w:rPr>
                <w:color w:val="auto"/>
              </w:rPr>
              <w:t>Марко  Ристић</w:t>
            </w:r>
          </w:p>
        </w:tc>
        <w:tc>
          <w:tcPr>
            <w:tcW w:w="941" w:type="pct"/>
            <w:noWrap/>
            <w:vAlign w:val="center"/>
          </w:tcPr>
          <w:p>
            <w:pPr>
              <w:rPr>
                <w:b/>
                <w:color w:val="auto"/>
                <w:lang w:val="sr-Latn-CS"/>
              </w:rPr>
            </w:pPr>
            <w:r>
              <w:rPr>
                <w:b/>
                <w:color w:val="auto"/>
                <w:lang w:val="sr-Latn-CS"/>
              </w:rPr>
              <w:t>5. Етос</w:t>
            </w:r>
          </w:p>
        </w:tc>
        <w:tc>
          <w:tcPr>
            <w:tcW w:w="768" w:type="pct"/>
            <w:noWrap/>
            <w:vAlign w:val="center"/>
          </w:tcPr>
          <w:p>
            <w:pPr>
              <w:rPr>
                <w:color w:val="auto"/>
                <w:lang w:val="sr-Latn-CS"/>
              </w:rPr>
            </w:pPr>
            <w:r>
              <w:rPr>
                <w:b/>
                <w:color w:val="auto"/>
              </w:rPr>
              <w:t xml:space="preserve">5.1. </w:t>
            </w:r>
            <w:r>
              <w:rPr>
                <w:bCs/>
                <w:color w:val="auto"/>
              </w:rPr>
              <w:t>Углед и промоција школе</w:t>
            </w:r>
            <w:r>
              <w:rPr>
                <w:b/>
                <w:color w:val="auto"/>
                <w:lang w:val="sr-Latn-CS"/>
              </w:rPr>
              <w:t xml:space="preserve">5.2. </w:t>
            </w:r>
            <w:r>
              <w:rPr>
                <w:color w:val="auto"/>
                <w:lang w:val="sr-Latn-CS"/>
              </w:rPr>
              <w:t>Атмосфера и међуљудски односи</w:t>
            </w:r>
          </w:p>
          <w:p>
            <w:pPr>
              <w:rPr>
                <w:color w:val="auto"/>
              </w:rPr>
            </w:pPr>
            <w:r>
              <w:rPr>
                <w:b/>
                <w:bCs/>
                <w:color w:val="auto"/>
              </w:rPr>
              <w:t>5.3.</w:t>
            </w:r>
            <w:r>
              <w:rPr>
                <w:color w:val="auto"/>
              </w:rPr>
              <w:t xml:space="preserve"> Партнерство са родитељима Школским одбором и локалном заједницом</w:t>
            </w:r>
          </w:p>
        </w:tc>
        <w:tc>
          <w:tcPr>
            <w:tcW w:w="1104" w:type="pct"/>
            <w:noWrap/>
            <w:vAlign w:val="center"/>
          </w:tcPr>
          <w:p>
            <w:pPr>
              <w:rPr>
                <w:color w:val="auto"/>
              </w:rPr>
            </w:pPr>
            <w:r>
              <w:rPr>
                <w:b/>
                <w:color w:val="auto"/>
                <w:lang w:val="sr-Latn-CS"/>
              </w:rPr>
              <w:t>5.</w:t>
            </w:r>
            <w:r>
              <w:rPr>
                <w:b/>
                <w:color w:val="auto"/>
              </w:rPr>
              <w:t>1</w:t>
            </w:r>
            <w:r>
              <w:rPr>
                <w:b/>
                <w:color w:val="auto"/>
                <w:lang w:val="sr-Latn-CS"/>
              </w:rPr>
              <w:t xml:space="preserve">.1. </w:t>
            </w:r>
            <w:r>
              <w:rPr>
                <w:color w:val="auto"/>
              </w:rPr>
              <w:t>Углед и обележја школе</w:t>
            </w:r>
          </w:p>
          <w:p>
            <w:pPr>
              <w:rPr>
                <w:color w:val="auto"/>
                <w:lang w:val="sr-Latn-CS"/>
              </w:rPr>
            </w:pPr>
            <w:r>
              <w:rPr>
                <w:b/>
                <w:color w:val="auto"/>
                <w:lang w:val="sr-Latn-CS"/>
              </w:rPr>
              <w:t>5.</w:t>
            </w:r>
            <w:r>
              <w:rPr>
                <w:b/>
                <w:color w:val="auto"/>
              </w:rPr>
              <w:t>1</w:t>
            </w:r>
            <w:r>
              <w:rPr>
                <w:b/>
                <w:color w:val="auto"/>
                <w:lang w:val="sr-Latn-CS"/>
              </w:rPr>
              <w:t>.</w:t>
            </w:r>
            <w:r>
              <w:rPr>
                <w:b/>
                <w:color w:val="auto"/>
              </w:rPr>
              <w:t>2</w:t>
            </w:r>
            <w:r>
              <w:rPr>
                <w:b/>
                <w:color w:val="auto"/>
                <w:lang w:val="sr-Latn-CS"/>
              </w:rPr>
              <w:t>.</w:t>
            </w:r>
            <w:r>
              <w:rPr>
                <w:bCs/>
                <w:color w:val="auto"/>
              </w:rPr>
              <w:t>Очекивања и промоција успешности</w:t>
            </w:r>
          </w:p>
          <w:p>
            <w:pPr>
              <w:rPr>
                <w:color w:val="auto"/>
                <w:lang w:val="sr-Latn-CS"/>
              </w:rPr>
            </w:pPr>
            <w:r>
              <w:rPr>
                <w:b/>
                <w:color w:val="auto"/>
                <w:lang w:val="sr-Latn-CS"/>
              </w:rPr>
              <w:t xml:space="preserve">5.2.1. </w:t>
            </w:r>
            <w:r>
              <w:rPr>
                <w:color w:val="auto"/>
                <w:lang w:val="sr-Latn-CS"/>
              </w:rPr>
              <w:t>Поштовање личности</w:t>
            </w:r>
          </w:p>
          <w:p>
            <w:pPr>
              <w:rPr>
                <w:bCs/>
                <w:color w:val="auto"/>
              </w:rPr>
            </w:pPr>
            <w:r>
              <w:rPr>
                <w:b/>
                <w:color w:val="auto"/>
                <w:lang w:val="sr-Latn-CS"/>
              </w:rPr>
              <w:t>5.2.</w:t>
            </w:r>
            <w:r>
              <w:rPr>
                <w:b/>
                <w:color w:val="auto"/>
              </w:rPr>
              <w:t>2</w:t>
            </w:r>
            <w:r>
              <w:rPr>
                <w:b/>
                <w:color w:val="auto"/>
                <w:lang w:val="sr-Latn-CS"/>
              </w:rPr>
              <w:t>.</w:t>
            </w:r>
            <w:r>
              <w:rPr>
                <w:bCs/>
                <w:color w:val="auto"/>
              </w:rPr>
              <w:t>Једнакост и правичност</w:t>
            </w:r>
          </w:p>
          <w:p>
            <w:pPr>
              <w:rPr>
                <w:bCs/>
                <w:color w:val="auto"/>
              </w:rPr>
            </w:pPr>
            <w:r>
              <w:rPr>
                <w:b/>
                <w:color w:val="auto"/>
                <w:lang w:val="sr-Latn-CS"/>
              </w:rPr>
              <w:t>5.2.</w:t>
            </w:r>
            <w:r>
              <w:rPr>
                <w:b/>
                <w:color w:val="auto"/>
              </w:rPr>
              <w:t>3</w:t>
            </w:r>
            <w:r>
              <w:rPr>
                <w:b/>
                <w:color w:val="auto"/>
                <w:lang w:val="sr-Latn-CS"/>
              </w:rPr>
              <w:t>.</w:t>
            </w:r>
            <w:r>
              <w:rPr>
                <w:bCs/>
                <w:color w:val="auto"/>
              </w:rPr>
              <w:t>Естетско ифункционално уређење школског простора</w:t>
            </w:r>
          </w:p>
          <w:p>
            <w:pPr>
              <w:rPr>
                <w:bCs/>
                <w:color w:val="auto"/>
              </w:rPr>
            </w:pPr>
            <w:r>
              <w:rPr>
                <w:b/>
                <w:color w:val="auto"/>
                <w:lang w:val="sr-Latn-CS"/>
              </w:rPr>
              <w:t>5.</w:t>
            </w:r>
            <w:r>
              <w:rPr>
                <w:b/>
                <w:color w:val="auto"/>
              </w:rPr>
              <w:t>3</w:t>
            </w:r>
            <w:r>
              <w:rPr>
                <w:b/>
                <w:color w:val="auto"/>
                <w:lang w:val="sr-Latn-CS"/>
              </w:rPr>
              <w:t>.1.</w:t>
            </w:r>
            <w:r>
              <w:rPr>
                <w:bCs/>
                <w:color w:val="auto"/>
              </w:rPr>
              <w:t>Комуникација и сарадња</w:t>
            </w:r>
          </w:p>
          <w:p>
            <w:pPr>
              <w:rPr>
                <w:bCs/>
                <w:color w:val="auto"/>
              </w:rPr>
            </w:pPr>
            <w:r>
              <w:rPr>
                <w:b/>
                <w:color w:val="auto"/>
                <w:lang w:val="sr-Latn-CS"/>
              </w:rPr>
              <w:t>5.</w:t>
            </w:r>
            <w:r>
              <w:rPr>
                <w:b/>
                <w:color w:val="auto"/>
              </w:rPr>
              <w:t>3</w:t>
            </w:r>
            <w:r>
              <w:rPr>
                <w:b/>
                <w:color w:val="auto"/>
                <w:lang w:val="sr-Latn-CS"/>
              </w:rPr>
              <w:t>.</w:t>
            </w:r>
            <w:r>
              <w:rPr>
                <w:b/>
                <w:color w:val="auto"/>
              </w:rPr>
              <w:t>2</w:t>
            </w:r>
            <w:r>
              <w:rPr>
                <w:b/>
                <w:color w:val="auto"/>
                <w:lang w:val="sr-Latn-CS"/>
              </w:rPr>
              <w:t>.</w:t>
            </w:r>
            <w:r>
              <w:rPr>
                <w:bCs/>
                <w:color w:val="auto"/>
              </w:rPr>
              <w:t>Укључивање родитеља у живот и рад школе и школско учење</w:t>
            </w:r>
          </w:p>
          <w:p>
            <w:pPr>
              <w:rPr>
                <w:bCs/>
                <w:color w:val="auto"/>
              </w:rPr>
            </w:pPr>
            <w:r>
              <w:rPr>
                <w:b/>
                <w:color w:val="auto"/>
                <w:lang w:val="sr-Latn-CS"/>
              </w:rPr>
              <w:t>5.</w:t>
            </w:r>
            <w:r>
              <w:rPr>
                <w:b/>
                <w:color w:val="auto"/>
              </w:rPr>
              <w:t>3</w:t>
            </w:r>
            <w:r>
              <w:rPr>
                <w:b/>
                <w:color w:val="auto"/>
                <w:lang w:val="sr-Latn-CS"/>
              </w:rPr>
              <w:t>.</w:t>
            </w:r>
            <w:r>
              <w:rPr>
                <w:b/>
                <w:color w:val="auto"/>
              </w:rPr>
              <w:t>3</w:t>
            </w:r>
            <w:r>
              <w:rPr>
                <w:b/>
                <w:color w:val="auto"/>
                <w:lang w:val="sr-Latn-CS"/>
              </w:rPr>
              <w:t>.</w:t>
            </w:r>
            <w:r>
              <w:rPr>
                <w:bCs/>
                <w:color w:val="auto"/>
              </w:rPr>
              <w:t>Веза између школе и Школског одбора</w:t>
            </w:r>
          </w:p>
          <w:p>
            <w:pPr>
              <w:rPr>
                <w:bCs/>
                <w:color w:val="auto"/>
              </w:rPr>
            </w:pPr>
            <w:r>
              <w:rPr>
                <w:b/>
                <w:color w:val="auto"/>
                <w:lang w:val="sr-Latn-CS"/>
              </w:rPr>
              <w:t>5.</w:t>
            </w:r>
            <w:r>
              <w:rPr>
                <w:b/>
                <w:color w:val="auto"/>
              </w:rPr>
              <w:t>3</w:t>
            </w:r>
            <w:r>
              <w:rPr>
                <w:b/>
                <w:color w:val="auto"/>
                <w:lang w:val="sr-Latn-CS"/>
              </w:rPr>
              <w:t>.</w:t>
            </w:r>
            <w:r>
              <w:rPr>
                <w:b/>
                <w:color w:val="auto"/>
              </w:rPr>
              <w:t>4</w:t>
            </w:r>
            <w:r>
              <w:rPr>
                <w:b/>
                <w:color w:val="auto"/>
                <w:lang w:val="sr-Latn-CS"/>
              </w:rPr>
              <w:t>.</w:t>
            </w:r>
            <w:r>
              <w:rPr>
                <w:bCs/>
                <w:color w:val="auto"/>
              </w:rPr>
              <w:t>Улога школе улокалној заједнизи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38" w:type="pct"/>
            <w:noWrap/>
            <w:vAlign w:val="center"/>
          </w:tcPr>
          <w:p>
            <w:pPr>
              <w:jc w:val="center"/>
              <w:rPr>
                <w:color w:val="auto"/>
                <w:lang w:val="sr-Latn-CS"/>
              </w:rPr>
            </w:pPr>
            <w:r>
              <w:rPr>
                <w:color w:val="auto"/>
                <w:lang w:val="sr-Latn-CS"/>
              </w:rPr>
              <w:t>6.</w:t>
            </w:r>
          </w:p>
        </w:tc>
        <w:tc>
          <w:tcPr>
            <w:tcW w:w="995" w:type="pct"/>
            <w:noWrap/>
            <w:vAlign w:val="center"/>
          </w:tcPr>
          <w:p>
            <w:pPr>
              <w:rPr>
                <w:color w:val="auto"/>
                <w:lang w:val="sr-Latn-CS"/>
              </w:rPr>
            </w:pPr>
            <w:r>
              <w:rPr>
                <w:color w:val="auto"/>
              </w:rPr>
              <w:t>Свемирка Филиповић</w:t>
            </w:r>
          </w:p>
        </w:tc>
        <w:tc>
          <w:tcPr>
            <w:tcW w:w="852" w:type="pct"/>
            <w:noWrap/>
            <w:vAlign w:val="center"/>
          </w:tcPr>
          <w:p>
            <w:pPr>
              <w:rPr>
                <w:color w:val="auto"/>
                <w:lang w:val="sr-Latn-CS"/>
              </w:rPr>
            </w:pPr>
          </w:p>
        </w:tc>
        <w:tc>
          <w:tcPr>
            <w:tcW w:w="941" w:type="pct"/>
            <w:noWrap/>
            <w:vAlign w:val="center"/>
          </w:tcPr>
          <w:p>
            <w:pPr>
              <w:rPr>
                <w:b/>
                <w:color w:val="auto"/>
              </w:rPr>
            </w:pPr>
            <w:r>
              <w:rPr>
                <w:b/>
                <w:color w:val="auto"/>
                <w:lang w:val="sr-Latn-CS"/>
              </w:rPr>
              <w:t xml:space="preserve">6.  Руковођење </w:t>
            </w:r>
            <w:r>
              <w:rPr>
                <w:b/>
                <w:color w:val="auto"/>
              </w:rPr>
              <w:t>р</w:t>
            </w:r>
            <w:r>
              <w:rPr>
                <w:b/>
                <w:color w:val="auto"/>
                <w:lang w:val="sr-Latn-CS"/>
              </w:rPr>
              <w:t>есурси</w:t>
            </w:r>
            <w:r>
              <w:rPr>
                <w:b/>
                <w:color w:val="auto"/>
              </w:rPr>
              <w:t xml:space="preserve">ма </w:t>
            </w:r>
            <w:r>
              <w:rPr>
                <w:b/>
                <w:color w:val="auto"/>
                <w:lang w:val="sr-Latn-CS"/>
              </w:rPr>
              <w:t xml:space="preserve">, организација и обезбеђивање квалитета </w:t>
            </w:r>
          </w:p>
        </w:tc>
        <w:tc>
          <w:tcPr>
            <w:tcW w:w="768" w:type="pct"/>
            <w:noWrap/>
            <w:vAlign w:val="center"/>
          </w:tcPr>
          <w:p>
            <w:pPr>
              <w:rPr>
                <w:bCs/>
                <w:color w:val="auto"/>
              </w:rPr>
            </w:pPr>
            <w:r>
              <w:rPr>
                <w:b/>
                <w:color w:val="auto"/>
              </w:rPr>
              <w:t xml:space="preserve">6.1. </w:t>
            </w:r>
            <w:r>
              <w:rPr>
                <w:bCs/>
                <w:color w:val="auto"/>
              </w:rPr>
              <w:t xml:space="preserve">Људски ресурси </w:t>
            </w:r>
          </w:p>
          <w:p>
            <w:pPr>
              <w:rPr>
                <w:color w:val="auto"/>
                <w:lang w:val="sr-Latn-CS"/>
              </w:rPr>
            </w:pPr>
            <w:r>
              <w:rPr>
                <w:b/>
                <w:color w:val="auto"/>
                <w:lang w:val="sr-Latn-CS"/>
              </w:rPr>
              <w:t xml:space="preserve">6.2. </w:t>
            </w:r>
            <w:r>
              <w:rPr>
                <w:color w:val="auto"/>
                <w:lang w:val="sr-Latn-CS"/>
              </w:rPr>
              <w:t>Материјално-технички ресурси</w:t>
            </w:r>
          </w:p>
          <w:p>
            <w:pPr>
              <w:rPr>
                <w:color w:val="auto"/>
              </w:rPr>
            </w:pPr>
            <w:r>
              <w:rPr>
                <w:b/>
                <w:bCs/>
                <w:color w:val="auto"/>
              </w:rPr>
              <w:t>6.3</w:t>
            </w:r>
            <w:r>
              <w:rPr>
                <w:color w:val="auto"/>
              </w:rPr>
              <w:t>. Финансијски ресурси</w:t>
            </w:r>
          </w:p>
          <w:p>
            <w:pPr>
              <w:rPr>
                <w:color w:val="auto"/>
              </w:rPr>
            </w:pPr>
            <w:r>
              <w:rPr>
                <w:b/>
                <w:bCs/>
                <w:color w:val="auto"/>
              </w:rPr>
              <w:t>6.4</w:t>
            </w:r>
            <w:r>
              <w:rPr>
                <w:color w:val="auto"/>
              </w:rPr>
              <w:t xml:space="preserve">. Ресурси локалне средине </w:t>
            </w:r>
          </w:p>
        </w:tc>
        <w:tc>
          <w:tcPr>
            <w:tcW w:w="1104" w:type="pct"/>
            <w:noWrap/>
            <w:vAlign w:val="center"/>
          </w:tcPr>
          <w:p>
            <w:pPr>
              <w:rPr>
                <w:bCs/>
                <w:color w:val="auto"/>
              </w:rPr>
            </w:pPr>
            <w:r>
              <w:rPr>
                <w:b/>
                <w:color w:val="auto"/>
              </w:rPr>
              <w:t>6.1.1.</w:t>
            </w:r>
            <w:r>
              <w:rPr>
                <w:bCs/>
                <w:color w:val="auto"/>
              </w:rPr>
              <w:t xml:space="preserve"> Наставни кадар</w:t>
            </w:r>
          </w:p>
          <w:p>
            <w:pPr>
              <w:rPr>
                <w:bCs/>
                <w:color w:val="auto"/>
              </w:rPr>
            </w:pPr>
            <w:r>
              <w:rPr>
                <w:b/>
                <w:color w:val="auto"/>
              </w:rPr>
              <w:t>6.1.2.</w:t>
            </w:r>
            <w:r>
              <w:rPr>
                <w:bCs/>
                <w:color w:val="auto"/>
              </w:rPr>
              <w:t xml:space="preserve"> Ненаставни кадар</w:t>
            </w:r>
          </w:p>
          <w:p>
            <w:pPr>
              <w:rPr>
                <w:color w:val="auto"/>
                <w:lang w:val="sr-Latn-CS"/>
              </w:rPr>
            </w:pPr>
            <w:r>
              <w:rPr>
                <w:b/>
                <w:color w:val="auto"/>
                <w:lang w:val="sr-Latn-CS"/>
              </w:rPr>
              <w:t xml:space="preserve">6.2.1. </w:t>
            </w:r>
            <w:r>
              <w:rPr>
                <w:color w:val="auto"/>
                <w:lang w:val="sr-Latn-CS"/>
              </w:rPr>
              <w:t>Школски простор и опрема</w:t>
            </w:r>
          </w:p>
          <w:p>
            <w:pPr>
              <w:rPr>
                <w:color w:val="auto"/>
                <w:lang w:val="sr-Latn-CS"/>
              </w:rPr>
            </w:pPr>
            <w:r>
              <w:rPr>
                <w:b/>
                <w:color w:val="auto"/>
                <w:lang w:val="sr-Latn-CS"/>
              </w:rPr>
              <w:t xml:space="preserve">6.2.2. </w:t>
            </w:r>
            <w:r>
              <w:rPr>
                <w:color w:val="auto"/>
                <w:lang w:val="sr-Latn-CS"/>
              </w:rPr>
              <w:t>Наставна средства</w:t>
            </w:r>
          </w:p>
          <w:p>
            <w:pPr>
              <w:rPr>
                <w:color w:val="auto"/>
                <w:lang w:val="sr-Latn-CS"/>
              </w:rPr>
            </w:pPr>
            <w:r>
              <w:rPr>
                <w:b/>
                <w:color w:val="auto"/>
                <w:lang w:val="sr-Latn-CS"/>
              </w:rPr>
              <w:t xml:space="preserve">6.2.3. </w:t>
            </w:r>
            <w:r>
              <w:rPr>
                <w:color w:val="auto"/>
                <w:lang w:val="sr-Latn-CS"/>
              </w:rPr>
              <w:t>Коришћење расположивих материјално-техничких ресуреса</w:t>
            </w:r>
          </w:p>
          <w:p>
            <w:pPr>
              <w:rPr>
                <w:bCs/>
                <w:color w:val="auto"/>
              </w:rPr>
            </w:pPr>
            <w:r>
              <w:rPr>
                <w:b/>
                <w:color w:val="auto"/>
                <w:lang w:val="sr-Latn-CS"/>
              </w:rPr>
              <w:t>6.3.</w:t>
            </w:r>
            <w:r>
              <w:rPr>
                <w:b/>
                <w:color w:val="auto"/>
              </w:rPr>
              <w:t xml:space="preserve">1. </w:t>
            </w:r>
            <w:r>
              <w:rPr>
                <w:bCs/>
                <w:color w:val="auto"/>
              </w:rPr>
              <w:t>Структура и намена расположивих финансијских ресурса</w:t>
            </w:r>
          </w:p>
          <w:p>
            <w:pPr>
              <w:rPr>
                <w:bCs/>
                <w:color w:val="auto"/>
              </w:rPr>
            </w:pPr>
            <w:r>
              <w:rPr>
                <w:b/>
                <w:color w:val="auto"/>
                <w:lang w:val="sr-Latn-CS"/>
              </w:rPr>
              <w:t>6.3.</w:t>
            </w:r>
            <w:r>
              <w:rPr>
                <w:b/>
                <w:color w:val="auto"/>
              </w:rPr>
              <w:t xml:space="preserve">2. </w:t>
            </w:r>
            <w:r>
              <w:rPr>
                <w:bCs/>
                <w:color w:val="auto"/>
              </w:rPr>
              <w:t>Коришћење расположивих финансијских ресурса</w:t>
            </w:r>
          </w:p>
          <w:p>
            <w:pPr>
              <w:rPr>
                <w:bCs/>
                <w:color w:val="auto"/>
                <w:lang w:val="sr-Latn-CS"/>
              </w:rPr>
            </w:pPr>
            <w:r>
              <w:rPr>
                <w:b/>
                <w:color w:val="auto"/>
                <w:lang w:val="sr-Latn-CS"/>
              </w:rPr>
              <w:t>6.</w:t>
            </w:r>
            <w:r>
              <w:rPr>
                <w:b/>
                <w:color w:val="auto"/>
              </w:rPr>
              <w:t>4</w:t>
            </w:r>
            <w:r>
              <w:rPr>
                <w:b/>
                <w:color w:val="auto"/>
                <w:lang w:val="sr-Latn-CS"/>
              </w:rPr>
              <w:t>.</w:t>
            </w:r>
            <w:r>
              <w:rPr>
                <w:b/>
                <w:color w:val="auto"/>
              </w:rPr>
              <w:t xml:space="preserve">1. </w:t>
            </w:r>
            <w:r>
              <w:rPr>
                <w:bCs/>
                <w:color w:val="auto"/>
              </w:rPr>
              <w:t>Коришћење расположивих ресурса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8" w:type="pct"/>
            <w:noWrap/>
            <w:vAlign w:val="center"/>
          </w:tcPr>
          <w:p>
            <w:pPr>
              <w:jc w:val="center"/>
              <w:rPr>
                <w:color w:val="auto"/>
                <w:lang w:val="sr-Latn-CS"/>
              </w:rPr>
            </w:pPr>
          </w:p>
        </w:tc>
        <w:tc>
          <w:tcPr>
            <w:tcW w:w="995" w:type="pct"/>
            <w:noWrap/>
            <w:vAlign w:val="center"/>
          </w:tcPr>
          <w:p>
            <w:pPr>
              <w:rPr>
                <w:color w:val="auto"/>
              </w:rPr>
            </w:pPr>
          </w:p>
        </w:tc>
        <w:tc>
          <w:tcPr>
            <w:tcW w:w="852" w:type="pct"/>
            <w:noWrap/>
            <w:vAlign w:val="center"/>
          </w:tcPr>
          <w:p>
            <w:pPr>
              <w:rPr>
                <w:color w:val="auto"/>
              </w:rPr>
            </w:pPr>
          </w:p>
        </w:tc>
        <w:tc>
          <w:tcPr>
            <w:tcW w:w="941" w:type="pct"/>
            <w:noWrap/>
            <w:vAlign w:val="center"/>
          </w:tcPr>
          <w:p>
            <w:pPr>
              <w:rPr>
                <w:b/>
                <w:color w:val="auto"/>
                <w:lang w:val="sr-Latn-CS"/>
              </w:rPr>
            </w:pPr>
          </w:p>
        </w:tc>
        <w:tc>
          <w:tcPr>
            <w:tcW w:w="768" w:type="pct"/>
            <w:noWrap/>
            <w:vAlign w:val="center"/>
          </w:tcPr>
          <w:p>
            <w:pPr>
              <w:rPr>
                <w:color w:val="auto"/>
                <w:lang w:val="sr-Latn-CS"/>
              </w:rPr>
            </w:pPr>
            <w:r>
              <w:rPr>
                <w:b/>
                <w:color w:val="auto"/>
                <w:lang w:val="sr-Latn-CS"/>
              </w:rPr>
              <w:t xml:space="preserve">7.1. </w:t>
            </w:r>
            <w:r>
              <w:rPr>
                <w:color w:val="auto"/>
                <w:lang w:val="sr-Latn-CS"/>
              </w:rPr>
              <w:t>Руковођење</w:t>
            </w:r>
          </w:p>
          <w:p>
            <w:pPr>
              <w:rPr>
                <w:color w:val="auto"/>
              </w:rPr>
            </w:pPr>
            <w:r>
              <w:rPr>
                <w:b/>
                <w:bCs/>
                <w:color w:val="auto"/>
              </w:rPr>
              <w:t>7.2.</w:t>
            </w:r>
            <w:r>
              <w:rPr>
                <w:color w:val="auto"/>
              </w:rPr>
              <w:t xml:space="preserve"> Организација рада школе</w:t>
            </w:r>
          </w:p>
          <w:p>
            <w:pPr>
              <w:rPr>
                <w:color w:val="auto"/>
              </w:rPr>
            </w:pPr>
            <w:r>
              <w:rPr>
                <w:b/>
                <w:bCs/>
                <w:color w:val="auto"/>
              </w:rPr>
              <w:t>7.3</w:t>
            </w:r>
            <w:r>
              <w:rPr>
                <w:color w:val="auto"/>
              </w:rPr>
              <w:t>. Школски развојни план</w:t>
            </w:r>
          </w:p>
          <w:p>
            <w:pPr>
              <w:rPr>
                <w:color w:val="auto"/>
              </w:rPr>
            </w:pPr>
            <w:r>
              <w:rPr>
                <w:b/>
                <w:bCs/>
                <w:color w:val="auto"/>
              </w:rPr>
              <w:t>7.4</w:t>
            </w:r>
            <w:r>
              <w:rPr>
                <w:color w:val="auto"/>
              </w:rPr>
              <w:t>. Обезбеђивање квалитета</w:t>
            </w:r>
          </w:p>
        </w:tc>
        <w:tc>
          <w:tcPr>
            <w:tcW w:w="1104" w:type="pct"/>
            <w:noWrap/>
            <w:vAlign w:val="center"/>
          </w:tcPr>
          <w:p>
            <w:pPr>
              <w:rPr>
                <w:color w:val="auto"/>
                <w:lang w:val="sr-Latn-CS"/>
              </w:rPr>
            </w:pPr>
            <w:r>
              <w:rPr>
                <w:b/>
                <w:color w:val="auto"/>
                <w:lang w:val="sr-Latn-CS"/>
              </w:rPr>
              <w:t xml:space="preserve">7.1.1. </w:t>
            </w:r>
            <w:r>
              <w:rPr>
                <w:color w:val="auto"/>
                <w:lang w:val="sr-Latn-CS"/>
              </w:rPr>
              <w:t>Професионалне компентенције</w:t>
            </w:r>
          </w:p>
          <w:p>
            <w:pPr>
              <w:rPr>
                <w:color w:val="auto"/>
                <w:lang w:val="sr-Latn-CS"/>
              </w:rPr>
            </w:pPr>
            <w:r>
              <w:rPr>
                <w:b/>
                <w:color w:val="auto"/>
                <w:lang w:val="sr-Latn-CS"/>
              </w:rPr>
              <w:t xml:space="preserve">7.1.2. </w:t>
            </w:r>
            <w:r>
              <w:rPr>
                <w:color w:val="auto"/>
                <w:lang w:val="sr-Latn-CS"/>
              </w:rPr>
              <w:t>Способност руковођења</w:t>
            </w:r>
          </w:p>
          <w:p>
            <w:pPr>
              <w:rPr>
                <w:color w:val="auto"/>
              </w:rPr>
            </w:pPr>
            <w:r>
              <w:rPr>
                <w:b/>
                <w:bCs/>
                <w:color w:val="auto"/>
              </w:rPr>
              <w:t>7.2.1</w:t>
            </w:r>
            <w:r>
              <w:rPr>
                <w:color w:val="auto"/>
              </w:rPr>
              <w:t>. Подела обавеза и задужења</w:t>
            </w:r>
          </w:p>
          <w:p>
            <w:pPr>
              <w:rPr>
                <w:color w:val="auto"/>
              </w:rPr>
            </w:pPr>
            <w:r>
              <w:rPr>
                <w:b/>
                <w:bCs/>
                <w:color w:val="auto"/>
              </w:rPr>
              <w:t>7.2.2</w:t>
            </w:r>
            <w:r>
              <w:rPr>
                <w:color w:val="auto"/>
              </w:rPr>
              <w:t>. Организовање и координисање рада у школи</w:t>
            </w:r>
          </w:p>
          <w:p>
            <w:pPr>
              <w:rPr>
                <w:color w:val="auto"/>
              </w:rPr>
            </w:pPr>
            <w:r>
              <w:rPr>
                <w:b/>
                <w:bCs/>
                <w:color w:val="auto"/>
              </w:rPr>
              <w:t>7.3.1.</w:t>
            </w:r>
            <w:r>
              <w:rPr>
                <w:color w:val="auto"/>
              </w:rPr>
              <w:t xml:space="preserve"> Структура и садржај Школског развојног плана</w:t>
            </w:r>
          </w:p>
          <w:p>
            <w:pPr>
              <w:rPr>
                <w:color w:val="auto"/>
              </w:rPr>
            </w:pPr>
            <w:r>
              <w:rPr>
                <w:b/>
                <w:bCs/>
                <w:color w:val="auto"/>
              </w:rPr>
              <w:t>7.3.2.</w:t>
            </w:r>
            <w:r>
              <w:rPr>
                <w:color w:val="auto"/>
              </w:rPr>
              <w:t xml:space="preserve"> Реализација Школског развојног плана</w:t>
            </w:r>
          </w:p>
          <w:p>
            <w:pPr>
              <w:rPr>
                <w:color w:val="auto"/>
              </w:rPr>
            </w:pPr>
            <w:r>
              <w:rPr>
                <w:b/>
                <w:bCs/>
                <w:color w:val="auto"/>
              </w:rPr>
              <w:t xml:space="preserve">7.3.3. </w:t>
            </w:r>
            <w:r>
              <w:rPr>
                <w:color w:val="auto"/>
              </w:rPr>
              <w:t>Ефекти реализације</w:t>
            </w:r>
          </w:p>
          <w:p>
            <w:pPr>
              <w:rPr>
                <w:color w:val="auto"/>
              </w:rPr>
            </w:pPr>
            <w:r>
              <w:rPr>
                <w:b/>
                <w:bCs/>
                <w:color w:val="auto"/>
              </w:rPr>
              <w:t>7.4.1.</w:t>
            </w:r>
            <w:r>
              <w:rPr>
                <w:color w:val="auto"/>
              </w:rPr>
              <w:t xml:space="preserve"> Самовредновање</w:t>
            </w:r>
          </w:p>
          <w:p>
            <w:pPr>
              <w:rPr>
                <w:color w:val="auto"/>
              </w:rPr>
            </w:pPr>
            <w:r>
              <w:rPr>
                <w:b/>
                <w:bCs/>
                <w:color w:val="auto"/>
              </w:rPr>
              <w:t>7.4.2.</w:t>
            </w:r>
            <w:r>
              <w:rPr>
                <w:color w:val="auto"/>
              </w:rPr>
              <w:t xml:space="preserve"> Ефикасност и ефективност рада</w:t>
            </w:r>
          </w:p>
        </w:tc>
      </w:tr>
    </w:tbl>
    <w:p>
      <w:pPr>
        <w:ind w:left="360"/>
        <w:jc w:val="both"/>
        <w:rPr>
          <w:b/>
          <w:color w:val="auto"/>
          <w:sz w:val="28"/>
          <w:szCs w:val="28"/>
        </w:rPr>
      </w:pPr>
    </w:p>
    <w:p>
      <w:pPr>
        <w:ind w:left="360"/>
        <w:jc w:val="both"/>
        <w:rPr>
          <w:b/>
          <w:color w:val="auto"/>
          <w:sz w:val="28"/>
          <w:szCs w:val="28"/>
        </w:rPr>
      </w:pPr>
      <w:r>
        <w:rPr>
          <w:b/>
          <w:color w:val="auto"/>
          <w:sz w:val="28"/>
          <w:szCs w:val="28"/>
        </w:rPr>
        <w:t>Анализа проблема:</w:t>
      </w:r>
    </w:p>
    <w:p>
      <w:pPr>
        <w:jc w:val="both"/>
        <w:rPr>
          <w:color w:val="auto"/>
          <w:lang w:val="sr-Cyrl-CS"/>
        </w:rPr>
      </w:pPr>
      <w:r>
        <w:rPr>
          <w:rFonts w:cs="Arial"/>
          <w:color w:val="auto"/>
          <w:lang w:val="sr-Cyrl-CS"/>
        </w:rPr>
        <w:t>Потребно је да ш</w:t>
      </w:r>
      <w:r>
        <w:rPr>
          <w:rFonts w:cs="Arial"/>
          <w:color w:val="auto"/>
        </w:rPr>
        <w:t>колски тим анализира предмет вредновања на основу прикупљеног</w:t>
      </w:r>
      <w:r>
        <w:rPr>
          <w:rFonts w:cs="Arial"/>
          <w:color w:val="auto"/>
          <w:lang w:val="sr-Cyrl-CS"/>
        </w:rPr>
        <w:t xml:space="preserve"> анкетног</w:t>
      </w:r>
      <w:r>
        <w:rPr>
          <w:rFonts w:cs="Arial"/>
          <w:color w:val="auto"/>
        </w:rPr>
        <w:t xml:space="preserve"> материјала, али и других извора којима школа располаже: дневници рада, свеске ученика, планови рада, записници и други материјали који могу бити од користи за квалитетну анализу.</w:t>
      </w:r>
    </w:p>
    <w:p>
      <w:pPr>
        <w:ind w:left="360"/>
        <w:jc w:val="both"/>
        <w:rPr>
          <w:color w:val="auto"/>
          <w:sz w:val="28"/>
          <w:szCs w:val="28"/>
        </w:rPr>
      </w:pPr>
    </w:p>
    <w:p>
      <w:pPr>
        <w:ind w:left="360"/>
        <w:jc w:val="both"/>
        <w:rPr>
          <w:b/>
          <w:color w:val="auto"/>
          <w:sz w:val="28"/>
          <w:szCs w:val="28"/>
          <w:lang w:val="sr-Latn-CS"/>
        </w:rPr>
      </w:pPr>
      <w:r>
        <w:rPr>
          <w:b/>
          <w:color w:val="auto"/>
          <w:sz w:val="28"/>
          <w:szCs w:val="28"/>
          <w:lang w:val="sr-Cyrl-CS"/>
        </w:rPr>
        <w:t>Очекивани резултати:</w:t>
      </w:r>
    </w:p>
    <w:p>
      <w:pPr>
        <w:ind w:left="360"/>
        <w:jc w:val="both"/>
        <w:rPr>
          <w:b/>
          <w:color w:val="auto"/>
          <w:sz w:val="28"/>
          <w:szCs w:val="28"/>
          <w:lang w:val="sr-Latn-CS"/>
        </w:rPr>
      </w:pPr>
    </w:p>
    <w:p>
      <w:pPr>
        <w:ind w:left="360"/>
        <w:jc w:val="both"/>
        <w:rPr>
          <w:b/>
          <w:color w:val="auto"/>
          <w:sz w:val="28"/>
          <w:szCs w:val="28"/>
          <w:lang w:val="sr-Latn-CS"/>
        </w:rPr>
      </w:pPr>
      <w:r>
        <w:rPr>
          <w:b/>
          <w:color w:val="auto"/>
          <w:sz w:val="28"/>
          <w:szCs w:val="28"/>
          <w:lang w:val="sr-Cyrl-CS"/>
        </w:rPr>
        <w:t>Очекује се:</w:t>
      </w:r>
    </w:p>
    <w:p>
      <w:pPr>
        <w:jc w:val="both"/>
        <w:rPr>
          <w:rFonts w:cs="Arial"/>
          <w:color w:val="auto"/>
        </w:rPr>
      </w:pPr>
      <w:r>
        <w:rPr>
          <w:rFonts w:cs="Arial"/>
          <w:b/>
          <w:color w:val="auto"/>
        </w:rPr>
        <w:t>1.1.1.</w:t>
      </w:r>
      <w:r>
        <w:rPr>
          <w:rFonts w:cs="Arial"/>
          <w:color w:val="auto"/>
        </w:rPr>
        <w:t xml:space="preserve"> Школски програм састављен у складу са Законом и садржи све прописане садржаје. Свим елементима је дат одговарајући значај. Школским програмом обезбеђује се остваривање наставних планова и програма и потреба ученика и родитеља, школе и јединице локалне самоуправе и заснован је на реалним потенцијалима школе.</w:t>
      </w:r>
    </w:p>
    <w:p>
      <w:pPr>
        <w:jc w:val="both"/>
        <w:rPr>
          <w:b/>
          <w:color w:val="auto"/>
          <w:lang w:val="sr-Latn-CS"/>
        </w:rPr>
      </w:pPr>
      <w:r>
        <w:rPr>
          <w:rFonts w:cs="Arial"/>
          <w:b/>
          <w:color w:val="auto"/>
        </w:rPr>
        <w:t>2.2.1.</w:t>
      </w:r>
      <w:r>
        <w:rPr>
          <w:rFonts w:cs="Arial"/>
          <w:color w:val="auto"/>
        </w:rPr>
        <w:t xml:space="preserve"> Информације, упутства и питања наставника су добро осмишљена, прецизно формулисана и недвосмислена. Ученици се охрабрују да слободно износе своја мишљења и запажања. Повратна информација наставника ученицима је подстицајна за њихов даљи рад. Дијалог између ученика и наставника, као и ученика међусобно одвија се уз узајамно уважавање и поверење. Ученици не добијају увек готове информације, већсе упућују да користе претходно искуство и предзнање за проналажење одговора и нових решења.</w:t>
      </w:r>
    </w:p>
    <w:p>
      <w:pPr>
        <w:jc w:val="both"/>
        <w:rPr>
          <w:b/>
          <w:color w:val="auto"/>
          <w:lang w:val="sr-Latn-CS"/>
        </w:rPr>
      </w:pPr>
      <w:r>
        <w:rPr>
          <w:rFonts w:cs="Arial"/>
          <w:b/>
          <w:color w:val="auto"/>
        </w:rPr>
        <w:t>3.1.5.</w:t>
      </w:r>
      <w:r>
        <w:rPr>
          <w:rFonts w:cs="Arial"/>
          <w:color w:val="auto"/>
        </w:rPr>
        <w:t xml:space="preserve"> Ставови ученика према основним моралним и естетским вредностима друштва и вредностима човека као појединца недовољно су изражени и одражавају незаинтересованост ученика за њихову изградњу.</w:t>
      </w:r>
    </w:p>
    <w:p>
      <w:pPr>
        <w:jc w:val="both"/>
        <w:rPr>
          <w:rFonts w:cs="Arial"/>
          <w:color w:val="auto"/>
          <w:lang w:val="sr-Cyrl-CS"/>
        </w:rPr>
      </w:pPr>
      <w:r>
        <w:rPr>
          <w:rFonts w:cs="Arial"/>
          <w:b/>
          <w:color w:val="auto"/>
        </w:rPr>
        <w:t>4.1.1.</w:t>
      </w:r>
      <w:r>
        <w:rPr>
          <w:rFonts w:cs="Arial"/>
          <w:color w:val="auto"/>
        </w:rPr>
        <w:t xml:space="preserve"> Школа има Правилник о безбедности ученика, у коме постоје јасне процедуре за заштиту ученика, са чијим су садржајем упознати сви актери (наставници, ученици, родитељи...). Задужења, обавезе и одговорности свих актера Правилником су јасно и прецизно дефинисани. Сви актери савесно и одговорно испуњавају задужења и обавезе које произлазе из Правилника. Примену Правилника анализирају директор, стручни сарадници, одељењска већа, као и наставничко веће. Школа благовремено и адекватно реагује на утврђене пропусте. Ученици се</w:t>
      </w:r>
      <w:r>
        <w:rPr>
          <w:rFonts w:cs="Arial"/>
          <w:color w:val="auto"/>
          <w:lang w:val="sr-Cyrl-CS"/>
        </w:rPr>
        <w:t xml:space="preserve"> у школи</w:t>
      </w:r>
      <w:r>
        <w:rPr>
          <w:rFonts w:cs="Arial"/>
          <w:color w:val="auto"/>
        </w:rPr>
        <w:t xml:space="preserve"> осећају безбедно</w:t>
      </w:r>
      <w:r>
        <w:rPr>
          <w:rFonts w:cs="Arial"/>
          <w:color w:val="auto"/>
          <w:lang w:val="sr-Cyrl-CS"/>
        </w:rPr>
        <w:t>.</w:t>
      </w:r>
    </w:p>
    <w:p>
      <w:pPr>
        <w:jc w:val="both"/>
        <w:rPr>
          <w:rFonts w:cs="Arial"/>
          <w:color w:val="auto"/>
        </w:rPr>
      </w:pPr>
      <w:r>
        <w:rPr>
          <w:rFonts w:cs="Arial"/>
          <w:b/>
          <w:color w:val="auto"/>
        </w:rPr>
        <w:t>5.2.1.</w:t>
      </w:r>
      <w:r>
        <w:rPr>
          <w:rFonts w:cs="Arial"/>
          <w:color w:val="auto"/>
        </w:rPr>
        <w:t xml:space="preserve"> Негује се слобода изражавања и уважава се право свих актера у школи да траже, примају и дају информације. Развија се критичко мишљење. Интерактивни однос свих актера у школи доприноси развоју толеранције, одговорности и међусобног поверења. Уважавају се мишљења и захтеви одељењских заједница и ђачког парламента који доприносе квалитетнијем раду школе.</w:t>
      </w:r>
    </w:p>
    <w:p>
      <w:pPr>
        <w:jc w:val="both"/>
        <w:rPr>
          <w:rFonts w:cs="Arial"/>
          <w:color w:val="auto"/>
        </w:rPr>
      </w:pPr>
      <w:r>
        <w:rPr>
          <w:rFonts w:cs="Arial"/>
          <w:b/>
          <w:color w:val="auto"/>
        </w:rPr>
        <w:t>6.2.1.</w:t>
      </w:r>
      <w:r>
        <w:rPr>
          <w:rFonts w:cs="Arial"/>
          <w:color w:val="auto"/>
        </w:rPr>
        <w:t xml:space="preserve"> Просторни услови (учионице, кабинети, библиотека, пратеће просторије, двориште, фискултурна сала), опрема и намештај одговарају нормативима и адекватно се одржавају. Школа располаже просторијом за коришћење савремене информационе технологије. Зграда и опрема доприносе стварању безбедног, пријатног и стимулативног окружења. У школи постоји просторија за окупљање и дружење ученика.</w:t>
      </w:r>
    </w:p>
    <w:p>
      <w:pPr>
        <w:jc w:val="both"/>
        <w:rPr>
          <w:rFonts w:cs="Arial"/>
          <w:color w:val="auto"/>
        </w:rPr>
      </w:pPr>
      <w:r>
        <w:rPr>
          <w:rFonts w:cs="Arial"/>
          <w:b/>
          <w:color w:val="auto"/>
        </w:rPr>
        <w:t>6.2.2.</w:t>
      </w:r>
      <w:r>
        <w:rPr>
          <w:rFonts w:cs="Arial"/>
          <w:color w:val="auto"/>
        </w:rPr>
        <w:t xml:space="preserve"> Школа располаже потребним и савременим наставним средствима (књиге, радни материјали, аудио-визуелни материјали, компјутери, фотокопир-апарати...) која су очувана и у функцији разноврсних метода и облика рада са ученицима. Многа наставна средства израдили су наставници и ученици.</w:t>
      </w:r>
    </w:p>
    <w:p>
      <w:pPr>
        <w:jc w:val="both"/>
        <w:rPr>
          <w:rFonts w:cs="Arial"/>
          <w:color w:val="auto"/>
        </w:rPr>
      </w:pPr>
      <w:r>
        <w:rPr>
          <w:rFonts w:cs="Arial"/>
          <w:b/>
          <w:color w:val="auto"/>
        </w:rPr>
        <w:t>6.2.3.</w:t>
      </w:r>
      <w:r>
        <w:rPr>
          <w:rFonts w:cs="Arial"/>
          <w:color w:val="auto"/>
        </w:rPr>
        <w:t xml:space="preserve"> Сви материјално-технички ресурси су доступни наставницима и ученицима и у функцији су наставних и ваннаставних активности. Постоји план коришћења материјално-техничких ресурса. Ученици и наставници их ефективно користе, о чему постоји евиденција. Ученици се упућују и подстичу на самостално коришћење одређених ресурса, нарочито информационе технологије.</w:t>
      </w:r>
    </w:p>
    <w:p>
      <w:pPr>
        <w:jc w:val="both"/>
        <w:rPr>
          <w:rFonts w:cs="Arial"/>
          <w:color w:val="auto"/>
        </w:rPr>
      </w:pPr>
      <w:r>
        <w:rPr>
          <w:rFonts w:cs="Arial"/>
          <w:b/>
          <w:color w:val="auto"/>
        </w:rPr>
        <w:t>7.1.1.</w:t>
      </w:r>
      <w:r>
        <w:rPr>
          <w:rFonts w:cs="Arial"/>
          <w:color w:val="auto"/>
        </w:rPr>
        <w:t xml:space="preserve"> Руководилац поседује професионална знања и организационе способности. Редовно се усавршава у области организације и руковођења. О његовом стручном усавршавању у школи постоји план, извештај о реализацији и друга евиденција. Својим радом и понашањем служи за пример свима у школи и доприноси угледу школе.</w:t>
      </w:r>
    </w:p>
    <w:p>
      <w:pPr>
        <w:jc w:val="both"/>
        <w:rPr>
          <w:color w:val="auto"/>
          <w:lang w:val="sr-Cyrl-CS"/>
        </w:rPr>
      </w:pPr>
      <w:r>
        <w:rPr>
          <w:rFonts w:cs="Arial"/>
          <w:b/>
          <w:color w:val="auto"/>
        </w:rPr>
        <w:t>7.1.2.</w:t>
      </w:r>
      <w:r>
        <w:rPr>
          <w:rFonts w:cs="Arial"/>
          <w:color w:val="auto"/>
        </w:rPr>
        <w:t xml:space="preserve"> Руководилац развија поверење, мотивише и организује тимски рад. Спреман је за преузимање одговорности када мора самостално да донесе одлуку. Омогућава и подржава перманентно стручно усавршавање наставника. Развија самокритичност и одговорност и захтева испуњавање радних обавеза. Уважава различита мишљења и обезбеђује комуникацију засновану на међусобној сарадњи и поштовању. Конфликтне ситуације успешно превазилази самостално или са сарадницима. Правовремено и адекватно информише све заинтересоване за унапређење живота и рада школе. Развија међусобну сарадњу са родитељима, сарађује са Школским одбором у функцији развоја напретка школе, сарађује са другим школама, организацијама, локалном заједницом... Обезбеђује услове за учешће ученика у одлучивању о организацији и животу рада школе. Обезбеђује редовну и благовремену презентацију школе.</w:t>
      </w:r>
    </w:p>
    <w:p>
      <w:pPr>
        <w:jc w:val="both"/>
        <w:rPr>
          <w:color w:val="auto"/>
          <w:sz w:val="28"/>
          <w:szCs w:val="28"/>
          <w:lang w:val="sr-Cyrl-CS"/>
        </w:rPr>
      </w:pPr>
    </w:p>
    <w:p>
      <w:pPr>
        <w:jc w:val="both"/>
        <w:rPr>
          <w:color w:val="auto"/>
          <w:sz w:val="28"/>
          <w:szCs w:val="28"/>
          <w:lang w:val="sr-Cyrl-CS"/>
        </w:rPr>
      </w:pPr>
    </w:p>
    <w:p>
      <w:pPr>
        <w:jc w:val="both"/>
        <w:rPr>
          <w:color w:val="auto"/>
          <w:sz w:val="28"/>
          <w:szCs w:val="28"/>
          <w:lang w:val="sr-Cyrl-CS"/>
        </w:rPr>
      </w:pPr>
      <w:r>
        <w:rPr>
          <w:color w:val="auto"/>
          <w:sz w:val="28"/>
          <w:szCs w:val="28"/>
          <w:lang w:val="sr-Cyrl-CS"/>
        </w:rPr>
        <w:t>Ко ће имати користи од пројекта?</w:t>
      </w:r>
    </w:p>
    <w:p>
      <w:pPr>
        <w:jc w:val="both"/>
        <w:rPr>
          <w:color w:val="auto"/>
          <w:lang w:val="sr-Cyrl-CS"/>
        </w:rPr>
      </w:pPr>
      <w:r>
        <w:rPr>
          <w:b/>
          <w:color w:val="auto"/>
          <w:lang w:val="sr-Cyrl-CS"/>
        </w:rPr>
        <w:t>1.</w:t>
      </w:r>
      <w:r>
        <w:rPr>
          <w:color w:val="auto"/>
          <w:lang w:val="sr-Cyrl-CS"/>
        </w:rPr>
        <w:t xml:space="preserve"> Ученици(осећај припадности заједници, заштити природне средине, квалитетнија комуникација и међусобно уважавање).</w:t>
      </w:r>
    </w:p>
    <w:p>
      <w:pPr>
        <w:jc w:val="both"/>
        <w:rPr>
          <w:color w:val="auto"/>
          <w:lang w:val="sr-Cyrl-CS"/>
        </w:rPr>
      </w:pPr>
      <w:r>
        <w:rPr>
          <w:b/>
          <w:color w:val="auto"/>
          <w:lang w:val="sr-Cyrl-CS"/>
        </w:rPr>
        <w:t>2.</w:t>
      </w:r>
      <w:r>
        <w:rPr>
          <w:color w:val="auto"/>
          <w:lang w:val="sr-Cyrl-CS"/>
        </w:rPr>
        <w:t xml:space="preserve"> Наставници(квалитетнија настава, виши ниво толеранције).</w:t>
      </w:r>
    </w:p>
    <w:p>
      <w:pPr>
        <w:jc w:val="both"/>
        <w:rPr>
          <w:color w:val="auto"/>
          <w:lang w:val="sr-Cyrl-CS"/>
        </w:rPr>
      </w:pPr>
      <w:r>
        <w:rPr>
          <w:b/>
          <w:color w:val="auto"/>
          <w:lang w:val="sr-Cyrl-CS"/>
        </w:rPr>
        <w:t>3.</w:t>
      </w:r>
      <w:r>
        <w:rPr>
          <w:color w:val="auto"/>
          <w:lang w:val="sr-Cyrl-CS"/>
        </w:rPr>
        <w:t xml:space="preserve"> Школа(квалитетнији рад школе).</w:t>
      </w:r>
    </w:p>
    <w:p>
      <w:pPr>
        <w:jc w:val="both"/>
        <w:rPr>
          <w:color w:val="auto"/>
          <w:lang w:val="sr-Cyrl-CS"/>
        </w:rPr>
      </w:pPr>
      <w:r>
        <w:rPr>
          <w:b/>
          <w:color w:val="auto"/>
          <w:lang w:val="sr-Cyrl-CS"/>
        </w:rPr>
        <w:t>4.</w:t>
      </w:r>
      <w:r>
        <w:rPr>
          <w:color w:val="auto"/>
          <w:lang w:val="sr-Cyrl-CS"/>
        </w:rPr>
        <w:t xml:space="preserve"> Шира друштвена заједница(квалитетније образовање, бољи однос према заједници, животној средини ...).</w:t>
      </w:r>
    </w:p>
    <w:p>
      <w:pPr>
        <w:jc w:val="both"/>
        <w:rPr>
          <w:color w:val="auto"/>
          <w:sz w:val="28"/>
          <w:szCs w:val="28"/>
          <w:lang w:val="sr-Cyrl-CS"/>
        </w:rPr>
      </w:pPr>
    </w:p>
    <w:p>
      <w:pPr>
        <w:jc w:val="both"/>
        <w:rPr>
          <w:b/>
          <w:color w:val="auto"/>
          <w:sz w:val="28"/>
          <w:szCs w:val="28"/>
          <w:u w:val="single"/>
        </w:rPr>
      </w:pPr>
      <w:r>
        <w:rPr>
          <w:b/>
          <w:color w:val="auto"/>
          <w:sz w:val="28"/>
          <w:szCs w:val="28"/>
          <w:u w:val="single"/>
          <w:lang w:val="sr-Cyrl-CS"/>
        </w:rPr>
        <w:t>Коришћене техника и инструменти:</w:t>
      </w:r>
    </w:p>
    <w:p>
      <w:pPr>
        <w:jc w:val="both"/>
        <w:rPr>
          <w:b/>
          <w:color w:val="auto"/>
          <w:sz w:val="28"/>
          <w:szCs w:val="28"/>
          <w:u w:val="single"/>
        </w:rPr>
      </w:pPr>
    </w:p>
    <w:p>
      <w:pPr>
        <w:jc w:val="both"/>
        <w:rPr>
          <w:color w:val="auto"/>
          <w:lang w:val="sr-Cyrl-CS"/>
        </w:rPr>
      </w:pPr>
      <w:r>
        <w:rPr>
          <w:color w:val="auto"/>
          <w:lang w:val="sr-Cyrl-CS"/>
        </w:rPr>
        <w:t>Од истраживачких техника коришћене су:</w:t>
      </w:r>
    </w:p>
    <w:p>
      <w:pPr>
        <w:numPr>
          <w:ilvl w:val="0"/>
          <w:numId w:val="60"/>
        </w:numPr>
        <w:suppressAutoHyphens/>
        <w:jc w:val="both"/>
        <w:rPr>
          <w:color w:val="auto"/>
          <w:lang w:val="sr-Cyrl-CS"/>
        </w:rPr>
      </w:pPr>
      <w:r>
        <w:rPr>
          <w:color w:val="auto"/>
          <w:lang w:val="sr-Cyrl-CS"/>
        </w:rPr>
        <w:t>Систематско неекспериментално посматрање</w:t>
      </w:r>
    </w:p>
    <w:p>
      <w:pPr>
        <w:numPr>
          <w:ilvl w:val="0"/>
          <w:numId w:val="60"/>
        </w:numPr>
        <w:suppressAutoHyphens/>
        <w:jc w:val="both"/>
        <w:rPr>
          <w:color w:val="auto"/>
          <w:lang w:val="sr-Cyrl-CS"/>
        </w:rPr>
      </w:pPr>
      <w:r>
        <w:rPr>
          <w:color w:val="auto"/>
          <w:lang w:val="sr-Cyrl-CS"/>
        </w:rPr>
        <w:t>Анкетирање</w:t>
      </w:r>
    </w:p>
    <w:p>
      <w:pPr>
        <w:suppressAutoHyphens/>
        <w:jc w:val="both"/>
        <w:rPr>
          <w:color w:val="auto"/>
          <w:lang w:val="sr-Cyrl-CS"/>
        </w:rPr>
      </w:pPr>
    </w:p>
    <w:p>
      <w:pPr>
        <w:jc w:val="both"/>
        <w:rPr>
          <w:color w:val="auto"/>
          <w:sz w:val="28"/>
          <w:szCs w:val="28"/>
          <w:lang w:val="sr-Cyrl-CS"/>
        </w:rPr>
      </w:pPr>
      <w:r>
        <w:rPr>
          <w:color w:val="auto"/>
          <w:sz w:val="28"/>
          <w:szCs w:val="28"/>
          <w:lang w:val="sr-Cyrl-CS"/>
        </w:rPr>
        <w:t>Од инструмента коришћени су:</w:t>
      </w:r>
    </w:p>
    <w:p>
      <w:pPr>
        <w:jc w:val="both"/>
        <w:rPr>
          <w:color w:val="auto"/>
          <w:lang w:val="sr-Cyrl-CS"/>
        </w:rPr>
      </w:pPr>
      <w:r>
        <w:rPr>
          <w:color w:val="auto"/>
          <w:lang w:val="sr-Cyrl-CS"/>
        </w:rPr>
        <w:t>Упитник за наставнике, стручне сараднике, ученике и родитеље.</w:t>
      </w:r>
    </w:p>
    <w:p>
      <w:pPr>
        <w:jc w:val="both"/>
        <w:rPr>
          <w:color w:val="auto"/>
        </w:rPr>
      </w:pPr>
      <w:r>
        <w:rPr>
          <w:color w:val="auto"/>
          <w:lang w:val="sr-Cyrl-CS"/>
        </w:rPr>
        <w:t>Чек листа која се попуњава на основу прибављеног материјала</w:t>
      </w:r>
    </w:p>
    <w:p>
      <w:pPr>
        <w:jc w:val="both"/>
        <w:rPr>
          <w:color w:val="auto"/>
        </w:rPr>
      </w:pPr>
    </w:p>
    <w:p>
      <w:pPr>
        <w:jc w:val="both"/>
        <w:rPr>
          <w:b/>
          <w:color w:val="auto"/>
          <w:sz w:val="28"/>
          <w:szCs w:val="28"/>
          <w:u w:val="single"/>
          <w:lang w:val="sr-Cyrl-CS"/>
        </w:rPr>
      </w:pPr>
      <w:r>
        <w:rPr>
          <w:b/>
          <w:color w:val="auto"/>
          <w:sz w:val="28"/>
          <w:szCs w:val="28"/>
          <w:u w:val="single"/>
          <w:lang w:val="sr-Cyrl-CS"/>
        </w:rPr>
        <w:t>Прибављени докази:</w:t>
      </w:r>
    </w:p>
    <w:p>
      <w:pPr>
        <w:jc w:val="both"/>
        <w:rPr>
          <w:rFonts w:cs="Arial"/>
          <w:color w:val="auto"/>
        </w:rPr>
      </w:pPr>
      <w:r>
        <w:rPr>
          <w:rFonts w:cs="Arial"/>
          <w:color w:val="auto"/>
          <w:lang w:val="sr-Cyrl-CS"/>
        </w:rPr>
        <w:t>анкетни</w:t>
      </w:r>
      <w:r>
        <w:rPr>
          <w:rFonts w:cs="Arial"/>
          <w:color w:val="auto"/>
        </w:rPr>
        <w:t xml:space="preserve"> материјал</w:t>
      </w:r>
      <w:r>
        <w:rPr>
          <w:rFonts w:cs="Arial"/>
          <w:color w:val="auto"/>
          <w:lang w:val="sr-Cyrl-CS"/>
        </w:rPr>
        <w:t>, чек листе</w:t>
      </w:r>
      <w:r>
        <w:rPr>
          <w:rFonts w:cs="Arial"/>
          <w:color w:val="auto"/>
        </w:rPr>
        <w:t>, дневници рада, свеске ученика, планови рада, записници и други материјали који могу бити од користи</w:t>
      </w:r>
    </w:p>
    <w:p>
      <w:pPr>
        <w:jc w:val="both"/>
        <w:rPr>
          <w:b/>
          <w:color w:val="auto"/>
          <w:sz w:val="28"/>
          <w:szCs w:val="28"/>
          <w:u w:val="single"/>
        </w:rPr>
      </w:pPr>
    </w:p>
    <w:p>
      <w:pPr>
        <w:jc w:val="both"/>
        <w:rPr>
          <w:color w:val="auto"/>
          <w:sz w:val="28"/>
          <w:szCs w:val="28"/>
        </w:rPr>
      </w:pPr>
      <w:r>
        <w:rPr>
          <w:b/>
          <w:color w:val="auto"/>
          <w:sz w:val="28"/>
          <w:szCs w:val="28"/>
          <w:u w:val="single"/>
          <w:lang w:val="sr-Cyrl-CS"/>
        </w:rPr>
        <w:t>Фазе самовредновања:</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7"/>
        <w:gridCol w:w="3216"/>
        <w:gridCol w:w="1371"/>
        <w:gridCol w:w="1371"/>
        <w:gridCol w:w="510"/>
        <w:gridCol w:w="3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217" w:type="pct"/>
            <w:tcBorders>
              <w:top w:val="single" w:color="000000" w:sz="4" w:space="0"/>
              <w:left w:val="single" w:color="000000" w:sz="4" w:space="0"/>
              <w:bottom w:val="single" w:color="000000" w:sz="4" w:space="0"/>
              <w:right w:val="single" w:color="000000" w:sz="4" w:space="0"/>
            </w:tcBorders>
            <w:noWrap/>
            <w:vAlign w:val="center"/>
          </w:tcPr>
          <w:p>
            <w:pPr>
              <w:rPr>
                <w:color w:val="auto"/>
                <w:sz w:val="20"/>
              </w:rPr>
            </w:pPr>
            <w:r>
              <w:rPr>
                <w:color w:val="auto"/>
                <w:sz w:val="20"/>
              </w:rPr>
              <w:t>Р.бр</w:t>
            </w:r>
          </w:p>
        </w:tc>
        <w:tc>
          <w:tcPr>
            <w:tcW w:w="1710" w:type="pct"/>
            <w:tcBorders>
              <w:top w:val="single" w:color="000000" w:sz="4" w:space="0"/>
              <w:left w:val="single" w:color="000000" w:sz="4" w:space="0"/>
              <w:bottom w:val="single" w:color="000000" w:sz="4" w:space="0"/>
              <w:right w:val="single" w:color="000000" w:sz="4" w:space="0"/>
            </w:tcBorders>
            <w:noWrap/>
            <w:vAlign w:val="center"/>
          </w:tcPr>
          <w:p>
            <w:pPr>
              <w:rPr>
                <w:color w:val="auto"/>
                <w:sz w:val="20"/>
              </w:rPr>
            </w:pPr>
            <w:r>
              <w:rPr>
                <w:color w:val="auto"/>
                <w:sz w:val="20"/>
              </w:rPr>
              <w:t>АКТИВНОСТ</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rPr>
                <w:color w:val="auto"/>
                <w:sz w:val="20"/>
              </w:rPr>
            </w:pPr>
            <w:r>
              <w:rPr>
                <w:color w:val="auto"/>
                <w:sz w:val="20"/>
              </w:rPr>
              <w:t>Одговорна особа</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rPr>
                <w:color w:val="auto"/>
                <w:sz w:val="20"/>
              </w:rPr>
            </w:pPr>
            <w:r>
              <w:rPr>
                <w:color w:val="auto"/>
                <w:sz w:val="20"/>
              </w:rPr>
              <w:t>Носиоци активности</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rPr>
                <w:color w:val="auto"/>
                <w:sz w:val="20"/>
              </w:rPr>
            </w:pPr>
            <w:r>
              <w:rPr>
                <w:color w:val="auto"/>
                <w:sz w:val="20"/>
              </w:rPr>
              <w:t>Време</w:t>
            </w:r>
          </w:p>
        </w:tc>
        <w:tc>
          <w:tcPr>
            <w:tcW w:w="1237" w:type="pct"/>
            <w:tcBorders>
              <w:top w:val="single" w:color="000000" w:sz="4" w:space="0"/>
              <w:left w:val="single" w:color="000000" w:sz="4" w:space="0"/>
              <w:bottom w:val="single" w:color="000000" w:sz="4" w:space="0"/>
              <w:right w:val="single" w:color="000000" w:sz="4" w:space="0"/>
            </w:tcBorders>
            <w:noWrap/>
            <w:vAlign w:val="center"/>
          </w:tcPr>
          <w:p>
            <w:pPr>
              <w:rPr>
                <w:color w:val="auto"/>
                <w:sz w:val="20"/>
              </w:rPr>
            </w:pPr>
            <w:r>
              <w:rPr>
                <w:color w:val="auto"/>
                <w:sz w:val="20"/>
              </w:rPr>
              <w:t>Очекивани резултати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1.</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Упознавање чланова тима са активностима у процесу самовредновања и подела задужења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Директор</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w:t>
            </w:r>
            <w:r>
              <w:rPr>
                <w:color w:val="auto"/>
                <w:sz w:val="20"/>
              </w:rPr>
              <w:t>ви чланови тима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13.09.</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Чланови тима упознати са задужењима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2.</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Избор кључне области једног подручја вредновања и једног показатеља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15.09.</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Изабрана кључна област, подручје вредновања и показатељ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3.</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Избор чланова подтима за рад на самовредновању</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05.10.</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Формиран  подтим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4.</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Избор репрезентативних узорака и вреднованих елемената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с</w:t>
            </w:r>
            <w:r>
              <w:rPr>
                <w:color w:val="auto"/>
                <w:sz w:val="20"/>
              </w:rPr>
              <w:t>ви чланови подтим</w:t>
            </w:r>
            <w:r>
              <w:rPr>
                <w:color w:val="auto"/>
                <w:sz w:val="20"/>
                <w:lang w:val="sr-Cyrl-CS"/>
              </w:rPr>
              <w:t>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10.05.</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Члановима подтима познати узорци и материјали, као и извори доказа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5.</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Избор мерних инструмената и упознавање са начином примене истих</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с</w:t>
            </w:r>
            <w:r>
              <w:rPr>
                <w:color w:val="auto"/>
                <w:sz w:val="20"/>
              </w:rPr>
              <w:t>ви чланови подтим</w:t>
            </w:r>
            <w:r>
              <w:rPr>
                <w:color w:val="auto"/>
                <w:sz w:val="20"/>
                <w:lang w:val="sr-Cyrl-CS"/>
              </w:rPr>
              <w:t>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10.10.</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Спремност чланова подтима да се укључе у процес самовредновања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6.</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Подела задужења по појединачним задацима за сваког од чланова подтима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с</w:t>
            </w:r>
            <w:r>
              <w:rPr>
                <w:color w:val="auto"/>
                <w:sz w:val="20"/>
              </w:rPr>
              <w:t>ви чланови подтим</w:t>
            </w:r>
            <w:r>
              <w:rPr>
                <w:color w:val="auto"/>
                <w:sz w:val="20"/>
                <w:lang w:val="sr-Cyrl-CS"/>
              </w:rPr>
              <w:t>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20.10.</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Свим члановима подтима су јасни задаци и задужења као и рокови за реализацију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7.</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rPr>
              <w:t>Израда чек листа и упитника за наставнике</w:t>
            </w:r>
            <w:r>
              <w:rPr>
                <w:color w:val="auto"/>
                <w:sz w:val="20"/>
                <w:lang w:val="sr-Cyrl-CS"/>
              </w:rPr>
              <w:t xml:space="preserve">,стручне сараднике, </w:t>
            </w:r>
            <w:r>
              <w:rPr>
                <w:color w:val="auto"/>
                <w:sz w:val="20"/>
              </w:rPr>
              <w:t>ученике</w:t>
            </w:r>
            <w:r>
              <w:rPr>
                <w:color w:val="auto"/>
                <w:sz w:val="20"/>
                <w:lang w:val="sr-Cyrl-CS"/>
              </w:rPr>
              <w:t xml:space="preserve"> и родитеље</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с</w:t>
            </w:r>
            <w:r>
              <w:rPr>
                <w:color w:val="auto"/>
                <w:sz w:val="20"/>
              </w:rPr>
              <w:t>ви чланови подти</w:t>
            </w:r>
            <w:r>
              <w:rPr>
                <w:color w:val="auto"/>
                <w:sz w:val="20"/>
                <w:lang w:val="sr-Cyrl-CS"/>
              </w:rPr>
              <w:t>мова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01.11.</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Урађен и ископиран материјал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8.</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Прикупљање података и попуњавање чек листа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w:t>
            </w:r>
            <w:r>
              <w:rPr>
                <w:color w:val="auto"/>
                <w:sz w:val="20"/>
              </w:rPr>
              <w:t>ви чланови подти</w:t>
            </w:r>
            <w:r>
              <w:rPr>
                <w:color w:val="auto"/>
                <w:sz w:val="20"/>
                <w:lang w:val="sr-Cyrl-CS"/>
              </w:rPr>
              <w:t>мова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10.11.</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Попуњене чек листе базиране на школској евиденцији и документацији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9.</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rPr>
              <w:t>Анкетирање наставника</w:t>
            </w:r>
            <w:r>
              <w:rPr>
                <w:color w:val="auto"/>
                <w:sz w:val="20"/>
                <w:lang w:val="sr-Cyrl-CS"/>
              </w:rPr>
              <w:t xml:space="preserve"> и стручних сарадника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w:t>
            </w:r>
            <w:r>
              <w:rPr>
                <w:color w:val="auto"/>
                <w:sz w:val="20"/>
              </w:rPr>
              <w:t>ви чланови подти</w:t>
            </w:r>
            <w:r>
              <w:rPr>
                <w:color w:val="auto"/>
                <w:sz w:val="20"/>
                <w:lang w:val="sr-Cyrl-CS"/>
              </w:rPr>
              <w:t>мова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20.11.</w:t>
            </w:r>
          </w:p>
          <w:p>
            <w:pPr>
              <w:rPr>
                <w:color w:val="auto"/>
                <w:sz w:val="20"/>
              </w:rPr>
            </w:pPr>
            <w:r>
              <w:rPr>
                <w:color w:val="auto"/>
                <w:sz w:val="20"/>
              </w:rPr>
              <w:t>2011.</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Попуњен анкетни материјал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10.</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rPr>
              <w:t>Анкетирање ученика</w:t>
            </w:r>
            <w:r>
              <w:rPr>
                <w:color w:val="auto"/>
                <w:sz w:val="20"/>
                <w:lang w:val="sr-Cyrl-CS"/>
              </w:rPr>
              <w:t xml:space="preserve"> и родитеља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lang w:val="sr-Cyrl-CS"/>
              </w:rPr>
              <w:t>Мирослав Спиридоновић</w:t>
            </w:r>
          </w:p>
          <w:p>
            <w:pPr>
              <w:rPr>
                <w:color w:val="auto"/>
                <w:sz w:val="20"/>
                <w:lang w:val="sr-Cyrl-CS"/>
              </w:rPr>
            </w:pPr>
            <w:r>
              <w:rPr>
                <w:color w:val="auto"/>
                <w:sz w:val="20"/>
              </w:rPr>
              <w:t>Снежана Илић</w:t>
            </w:r>
          </w:p>
          <w:p>
            <w:pPr>
              <w:rPr>
                <w:color w:val="auto"/>
                <w:sz w:val="20"/>
                <w:lang w:val="sr-Cyrl-CS"/>
              </w:rPr>
            </w:pPr>
            <w:r>
              <w:rPr>
                <w:color w:val="auto"/>
                <w:sz w:val="20"/>
                <w:lang w:val="sr-Cyrl-CS"/>
              </w:rPr>
              <w:t>Данијела Јовановић</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w:t>
            </w:r>
            <w:r>
              <w:rPr>
                <w:color w:val="auto"/>
                <w:sz w:val="20"/>
              </w:rPr>
              <w:t>ви чланови подти</w:t>
            </w:r>
            <w:r>
              <w:rPr>
                <w:color w:val="auto"/>
                <w:sz w:val="20"/>
                <w:lang w:val="sr-Cyrl-CS"/>
              </w:rPr>
              <w:t>мова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28.11.</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Попуњен анкетни материјал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11.</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Обрада података добијених из чек листа и упитника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w:t>
            </w:r>
            <w:r>
              <w:rPr>
                <w:color w:val="auto"/>
                <w:sz w:val="20"/>
              </w:rPr>
              <w:t>ви чланови подти</w:t>
            </w:r>
            <w:r>
              <w:rPr>
                <w:color w:val="auto"/>
                <w:sz w:val="20"/>
                <w:lang w:val="sr-Cyrl-CS"/>
              </w:rPr>
              <w:t>мова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11.12.</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Подаци унети у табеле и спремни за анализу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12.</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Анализа података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15.12.</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Познати резултати самовредновања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13.</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Писање извештаја о самовредновању</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25.12.</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lang w:val="sr-Cyrl-CS"/>
              </w:rPr>
            </w:pPr>
            <w:r>
              <w:rPr>
                <w:color w:val="auto"/>
                <w:sz w:val="20"/>
              </w:rPr>
              <w:t>Извештај о самовредновању за све изабране области</w:t>
            </w:r>
            <w:r>
              <w:rPr>
                <w:color w:val="auto"/>
                <w:sz w:val="20"/>
                <w:lang w:val="sr-Cyrl-CS"/>
              </w:rPr>
              <w:t>, са подручјима вредновања и показатељима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1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14.</w:t>
            </w:r>
          </w:p>
        </w:tc>
        <w:tc>
          <w:tcPr>
            <w:tcW w:w="1710"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Израда акционог плана за побољшање слабих страна</w:t>
            </w:r>
          </w:p>
        </w:tc>
        <w:tc>
          <w:tcPr>
            <w:tcW w:w="652"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Директор</w:t>
            </w:r>
          </w:p>
        </w:tc>
        <w:tc>
          <w:tcPr>
            <w:tcW w:w="77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lang w:val="sr-Cyrl-CS"/>
              </w:rPr>
              <w:t>сви чланови тима самовредновања</w:t>
            </w:r>
          </w:p>
        </w:tc>
        <w:tc>
          <w:tcPr>
            <w:tcW w:w="404"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до 30.12.</w:t>
            </w:r>
          </w:p>
          <w:p>
            <w:pPr>
              <w:rPr>
                <w:color w:val="auto"/>
                <w:sz w:val="20"/>
              </w:rPr>
            </w:pPr>
            <w:r>
              <w:rPr>
                <w:color w:val="auto"/>
                <w:sz w:val="20"/>
              </w:rPr>
              <w:t>2023.</w:t>
            </w:r>
          </w:p>
        </w:tc>
        <w:tc>
          <w:tcPr>
            <w:tcW w:w="1237" w:type="pct"/>
            <w:tcBorders>
              <w:top w:val="single" w:color="000000" w:sz="4" w:space="0"/>
              <w:left w:val="single" w:color="000000" w:sz="4" w:space="0"/>
              <w:bottom w:val="single" w:color="000000" w:sz="4" w:space="0"/>
              <w:right w:val="single" w:color="000000" w:sz="4" w:space="0"/>
            </w:tcBorders>
            <w:noWrap/>
          </w:tcPr>
          <w:p>
            <w:pPr>
              <w:rPr>
                <w:color w:val="auto"/>
                <w:sz w:val="20"/>
              </w:rPr>
            </w:pPr>
            <w:r>
              <w:rPr>
                <w:color w:val="auto"/>
                <w:sz w:val="20"/>
              </w:rPr>
              <w:t>Урађен акциони план</w:t>
            </w:r>
          </w:p>
        </w:tc>
      </w:tr>
    </w:tbl>
    <w:p>
      <w:pPr>
        <w:tabs>
          <w:tab w:val="left" w:pos="1710"/>
        </w:tabs>
        <w:rPr>
          <w:color w:val="auto"/>
        </w:rPr>
      </w:pPr>
    </w:p>
    <w:p>
      <w:pPr>
        <w:jc w:val="both"/>
        <w:rPr>
          <w:color w:val="auto"/>
          <w:szCs w:val="24"/>
        </w:rPr>
      </w:pPr>
    </w:p>
    <w:p>
      <w:pPr>
        <w:jc w:val="both"/>
        <w:rPr>
          <w:color w:val="auto"/>
          <w:szCs w:val="24"/>
        </w:rPr>
      </w:pPr>
    </w:p>
    <w:p>
      <w:pPr>
        <w:pStyle w:val="81"/>
        <w:rPr>
          <w:color w:val="auto"/>
          <w:szCs w:val="24"/>
        </w:rPr>
      </w:pPr>
      <w:r>
        <w:rPr>
          <w:color w:val="auto"/>
        </w:rPr>
        <w:t xml:space="preserve">.5.8.  Програм рада стручног актива </w:t>
      </w:r>
      <w:r>
        <w:rPr>
          <w:color w:val="auto"/>
          <w:szCs w:val="24"/>
        </w:rPr>
        <w:t>учитеља</w:t>
      </w:r>
    </w:p>
    <w:p>
      <w:pPr>
        <w:rPr>
          <w:color w:val="auto"/>
        </w:rPr>
      </w:pPr>
      <w:r>
        <w:rPr>
          <w:color w:val="auto"/>
        </w:rPr>
        <w:t>Председник Стручног већа за разредну наставу:  Свемирка Филиповић</w:t>
      </w:r>
    </w:p>
    <w:p>
      <w:pPr>
        <w:tabs>
          <w:tab w:val="left" w:pos="1590"/>
        </w:tabs>
        <w:rPr>
          <w:color w:val="auto"/>
        </w:rPr>
      </w:pPr>
      <w:r>
        <w:rPr>
          <w:color w:val="auto"/>
        </w:rPr>
        <w:t xml:space="preserve">           Основни задатак рада Стручног већа за разредну наставу је стручно, методско и педагошко усавршавање учитеља у циљу постизања бољих резултата и подизања квалитета наставе на виши ниво.</w:t>
      </w:r>
    </w:p>
    <w:p>
      <w:pPr>
        <w:tabs>
          <w:tab w:val="left" w:pos="1590"/>
        </w:tabs>
        <w:spacing w:after="0" w:line="240" w:lineRule="auto"/>
        <w:rPr>
          <w:b/>
          <w:color w:val="auto"/>
        </w:rPr>
      </w:pPr>
      <w:r>
        <w:rPr>
          <w:b/>
          <w:color w:val="auto"/>
        </w:rPr>
        <w:t xml:space="preserve">Активности </w:t>
      </w:r>
    </w:p>
    <w:p>
      <w:pPr>
        <w:widowControl/>
        <w:numPr>
          <w:ilvl w:val="0"/>
          <w:numId w:val="40"/>
        </w:numPr>
        <w:tabs>
          <w:tab w:val="left" w:pos="1590"/>
        </w:tabs>
        <w:spacing w:after="0" w:line="240" w:lineRule="auto"/>
        <w:rPr>
          <w:color w:val="auto"/>
        </w:rPr>
      </w:pPr>
      <w:r>
        <w:rPr>
          <w:color w:val="auto"/>
        </w:rPr>
        <w:t xml:space="preserve">Израда предлога Плана Стручног већа за разредну наставу за школску </w:t>
      </w:r>
      <w:r>
        <w:rPr>
          <w:rFonts w:ascii="Times New Roman CYR" w:hAnsi="Times New Roman CYR" w:cs="Times New Roman CYR"/>
          <w:color w:val="auto"/>
          <w:kern w:val="0"/>
          <w:szCs w:val="24"/>
          <w:lang w:eastAsia="en-US"/>
        </w:rPr>
        <w:t>2024/2025</w:t>
      </w:r>
      <w:r>
        <w:rPr>
          <w:color w:val="auto"/>
          <w:szCs w:val="24"/>
        </w:rPr>
        <w:t>.</w:t>
      </w:r>
      <w:r>
        <w:rPr>
          <w:color w:val="auto"/>
        </w:rPr>
        <w:t xml:space="preserve"> годину ;</w:t>
      </w:r>
    </w:p>
    <w:p>
      <w:pPr>
        <w:widowControl/>
        <w:numPr>
          <w:ilvl w:val="0"/>
          <w:numId w:val="40"/>
        </w:numPr>
        <w:tabs>
          <w:tab w:val="left" w:pos="1590"/>
        </w:tabs>
        <w:spacing w:after="0" w:line="240" w:lineRule="auto"/>
        <w:rPr>
          <w:color w:val="auto"/>
        </w:rPr>
      </w:pPr>
      <w:r>
        <w:rPr>
          <w:color w:val="auto"/>
        </w:rPr>
        <w:t>Договор о динамици састајања Стручног већа за разредну наставу;</w:t>
      </w:r>
    </w:p>
    <w:p>
      <w:pPr>
        <w:widowControl/>
        <w:numPr>
          <w:ilvl w:val="0"/>
          <w:numId w:val="40"/>
        </w:numPr>
        <w:tabs>
          <w:tab w:val="left" w:pos="1590"/>
        </w:tabs>
        <w:spacing w:after="0" w:line="240" w:lineRule="auto"/>
        <w:rPr>
          <w:color w:val="auto"/>
        </w:rPr>
      </w:pPr>
      <w:r>
        <w:rPr>
          <w:color w:val="auto"/>
        </w:rPr>
        <w:t xml:space="preserve">Избор дечје штампе за </w:t>
      </w:r>
      <w:r>
        <w:rPr>
          <w:rFonts w:ascii="Times New Roman CYR" w:hAnsi="Times New Roman CYR" w:cs="Times New Roman CYR"/>
          <w:color w:val="auto"/>
          <w:kern w:val="0"/>
          <w:szCs w:val="24"/>
          <w:lang w:eastAsia="en-US"/>
        </w:rPr>
        <w:t>2024/2025</w:t>
      </w:r>
      <w:r>
        <w:rPr>
          <w:color w:val="auto"/>
          <w:szCs w:val="24"/>
        </w:rPr>
        <w:t>.</w:t>
      </w:r>
      <w:r>
        <w:rPr>
          <w:color w:val="auto"/>
        </w:rPr>
        <w:t xml:space="preserve"> годину;</w:t>
      </w:r>
    </w:p>
    <w:p>
      <w:pPr>
        <w:widowControl/>
        <w:numPr>
          <w:ilvl w:val="0"/>
          <w:numId w:val="40"/>
        </w:numPr>
        <w:tabs>
          <w:tab w:val="left" w:pos="1590"/>
        </w:tabs>
        <w:spacing w:after="0" w:line="240" w:lineRule="auto"/>
        <w:rPr>
          <w:color w:val="auto"/>
        </w:rPr>
      </w:pPr>
      <w:r>
        <w:rPr>
          <w:color w:val="auto"/>
        </w:rPr>
        <w:t>Разматрање евентуалних измена и допуна Закона о систему образовања и васпитања ;</w:t>
      </w:r>
    </w:p>
    <w:p>
      <w:pPr>
        <w:widowControl/>
        <w:numPr>
          <w:ilvl w:val="0"/>
          <w:numId w:val="40"/>
        </w:numPr>
        <w:tabs>
          <w:tab w:val="left" w:pos="1590"/>
        </w:tabs>
        <w:spacing w:after="0" w:line="240" w:lineRule="auto"/>
        <w:rPr>
          <w:color w:val="auto"/>
        </w:rPr>
      </w:pPr>
      <w:r>
        <w:rPr>
          <w:color w:val="auto"/>
        </w:rPr>
        <w:t>Разматрање евентуалних измена садржаја програма по предметима и разредима ;</w:t>
      </w:r>
    </w:p>
    <w:p>
      <w:pPr>
        <w:widowControl/>
        <w:numPr>
          <w:ilvl w:val="0"/>
          <w:numId w:val="40"/>
        </w:numPr>
        <w:tabs>
          <w:tab w:val="left" w:pos="1590"/>
        </w:tabs>
        <w:spacing w:after="0" w:line="240" w:lineRule="auto"/>
        <w:rPr>
          <w:color w:val="auto"/>
        </w:rPr>
      </w:pPr>
      <w:r>
        <w:rPr>
          <w:color w:val="auto"/>
        </w:rPr>
        <w:t>Испитивање интересовања и потреба стручног усавршавања учитеља у овој школској години ;</w:t>
      </w:r>
    </w:p>
    <w:p>
      <w:pPr>
        <w:widowControl/>
        <w:numPr>
          <w:ilvl w:val="0"/>
          <w:numId w:val="40"/>
        </w:numPr>
        <w:tabs>
          <w:tab w:val="left" w:pos="1590"/>
        </w:tabs>
        <w:spacing w:after="0" w:line="240" w:lineRule="auto"/>
        <w:rPr>
          <w:color w:val="auto"/>
        </w:rPr>
      </w:pPr>
      <w:r>
        <w:rPr>
          <w:color w:val="auto"/>
        </w:rPr>
        <w:t>Увод у припремљеност школе за почетак школске године;</w:t>
      </w:r>
    </w:p>
    <w:p>
      <w:pPr>
        <w:widowControl/>
        <w:numPr>
          <w:ilvl w:val="0"/>
          <w:numId w:val="40"/>
        </w:numPr>
        <w:tabs>
          <w:tab w:val="left" w:pos="1590"/>
        </w:tabs>
        <w:spacing w:after="0" w:line="240" w:lineRule="auto"/>
        <w:rPr>
          <w:color w:val="auto"/>
        </w:rPr>
      </w:pPr>
      <w:r>
        <w:rPr>
          <w:color w:val="auto"/>
        </w:rPr>
        <w:t>Израда анкетних листића за изборне предмете;</w:t>
      </w:r>
    </w:p>
    <w:p>
      <w:pPr>
        <w:widowControl/>
        <w:numPr>
          <w:ilvl w:val="0"/>
          <w:numId w:val="40"/>
        </w:numPr>
        <w:tabs>
          <w:tab w:val="left" w:pos="1590"/>
        </w:tabs>
        <w:spacing w:after="0" w:line="240" w:lineRule="auto"/>
        <w:rPr>
          <w:color w:val="auto"/>
        </w:rPr>
      </w:pPr>
      <w:r>
        <w:rPr>
          <w:color w:val="auto"/>
        </w:rPr>
        <w:t>Избор факултативних активности;</w:t>
      </w:r>
    </w:p>
    <w:p>
      <w:pPr>
        <w:widowControl/>
        <w:numPr>
          <w:ilvl w:val="0"/>
          <w:numId w:val="40"/>
        </w:numPr>
        <w:tabs>
          <w:tab w:val="left" w:pos="1590"/>
        </w:tabs>
        <w:spacing w:after="0" w:line="240" w:lineRule="auto"/>
        <w:rPr>
          <w:color w:val="auto"/>
        </w:rPr>
      </w:pPr>
      <w:r>
        <w:rPr>
          <w:color w:val="auto"/>
        </w:rPr>
        <w:t>Избор председника Стручног већа за разредну наставу;</w:t>
      </w:r>
    </w:p>
    <w:p>
      <w:pPr>
        <w:widowControl/>
        <w:numPr>
          <w:ilvl w:val="0"/>
          <w:numId w:val="40"/>
        </w:numPr>
        <w:tabs>
          <w:tab w:val="left" w:pos="1590"/>
        </w:tabs>
        <w:spacing w:after="0" w:line="240" w:lineRule="auto"/>
        <w:rPr>
          <w:color w:val="auto"/>
        </w:rPr>
      </w:pPr>
      <w:r>
        <w:rPr>
          <w:color w:val="auto"/>
        </w:rPr>
        <w:t>Избор руководиоца Стручног већа за разредну наставу по разредима;</w:t>
      </w:r>
    </w:p>
    <w:p>
      <w:pPr>
        <w:tabs>
          <w:tab w:val="left" w:pos="1590"/>
        </w:tabs>
        <w:spacing w:after="0" w:line="240" w:lineRule="auto"/>
        <w:rPr>
          <w:b/>
          <w:color w:val="auto"/>
        </w:rPr>
      </w:pPr>
    </w:p>
    <w:p>
      <w:pPr>
        <w:tabs>
          <w:tab w:val="left" w:pos="1590"/>
        </w:tabs>
        <w:spacing w:after="0" w:line="240" w:lineRule="auto"/>
        <w:rPr>
          <w:b/>
          <w:color w:val="auto"/>
        </w:rPr>
      </w:pPr>
      <w:r>
        <w:rPr>
          <w:b/>
          <w:color w:val="auto"/>
        </w:rPr>
        <w:t xml:space="preserve">Септембар </w:t>
      </w:r>
    </w:p>
    <w:p>
      <w:pPr>
        <w:widowControl/>
        <w:numPr>
          <w:ilvl w:val="0"/>
          <w:numId w:val="41"/>
        </w:numPr>
        <w:tabs>
          <w:tab w:val="left" w:pos="1590"/>
        </w:tabs>
        <w:spacing w:after="0" w:line="240" w:lineRule="auto"/>
        <w:rPr>
          <w:color w:val="auto"/>
        </w:rPr>
      </w:pPr>
      <w:r>
        <w:rPr>
          <w:color w:val="auto"/>
        </w:rPr>
        <w:t>Добродошлица првацима</w:t>
      </w:r>
    </w:p>
    <w:p>
      <w:pPr>
        <w:widowControl/>
        <w:numPr>
          <w:ilvl w:val="0"/>
          <w:numId w:val="41"/>
        </w:numPr>
        <w:tabs>
          <w:tab w:val="left" w:pos="1590"/>
        </w:tabs>
        <w:spacing w:after="0" w:line="240" w:lineRule="auto"/>
        <w:rPr>
          <w:color w:val="auto"/>
        </w:rPr>
      </w:pPr>
      <w:r>
        <w:rPr>
          <w:color w:val="auto"/>
        </w:rPr>
        <w:t xml:space="preserve">Усвајање предлога плана рада Стручног већа за разредну наставу за школску </w:t>
      </w:r>
      <w:r>
        <w:rPr>
          <w:rFonts w:ascii="Times New Roman CYR" w:hAnsi="Times New Roman CYR" w:cs="Times New Roman CYR"/>
          <w:color w:val="auto"/>
          <w:kern w:val="0"/>
          <w:szCs w:val="24"/>
          <w:lang w:eastAsia="en-US"/>
        </w:rPr>
        <w:t>2023/2024</w:t>
      </w:r>
      <w:r>
        <w:rPr>
          <w:color w:val="auto"/>
          <w:szCs w:val="24"/>
        </w:rPr>
        <w:t>.</w:t>
      </w:r>
      <w:r>
        <w:rPr>
          <w:color w:val="auto"/>
        </w:rPr>
        <w:t xml:space="preserve"> годину</w:t>
      </w:r>
    </w:p>
    <w:p>
      <w:pPr>
        <w:widowControl/>
        <w:numPr>
          <w:ilvl w:val="0"/>
          <w:numId w:val="41"/>
        </w:numPr>
        <w:tabs>
          <w:tab w:val="left" w:pos="1590"/>
        </w:tabs>
        <w:spacing w:after="0" w:line="240" w:lineRule="auto"/>
        <w:rPr>
          <w:color w:val="auto"/>
        </w:rPr>
      </w:pPr>
      <w:r>
        <w:rPr>
          <w:color w:val="auto"/>
        </w:rPr>
        <w:t>Договор о организацији ваннаставних активности, учешће на конкурсима , такмичењима и манифестацијама, подела задужења</w:t>
      </w:r>
    </w:p>
    <w:p>
      <w:pPr>
        <w:widowControl/>
        <w:numPr>
          <w:ilvl w:val="0"/>
          <w:numId w:val="41"/>
        </w:numPr>
        <w:tabs>
          <w:tab w:val="left" w:pos="1590"/>
        </w:tabs>
        <w:spacing w:after="0" w:line="240" w:lineRule="auto"/>
        <w:rPr>
          <w:color w:val="auto"/>
        </w:rPr>
      </w:pPr>
      <w:r>
        <w:rPr>
          <w:color w:val="auto"/>
        </w:rPr>
        <w:t xml:space="preserve">Успостављање сарадње са струковним и културним удружењима, друштвима и организацијама ( УДЛ,  Пријатељи деце, Дечји савез, Културни центар...) </w:t>
      </w:r>
    </w:p>
    <w:p>
      <w:pPr>
        <w:widowControl/>
        <w:numPr>
          <w:ilvl w:val="0"/>
          <w:numId w:val="41"/>
        </w:numPr>
        <w:tabs>
          <w:tab w:val="left" w:pos="1590"/>
        </w:tabs>
        <w:spacing w:after="0" w:line="240" w:lineRule="auto"/>
        <w:rPr>
          <w:color w:val="auto"/>
        </w:rPr>
      </w:pPr>
      <w:r>
        <w:rPr>
          <w:color w:val="auto"/>
        </w:rPr>
        <w:t xml:space="preserve">Избор дечје штампе за </w:t>
      </w:r>
      <w:r>
        <w:rPr>
          <w:rFonts w:ascii="Times New Roman CYR" w:hAnsi="Times New Roman CYR" w:cs="Times New Roman CYR"/>
          <w:color w:val="auto"/>
          <w:kern w:val="0"/>
          <w:szCs w:val="24"/>
          <w:lang w:eastAsia="en-US"/>
        </w:rPr>
        <w:t>2024/2025</w:t>
      </w:r>
      <w:r>
        <w:rPr>
          <w:color w:val="auto"/>
          <w:szCs w:val="24"/>
        </w:rPr>
        <w:t>.</w:t>
      </w:r>
      <w:r>
        <w:rPr>
          <w:color w:val="auto"/>
        </w:rPr>
        <w:t>. годину ( Ђачко доба, Ђачки забавник, Витез... )</w:t>
      </w:r>
    </w:p>
    <w:p>
      <w:pPr>
        <w:widowControl/>
        <w:numPr>
          <w:ilvl w:val="0"/>
          <w:numId w:val="41"/>
        </w:numPr>
        <w:tabs>
          <w:tab w:val="left" w:pos="1590"/>
        </w:tabs>
        <w:spacing w:after="0" w:line="240" w:lineRule="auto"/>
        <w:rPr>
          <w:color w:val="auto"/>
        </w:rPr>
      </w:pPr>
      <w:r>
        <w:rPr>
          <w:color w:val="auto"/>
        </w:rPr>
        <w:t>Реализација позоришне представе</w:t>
      </w:r>
    </w:p>
    <w:p>
      <w:pPr>
        <w:widowControl/>
        <w:numPr>
          <w:ilvl w:val="0"/>
          <w:numId w:val="41"/>
        </w:numPr>
        <w:tabs>
          <w:tab w:val="left" w:pos="1590"/>
        </w:tabs>
        <w:spacing w:after="0" w:line="240" w:lineRule="auto"/>
        <w:rPr>
          <w:color w:val="auto"/>
        </w:rPr>
      </w:pPr>
      <w:r>
        <w:rPr>
          <w:color w:val="auto"/>
        </w:rPr>
        <w:t xml:space="preserve">Посета ученика 4.разреда групи деце предшколског узраста у одговарајућој установи у свом месту </w:t>
      </w:r>
    </w:p>
    <w:p>
      <w:pPr>
        <w:widowControl/>
        <w:numPr>
          <w:ilvl w:val="0"/>
          <w:numId w:val="41"/>
        </w:numPr>
        <w:tabs>
          <w:tab w:val="left" w:pos="1590"/>
        </w:tabs>
        <w:spacing w:after="0" w:line="240" w:lineRule="auto"/>
        <w:rPr>
          <w:color w:val="auto"/>
        </w:rPr>
      </w:pPr>
      <w:r>
        <w:rPr>
          <w:color w:val="auto"/>
        </w:rPr>
        <w:t>Припрема материјала за школски лист</w:t>
      </w:r>
    </w:p>
    <w:p>
      <w:pPr>
        <w:widowControl/>
        <w:numPr>
          <w:ilvl w:val="0"/>
          <w:numId w:val="41"/>
        </w:numPr>
        <w:tabs>
          <w:tab w:val="left" w:pos="1590"/>
        </w:tabs>
        <w:spacing w:after="0" w:line="240" w:lineRule="auto"/>
        <w:rPr>
          <w:color w:val="auto"/>
        </w:rPr>
      </w:pPr>
      <w:r>
        <w:rPr>
          <w:color w:val="auto"/>
        </w:rPr>
        <w:t>Угледни час</w:t>
      </w:r>
    </w:p>
    <w:p>
      <w:pPr>
        <w:widowControl/>
        <w:numPr>
          <w:ilvl w:val="0"/>
          <w:numId w:val="42"/>
        </w:numPr>
        <w:spacing w:after="0" w:line="240" w:lineRule="auto"/>
        <w:rPr>
          <w:color w:val="auto"/>
        </w:rPr>
      </w:pPr>
      <w:r>
        <w:rPr>
          <w:color w:val="auto"/>
        </w:rPr>
        <w:t>Припрема за обележавање Дечје недеље и пријема првака у Дечји савез</w:t>
      </w:r>
    </w:p>
    <w:p>
      <w:pPr>
        <w:widowControl/>
        <w:numPr>
          <w:ilvl w:val="0"/>
          <w:numId w:val="42"/>
        </w:numPr>
        <w:spacing w:after="0" w:line="240" w:lineRule="auto"/>
        <w:rPr>
          <w:color w:val="auto"/>
        </w:rPr>
      </w:pPr>
      <w:r>
        <w:rPr>
          <w:color w:val="auto"/>
        </w:rPr>
        <w:t>Посета и сарадња са ученицима других школа</w:t>
      </w:r>
    </w:p>
    <w:p>
      <w:pPr>
        <w:widowControl/>
        <w:numPr>
          <w:ilvl w:val="0"/>
          <w:numId w:val="42"/>
        </w:numPr>
        <w:spacing w:after="0" w:line="240" w:lineRule="auto"/>
        <w:rPr>
          <w:color w:val="auto"/>
        </w:rPr>
      </w:pPr>
      <w:r>
        <w:rPr>
          <w:color w:val="auto"/>
        </w:rPr>
        <w:t>Посета и сарадња са ученицима издвојених одељења</w:t>
      </w:r>
    </w:p>
    <w:p>
      <w:pPr>
        <w:spacing w:after="0" w:line="240" w:lineRule="auto"/>
        <w:rPr>
          <w:color w:val="auto"/>
        </w:rPr>
      </w:pPr>
    </w:p>
    <w:p>
      <w:pPr>
        <w:spacing w:after="0" w:line="240" w:lineRule="auto"/>
        <w:rPr>
          <w:b/>
          <w:color w:val="auto"/>
        </w:rPr>
      </w:pPr>
      <w:r>
        <w:rPr>
          <w:b/>
          <w:color w:val="auto"/>
        </w:rPr>
        <w:t>Октобар</w:t>
      </w:r>
    </w:p>
    <w:p>
      <w:pPr>
        <w:widowControl/>
        <w:numPr>
          <w:ilvl w:val="0"/>
          <w:numId w:val="43"/>
        </w:numPr>
        <w:spacing w:after="0" w:line="240" w:lineRule="auto"/>
        <w:rPr>
          <w:color w:val="auto"/>
        </w:rPr>
      </w:pPr>
      <w:r>
        <w:rPr>
          <w:color w:val="auto"/>
        </w:rPr>
        <w:t>Припрема и организација обележавања Дечје недеље и пријема првака у Дечји савез</w:t>
      </w:r>
    </w:p>
    <w:p>
      <w:pPr>
        <w:widowControl/>
        <w:numPr>
          <w:ilvl w:val="0"/>
          <w:numId w:val="43"/>
        </w:numPr>
        <w:spacing w:after="0" w:line="240" w:lineRule="auto"/>
        <w:rPr>
          <w:color w:val="auto"/>
        </w:rPr>
      </w:pPr>
      <w:r>
        <w:rPr>
          <w:color w:val="auto"/>
        </w:rPr>
        <w:t xml:space="preserve">Учешће на традиционалном ревијалном маскенбалу у Лесковцу у организацији Пријатеља деце </w:t>
      </w:r>
    </w:p>
    <w:p>
      <w:pPr>
        <w:widowControl/>
        <w:numPr>
          <w:ilvl w:val="0"/>
          <w:numId w:val="43"/>
        </w:numPr>
        <w:tabs>
          <w:tab w:val="left" w:pos="1590"/>
        </w:tabs>
        <w:spacing w:after="0" w:line="240" w:lineRule="auto"/>
        <w:rPr>
          <w:color w:val="auto"/>
        </w:rPr>
      </w:pPr>
      <w:r>
        <w:rPr>
          <w:color w:val="auto"/>
        </w:rPr>
        <w:t>Разматрање могућности побољшања сарадње са локалном заједницом, групом деце предшколског узраста у одговарајућој установи у свом месту и родитељима</w:t>
      </w:r>
    </w:p>
    <w:p>
      <w:pPr>
        <w:widowControl/>
        <w:numPr>
          <w:ilvl w:val="0"/>
          <w:numId w:val="43"/>
        </w:numPr>
        <w:tabs>
          <w:tab w:val="left" w:pos="1590"/>
        </w:tabs>
        <w:spacing w:after="0" w:line="240" w:lineRule="auto"/>
        <w:rPr>
          <w:color w:val="auto"/>
        </w:rPr>
      </w:pPr>
      <w:r>
        <w:rPr>
          <w:color w:val="auto"/>
        </w:rPr>
        <w:t>Посета некој од установа у окружењу</w:t>
      </w:r>
    </w:p>
    <w:p>
      <w:pPr>
        <w:widowControl/>
        <w:numPr>
          <w:ilvl w:val="0"/>
          <w:numId w:val="43"/>
        </w:numPr>
        <w:tabs>
          <w:tab w:val="left" w:pos="1590"/>
        </w:tabs>
        <w:spacing w:after="0" w:line="240" w:lineRule="auto"/>
        <w:rPr>
          <w:color w:val="auto"/>
        </w:rPr>
      </w:pPr>
      <w:r>
        <w:rPr>
          <w:color w:val="auto"/>
        </w:rPr>
        <w:t>Посета неком производном предузећу у окружењу</w:t>
      </w:r>
    </w:p>
    <w:p>
      <w:pPr>
        <w:widowControl/>
        <w:numPr>
          <w:ilvl w:val="0"/>
          <w:numId w:val="43"/>
        </w:numPr>
        <w:tabs>
          <w:tab w:val="left" w:pos="1590"/>
        </w:tabs>
        <w:spacing w:after="0" w:line="240" w:lineRule="auto"/>
        <w:rPr>
          <w:color w:val="auto"/>
        </w:rPr>
      </w:pPr>
      <w:r>
        <w:rPr>
          <w:color w:val="auto"/>
        </w:rPr>
        <w:t>Посета неком непроизводном предузећу у окружењу</w:t>
      </w:r>
    </w:p>
    <w:p>
      <w:pPr>
        <w:widowControl/>
        <w:numPr>
          <w:ilvl w:val="0"/>
          <w:numId w:val="43"/>
        </w:numPr>
        <w:tabs>
          <w:tab w:val="left" w:pos="1590"/>
        </w:tabs>
        <w:spacing w:after="0" w:line="240" w:lineRule="auto"/>
        <w:rPr>
          <w:color w:val="auto"/>
        </w:rPr>
      </w:pPr>
      <w:r>
        <w:rPr>
          <w:color w:val="auto"/>
        </w:rPr>
        <w:t>Посета групе деце предшколског узраста из одговарајуће установе у свом месту ученицима 4.разреда</w:t>
      </w:r>
    </w:p>
    <w:p>
      <w:pPr>
        <w:widowControl/>
        <w:numPr>
          <w:ilvl w:val="0"/>
          <w:numId w:val="43"/>
        </w:numPr>
        <w:spacing w:after="0" w:line="240" w:lineRule="auto"/>
        <w:rPr>
          <w:color w:val="auto"/>
        </w:rPr>
      </w:pPr>
      <w:r>
        <w:rPr>
          <w:color w:val="auto"/>
        </w:rPr>
        <w:t>Учешће у организацији и обележавању међународног Дана учитеља</w:t>
      </w:r>
    </w:p>
    <w:p>
      <w:pPr>
        <w:widowControl/>
        <w:numPr>
          <w:ilvl w:val="0"/>
          <w:numId w:val="43"/>
        </w:numPr>
        <w:spacing w:after="0" w:line="240" w:lineRule="auto"/>
        <w:rPr>
          <w:color w:val="auto"/>
        </w:rPr>
      </w:pPr>
      <w:r>
        <w:rPr>
          <w:color w:val="auto"/>
        </w:rPr>
        <w:t>Разматрање мера и могућности побољшања услова рада у школи</w:t>
      </w:r>
    </w:p>
    <w:p>
      <w:pPr>
        <w:widowControl/>
        <w:numPr>
          <w:ilvl w:val="0"/>
          <w:numId w:val="43"/>
        </w:numPr>
        <w:spacing w:after="0" w:line="240" w:lineRule="auto"/>
        <w:rPr>
          <w:color w:val="auto"/>
        </w:rPr>
      </w:pPr>
      <w:r>
        <w:rPr>
          <w:color w:val="auto"/>
        </w:rPr>
        <w:t>Организовање излета са пешачењем</w:t>
      </w:r>
    </w:p>
    <w:p>
      <w:pPr>
        <w:widowControl/>
        <w:numPr>
          <w:ilvl w:val="0"/>
          <w:numId w:val="43"/>
        </w:numPr>
        <w:spacing w:after="0" w:line="240" w:lineRule="auto"/>
        <w:rPr>
          <w:color w:val="auto"/>
        </w:rPr>
      </w:pPr>
      <w:r>
        <w:rPr>
          <w:color w:val="auto"/>
        </w:rPr>
        <w:t>Припреме ученика за учешће на Фестивалу дечје песме у Вучју</w:t>
      </w:r>
    </w:p>
    <w:p>
      <w:pPr>
        <w:widowControl/>
        <w:numPr>
          <w:ilvl w:val="0"/>
          <w:numId w:val="43"/>
        </w:numPr>
        <w:spacing w:after="0" w:line="240" w:lineRule="auto"/>
        <w:rPr>
          <w:color w:val="auto"/>
        </w:rPr>
      </w:pPr>
      <w:r>
        <w:rPr>
          <w:color w:val="auto"/>
        </w:rPr>
        <w:t>Организовање Недеље спортских активности</w:t>
      </w:r>
    </w:p>
    <w:p>
      <w:pPr>
        <w:widowControl/>
        <w:numPr>
          <w:ilvl w:val="0"/>
          <w:numId w:val="42"/>
        </w:numPr>
        <w:spacing w:after="0" w:line="240" w:lineRule="auto"/>
        <w:rPr>
          <w:color w:val="auto"/>
        </w:rPr>
      </w:pPr>
      <w:r>
        <w:rPr>
          <w:color w:val="auto"/>
        </w:rPr>
        <w:t>Организација јесењег кроса</w:t>
      </w:r>
    </w:p>
    <w:p>
      <w:pPr>
        <w:widowControl/>
        <w:numPr>
          <w:ilvl w:val="0"/>
          <w:numId w:val="42"/>
        </w:numPr>
        <w:spacing w:after="0" w:line="240" w:lineRule="auto"/>
        <w:rPr>
          <w:color w:val="auto"/>
        </w:rPr>
      </w:pPr>
      <w:r>
        <w:rPr>
          <w:color w:val="auto"/>
        </w:rPr>
        <w:t>Реализација ескурзија и излета, односно посета</w:t>
      </w:r>
    </w:p>
    <w:p>
      <w:pPr>
        <w:widowControl/>
        <w:numPr>
          <w:ilvl w:val="0"/>
          <w:numId w:val="43"/>
        </w:numPr>
        <w:spacing w:after="0" w:line="240" w:lineRule="auto"/>
        <w:rPr>
          <w:color w:val="auto"/>
        </w:rPr>
      </w:pPr>
      <w:r>
        <w:rPr>
          <w:color w:val="auto"/>
        </w:rPr>
        <w:t>Угледни час</w:t>
      </w:r>
    </w:p>
    <w:p>
      <w:pPr>
        <w:widowControl/>
        <w:numPr>
          <w:ilvl w:val="0"/>
          <w:numId w:val="42"/>
        </w:numPr>
        <w:spacing w:after="0" w:line="240" w:lineRule="auto"/>
        <w:rPr>
          <w:color w:val="auto"/>
        </w:rPr>
      </w:pPr>
      <w:r>
        <w:rPr>
          <w:color w:val="auto"/>
        </w:rPr>
        <w:t>Посета и сарадња са ученицима других школа</w:t>
      </w:r>
    </w:p>
    <w:p>
      <w:pPr>
        <w:widowControl/>
        <w:numPr>
          <w:ilvl w:val="0"/>
          <w:numId w:val="42"/>
        </w:numPr>
        <w:spacing w:after="0" w:line="240" w:lineRule="auto"/>
        <w:rPr>
          <w:color w:val="auto"/>
        </w:rPr>
      </w:pPr>
      <w:r>
        <w:rPr>
          <w:color w:val="auto"/>
        </w:rPr>
        <w:t>Посета и сарадња са ученицима издвојених одељења</w:t>
      </w:r>
    </w:p>
    <w:p>
      <w:pPr>
        <w:spacing w:after="0" w:line="240" w:lineRule="auto"/>
        <w:rPr>
          <w:color w:val="auto"/>
        </w:rPr>
      </w:pPr>
    </w:p>
    <w:p>
      <w:pPr>
        <w:spacing w:after="0" w:line="240" w:lineRule="auto"/>
        <w:rPr>
          <w:b/>
          <w:color w:val="auto"/>
        </w:rPr>
      </w:pPr>
      <w:r>
        <w:rPr>
          <w:b/>
          <w:color w:val="auto"/>
        </w:rPr>
        <w:t xml:space="preserve">Новембар </w:t>
      </w:r>
    </w:p>
    <w:p>
      <w:pPr>
        <w:widowControl/>
        <w:numPr>
          <w:ilvl w:val="0"/>
          <w:numId w:val="44"/>
        </w:numPr>
        <w:spacing w:after="0" w:line="240" w:lineRule="auto"/>
        <w:rPr>
          <w:color w:val="auto"/>
        </w:rPr>
      </w:pPr>
      <w:r>
        <w:rPr>
          <w:color w:val="auto"/>
        </w:rPr>
        <w:t>Увид у тешкоће при реализацији наставног плана и програма и проналажење начина за њихово превазилажење</w:t>
      </w:r>
    </w:p>
    <w:p>
      <w:pPr>
        <w:widowControl/>
        <w:numPr>
          <w:ilvl w:val="0"/>
          <w:numId w:val="44"/>
        </w:numPr>
        <w:spacing w:after="0" w:line="240" w:lineRule="auto"/>
        <w:rPr>
          <w:color w:val="auto"/>
        </w:rPr>
      </w:pPr>
      <w:r>
        <w:rPr>
          <w:color w:val="auto"/>
        </w:rPr>
        <w:t>Анализа успеха и владања ученика</w:t>
      </w:r>
    </w:p>
    <w:p>
      <w:pPr>
        <w:widowControl/>
        <w:numPr>
          <w:ilvl w:val="0"/>
          <w:numId w:val="44"/>
        </w:numPr>
        <w:spacing w:after="0" w:line="240" w:lineRule="auto"/>
        <w:rPr>
          <w:color w:val="auto"/>
        </w:rPr>
      </w:pPr>
      <w:r>
        <w:rPr>
          <w:color w:val="auto"/>
        </w:rPr>
        <w:t>Идентификација врсте и облика проблема са којима се сусрећу ученици у развоју</w:t>
      </w:r>
    </w:p>
    <w:p>
      <w:pPr>
        <w:widowControl/>
        <w:numPr>
          <w:ilvl w:val="0"/>
          <w:numId w:val="44"/>
        </w:numPr>
        <w:spacing w:after="0" w:line="240" w:lineRule="auto"/>
        <w:rPr>
          <w:color w:val="auto"/>
        </w:rPr>
      </w:pPr>
      <w:r>
        <w:rPr>
          <w:color w:val="auto"/>
        </w:rPr>
        <w:t>Припрема предавања за родитеље</w:t>
      </w:r>
    </w:p>
    <w:p>
      <w:pPr>
        <w:widowControl/>
        <w:numPr>
          <w:ilvl w:val="0"/>
          <w:numId w:val="44"/>
        </w:numPr>
        <w:spacing w:after="0" w:line="240" w:lineRule="auto"/>
        <w:rPr>
          <w:color w:val="auto"/>
        </w:rPr>
      </w:pPr>
      <w:r>
        <w:rPr>
          <w:color w:val="auto"/>
        </w:rPr>
        <w:t>Сарадња са педагошком службом – теоријско предавање</w:t>
      </w:r>
    </w:p>
    <w:p>
      <w:pPr>
        <w:widowControl/>
        <w:numPr>
          <w:ilvl w:val="0"/>
          <w:numId w:val="44"/>
        </w:numPr>
        <w:spacing w:after="0" w:line="240" w:lineRule="auto"/>
        <w:rPr>
          <w:color w:val="auto"/>
        </w:rPr>
      </w:pPr>
      <w:r>
        <w:rPr>
          <w:color w:val="auto"/>
        </w:rPr>
        <w:t>Учешће на фестивалу Дечје песме</w:t>
      </w:r>
    </w:p>
    <w:p>
      <w:pPr>
        <w:widowControl/>
        <w:numPr>
          <w:ilvl w:val="0"/>
          <w:numId w:val="44"/>
        </w:numPr>
        <w:spacing w:after="0" w:line="240" w:lineRule="auto"/>
        <w:rPr>
          <w:color w:val="auto"/>
        </w:rPr>
      </w:pPr>
      <w:r>
        <w:rPr>
          <w:color w:val="auto"/>
        </w:rPr>
        <w:t>Посета неког писца-песника ученицима наше школе</w:t>
      </w:r>
    </w:p>
    <w:p>
      <w:pPr>
        <w:widowControl/>
        <w:numPr>
          <w:ilvl w:val="0"/>
          <w:numId w:val="44"/>
        </w:numPr>
        <w:spacing w:after="0" w:line="240" w:lineRule="auto"/>
        <w:rPr>
          <w:color w:val="auto"/>
        </w:rPr>
      </w:pPr>
      <w:r>
        <w:rPr>
          <w:color w:val="auto"/>
        </w:rPr>
        <w:t>Активности у организацији прославе Дана просветних радника</w:t>
      </w:r>
    </w:p>
    <w:p>
      <w:pPr>
        <w:widowControl/>
        <w:numPr>
          <w:ilvl w:val="0"/>
          <w:numId w:val="44"/>
        </w:numPr>
        <w:spacing w:after="0" w:line="240" w:lineRule="auto"/>
        <w:rPr>
          <w:color w:val="auto"/>
        </w:rPr>
      </w:pPr>
      <w:r>
        <w:rPr>
          <w:color w:val="auto"/>
        </w:rPr>
        <w:t>Угледни час</w:t>
      </w:r>
    </w:p>
    <w:p>
      <w:pPr>
        <w:spacing w:after="0" w:line="240" w:lineRule="auto"/>
        <w:rPr>
          <w:b/>
          <w:color w:val="auto"/>
        </w:rPr>
      </w:pPr>
    </w:p>
    <w:p>
      <w:pPr>
        <w:spacing w:after="0" w:line="240" w:lineRule="auto"/>
        <w:rPr>
          <w:b/>
          <w:color w:val="auto"/>
        </w:rPr>
      </w:pPr>
      <w:r>
        <w:rPr>
          <w:b/>
          <w:color w:val="auto"/>
        </w:rPr>
        <w:t>Децембар</w:t>
      </w:r>
    </w:p>
    <w:p>
      <w:pPr>
        <w:widowControl/>
        <w:numPr>
          <w:ilvl w:val="0"/>
          <w:numId w:val="45"/>
        </w:numPr>
        <w:spacing w:after="0" w:line="240" w:lineRule="auto"/>
        <w:rPr>
          <w:color w:val="auto"/>
        </w:rPr>
      </w:pPr>
      <w:r>
        <w:rPr>
          <w:color w:val="auto"/>
        </w:rPr>
        <w:t>Организација одељењских и школских такмичења</w:t>
      </w:r>
    </w:p>
    <w:p>
      <w:pPr>
        <w:widowControl/>
        <w:numPr>
          <w:ilvl w:val="0"/>
          <w:numId w:val="45"/>
        </w:numPr>
        <w:spacing w:after="0" w:line="240" w:lineRule="auto"/>
        <w:rPr>
          <w:color w:val="auto"/>
        </w:rPr>
      </w:pPr>
      <w:r>
        <w:rPr>
          <w:color w:val="auto"/>
        </w:rPr>
        <w:t>Интезивирање рада са талентованим ученицима</w:t>
      </w:r>
    </w:p>
    <w:p>
      <w:pPr>
        <w:widowControl/>
        <w:numPr>
          <w:ilvl w:val="0"/>
          <w:numId w:val="45"/>
        </w:numPr>
        <w:spacing w:after="0" w:line="240" w:lineRule="auto"/>
        <w:rPr>
          <w:color w:val="auto"/>
        </w:rPr>
      </w:pPr>
      <w:r>
        <w:rPr>
          <w:color w:val="auto"/>
        </w:rPr>
        <w:t>Сарадња са саветодавном службом Школске управе</w:t>
      </w:r>
    </w:p>
    <w:p>
      <w:pPr>
        <w:widowControl/>
        <w:numPr>
          <w:ilvl w:val="0"/>
          <w:numId w:val="45"/>
        </w:numPr>
        <w:spacing w:after="0" w:line="240" w:lineRule="auto"/>
        <w:rPr>
          <w:color w:val="auto"/>
        </w:rPr>
      </w:pPr>
      <w:r>
        <w:rPr>
          <w:color w:val="auto"/>
        </w:rPr>
        <w:t>Реализовање планираних видова сарадње са локалном заједницом и културним институцијама</w:t>
      </w:r>
    </w:p>
    <w:p>
      <w:pPr>
        <w:widowControl/>
        <w:numPr>
          <w:ilvl w:val="0"/>
          <w:numId w:val="45"/>
        </w:numPr>
        <w:spacing w:after="0" w:line="240" w:lineRule="auto"/>
        <w:rPr>
          <w:color w:val="auto"/>
        </w:rPr>
      </w:pPr>
      <w:r>
        <w:rPr>
          <w:color w:val="auto"/>
        </w:rPr>
        <w:t>Посета неког глумца ученицима наше школе</w:t>
      </w:r>
    </w:p>
    <w:p>
      <w:pPr>
        <w:widowControl/>
        <w:numPr>
          <w:ilvl w:val="0"/>
          <w:numId w:val="45"/>
        </w:numPr>
        <w:spacing w:after="0" w:line="240" w:lineRule="auto"/>
        <w:rPr>
          <w:color w:val="auto"/>
        </w:rPr>
      </w:pPr>
      <w:r>
        <w:rPr>
          <w:color w:val="auto"/>
        </w:rPr>
        <w:t>Сумирање резултата рада у првом полугођу</w:t>
      </w:r>
    </w:p>
    <w:p>
      <w:pPr>
        <w:widowControl/>
        <w:numPr>
          <w:ilvl w:val="0"/>
          <w:numId w:val="45"/>
        </w:numPr>
        <w:spacing w:after="0" w:line="240" w:lineRule="auto"/>
        <w:rPr>
          <w:color w:val="auto"/>
        </w:rPr>
      </w:pPr>
      <w:r>
        <w:rPr>
          <w:color w:val="auto"/>
        </w:rPr>
        <w:t>Разматрање проблема на које наилазимо и њихово превазилажење</w:t>
      </w:r>
    </w:p>
    <w:p>
      <w:pPr>
        <w:widowControl/>
        <w:numPr>
          <w:ilvl w:val="0"/>
          <w:numId w:val="45"/>
        </w:numPr>
        <w:spacing w:after="0" w:line="240" w:lineRule="auto"/>
        <w:rPr>
          <w:color w:val="auto"/>
        </w:rPr>
      </w:pPr>
      <w:r>
        <w:rPr>
          <w:color w:val="auto"/>
        </w:rPr>
        <w:t xml:space="preserve">Ефекти реализације допунске и додатне наставе </w:t>
      </w:r>
    </w:p>
    <w:p>
      <w:pPr>
        <w:widowControl/>
        <w:numPr>
          <w:ilvl w:val="0"/>
          <w:numId w:val="45"/>
        </w:numPr>
        <w:tabs>
          <w:tab w:val="left" w:pos="1590"/>
        </w:tabs>
        <w:spacing w:after="0" w:line="240" w:lineRule="auto"/>
        <w:rPr>
          <w:color w:val="auto"/>
        </w:rPr>
      </w:pPr>
      <w:r>
        <w:rPr>
          <w:color w:val="auto"/>
        </w:rPr>
        <w:t xml:space="preserve">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 </w:t>
      </w:r>
    </w:p>
    <w:p>
      <w:pPr>
        <w:widowControl/>
        <w:numPr>
          <w:ilvl w:val="0"/>
          <w:numId w:val="45"/>
        </w:numPr>
        <w:tabs>
          <w:tab w:val="left" w:pos="1590"/>
        </w:tabs>
        <w:spacing w:after="0" w:line="240" w:lineRule="auto"/>
        <w:rPr>
          <w:color w:val="auto"/>
        </w:rPr>
      </w:pPr>
      <w:r>
        <w:rPr>
          <w:color w:val="auto"/>
        </w:rPr>
        <w:t>Припрема Новогодишње приредбе</w:t>
      </w:r>
    </w:p>
    <w:p>
      <w:pPr>
        <w:widowControl/>
        <w:numPr>
          <w:ilvl w:val="0"/>
          <w:numId w:val="45"/>
        </w:numPr>
        <w:tabs>
          <w:tab w:val="left" w:pos="1590"/>
        </w:tabs>
        <w:spacing w:after="0" w:line="240" w:lineRule="auto"/>
        <w:rPr>
          <w:color w:val="auto"/>
        </w:rPr>
      </w:pPr>
      <w:r>
        <w:rPr>
          <w:color w:val="auto"/>
        </w:rPr>
        <w:t>Реализација Новогодишње приредбе</w:t>
      </w:r>
    </w:p>
    <w:p>
      <w:pPr>
        <w:widowControl/>
        <w:numPr>
          <w:ilvl w:val="0"/>
          <w:numId w:val="45"/>
        </w:numPr>
        <w:tabs>
          <w:tab w:val="left" w:pos="1590"/>
        </w:tabs>
        <w:spacing w:after="0" w:line="240" w:lineRule="auto"/>
        <w:rPr>
          <w:color w:val="auto"/>
        </w:rPr>
      </w:pPr>
      <w:r>
        <w:rPr>
          <w:color w:val="auto"/>
        </w:rPr>
        <w:t>Припрема за обележавање школске славе Свети Сава</w:t>
      </w:r>
    </w:p>
    <w:p>
      <w:pPr>
        <w:widowControl/>
        <w:numPr>
          <w:ilvl w:val="0"/>
          <w:numId w:val="45"/>
        </w:numPr>
        <w:spacing w:after="0" w:line="240" w:lineRule="auto"/>
        <w:rPr>
          <w:color w:val="auto"/>
        </w:rPr>
      </w:pPr>
      <w:r>
        <w:rPr>
          <w:color w:val="auto"/>
        </w:rPr>
        <w:t>Угледни час</w:t>
      </w:r>
    </w:p>
    <w:p>
      <w:pPr>
        <w:spacing w:after="0" w:line="240" w:lineRule="auto"/>
        <w:rPr>
          <w:color w:val="auto"/>
        </w:rPr>
      </w:pPr>
    </w:p>
    <w:p>
      <w:pPr>
        <w:spacing w:after="0" w:line="240" w:lineRule="auto"/>
        <w:rPr>
          <w:b/>
          <w:color w:val="auto"/>
        </w:rPr>
      </w:pPr>
      <w:r>
        <w:rPr>
          <w:b/>
          <w:color w:val="auto"/>
        </w:rPr>
        <w:t xml:space="preserve">Јануар </w:t>
      </w:r>
    </w:p>
    <w:p>
      <w:pPr>
        <w:widowControl/>
        <w:numPr>
          <w:ilvl w:val="0"/>
          <w:numId w:val="46"/>
        </w:numPr>
        <w:spacing w:after="0" w:line="240" w:lineRule="auto"/>
        <w:rPr>
          <w:color w:val="auto"/>
        </w:rPr>
      </w:pPr>
      <w:r>
        <w:rPr>
          <w:color w:val="auto"/>
        </w:rPr>
        <w:t>Рад на побољшању сарадње са стручним већима</w:t>
      </w:r>
    </w:p>
    <w:p>
      <w:pPr>
        <w:widowControl/>
        <w:numPr>
          <w:ilvl w:val="0"/>
          <w:numId w:val="46"/>
        </w:numPr>
        <w:spacing w:after="0" w:line="240" w:lineRule="auto"/>
        <w:rPr>
          <w:color w:val="auto"/>
        </w:rPr>
      </w:pPr>
      <w:r>
        <w:rPr>
          <w:color w:val="auto"/>
        </w:rPr>
        <w:t>Како и колико примењујемо методе активне наставе у пракси</w:t>
      </w:r>
    </w:p>
    <w:p>
      <w:pPr>
        <w:widowControl/>
        <w:numPr>
          <w:ilvl w:val="0"/>
          <w:numId w:val="46"/>
        </w:numPr>
        <w:spacing w:after="0" w:line="240" w:lineRule="auto"/>
        <w:rPr>
          <w:color w:val="auto"/>
        </w:rPr>
      </w:pPr>
      <w:r>
        <w:rPr>
          <w:color w:val="auto"/>
        </w:rPr>
        <w:t>Организовање предавања за родитеље</w:t>
      </w:r>
    </w:p>
    <w:p>
      <w:pPr>
        <w:widowControl/>
        <w:numPr>
          <w:ilvl w:val="0"/>
          <w:numId w:val="46"/>
        </w:numPr>
        <w:spacing w:after="0" w:line="240" w:lineRule="auto"/>
        <w:rPr>
          <w:color w:val="auto"/>
        </w:rPr>
      </w:pPr>
      <w:r>
        <w:rPr>
          <w:color w:val="auto"/>
        </w:rPr>
        <w:t>Активности у организацији прославе Светог Саве</w:t>
      </w:r>
    </w:p>
    <w:p>
      <w:pPr>
        <w:widowControl/>
        <w:numPr>
          <w:ilvl w:val="0"/>
          <w:numId w:val="46"/>
        </w:numPr>
        <w:spacing w:after="0" w:line="240" w:lineRule="auto"/>
        <w:rPr>
          <w:color w:val="auto"/>
        </w:rPr>
      </w:pPr>
      <w:r>
        <w:rPr>
          <w:color w:val="auto"/>
        </w:rPr>
        <w:t>Посета неког глумца ученицима наше школе</w:t>
      </w:r>
    </w:p>
    <w:p>
      <w:pPr>
        <w:widowControl/>
        <w:numPr>
          <w:ilvl w:val="0"/>
          <w:numId w:val="46"/>
        </w:numPr>
        <w:spacing w:after="0" w:line="240" w:lineRule="auto"/>
        <w:rPr>
          <w:color w:val="auto"/>
        </w:rPr>
      </w:pPr>
      <w:r>
        <w:rPr>
          <w:color w:val="auto"/>
        </w:rPr>
        <w:t>Активности у оквиру стручног усавршавања учитеља</w:t>
      </w:r>
    </w:p>
    <w:p>
      <w:pPr>
        <w:widowControl/>
        <w:numPr>
          <w:ilvl w:val="0"/>
          <w:numId w:val="46"/>
        </w:numPr>
        <w:spacing w:after="0" w:line="240" w:lineRule="auto"/>
        <w:rPr>
          <w:color w:val="auto"/>
        </w:rPr>
      </w:pPr>
      <w:r>
        <w:rPr>
          <w:color w:val="auto"/>
        </w:rPr>
        <w:t>Извештај о раду секција у првом полугођу</w:t>
      </w:r>
    </w:p>
    <w:p>
      <w:pPr>
        <w:widowControl/>
        <w:numPr>
          <w:ilvl w:val="0"/>
          <w:numId w:val="46"/>
        </w:numPr>
        <w:spacing w:after="0" w:line="240" w:lineRule="auto"/>
        <w:rPr>
          <w:color w:val="auto"/>
        </w:rPr>
      </w:pPr>
      <w:r>
        <w:rPr>
          <w:color w:val="auto"/>
        </w:rPr>
        <w:t>Припрема материјала за школски лист</w:t>
      </w:r>
    </w:p>
    <w:p>
      <w:pPr>
        <w:widowControl/>
        <w:numPr>
          <w:ilvl w:val="0"/>
          <w:numId w:val="46"/>
        </w:numPr>
        <w:spacing w:after="0" w:line="240" w:lineRule="auto"/>
        <w:rPr>
          <w:color w:val="auto"/>
        </w:rPr>
      </w:pPr>
      <w:r>
        <w:rPr>
          <w:color w:val="auto"/>
        </w:rPr>
        <w:t xml:space="preserve">Угледни час </w:t>
      </w:r>
    </w:p>
    <w:p>
      <w:pPr>
        <w:spacing w:after="0" w:line="240" w:lineRule="auto"/>
        <w:rPr>
          <w:color w:val="auto"/>
        </w:rPr>
      </w:pPr>
    </w:p>
    <w:p>
      <w:pPr>
        <w:spacing w:after="0" w:line="240" w:lineRule="auto"/>
        <w:rPr>
          <w:b/>
          <w:color w:val="auto"/>
        </w:rPr>
      </w:pPr>
      <w:r>
        <w:rPr>
          <w:b/>
          <w:color w:val="auto"/>
        </w:rPr>
        <w:t>Фебруар</w:t>
      </w:r>
    </w:p>
    <w:p>
      <w:pPr>
        <w:widowControl/>
        <w:numPr>
          <w:ilvl w:val="0"/>
          <w:numId w:val="47"/>
        </w:numPr>
        <w:spacing w:after="0" w:line="240" w:lineRule="auto"/>
        <w:rPr>
          <w:color w:val="auto"/>
        </w:rPr>
      </w:pPr>
      <w:r>
        <w:rPr>
          <w:color w:val="auto"/>
        </w:rPr>
        <w:t>Организација школских такмичења</w:t>
      </w:r>
    </w:p>
    <w:p>
      <w:pPr>
        <w:widowControl/>
        <w:numPr>
          <w:ilvl w:val="0"/>
          <w:numId w:val="47"/>
        </w:numPr>
        <w:spacing w:after="0" w:line="240" w:lineRule="auto"/>
        <w:rPr>
          <w:color w:val="auto"/>
        </w:rPr>
      </w:pPr>
      <w:r>
        <w:rPr>
          <w:color w:val="auto"/>
        </w:rPr>
        <w:t>Реализација теоријског предавања у оквиру сарадње са педагошко – психолошком службом</w:t>
      </w:r>
    </w:p>
    <w:p>
      <w:pPr>
        <w:widowControl/>
        <w:numPr>
          <w:ilvl w:val="0"/>
          <w:numId w:val="47"/>
        </w:numPr>
        <w:spacing w:after="0" w:line="240" w:lineRule="auto"/>
        <w:rPr>
          <w:color w:val="auto"/>
        </w:rPr>
      </w:pPr>
      <w:r>
        <w:rPr>
          <w:color w:val="auto"/>
        </w:rPr>
        <w:t>Разматрање могућности, степена заступљености дечје штампе у настави</w:t>
      </w:r>
    </w:p>
    <w:p>
      <w:pPr>
        <w:widowControl/>
        <w:numPr>
          <w:ilvl w:val="0"/>
          <w:numId w:val="47"/>
        </w:numPr>
        <w:spacing w:after="0" w:line="240" w:lineRule="auto"/>
        <w:rPr>
          <w:color w:val="auto"/>
        </w:rPr>
      </w:pPr>
      <w:r>
        <w:rPr>
          <w:color w:val="auto"/>
        </w:rPr>
        <w:t xml:space="preserve">Израда наставних средстава </w:t>
      </w:r>
    </w:p>
    <w:p>
      <w:pPr>
        <w:widowControl/>
        <w:numPr>
          <w:ilvl w:val="0"/>
          <w:numId w:val="47"/>
        </w:numPr>
        <w:spacing w:after="0" w:line="240" w:lineRule="auto"/>
        <w:rPr>
          <w:color w:val="auto"/>
        </w:rPr>
      </w:pPr>
      <w:r>
        <w:rPr>
          <w:color w:val="auto"/>
        </w:rPr>
        <w:t>Рад на унапређењу Васпитно – образовне праксе</w:t>
      </w:r>
    </w:p>
    <w:p>
      <w:pPr>
        <w:widowControl/>
        <w:numPr>
          <w:ilvl w:val="0"/>
          <w:numId w:val="47"/>
        </w:numPr>
        <w:spacing w:after="0" w:line="240" w:lineRule="auto"/>
        <w:rPr>
          <w:color w:val="auto"/>
        </w:rPr>
      </w:pPr>
      <w:r>
        <w:rPr>
          <w:color w:val="auto"/>
        </w:rPr>
        <w:t>Припрема за организацију и учешће на сценском такмичењу</w:t>
      </w:r>
    </w:p>
    <w:p>
      <w:pPr>
        <w:widowControl/>
        <w:numPr>
          <w:ilvl w:val="0"/>
          <w:numId w:val="47"/>
        </w:numPr>
        <w:spacing w:after="0" w:line="240" w:lineRule="auto"/>
        <w:rPr>
          <w:color w:val="auto"/>
        </w:rPr>
      </w:pPr>
      <w:r>
        <w:rPr>
          <w:color w:val="auto"/>
        </w:rPr>
        <w:t>Угледни час</w:t>
      </w:r>
    </w:p>
    <w:p>
      <w:pPr>
        <w:spacing w:after="0" w:line="240" w:lineRule="auto"/>
        <w:rPr>
          <w:color w:val="auto"/>
        </w:rPr>
      </w:pPr>
    </w:p>
    <w:p>
      <w:pPr>
        <w:spacing w:after="0" w:line="240" w:lineRule="auto"/>
        <w:rPr>
          <w:b/>
          <w:color w:val="auto"/>
        </w:rPr>
      </w:pPr>
      <w:r>
        <w:rPr>
          <w:b/>
          <w:color w:val="auto"/>
        </w:rPr>
        <w:t xml:space="preserve">Март </w:t>
      </w:r>
    </w:p>
    <w:p>
      <w:pPr>
        <w:widowControl/>
        <w:numPr>
          <w:ilvl w:val="0"/>
          <w:numId w:val="48"/>
        </w:numPr>
        <w:spacing w:after="0" w:line="240" w:lineRule="auto"/>
        <w:rPr>
          <w:color w:val="auto"/>
        </w:rPr>
      </w:pPr>
      <w:r>
        <w:rPr>
          <w:color w:val="auto"/>
        </w:rPr>
        <w:t>Проблеми у реализацији наставе и како их превазићи – размена искустава</w:t>
      </w:r>
    </w:p>
    <w:p>
      <w:pPr>
        <w:widowControl/>
        <w:numPr>
          <w:ilvl w:val="0"/>
          <w:numId w:val="48"/>
        </w:numPr>
        <w:spacing w:after="0" w:line="240" w:lineRule="auto"/>
        <w:rPr>
          <w:color w:val="auto"/>
        </w:rPr>
      </w:pPr>
      <w:r>
        <w:rPr>
          <w:color w:val="auto"/>
        </w:rPr>
        <w:t>Колико смо помогли деци са сметњама у развоју – размена искустава</w:t>
      </w:r>
    </w:p>
    <w:p>
      <w:pPr>
        <w:widowControl/>
        <w:numPr>
          <w:ilvl w:val="0"/>
          <w:numId w:val="48"/>
        </w:numPr>
        <w:spacing w:after="0" w:line="240" w:lineRule="auto"/>
        <w:rPr>
          <w:color w:val="auto"/>
        </w:rPr>
      </w:pPr>
      <w:r>
        <w:rPr>
          <w:color w:val="auto"/>
        </w:rPr>
        <w:t>Активности на организацији манифестација поводом доласка пролећа</w:t>
      </w:r>
    </w:p>
    <w:p>
      <w:pPr>
        <w:widowControl/>
        <w:numPr>
          <w:ilvl w:val="0"/>
          <w:numId w:val="48"/>
        </w:numPr>
        <w:spacing w:after="0" w:line="240" w:lineRule="auto"/>
        <w:rPr>
          <w:color w:val="auto"/>
        </w:rPr>
      </w:pPr>
      <w:r>
        <w:rPr>
          <w:color w:val="auto"/>
        </w:rPr>
        <w:t>Сарадња са културним и јавним институцијама</w:t>
      </w:r>
    </w:p>
    <w:p>
      <w:pPr>
        <w:widowControl/>
        <w:numPr>
          <w:ilvl w:val="0"/>
          <w:numId w:val="48"/>
        </w:numPr>
        <w:spacing w:after="0" w:line="240" w:lineRule="auto"/>
        <w:rPr>
          <w:color w:val="auto"/>
        </w:rPr>
      </w:pPr>
      <w:r>
        <w:rPr>
          <w:color w:val="auto"/>
        </w:rPr>
        <w:t>Посета неког ликовног уметника ученицима наше школе</w:t>
      </w:r>
    </w:p>
    <w:p>
      <w:pPr>
        <w:widowControl/>
        <w:numPr>
          <w:ilvl w:val="0"/>
          <w:numId w:val="48"/>
        </w:numPr>
        <w:spacing w:after="0" w:line="240" w:lineRule="auto"/>
        <w:rPr>
          <w:color w:val="auto"/>
        </w:rPr>
      </w:pPr>
      <w:r>
        <w:rPr>
          <w:color w:val="auto"/>
        </w:rPr>
        <w:t>Сагледавање њефеката реализације допунске додатне наставе</w:t>
      </w:r>
    </w:p>
    <w:p>
      <w:pPr>
        <w:widowControl/>
        <w:numPr>
          <w:ilvl w:val="0"/>
          <w:numId w:val="48"/>
        </w:numPr>
        <w:spacing w:after="0" w:line="240" w:lineRule="auto"/>
        <w:rPr>
          <w:color w:val="auto"/>
        </w:rPr>
      </w:pPr>
      <w:r>
        <w:rPr>
          <w:color w:val="auto"/>
        </w:rPr>
        <w:t>Предузимање мера на побољшању успеха наших ученика</w:t>
      </w:r>
    </w:p>
    <w:p>
      <w:pPr>
        <w:widowControl/>
        <w:numPr>
          <w:ilvl w:val="0"/>
          <w:numId w:val="48"/>
        </w:numPr>
        <w:spacing w:after="0" w:line="240" w:lineRule="auto"/>
        <w:rPr>
          <w:color w:val="auto"/>
        </w:rPr>
      </w:pPr>
      <w:r>
        <w:rPr>
          <w:color w:val="auto"/>
        </w:rPr>
        <w:t xml:space="preserve">Угледни час </w:t>
      </w:r>
    </w:p>
    <w:p>
      <w:pPr>
        <w:widowControl/>
        <w:numPr>
          <w:ilvl w:val="0"/>
          <w:numId w:val="48"/>
        </w:numPr>
        <w:spacing w:after="0" w:line="240" w:lineRule="auto"/>
        <w:rPr>
          <w:color w:val="auto"/>
        </w:rPr>
      </w:pPr>
      <w:r>
        <w:rPr>
          <w:color w:val="auto"/>
        </w:rPr>
        <w:t>Избор издавача и уџбеника за наредну школску годину</w:t>
      </w:r>
    </w:p>
    <w:p>
      <w:pPr>
        <w:widowControl/>
        <w:numPr>
          <w:ilvl w:val="0"/>
          <w:numId w:val="48"/>
        </w:numPr>
        <w:spacing w:after="0" w:line="240" w:lineRule="auto"/>
        <w:rPr>
          <w:color w:val="auto"/>
        </w:rPr>
      </w:pPr>
      <w:r>
        <w:rPr>
          <w:color w:val="auto"/>
        </w:rPr>
        <w:t>Организовање осмомартовске приредбе</w:t>
      </w:r>
    </w:p>
    <w:p>
      <w:pPr>
        <w:widowControl/>
        <w:numPr>
          <w:ilvl w:val="0"/>
          <w:numId w:val="45"/>
        </w:numPr>
        <w:tabs>
          <w:tab w:val="left" w:pos="1590"/>
        </w:tabs>
        <w:spacing w:after="0" w:line="240" w:lineRule="auto"/>
        <w:rPr>
          <w:color w:val="auto"/>
        </w:rPr>
      </w:pPr>
      <w:r>
        <w:rPr>
          <w:color w:val="auto"/>
        </w:rPr>
        <w:t>Организовање такмичења “Мислиша”</w:t>
      </w:r>
    </w:p>
    <w:p>
      <w:pPr>
        <w:widowControl/>
        <w:numPr>
          <w:ilvl w:val="0"/>
          <w:numId w:val="45"/>
        </w:numPr>
        <w:tabs>
          <w:tab w:val="left" w:pos="1590"/>
        </w:tabs>
        <w:spacing w:after="0" w:line="240" w:lineRule="auto"/>
        <w:rPr>
          <w:color w:val="auto"/>
        </w:rPr>
      </w:pPr>
      <w:r>
        <w:rPr>
          <w:color w:val="auto"/>
        </w:rPr>
        <w:t>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 израда осмомартовских честитки</w:t>
      </w:r>
    </w:p>
    <w:p>
      <w:pPr>
        <w:widowControl/>
        <w:numPr>
          <w:ilvl w:val="0"/>
          <w:numId w:val="48"/>
        </w:numPr>
        <w:spacing w:after="0" w:line="240" w:lineRule="auto"/>
        <w:rPr>
          <w:color w:val="auto"/>
        </w:rPr>
      </w:pPr>
      <w:r>
        <w:rPr>
          <w:color w:val="auto"/>
        </w:rPr>
        <w:t>Сарадња са Центром за економику домаћинства</w:t>
      </w:r>
    </w:p>
    <w:p>
      <w:pPr>
        <w:widowControl/>
        <w:numPr>
          <w:ilvl w:val="0"/>
          <w:numId w:val="48"/>
        </w:numPr>
        <w:spacing w:after="0" w:line="240" w:lineRule="auto"/>
        <w:rPr>
          <w:color w:val="auto"/>
        </w:rPr>
      </w:pPr>
      <w:r>
        <w:rPr>
          <w:color w:val="auto"/>
        </w:rPr>
        <w:t>Посета групе ученика геронтолошком центру</w:t>
      </w:r>
    </w:p>
    <w:p>
      <w:pPr>
        <w:widowControl/>
        <w:numPr>
          <w:ilvl w:val="0"/>
          <w:numId w:val="48"/>
        </w:numPr>
        <w:spacing w:after="0" w:line="240" w:lineRule="auto"/>
        <w:rPr>
          <w:color w:val="auto"/>
        </w:rPr>
      </w:pPr>
      <w:r>
        <w:rPr>
          <w:color w:val="auto"/>
        </w:rPr>
        <w:t>Учешће на Оптинским такмичењима</w:t>
      </w:r>
    </w:p>
    <w:p>
      <w:pPr>
        <w:widowControl/>
        <w:numPr>
          <w:ilvl w:val="0"/>
          <w:numId w:val="48"/>
        </w:numPr>
        <w:spacing w:after="0" w:line="240" w:lineRule="auto"/>
        <w:rPr>
          <w:color w:val="auto"/>
        </w:rPr>
      </w:pPr>
      <w:r>
        <w:rPr>
          <w:color w:val="auto"/>
        </w:rPr>
        <w:t>Активности око обележавања Дана планете</w:t>
      </w:r>
    </w:p>
    <w:p>
      <w:pPr>
        <w:widowControl/>
        <w:numPr>
          <w:ilvl w:val="0"/>
          <w:numId w:val="42"/>
        </w:numPr>
        <w:spacing w:after="0" w:line="240" w:lineRule="auto"/>
        <w:rPr>
          <w:color w:val="auto"/>
        </w:rPr>
      </w:pPr>
      <w:r>
        <w:rPr>
          <w:color w:val="auto"/>
        </w:rPr>
        <w:t>Реализација ескурзија и излета, односно посета</w:t>
      </w:r>
    </w:p>
    <w:p>
      <w:pPr>
        <w:spacing w:after="0" w:line="240" w:lineRule="auto"/>
        <w:rPr>
          <w:color w:val="auto"/>
        </w:rPr>
      </w:pPr>
    </w:p>
    <w:p>
      <w:pPr>
        <w:spacing w:after="0" w:line="240" w:lineRule="auto"/>
        <w:rPr>
          <w:b/>
          <w:color w:val="auto"/>
        </w:rPr>
      </w:pPr>
      <w:r>
        <w:rPr>
          <w:b/>
          <w:color w:val="auto"/>
        </w:rPr>
        <w:t xml:space="preserve">Април </w:t>
      </w:r>
    </w:p>
    <w:p>
      <w:pPr>
        <w:widowControl/>
        <w:numPr>
          <w:ilvl w:val="0"/>
          <w:numId w:val="49"/>
        </w:numPr>
        <w:spacing w:after="0" w:line="240" w:lineRule="auto"/>
        <w:rPr>
          <w:color w:val="auto"/>
        </w:rPr>
      </w:pPr>
      <w:r>
        <w:rPr>
          <w:color w:val="auto"/>
        </w:rPr>
        <w:t>Извештај о успешности реализације наставног плана и програма</w:t>
      </w:r>
    </w:p>
    <w:p>
      <w:pPr>
        <w:widowControl/>
        <w:numPr>
          <w:ilvl w:val="0"/>
          <w:numId w:val="49"/>
        </w:numPr>
        <w:spacing w:after="0" w:line="240" w:lineRule="auto"/>
        <w:rPr>
          <w:color w:val="auto"/>
        </w:rPr>
      </w:pPr>
      <w:r>
        <w:rPr>
          <w:color w:val="auto"/>
        </w:rPr>
        <w:t>Интезивирање сарадње са локалном средином и родитељима</w:t>
      </w:r>
    </w:p>
    <w:p>
      <w:pPr>
        <w:widowControl/>
        <w:numPr>
          <w:ilvl w:val="0"/>
          <w:numId w:val="49"/>
        </w:numPr>
        <w:spacing w:after="0" w:line="240" w:lineRule="auto"/>
        <w:rPr>
          <w:color w:val="auto"/>
        </w:rPr>
      </w:pPr>
      <w:r>
        <w:rPr>
          <w:color w:val="auto"/>
        </w:rPr>
        <w:t>Разматрање степена искориштења расположивих ресурса у окружењу</w:t>
      </w:r>
    </w:p>
    <w:p>
      <w:pPr>
        <w:widowControl/>
        <w:numPr>
          <w:ilvl w:val="0"/>
          <w:numId w:val="49"/>
        </w:numPr>
        <w:spacing w:after="0" w:line="240" w:lineRule="auto"/>
        <w:rPr>
          <w:color w:val="auto"/>
        </w:rPr>
      </w:pPr>
      <w:r>
        <w:rPr>
          <w:color w:val="auto"/>
        </w:rPr>
        <w:t>Посета неког спортисте ученицима наше школе</w:t>
      </w:r>
    </w:p>
    <w:p>
      <w:pPr>
        <w:widowControl/>
        <w:numPr>
          <w:ilvl w:val="0"/>
          <w:numId w:val="49"/>
        </w:numPr>
        <w:spacing w:after="0" w:line="240" w:lineRule="auto"/>
        <w:rPr>
          <w:color w:val="auto"/>
        </w:rPr>
      </w:pPr>
      <w:r>
        <w:rPr>
          <w:color w:val="auto"/>
        </w:rPr>
        <w:t>Успешност ученика на конкурсима и такмичењима</w:t>
      </w:r>
    </w:p>
    <w:p>
      <w:pPr>
        <w:widowControl/>
        <w:numPr>
          <w:ilvl w:val="0"/>
          <w:numId w:val="49"/>
        </w:numPr>
        <w:spacing w:after="0" w:line="240" w:lineRule="auto"/>
        <w:rPr>
          <w:color w:val="auto"/>
        </w:rPr>
      </w:pPr>
      <w:r>
        <w:rPr>
          <w:color w:val="auto"/>
        </w:rPr>
        <w:t>Разматрање степена ангажованости сваког појединца у подизању квалитета наставе</w:t>
      </w:r>
    </w:p>
    <w:p>
      <w:pPr>
        <w:widowControl/>
        <w:numPr>
          <w:ilvl w:val="0"/>
          <w:numId w:val="49"/>
        </w:numPr>
        <w:spacing w:after="0" w:line="240" w:lineRule="auto"/>
        <w:rPr>
          <w:color w:val="auto"/>
        </w:rPr>
      </w:pPr>
      <w:r>
        <w:rPr>
          <w:color w:val="auto"/>
        </w:rPr>
        <w:t>Организација и реализација предавања за родитеље</w:t>
      </w:r>
    </w:p>
    <w:p>
      <w:pPr>
        <w:widowControl/>
        <w:numPr>
          <w:ilvl w:val="0"/>
          <w:numId w:val="43"/>
        </w:numPr>
        <w:spacing w:after="0" w:line="240" w:lineRule="auto"/>
        <w:rPr>
          <w:color w:val="auto"/>
        </w:rPr>
      </w:pPr>
      <w:r>
        <w:rPr>
          <w:color w:val="auto"/>
        </w:rPr>
        <w:t>Организовање излета са пешачењем</w:t>
      </w:r>
    </w:p>
    <w:p>
      <w:pPr>
        <w:widowControl/>
        <w:numPr>
          <w:ilvl w:val="0"/>
          <w:numId w:val="43"/>
        </w:numPr>
        <w:spacing w:after="0" w:line="240" w:lineRule="auto"/>
        <w:rPr>
          <w:color w:val="auto"/>
        </w:rPr>
      </w:pPr>
      <w:r>
        <w:rPr>
          <w:color w:val="auto"/>
        </w:rPr>
        <w:t>Организовање Недеље спортских активности</w:t>
      </w:r>
    </w:p>
    <w:p>
      <w:pPr>
        <w:widowControl/>
        <w:numPr>
          <w:ilvl w:val="0"/>
          <w:numId w:val="43"/>
        </w:numPr>
        <w:spacing w:after="0" w:line="240" w:lineRule="auto"/>
        <w:rPr>
          <w:color w:val="auto"/>
        </w:rPr>
      </w:pPr>
      <w:r>
        <w:rPr>
          <w:color w:val="auto"/>
        </w:rPr>
        <w:t>Организовање изложбе ускршњих радова</w:t>
      </w:r>
    </w:p>
    <w:p>
      <w:pPr>
        <w:widowControl/>
        <w:numPr>
          <w:ilvl w:val="0"/>
          <w:numId w:val="48"/>
        </w:numPr>
        <w:spacing w:after="0" w:line="240" w:lineRule="auto"/>
        <w:rPr>
          <w:color w:val="auto"/>
        </w:rPr>
      </w:pPr>
      <w:r>
        <w:rPr>
          <w:color w:val="auto"/>
        </w:rPr>
        <w:t xml:space="preserve">Сарадња са Центром за економику домаћинства (Ускршња изложба </w:t>
      </w:r>
      <w:r>
        <w:rPr>
          <w:rFonts w:ascii="Times New Roman CYR" w:hAnsi="Times New Roman CYR" w:cs="Times New Roman CYR"/>
          <w:color w:val="auto"/>
          <w:kern w:val="0"/>
          <w:szCs w:val="24"/>
          <w:lang w:eastAsia="en-US"/>
        </w:rPr>
        <w:t>2021/2022</w:t>
      </w:r>
      <w:r>
        <w:rPr>
          <w:color w:val="auto"/>
        </w:rPr>
        <w:t>..год.)</w:t>
      </w:r>
    </w:p>
    <w:p>
      <w:pPr>
        <w:widowControl/>
        <w:numPr>
          <w:ilvl w:val="0"/>
          <w:numId w:val="49"/>
        </w:numPr>
        <w:spacing w:after="0" w:line="240" w:lineRule="auto"/>
        <w:rPr>
          <w:color w:val="auto"/>
        </w:rPr>
      </w:pPr>
      <w:r>
        <w:rPr>
          <w:color w:val="auto"/>
        </w:rPr>
        <w:t>Организација спортских такмичења</w:t>
      </w:r>
    </w:p>
    <w:p>
      <w:pPr>
        <w:widowControl/>
        <w:numPr>
          <w:ilvl w:val="0"/>
          <w:numId w:val="49"/>
        </w:numPr>
        <w:spacing w:after="0" w:line="240" w:lineRule="auto"/>
        <w:rPr>
          <w:color w:val="auto"/>
        </w:rPr>
      </w:pPr>
      <w:r>
        <w:rPr>
          <w:color w:val="auto"/>
        </w:rPr>
        <w:t>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школе(Ускршњи радови)</w:t>
      </w:r>
    </w:p>
    <w:p>
      <w:pPr>
        <w:widowControl/>
        <w:numPr>
          <w:ilvl w:val="0"/>
          <w:numId w:val="49"/>
        </w:numPr>
        <w:spacing w:after="0" w:line="240" w:lineRule="auto"/>
        <w:rPr>
          <w:color w:val="auto"/>
        </w:rPr>
      </w:pPr>
      <w:r>
        <w:rPr>
          <w:color w:val="auto"/>
        </w:rPr>
        <w:t>Учешће на конкурсима</w:t>
      </w:r>
    </w:p>
    <w:p>
      <w:pPr>
        <w:widowControl/>
        <w:numPr>
          <w:ilvl w:val="0"/>
          <w:numId w:val="49"/>
        </w:numPr>
        <w:spacing w:after="0" w:line="240" w:lineRule="auto"/>
        <w:rPr>
          <w:color w:val="auto"/>
        </w:rPr>
      </w:pPr>
      <w:r>
        <w:rPr>
          <w:color w:val="auto"/>
        </w:rPr>
        <w:t>Угледни час</w:t>
      </w:r>
    </w:p>
    <w:p>
      <w:pPr>
        <w:widowControl/>
        <w:numPr>
          <w:ilvl w:val="0"/>
          <w:numId w:val="42"/>
        </w:numPr>
        <w:spacing w:after="0" w:line="240" w:lineRule="auto"/>
        <w:rPr>
          <w:color w:val="auto"/>
        </w:rPr>
      </w:pPr>
      <w:r>
        <w:rPr>
          <w:color w:val="auto"/>
        </w:rPr>
        <w:t>Реализација ескурзија и излета, односно посета</w:t>
      </w:r>
    </w:p>
    <w:p>
      <w:pPr>
        <w:widowControl/>
        <w:numPr>
          <w:ilvl w:val="0"/>
          <w:numId w:val="42"/>
        </w:numPr>
        <w:spacing w:after="0" w:line="240" w:lineRule="auto"/>
        <w:rPr>
          <w:color w:val="auto"/>
        </w:rPr>
      </w:pPr>
      <w:r>
        <w:rPr>
          <w:color w:val="auto"/>
        </w:rPr>
        <w:t>Посета и сарадња са ученицима других школа</w:t>
      </w:r>
    </w:p>
    <w:p>
      <w:pPr>
        <w:widowControl/>
        <w:numPr>
          <w:ilvl w:val="0"/>
          <w:numId w:val="42"/>
        </w:numPr>
        <w:spacing w:after="0" w:line="240" w:lineRule="auto"/>
        <w:rPr>
          <w:color w:val="auto"/>
        </w:rPr>
      </w:pPr>
      <w:r>
        <w:rPr>
          <w:color w:val="auto"/>
        </w:rPr>
        <w:t>Посета и сарадња са ученицима издвојених одељења</w:t>
      </w:r>
    </w:p>
    <w:p>
      <w:pPr>
        <w:spacing w:after="0" w:line="240" w:lineRule="auto"/>
        <w:rPr>
          <w:color w:val="auto"/>
        </w:rPr>
      </w:pPr>
    </w:p>
    <w:p>
      <w:pPr>
        <w:spacing w:after="0" w:line="240" w:lineRule="auto"/>
        <w:rPr>
          <w:b/>
          <w:color w:val="auto"/>
        </w:rPr>
      </w:pPr>
      <w:r>
        <w:rPr>
          <w:b/>
          <w:color w:val="auto"/>
        </w:rPr>
        <w:t xml:space="preserve">Мај </w:t>
      </w:r>
    </w:p>
    <w:p>
      <w:pPr>
        <w:widowControl/>
        <w:numPr>
          <w:ilvl w:val="0"/>
          <w:numId w:val="42"/>
        </w:numPr>
        <w:spacing w:after="0" w:line="240" w:lineRule="auto"/>
        <w:rPr>
          <w:color w:val="auto"/>
        </w:rPr>
      </w:pPr>
      <w:r>
        <w:rPr>
          <w:color w:val="auto"/>
        </w:rPr>
        <w:t>Учешће у активностима везаних за прославу Дан школе</w:t>
      </w:r>
    </w:p>
    <w:p>
      <w:pPr>
        <w:widowControl/>
        <w:numPr>
          <w:ilvl w:val="0"/>
          <w:numId w:val="42"/>
        </w:numPr>
        <w:spacing w:after="0" w:line="240" w:lineRule="auto"/>
        <w:rPr>
          <w:color w:val="auto"/>
        </w:rPr>
      </w:pPr>
      <w:r>
        <w:rPr>
          <w:color w:val="auto"/>
        </w:rPr>
        <w:t>Реализација ескурзија и излета, односно посета</w:t>
      </w:r>
    </w:p>
    <w:p>
      <w:pPr>
        <w:widowControl/>
        <w:numPr>
          <w:ilvl w:val="0"/>
          <w:numId w:val="42"/>
        </w:numPr>
        <w:spacing w:after="0" w:line="240" w:lineRule="auto"/>
        <w:rPr>
          <w:color w:val="auto"/>
        </w:rPr>
      </w:pPr>
      <w:r>
        <w:rPr>
          <w:color w:val="auto"/>
        </w:rPr>
        <w:t>Извештај о степену остварености циљева реализованих излета и ескурзија</w:t>
      </w:r>
    </w:p>
    <w:p>
      <w:pPr>
        <w:widowControl/>
        <w:numPr>
          <w:ilvl w:val="0"/>
          <w:numId w:val="42"/>
        </w:numPr>
        <w:spacing w:after="0" w:line="240" w:lineRule="auto"/>
        <w:rPr>
          <w:color w:val="auto"/>
        </w:rPr>
      </w:pPr>
      <w:r>
        <w:rPr>
          <w:color w:val="auto"/>
        </w:rPr>
        <w:t>Извештај о стручном усавршавању</w:t>
      </w:r>
    </w:p>
    <w:p>
      <w:pPr>
        <w:widowControl/>
        <w:numPr>
          <w:ilvl w:val="0"/>
          <w:numId w:val="42"/>
        </w:numPr>
        <w:spacing w:after="0" w:line="240" w:lineRule="auto"/>
        <w:rPr>
          <w:color w:val="auto"/>
        </w:rPr>
      </w:pPr>
      <w:r>
        <w:rPr>
          <w:color w:val="auto"/>
        </w:rPr>
        <w:t xml:space="preserve">Реализација позоришне представе </w:t>
      </w:r>
    </w:p>
    <w:p>
      <w:pPr>
        <w:widowControl/>
        <w:numPr>
          <w:ilvl w:val="0"/>
          <w:numId w:val="42"/>
        </w:numPr>
        <w:spacing w:after="0" w:line="240" w:lineRule="auto"/>
        <w:rPr>
          <w:color w:val="auto"/>
        </w:rPr>
      </w:pPr>
      <w:r>
        <w:rPr>
          <w:color w:val="auto"/>
        </w:rPr>
        <w:t>Сумирање рада и успеха секција</w:t>
      </w:r>
    </w:p>
    <w:p>
      <w:pPr>
        <w:widowControl/>
        <w:numPr>
          <w:ilvl w:val="0"/>
          <w:numId w:val="42"/>
        </w:numPr>
        <w:tabs>
          <w:tab w:val="left" w:pos="1590"/>
        </w:tabs>
        <w:spacing w:after="0" w:line="240" w:lineRule="auto"/>
        <w:rPr>
          <w:color w:val="auto"/>
        </w:rPr>
      </w:pPr>
      <w:r>
        <w:rPr>
          <w:color w:val="auto"/>
        </w:rPr>
        <w:t xml:space="preserve">Колико смо успешно реализовали факултативне активности </w:t>
      </w:r>
    </w:p>
    <w:p>
      <w:pPr>
        <w:widowControl/>
        <w:numPr>
          <w:ilvl w:val="0"/>
          <w:numId w:val="42"/>
        </w:numPr>
        <w:tabs>
          <w:tab w:val="left" w:pos="1590"/>
        </w:tabs>
        <w:spacing w:after="0" w:line="240" w:lineRule="auto"/>
        <w:rPr>
          <w:color w:val="auto"/>
        </w:rPr>
      </w:pPr>
      <w:r>
        <w:rPr>
          <w:color w:val="auto"/>
        </w:rPr>
        <w:t>Посета некој од установа у окружењу</w:t>
      </w:r>
    </w:p>
    <w:p>
      <w:pPr>
        <w:widowControl/>
        <w:numPr>
          <w:ilvl w:val="0"/>
          <w:numId w:val="42"/>
        </w:numPr>
        <w:tabs>
          <w:tab w:val="left" w:pos="1590"/>
        </w:tabs>
        <w:spacing w:after="0" w:line="240" w:lineRule="auto"/>
        <w:rPr>
          <w:color w:val="auto"/>
        </w:rPr>
      </w:pPr>
      <w:r>
        <w:rPr>
          <w:color w:val="auto"/>
        </w:rPr>
        <w:t>Посета неком производном или непроизводном предузећу у окружењу</w:t>
      </w:r>
    </w:p>
    <w:p>
      <w:pPr>
        <w:widowControl/>
        <w:numPr>
          <w:ilvl w:val="0"/>
          <w:numId w:val="42"/>
        </w:numPr>
        <w:spacing w:after="0" w:line="240" w:lineRule="auto"/>
        <w:rPr>
          <w:color w:val="auto"/>
        </w:rPr>
      </w:pPr>
      <w:r>
        <w:rPr>
          <w:color w:val="auto"/>
        </w:rPr>
        <w:t>Израда Школских годишњих програма за наредну школску годину</w:t>
      </w:r>
    </w:p>
    <w:p>
      <w:pPr>
        <w:widowControl/>
        <w:numPr>
          <w:ilvl w:val="0"/>
          <w:numId w:val="42"/>
        </w:numPr>
        <w:spacing w:after="0" w:line="240" w:lineRule="auto"/>
        <w:rPr>
          <w:color w:val="auto"/>
        </w:rPr>
      </w:pPr>
      <w:r>
        <w:rPr>
          <w:color w:val="auto"/>
        </w:rPr>
        <w:t>Смотра сценског учетељског стваралаштва</w:t>
      </w:r>
    </w:p>
    <w:p>
      <w:pPr>
        <w:widowControl/>
        <w:numPr>
          <w:ilvl w:val="0"/>
          <w:numId w:val="42"/>
        </w:numPr>
        <w:spacing w:after="0" w:line="240" w:lineRule="auto"/>
        <w:rPr>
          <w:color w:val="auto"/>
        </w:rPr>
      </w:pPr>
      <w:r>
        <w:rPr>
          <w:color w:val="auto"/>
        </w:rPr>
        <w:t>Посета и сарадња са ученицима других школа</w:t>
      </w:r>
    </w:p>
    <w:p>
      <w:pPr>
        <w:widowControl/>
        <w:numPr>
          <w:ilvl w:val="0"/>
          <w:numId w:val="42"/>
        </w:numPr>
        <w:spacing w:after="0" w:line="240" w:lineRule="auto"/>
        <w:rPr>
          <w:color w:val="auto"/>
        </w:rPr>
      </w:pPr>
      <w:r>
        <w:rPr>
          <w:color w:val="auto"/>
        </w:rPr>
        <w:t>Посета и сарадња са ученицима издвојених одељења</w:t>
      </w:r>
    </w:p>
    <w:p>
      <w:pPr>
        <w:widowControl/>
        <w:numPr>
          <w:ilvl w:val="0"/>
          <w:numId w:val="42"/>
        </w:numPr>
        <w:spacing w:after="0" w:line="240" w:lineRule="auto"/>
        <w:rPr>
          <w:color w:val="auto"/>
        </w:rPr>
      </w:pPr>
      <w:r>
        <w:rPr>
          <w:color w:val="auto"/>
        </w:rPr>
        <w:t>Уледни час</w:t>
      </w:r>
    </w:p>
    <w:p>
      <w:pPr>
        <w:spacing w:after="0" w:line="240" w:lineRule="auto"/>
        <w:rPr>
          <w:color w:val="auto"/>
        </w:rPr>
      </w:pPr>
    </w:p>
    <w:p>
      <w:pPr>
        <w:spacing w:after="0" w:line="240" w:lineRule="auto"/>
        <w:rPr>
          <w:b/>
          <w:color w:val="auto"/>
        </w:rPr>
      </w:pPr>
      <w:r>
        <w:rPr>
          <w:b/>
          <w:color w:val="auto"/>
        </w:rPr>
        <w:t>Јун</w:t>
      </w:r>
    </w:p>
    <w:p>
      <w:pPr>
        <w:widowControl/>
        <w:numPr>
          <w:ilvl w:val="0"/>
          <w:numId w:val="50"/>
        </w:numPr>
        <w:spacing w:after="0" w:line="240" w:lineRule="auto"/>
        <w:rPr>
          <w:color w:val="auto"/>
        </w:rPr>
      </w:pPr>
      <w:r>
        <w:rPr>
          <w:color w:val="auto"/>
        </w:rPr>
        <w:t>Рад на организацији тестирања на крају школске године</w:t>
      </w:r>
    </w:p>
    <w:p>
      <w:pPr>
        <w:widowControl/>
        <w:numPr>
          <w:ilvl w:val="0"/>
          <w:numId w:val="50"/>
        </w:numPr>
        <w:spacing w:after="0" w:line="240" w:lineRule="auto"/>
        <w:rPr>
          <w:color w:val="auto"/>
        </w:rPr>
      </w:pPr>
      <w:r>
        <w:rPr>
          <w:color w:val="auto"/>
        </w:rPr>
        <w:t>Степен остварености наставног плана и програма</w:t>
      </w:r>
    </w:p>
    <w:p>
      <w:pPr>
        <w:widowControl/>
        <w:numPr>
          <w:ilvl w:val="0"/>
          <w:numId w:val="50"/>
        </w:numPr>
        <w:tabs>
          <w:tab w:val="left" w:pos="1590"/>
        </w:tabs>
        <w:spacing w:after="0" w:line="240" w:lineRule="auto"/>
        <w:rPr>
          <w:color w:val="auto"/>
        </w:rPr>
      </w:pPr>
      <w:r>
        <w:rPr>
          <w:color w:val="auto"/>
        </w:rPr>
        <w:t xml:space="preserve">Успех и владање ученика на крају школске године </w:t>
      </w:r>
    </w:p>
    <w:p>
      <w:pPr>
        <w:widowControl/>
        <w:numPr>
          <w:ilvl w:val="0"/>
          <w:numId w:val="50"/>
        </w:numPr>
        <w:tabs>
          <w:tab w:val="left" w:pos="1590"/>
        </w:tabs>
        <w:spacing w:after="0" w:line="240" w:lineRule="auto"/>
        <w:rPr>
          <w:color w:val="auto"/>
        </w:rPr>
      </w:pPr>
      <w:r>
        <w:rPr>
          <w:color w:val="auto"/>
        </w:rPr>
        <w:t>Предлози за избор релација за екскурзије и излете</w:t>
      </w:r>
    </w:p>
    <w:p>
      <w:pPr>
        <w:widowControl/>
        <w:numPr>
          <w:ilvl w:val="0"/>
          <w:numId w:val="50"/>
        </w:numPr>
        <w:spacing w:after="0" w:line="240" w:lineRule="auto"/>
        <w:rPr>
          <w:color w:val="auto"/>
        </w:rPr>
      </w:pPr>
      <w:r>
        <w:rPr>
          <w:color w:val="auto"/>
        </w:rPr>
        <w:t>Избор стручне и приручне литературе</w:t>
      </w:r>
    </w:p>
    <w:p>
      <w:pPr>
        <w:widowControl/>
        <w:numPr>
          <w:ilvl w:val="0"/>
          <w:numId w:val="50"/>
        </w:numPr>
        <w:tabs>
          <w:tab w:val="left" w:pos="1590"/>
        </w:tabs>
        <w:spacing w:after="0" w:line="240" w:lineRule="auto"/>
        <w:rPr>
          <w:color w:val="auto"/>
        </w:rPr>
      </w:pPr>
      <w:r>
        <w:rPr>
          <w:color w:val="auto"/>
        </w:rPr>
        <w:t>Избор дечије штампе</w:t>
      </w:r>
    </w:p>
    <w:p>
      <w:pPr>
        <w:widowControl/>
        <w:numPr>
          <w:ilvl w:val="0"/>
          <w:numId w:val="50"/>
        </w:numPr>
        <w:spacing w:after="0" w:line="240" w:lineRule="auto"/>
        <w:rPr>
          <w:color w:val="auto"/>
        </w:rPr>
      </w:pPr>
      <w:r>
        <w:rPr>
          <w:color w:val="auto"/>
        </w:rPr>
        <w:t>Сагледавање предности и недостатака наших Школских годишњих програма и предлози за отклањање истих</w:t>
      </w:r>
    </w:p>
    <w:p>
      <w:pPr>
        <w:widowControl/>
        <w:numPr>
          <w:ilvl w:val="0"/>
          <w:numId w:val="50"/>
        </w:numPr>
        <w:spacing w:after="0" w:line="240" w:lineRule="auto"/>
        <w:rPr>
          <w:color w:val="auto"/>
        </w:rPr>
      </w:pPr>
      <w:r>
        <w:rPr>
          <w:color w:val="auto"/>
        </w:rPr>
        <w:t>Извештавање о раду Стручног већа за разредну наставу за наредну школску годину</w:t>
      </w:r>
    </w:p>
    <w:p>
      <w:pPr>
        <w:widowControl/>
        <w:numPr>
          <w:ilvl w:val="0"/>
          <w:numId w:val="50"/>
        </w:numPr>
        <w:spacing w:after="0" w:line="240" w:lineRule="auto"/>
        <w:rPr>
          <w:color w:val="auto"/>
        </w:rPr>
      </w:pPr>
      <w:r>
        <w:rPr>
          <w:color w:val="auto"/>
        </w:rPr>
        <w:t>Договор о понуди изборних предмета за наредну школску годину</w:t>
      </w:r>
    </w:p>
    <w:p>
      <w:pPr>
        <w:widowControl/>
        <w:numPr>
          <w:ilvl w:val="0"/>
          <w:numId w:val="50"/>
        </w:numPr>
        <w:spacing w:after="0" w:line="240" w:lineRule="auto"/>
        <w:rPr>
          <w:color w:val="auto"/>
        </w:rPr>
      </w:pPr>
      <w:r>
        <w:rPr>
          <w:color w:val="auto"/>
        </w:rPr>
        <w:t xml:space="preserve">Избор факултативних активности за школску </w:t>
      </w:r>
      <w:r>
        <w:rPr>
          <w:color w:val="auto"/>
          <w:szCs w:val="24"/>
        </w:rPr>
        <w:t>2020/2021</w:t>
      </w:r>
      <w:r>
        <w:rPr>
          <w:color w:val="auto"/>
        </w:rPr>
        <w:t>..годину</w:t>
      </w:r>
    </w:p>
    <w:p>
      <w:pPr>
        <w:widowControl/>
        <w:numPr>
          <w:ilvl w:val="0"/>
          <w:numId w:val="50"/>
        </w:numPr>
        <w:spacing w:after="0" w:line="240" w:lineRule="auto"/>
        <w:rPr>
          <w:color w:val="auto"/>
        </w:rPr>
      </w:pPr>
      <w:r>
        <w:rPr>
          <w:color w:val="auto"/>
        </w:rPr>
        <w:t>Организација и реализација акције дружења са будућим првацима</w:t>
      </w:r>
    </w:p>
    <w:p>
      <w:pPr>
        <w:widowControl/>
        <w:numPr>
          <w:ilvl w:val="0"/>
          <w:numId w:val="50"/>
        </w:numPr>
        <w:spacing w:after="0" w:line="240" w:lineRule="auto"/>
        <w:rPr>
          <w:color w:val="auto"/>
        </w:rPr>
      </w:pPr>
      <w:r>
        <w:rPr>
          <w:color w:val="auto"/>
        </w:rPr>
        <w:t>Весели одељењски час на крају наставног дела године за ученике 1., 2. и 3. разреда</w:t>
      </w:r>
    </w:p>
    <w:p>
      <w:pPr>
        <w:widowControl/>
        <w:numPr>
          <w:ilvl w:val="0"/>
          <w:numId w:val="50"/>
        </w:numPr>
        <w:spacing w:after="0" w:line="240" w:lineRule="auto"/>
        <w:rPr>
          <w:color w:val="auto"/>
        </w:rPr>
      </w:pPr>
      <w:r>
        <w:rPr>
          <w:color w:val="auto"/>
        </w:rPr>
        <w:t>Весели одељењски час на крају наставног дела године за ученике 4. разреда – одељењска прослава завршетка наставног дела првог циклуса обавезног образовања</w:t>
      </w:r>
    </w:p>
    <w:p>
      <w:pPr>
        <w:widowControl/>
        <w:numPr>
          <w:ilvl w:val="0"/>
          <w:numId w:val="50"/>
        </w:numPr>
        <w:spacing w:after="0" w:line="240" w:lineRule="auto"/>
        <w:rPr>
          <w:color w:val="auto"/>
        </w:rPr>
      </w:pPr>
      <w:r>
        <w:rPr>
          <w:color w:val="auto"/>
        </w:rPr>
        <w:t>Организација и реализација акције дружења ученика 4.разреда са групом деце предшколског узраста у одговарајућој установи у свом месту или у просторијама школе(поста приредбе)</w:t>
      </w:r>
    </w:p>
    <w:p>
      <w:pPr>
        <w:widowControl/>
        <w:numPr>
          <w:ilvl w:val="0"/>
          <w:numId w:val="50"/>
        </w:numPr>
        <w:spacing w:after="0" w:line="240" w:lineRule="auto"/>
        <w:rPr>
          <w:color w:val="auto"/>
        </w:rPr>
      </w:pPr>
      <w:r>
        <w:rPr>
          <w:color w:val="auto"/>
        </w:rPr>
        <w:t>Активности на обележавању Светског дана животне средине</w:t>
      </w:r>
    </w:p>
    <w:p>
      <w:pPr>
        <w:widowControl/>
        <w:numPr>
          <w:ilvl w:val="0"/>
          <w:numId w:val="50"/>
        </w:numPr>
        <w:spacing w:after="0" w:line="240" w:lineRule="auto"/>
        <w:rPr>
          <w:color w:val="auto"/>
        </w:rPr>
      </w:pPr>
      <w:r>
        <w:rPr>
          <w:color w:val="auto"/>
        </w:rPr>
        <w:t>Угледни час</w:t>
      </w:r>
    </w:p>
    <w:p>
      <w:pPr>
        <w:rPr>
          <w:color w:val="auto"/>
        </w:rPr>
      </w:pPr>
    </w:p>
    <w:p>
      <w:pPr>
        <w:pStyle w:val="81"/>
        <w:rPr>
          <w:rFonts w:ascii="Times New Roman" w:hAnsi="Times New Roman"/>
          <w:color w:val="auto"/>
        </w:rPr>
      </w:pPr>
      <w:r>
        <w:rPr>
          <w:color w:val="auto"/>
        </w:rPr>
        <w:t xml:space="preserve">5.5.9.  Програм рада актива </w:t>
      </w:r>
      <w:r>
        <w:rPr>
          <w:color w:val="auto"/>
          <w:szCs w:val="24"/>
        </w:rPr>
        <w:t>стручних сарадник</w:t>
      </w:r>
    </w:p>
    <w:p>
      <w:pPr>
        <w:tabs>
          <w:tab w:val="left" w:pos="720"/>
        </w:tabs>
        <w:ind w:left="720" w:right="-360"/>
        <w:rPr>
          <w:b/>
          <w:color w:val="auto"/>
        </w:rPr>
      </w:pPr>
      <w:r>
        <w:rPr>
          <w:b/>
          <w:color w:val="auto"/>
        </w:rPr>
        <w:t>ЦИЉ И ЗАДАЦИ</w:t>
      </w:r>
    </w:p>
    <w:p>
      <w:pPr>
        <w:spacing w:after="0"/>
        <w:ind w:right="-360"/>
        <w:rPr>
          <w:color w:val="auto"/>
        </w:rPr>
      </w:pPr>
      <w:r>
        <w:rPr>
          <w:b/>
          <w:color w:val="auto"/>
        </w:rPr>
        <w:t>Циљ</w:t>
      </w:r>
      <w:r>
        <w:rPr>
          <w:color w:val="auto"/>
        </w:rPr>
        <w:t xml:space="preserve"> – примена савремених теоријских и практичних сазнања психолошке и педагошке науке у процесу остваривања задатака основног образовања и васпитања и унапређивање образовно – васпитног рада.</w:t>
      </w:r>
    </w:p>
    <w:p>
      <w:pPr>
        <w:spacing w:after="0"/>
        <w:ind w:right="-360"/>
        <w:rPr>
          <w:b/>
          <w:color w:val="auto"/>
        </w:rPr>
      </w:pPr>
      <w:r>
        <w:rPr>
          <w:b/>
          <w:color w:val="auto"/>
        </w:rPr>
        <w:t xml:space="preserve">Задаци: </w:t>
      </w:r>
    </w:p>
    <w:p>
      <w:pPr>
        <w:spacing w:after="0"/>
        <w:ind w:right="-360" w:firstLine="1260"/>
        <w:rPr>
          <w:color w:val="auto"/>
        </w:rPr>
      </w:pPr>
      <w:r>
        <w:rPr>
          <w:color w:val="auto"/>
        </w:rPr>
        <w:t>-Учествовање у стварању програмских, педагошко – организационих и дидактичко      – методичких услова за остваривање циљева Основне школе,</w:t>
      </w:r>
    </w:p>
    <w:p>
      <w:pPr>
        <w:spacing w:after="0"/>
        <w:ind w:right="-360" w:firstLine="1260"/>
        <w:rPr>
          <w:color w:val="auto"/>
        </w:rPr>
      </w:pPr>
      <w:r>
        <w:rPr>
          <w:color w:val="auto"/>
        </w:rPr>
        <w:t xml:space="preserve">-Унапређивање, осавремењивање и рационализација образовно–васпитног рада, </w:t>
      </w:r>
    </w:p>
    <w:p>
      <w:pPr>
        <w:spacing w:after="0"/>
        <w:ind w:right="-360" w:firstLine="1260"/>
        <w:rPr>
          <w:color w:val="auto"/>
        </w:rPr>
      </w:pPr>
      <w:r>
        <w:rPr>
          <w:color w:val="auto"/>
        </w:rPr>
        <w:t xml:space="preserve">-Учествовање у праћењу и вредновању остварених резултата образовно – васпитног рада, </w:t>
      </w:r>
    </w:p>
    <w:p>
      <w:pPr>
        <w:spacing w:after="0"/>
        <w:ind w:right="-360" w:firstLine="1260"/>
        <w:rPr>
          <w:color w:val="auto"/>
        </w:rPr>
      </w:pPr>
      <w:r>
        <w:rPr>
          <w:color w:val="auto"/>
        </w:rPr>
        <w:t>-Подстицање и праћење развоја ученика ( интелектуалног, социјалног, емоционалног, моралног, естетског, физичког и професионалног),</w:t>
      </w:r>
    </w:p>
    <w:p>
      <w:pPr>
        <w:spacing w:after="0"/>
        <w:ind w:right="-360" w:firstLine="1260"/>
        <w:rPr>
          <w:color w:val="auto"/>
        </w:rPr>
      </w:pPr>
      <w:r>
        <w:rPr>
          <w:color w:val="auto"/>
        </w:rPr>
        <w:t xml:space="preserve">-Организовање педагошко – психолошког образовања наставника, </w:t>
      </w:r>
    </w:p>
    <w:p>
      <w:pPr>
        <w:spacing w:after="0"/>
        <w:ind w:right="-360" w:firstLine="1260"/>
        <w:rPr>
          <w:color w:val="auto"/>
        </w:rPr>
      </w:pPr>
      <w:r>
        <w:rPr>
          <w:color w:val="auto"/>
        </w:rPr>
        <w:t>-Остваривање сарадње с родитељима, предшколским установама, средњим школама, факултетима, институтима, здравственим, социјалним и културним установама, стручним службама Републичког завода за тржиште рада и другим институцијама од значаја за основно образовање и васпитање.</w:t>
      </w:r>
    </w:p>
    <w:p>
      <w:pPr>
        <w:spacing w:after="0"/>
        <w:ind w:right="-360" w:firstLine="1260"/>
        <w:rPr>
          <w:color w:val="auto"/>
        </w:rPr>
      </w:pPr>
    </w:p>
    <w:p>
      <w:pPr>
        <w:tabs>
          <w:tab w:val="left" w:pos="720"/>
        </w:tabs>
        <w:spacing w:after="0"/>
        <w:ind w:left="709" w:right="-360"/>
        <w:rPr>
          <w:b/>
          <w:color w:val="auto"/>
        </w:rPr>
      </w:pPr>
      <w:r>
        <w:rPr>
          <w:b/>
          <w:color w:val="auto"/>
        </w:rPr>
        <w:t>ПЛАНИРАЊЕ И ПРОГРАМИРАЊЕ ОБРАЗОВНО – ВАСПИТНОГ РАДА И ВРЕДНОВАЊЕ ОСТВАРЕНИХ РЕЗУЛТАТА</w:t>
      </w:r>
    </w:p>
    <w:p>
      <w:pPr>
        <w:spacing w:after="0"/>
        <w:ind w:right="-360"/>
        <w:rPr>
          <w:b/>
          <w:color w:val="auto"/>
        </w:rPr>
      </w:pPr>
      <w:r>
        <w:rPr>
          <w:b/>
          <w:color w:val="auto"/>
        </w:rPr>
        <w:t>а) Планирање и  програмирање</w:t>
      </w:r>
    </w:p>
    <w:p>
      <w:pPr>
        <w:spacing w:after="0"/>
        <w:ind w:right="-360"/>
        <w:rPr>
          <w:color w:val="auto"/>
        </w:rPr>
      </w:pPr>
      <w:r>
        <w:rPr>
          <w:color w:val="auto"/>
        </w:rPr>
        <w:tab/>
      </w:r>
      <w:r>
        <w:rPr>
          <w:color w:val="auto"/>
        </w:rPr>
        <w:t>- учествовање у изради концепције годишњег програма рада школе,</w:t>
      </w:r>
    </w:p>
    <w:p>
      <w:pPr>
        <w:spacing w:after="0"/>
        <w:ind w:right="-360"/>
        <w:rPr>
          <w:color w:val="auto"/>
        </w:rPr>
      </w:pPr>
      <w:r>
        <w:rPr>
          <w:color w:val="auto"/>
        </w:rPr>
        <w:tab/>
      </w:r>
      <w:r>
        <w:rPr>
          <w:color w:val="auto"/>
        </w:rPr>
        <w:t>- ангажовање у изради планова и програма унапређивања образовно – васпитног рада, васпитног рада са ученицима, стручних органа, педагошко – психолошког усавршавања наставника, посебно приправника, корективног рада с ученицима који имају проблема у учењу, понашању и развоју, ваннаставних активности ученика, рада с даровитим ученицима, професионалне оријентације, целодневне наставе и продуженог боравка, сарадња школе и породице,</w:t>
      </w:r>
    </w:p>
    <w:p>
      <w:pPr>
        <w:spacing w:after="0"/>
        <w:ind w:right="-360"/>
        <w:rPr>
          <w:color w:val="auto"/>
        </w:rPr>
      </w:pPr>
      <w:r>
        <w:rPr>
          <w:color w:val="auto"/>
        </w:rPr>
        <w:tab/>
      </w:r>
      <w:r>
        <w:rPr>
          <w:color w:val="auto"/>
        </w:rPr>
        <w:t xml:space="preserve">- усклађивање појединачних програма с полазном концепцијом годишњег програма рада школе, </w:t>
      </w:r>
    </w:p>
    <w:p>
      <w:pPr>
        <w:spacing w:after="0"/>
        <w:ind w:right="-360"/>
        <w:rPr>
          <w:color w:val="auto"/>
        </w:rPr>
      </w:pPr>
      <w:r>
        <w:rPr>
          <w:color w:val="auto"/>
        </w:rPr>
        <w:tab/>
      </w:r>
      <w:r>
        <w:rPr>
          <w:color w:val="auto"/>
        </w:rPr>
        <w:t xml:space="preserve">- сачињавање годишњих и месечних планова и програма рада педагога и психолога, сарадња с наставницима у израади планова рада редовне, додатне и допунске наставе, одељенских заједница, секција, екскурзије, излета, приредби и друго, планирање огледних и угледних часова и активности, израда програма корективног рада и здравственог васпитања. </w:t>
      </w:r>
    </w:p>
    <w:p>
      <w:pPr>
        <w:spacing w:after="0"/>
        <w:ind w:right="-360"/>
        <w:rPr>
          <w:b/>
          <w:color w:val="auto"/>
        </w:rPr>
      </w:pPr>
      <w:r>
        <w:rPr>
          <w:b/>
          <w:color w:val="auto"/>
        </w:rPr>
        <w:t>б) Организација педагошког рада школе</w:t>
      </w:r>
    </w:p>
    <w:p>
      <w:pPr>
        <w:spacing w:after="0"/>
        <w:ind w:right="-360"/>
        <w:rPr>
          <w:color w:val="auto"/>
        </w:rPr>
      </w:pPr>
      <w:r>
        <w:rPr>
          <w:color w:val="auto"/>
        </w:rPr>
        <w:tab/>
      </w:r>
      <w:r>
        <w:rPr>
          <w:color w:val="auto"/>
        </w:rPr>
        <w:t xml:space="preserve">- примењивање педагошко – психолошких принципа у изради распореда часова и смена, подели одељенског старешинства, организовање ваннасавног рада и друго, </w:t>
      </w:r>
    </w:p>
    <w:p>
      <w:pPr>
        <w:spacing w:after="0"/>
        <w:ind w:right="-360"/>
        <w:rPr>
          <w:color w:val="auto"/>
        </w:rPr>
      </w:pPr>
      <w:r>
        <w:rPr>
          <w:color w:val="auto"/>
        </w:rPr>
        <w:tab/>
      </w:r>
      <w:r>
        <w:rPr>
          <w:color w:val="auto"/>
        </w:rPr>
        <w:t xml:space="preserve">- предлагање нових организациних решења образовно – васпитног рада. </w:t>
      </w:r>
    </w:p>
    <w:p>
      <w:pPr>
        <w:spacing w:after="0"/>
        <w:ind w:right="-360"/>
        <w:rPr>
          <w:b/>
          <w:color w:val="auto"/>
        </w:rPr>
      </w:pPr>
      <w:r>
        <w:rPr>
          <w:b/>
          <w:color w:val="auto"/>
        </w:rPr>
        <w:t>в) Праћење и вредновање рада школе</w:t>
      </w:r>
    </w:p>
    <w:p>
      <w:pPr>
        <w:spacing w:after="0"/>
        <w:ind w:right="-360"/>
        <w:rPr>
          <w:color w:val="auto"/>
        </w:rPr>
      </w:pPr>
      <w:r>
        <w:rPr>
          <w:color w:val="auto"/>
        </w:rPr>
        <w:tab/>
      </w:r>
      <w:r>
        <w:rPr>
          <w:color w:val="auto"/>
        </w:rPr>
        <w:t>- организације образовно – васпитног рада школе (посебно ефикасности нових организационих облика рада),</w:t>
      </w:r>
    </w:p>
    <w:p>
      <w:pPr>
        <w:spacing w:after="0"/>
        <w:ind w:right="-360"/>
        <w:rPr>
          <w:color w:val="auto"/>
        </w:rPr>
      </w:pPr>
      <w:r>
        <w:rPr>
          <w:color w:val="auto"/>
        </w:rPr>
        <w:tab/>
      </w:r>
      <w:r>
        <w:rPr>
          <w:color w:val="auto"/>
        </w:rPr>
        <w:t xml:space="preserve">- реализације циљева и задатака појединих наставних предмета и области, </w:t>
      </w:r>
    </w:p>
    <w:p>
      <w:pPr>
        <w:spacing w:after="0"/>
        <w:ind w:right="-360"/>
        <w:rPr>
          <w:color w:val="auto"/>
        </w:rPr>
      </w:pPr>
      <w:r>
        <w:rPr>
          <w:color w:val="auto"/>
        </w:rPr>
        <w:tab/>
      </w:r>
      <w:r>
        <w:rPr>
          <w:color w:val="auto"/>
        </w:rPr>
        <w:t>- ефеката иновативних подухвата (нових садржаја, облика, метода и средстава, образово – васпитног рада, мотивационих подстицаја и посебних васпитних мера),</w:t>
      </w:r>
    </w:p>
    <w:p>
      <w:pPr>
        <w:spacing w:after="0"/>
        <w:ind w:right="-360"/>
        <w:rPr>
          <w:color w:val="auto"/>
        </w:rPr>
      </w:pPr>
      <w:r>
        <w:rPr>
          <w:color w:val="auto"/>
        </w:rPr>
        <w:tab/>
      </w:r>
      <w:r>
        <w:rPr>
          <w:color w:val="auto"/>
        </w:rPr>
        <w:t xml:space="preserve">- постигнућа ученика у наставном и ваннаставном раду, </w:t>
      </w:r>
    </w:p>
    <w:p>
      <w:pPr>
        <w:spacing w:after="0"/>
        <w:ind w:right="-360"/>
        <w:rPr>
          <w:color w:val="auto"/>
        </w:rPr>
      </w:pPr>
      <w:r>
        <w:rPr>
          <w:color w:val="auto"/>
        </w:rPr>
        <w:tab/>
      </w:r>
      <w:r>
        <w:rPr>
          <w:color w:val="auto"/>
        </w:rPr>
        <w:t xml:space="preserve">- ускађености програмсских захтева са узрасним карактеристикама ученика, </w:t>
      </w:r>
    </w:p>
    <w:p>
      <w:pPr>
        <w:spacing w:after="0"/>
        <w:ind w:right="-360"/>
        <w:rPr>
          <w:color w:val="auto"/>
        </w:rPr>
      </w:pPr>
      <w:r>
        <w:rPr>
          <w:color w:val="auto"/>
        </w:rPr>
        <w:tab/>
      </w:r>
      <w:r>
        <w:rPr>
          <w:color w:val="auto"/>
        </w:rPr>
        <w:t xml:space="preserve">- оптерећености ученика </w:t>
      </w:r>
    </w:p>
    <w:p>
      <w:pPr>
        <w:spacing w:after="0"/>
        <w:ind w:right="-360"/>
        <w:rPr>
          <w:color w:val="auto"/>
        </w:rPr>
      </w:pPr>
      <w:r>
        <w:rPr>
          <w:color w:val="auto"/>
        </w:rPr>
        <w:tab/>
      </w:r>
      <w:r>
        <w:rPr>
          <w:color w:val="auto"/>
        </w:rPr>
        <w:t xml:space="preserve">- поступака оцењивања, </w:t>
      </w:r>
    </w:p>
    <w:p>
      <w:pPr>
        <w:spacing w:after="0"/>
        <w:ind w:right="-360"/>
        <w:rPr>
          <w:color w:val="auto"/>
        </w:rPr>
      </w:pPr>
      <w:r>
        <w:rPr>
          <w:color w:val="auto"/>
        </w:rPr>
        <w:tab/>
      </w:r>
      <w:r>
        <w:rPr>
          <w:color w:val="auto"/>
        </w:rPr>
        <w:t xml:space="preserve">- примене нових наставних планова и програма. </w:t>
      </w:r>
    </w:p>
    <w:p>
      <w:pPr>
        <w:spacing w:after="0"/>
        <w:ind w:right="-360"/>
        <w:rPr>
          <w:color w:val="auto"/>
        </w:rPr>
      </w:pPr>
    </w:p>
    <w:p>
      <w:pPr>
        <w:tabs>
          <w:tab w:val="left" w:pos="720"/>
        </w:tabs>
        <w:spacing w:after="0"/>
        <w:ind w:right="-360"/>
        <w:rPr>
          <w:b/>
          <w:color w:val="auto"/>
        </w:rPr>
      </w:pPr>
    </w:p>
    <w:p>
      <w:pPr>
        <w:tabs>
          <w:tab w:val="left" w:pos="720"/>
        </w:tabs>
        <w:spacing w:after="0"/>
        <w:ind w:right="-360"/>
        <w:rPr>
          <w:b/>
          <w:color w:val="auto"/>
        </w:rPr>
      </w:pPr>
    </w:p>
    <w:p>
      <w:pPr>
        <w:tabs>
          <w:tab w:val="left" w:pos="720"/>
        </w:tabs>
        <w:spacing w:after="0"/>
        <w:ind w:right="-360"/>
        <w:rPr>
          <w:b/>
          <w:color w:val="auto"/>
        </w:rPr>
      </w:pPr>
    </w:p>
    <w:p>
      <w:pPr>
        <w:tabs>
          <w:tab w:val="left" w:pos="720"/>
        </w:tabs>
        <w:spacing w:after="0"/>
        <w:ind w:right="-360"/>
        <w:rPr>
          <w:b/>
          <w:color w:val="auto"/>
        </w:rPr>
      </w:pPr>
      <w:r>
        <w:rPr>
          <w:b/>
          <w:color w:val="auto"/>
        </w:rPr>
        <w:t>УНАПРЕЂИВАЊЕ ОБРАЗОВНО – ВАСПИТНОГ РАДА И ИНСТРУКТИВНИ ПЕДАГОШКО – ПСИХОЛОШКИ РАД С НАСТАВНИЦИМА</w:t>
      </w:r>
    </w:p>
    <w:p>
      <w:pPr>
        <w:spacing w:after="0"/>
        <w:ind w:right="-360"/>
        <w:rPr>
          <w:b/>
          <w:color w:val="auto"/>
        </w:rPr>
      </w:pPr>
      <w:r>
        <w:rPr>
          <w:b/>
          <w:color w:val="auto"/>
        </w:rPr>
        <w:t>а) Сарадња са директором школе</w:t>
      </w:r>
    </w:p>
    <w:p>
      <w:pPr>
        <w:spacing w:after="0"/>
        <w:ind w:right="-360"/>
        <w:rPr>
          <w:color w:val="auto"/>
        </w:rPr>
      </w:pPr>
      <w:r>
        <w:rPr>
          <w:color w:val="auto"/>
        </w:rPr>
        <w:tab/>
      </w:r>
      <w:r>
        <w:rPr>
          <w:color w:val="auto"/>
        </w:rPr>
        <w:t xml:space="preserve">- идентификовање, конкретизовање и операционализовање циљева и задатака образовно – васпитног рада, </w:t>
      </w:r>
    </w:p>
    <w:p>
      <w:pPr>
        <w:spacing w:after="0"/>
        <w:ind w:right="-360"/>
        <w:rPr>
          <w:color w:val="auto"/>
        </w:rPr>
      </w:pPr>
      <w:r>
        <w:rPr>
          <w:color w:val="auto"/>
        </w:rPr>
        <w:tab/>
      </w:r>
      <w:r>
        <w:rPr>
          <w:color w:val="auto"/>
        </w:rPr>
        <w:t xml:space="preserve">- одабирање рационалних облика, метода и средстава образовно – васпитног рада, </w:t>
      </w:r>
    </w:p>
    <w:p>
      <w:pPr>
        <w:spacing w:after="0"/>
        <w:ind w:right="-360"/>
        <w:rPr>
          <w:color w:val="auto"/>
        </w:rPr>
      </w:pPr>
      <w:r>
        <w:rPr>
          <w:color w:val="auto"/>
        </w:rPr>
        <w:tab/>
      </w:r>
      <w:r>
        <w:rPr>
          <w:color w:val="auto"/>
        </w:rPr>
        <w:t>- упознавање наставника са савременим дидактичким иновацијама и њиховом практичном применом ( проблемска настава, програмирана настава, индивидуализирани и диференциран рад на нивоима, осмишљено учење, хеуристичко моделовање наставе, групни облици рада, рад у паровима и др.),</w:t>
      </w:r>
    </w:p>
    <w:p>
      <w:pPr>
        <w:spacing w:after="0"/>
        <w:ind w:right="-360"/>
        <w:rPr>
          <w:color w:val="auto"/>
        </w:rPr>
      </w:pPr>
      <w:r>
        <w:rPr>
          <w:color w:val="auto"/>
        </w:rPr>
        <w:tab/>
      </w:r>
      <w:r>
        <w:rPr>
          <w:color w:val="auto"/>
        </w:rPr>
        <w:t xml:space="preserve">- пружање помоћи у планирању и извођењу огледних часова и других образовно – васпитних задатака, </w:t>
      </w:r>
    </w:p>
    <w:p>
      <w:pPr>
        <w:spacing w:after="0"/>
        <w:ind w:right="-360"/>
        <w:rPr>
          <w:color w:val="auto"/>
        </w:rPr>
      </w:pPr>
      <w:r>
        <w:rPr>
          <w:color w:val="auto"/>
        </w:rPr>
        <w:tab/>
      </w:r>
      <w:r>
        <w:rPr>
          <w:color w:val="auto"/>
        </w:rPr>
        <w:t xml:space="preserve">- упознавање стручних актива, одељенских вежа и наставничког већа с резултатима анализе, испитивања, проучавања и истраживања, </w:t>
      </w:r>
    </w:p>
    <w:p>
      <w:pPr>
        <w:spacing w:after="0"/>
        <w:ind w:right="-360"/>
        <w:rPr>
          <w:color w:val="auto"/>
        </w:rPr>
      </w:pPr>
      <w:r>
        <w:rPr>
          <w:color w:val="auto"/>
        </w:rPr>
        <w:tab/>
      </w:r>
      <w:r>
        <w:rPr>
          <w:color w:val="auto"/>
        </w:rPr>
        <w:t xml:space="preserve">- учествовање у утврђивању образовних захтева за поједине категорије ученика, </w:t>
      </w:r>
    </w:p>
    <w:p>
      <w:pPr>
        <w:spacing w:after="0"/>
        <w:ind w:right="-360"/>
        <w:rPr>
          <w:color w:val="auto"/>
        </w:rPr>
      </w:pPr>
      <w:r>
        <w:rPr>
          <w:color w:val="auto"/>
        </w:rPr>
        <w:tab/>
      </w:r>
      <w:r>
        <w:rPr>
          <w:color w:val="auto"/>
        </w:rPr>
        <w:t xml:space="preserve">- идентификовање обдарених ученика као и оних који имају проблема у учењу и развоју и организовање одговарајућег образовно – васпитног рада, </w:t>
      </w:r>
    </w:p>
    <w:p>
      <w:pPr>
        <w:spacing w:after="0"/>
        <w:ind w:right="-360"/>
        <w:rPr>
          <w:color w:val="auto"/>
        </w:rPr>
      </w:pPr>
      <w:r>
        <w:rPr>
          <w:color w:val="auto"/>
        </w:rPr>
        <w:tab/>
      </w:r>
      <w:r>
        <w:rPr>
          <w:color w:val="auto"/>
        </w:rPr>
        <w:t xml:space="preserve">- откривање узрока заостајања појединих ученика или одељења у школском раду и учењу и предузимање или предлагање одговарајућих педагошких мера, </w:t>
      </w:r>
    </w:p>
    <w:p>
      <w:pPr>
        <w:spacing w:after="0"/>
        <w:ind w:right="-360"/>
        <w:rPr>
          <w:color w:val="auto"/>
        </w:rPr>
      </w:pPr>
      <w:r>
        <w:rPr>
          <w:color w:val="auto"/>
        </w:rPr>
        <w:tab/>
      </w:r>
      <w:r>
        <w:rPr>
          <w:color w:val="auto"/>
        </w:rPr>
        <w:t>- учествовање у вредновању резултата образовно – васпитног рада и изради критеријума и инструмената за објективно оцењивање ученика,</w:t>
      </w:r>
    </w:p>
    <w:p>
      <w:pPr>
        <w:spacing w:after="0"/>
        <w:ind w:right="-360"/>
        <w:rPr>
          <w:color w:val="auto"/>
        </w:rPr>
      </w:pPr>
      <w:r>
        <w:rPr>
          <w:color w:val="auto"/>
        </w:rPr>
        <w:tab/>
      </w:r>
      <w:r>
        <w:rPr>
          <w:color w:val="auto"/>
        </w:rPr>
        <w:t>- остваривање циљева и задатака професионалне оријентације ученика.</w:t>
      </w:r>
    </w:p>
    <w:p>
      <w:pPr>
        <w:spacing w:after="0"/>
        <w:ind w:right="-360"/>
        <w:rPr>
          <w:b/>
          <w:color w:val="auto"/>
        </w:rPr>
      </w:pPr>
      <w:r>
        <w:rPr>
          <w:b/>
          <w:color w:val="auto"/>
        </w:rPr>
        <w:t>б) Сарадња са одељенским старешинама</w:t>
      </w:r>
    </w:p>
    <w:p>
      <w:pPr>
        <w:spacing w:after="0"/>
        <w:ind w:right="-360"/>
        <w:rPr>
          <w:color w:val="auto"/>
        </w:rPr>
      </w:pPr>
      <w:r>
        <w:rPr>
          <w:color w:val="auto"/>
        </w:rPr>
        <w:tab/>
      </w:r>
      <w:r>
        <w:rPr>
          <w:color w:val="auto"/>
        </w:rPr>
        <w:t>- пружање помоћи у упознавању, подстицању и праћењу свих компонената развоја личности ученика (физичког, емоционалног, интелектуалног, професионалног, моралног и социјалног),</w:t>
      </w:r>
    </w:p>
    <w:p>
      <w:pPr>
        <w:spacing w:after="0"/>
        <w:ind w:right="-360"/>
        <w:rPr>
          <w:color w:val="auto"/>
        </w:rPr>
      </w:pPr>
      <w:r>
        <w:rPr>
          <w:color w:val="auto"/>
        </w:rPr>
        <w:tab/>
      </w:r>
      <w:r>
        <w:rPr>
          <w:color w:val="auto"/>
        </w:rPr>
        <w:t xml:space="preserve">- упознавање с принципима групне динамике и социјалне интеракције и пружање помоћи у формирању и вођењу ученичког колектива, </w:t>
      </w:r>
    </w:p>
    <w:p>
      <w:pPr>
        <w:spacing w:after="0"/>
        <w:ind w:right="-360"/>
        <w:rPr>
          <w:color w:val="auto"/>
        </w:rPr>
      </w:pPr>
      <w:r>
        <w:rPr>
          <w:color w:val="auto"/>
        </w:rPr>
        <w:tab/>
      </w:r>
      <w:r>
        <w:rPr>
          <w:color w:val="auto"/>
        </w:rPr>
        <w:t xml:space="preserve">- откривање узрока поремећаја понашања појединих ученика или група и предузимање одговарајућих васпитних мера, </w:t>
      </w:r>
    </w:p>
    <w:p>
      <w:pPr>
        <w:spacing w:after="0"/>
        <w:ind w:right="-360"/>
        <w:rPr>
          <w:color w:val="auto"/>
        </w:rPr>
      </w:pPr>
      <w:r>
        <w:rPr>
          <w:color w:val="auto"/>
        </w:rPr>
        <w:tab/>
      </w:r>
      <w:r>
        <w:rPr>
          <w:color w:val="auto"/>
        </w:rPr>
        <w:t xml:space="preserve">- испитивање интересовања ученика и њихово адедватно укључивање у рад секција, друштвених организација, друштвено-корисног рада и других облика њиховог ангажовања, </w:t>
      </w:r>
    </w:p>
    <w:p>
      <w:pPr>
        <w:spacing w:after="0"/>
        <w:ind w:right="-360"/>
        <w:rPr>
          <w:color w:val="auto"/>
        </w:rPr>
      </w:pPr>
      <w:r>
        <w:rPr>
          <w:color w:val="auto"/>
        </w:rPr>
        <w:tab/>
      </w:r>
      <w:r>
        <w:rPr>
          <w:color w:val="auto"/>
        </w:rPr>
        <w:t>- праћење и усклађивање оптерећености ученика наставним и ваннасавним активностима (домаћи задаци, тестови, контролни задаци, такмичења и друго).</w:t>
      </w:r>
    </w:p>
    <w:p>
      <w:pPr>
        <w:spacing w:after="0"/>
        <w:ind w:right="-360"/>
        <w:rPr>
          <w:color w:val="auto"/>
        </w:rPr>
      </w:pPr>
    </w:p>
    <w:p>
      <w:pPr>
        <w:spacing w:after="0"/>
        <w:ind w:right="-360"/>
        <w:rPr>
          <w:color w:val="auto"/>
        </w:rPr>
      </w:pPr>
      <w:r>
        <w:rPr>
          <w:color w:val="auto"/>
        </w:rPr>
        <w:tab/>
      </w:r>
      <w:r>
        <w:rPr>
          <w:b/>
          <w:color w:val="auto"/>
        </w:rPr>
        <w:t xml:space="preserve">  РАД СА УЧЕНИЦИМА</w:t>
      </w:r>
    </w:p>
    <w:p>
      <w:pPr>
        <w:spacing w:after="0"/>
        <w:ind w:right="-360"/>
        <w:rPr>
          <w:color w:val="auto"/>
        </w:rPr>
      </w:pPr>
      <w:r>
        <w:rPr>
          <w:color w:val="auto"/>
        </w:rPr>
        <w:tab/>
      </w:r>
      <w:r>
        <w:rPr>
          <w:color w:val="auto"/>
        </w:rPr>
        <w:t xml:space="preserve">- утврђивање зрелости за превремени, редовни и одложени полазак у школу, </w:t>
      </w:r>
    </w:p>
    <w:p>
      <w:pPr>
        <w:spacing w:after="0"/>
        <w:ind w:right="-360"/>
        <w:rPr>
          <w:color w:val="auto"/>
        </w:rPr>
      </w:pPr>
      <w:r>
        <w:rPr>
          <w:color w:val="auto"/>
        </w:rPr>
        <w:tab/>
      </w:r>
      <w:r>
        <w:rPr>
          <w:color w:val="auto"/>
        </w:rPr>
        <w:t xml:space="preserve">- структуирање одељења првог, а по потреби и других разреда, </w:t>
      </w:r>
    </w:p>
    <w:p>
      <w:pPr>
        <w:spacing w:after="0"/>
        <w:ind w:right="-360"/>
        <w:rPr>
          <w:color w:val="auto"/>
        </w:rPr>
      </w:pPr>
      <w:r>
        <w:rPr>
          <w:color w:val="auto"/>
        </w:rPr>
        <w:tab/>
      </w:r>
      <w:r>
        <w:rPr>
          <w:color w:val="auto"/>
        </w:rPr>
        <w:t xml:space="preserve">- праћење успеха и напредовање ученика у настави и ваннаставним активностима у односу на постављене циљеве и задатке, </w:t>
      </w:r>
    </w:p>
    <w:p>
      <w:pPr>
        <w:spacing w:after="0"/>
        <w:ind w:right="-360"/>
        <w:rPr>
          <w:color w:val="auto"/>
        </w:rPr>
      </w:pPr>
      <w:r>
        <w:rPr>
          <w:color w:val="auto"/>
        </w:rPr>
        <w:tab/>
      </w:r>
      <w:r>
        <w:rPr>
          <w:color w:val="auto"/>
        </w:rPr>
        <w:t xml:space="preserve">- праћење и подстицање развоја ученика, </w:t>
      </w:r>
    </w:p>
    <w:p>
      <w:pPr>
        <w:spacing w:after="0"/>
        <w:ind w:right="-360"/>
        <w:rPr>
          <w:color w:val="auto"/>
        </w:rPr>
      </w:pPr>
      <w:r>
        <w:rPr>
          <w:color w:val="auto"/>
        </w:rPr>
        <w:tab/>
      </w:r>
      <w:r>
        <w:rPr>
          <w:color w:val="auto"/>
        </w:rPr>
        <w:t xml:space="preserve">- идентификовање ученика којима је потребан корективни рад и организовање образовно – васпитног рада са њима, </w:t>
      </w:r>
    </w:p>
    <w:p>
      <w:pPr>
        <w:spacing w:after="0"/>
        <w:ind w:right="-360"/>
        <w:rPr>
          <w:color w:val="auto"/>
        </w:rPr>
      </w:pPr>
      <w:r>
        <w:rPr>
          <w:color w:val="auto"/>
        </w:rPr>
        <w:tab/>
      </w:r>
      <w:r>
        <w:rPr>
          <w:color w:val="auto"/>
        </w:rPr>
        <w:t xml:space="preserve">- препознавање, откривање и идентификовање даровитих ученика и стварање оптималних услова за њихов развој и успешно напредовање, </w:t>
      </w:r>
    </w:p>
    <w:p>
      <w:pPr>
        <w:spacing w:after="0"/>
        <w:ind w:right="-360"/>
        <w:rPr>
          <w:color w:val="auto"/>
        </w:rPr>
      </w:pPr>
      <w:r>
        <w:rPr>
          <w:color w:val="auto"/>
        </w:rPr>
        <w:tab/>
      </w:r>
      <w:r>
        <w:rPr>
          <w:color w:val="auto"/>
        </w:rPr>
        <w:t xml:space="preserve">- рад на формирању ученичких колектива, </w:t>
      </w:r>
    </w:p>
    <w:p>
      <w:pPr>
        <w:spacing w:after="0"/>
        <w:ind w:right="-360"/>
        <w:rPr>
          <w:color w:val="auto"/>
        </w:rPr>
      </w:pPr>
      <w:r>
        <w:rPr>
          <w:color w:val="auto"/>
        </w:rPr>
        <w:tab/>
      </w:r>
      <w:r>
        <w:rPr>
          <w:color w:val="auto"/>
        </w:rPr>
        <w:t xml:space="preserve">- унапређење рада слободних активности, </w:t>
      </w:r>
    </w:p>
    <w:p>
      <w:pPr>
        <w:spacing w:after="0"/>
        <w:ind w:right="-360"/>
        <w:rPr>
          <w:color w:val="auto"/>
        </w:rPr>
      </w:pPr>
      <w:r>
        <w:rPr>
          <w:color w:val="auto"/>
        </w:rPr>
        <w:tab/>
      </w:r>
      <w:r>
        <w:rPr>
          <w:color w:val="auto"/>
        </w:rPr>
        <w:t xml:space="preserve">- сарадња са ученицима у припремању екскурзија, посета-излета, прослава, културних, спортских, хуманитарних и других активности, </w:t>
      </w:r>
    </w:p>
    <w:p>
      <w:pPr>
        <w:spacing w:after="0"/>
        <w:ind w:right="-360" w:firstLine="720"/>
        <w:rPr>
          <w:color w:val="auto"/>
        </w:rPr>
      </w:pPr>
      <w:r>
        <w:rPr>
          <w:color w:val="auto"/>
        </w:rPr>
        <w:t xml:space="preserve">-  организовање психолошко – поедагошког и здравственог превенивног образовања ученика, </w:t>
      </w:r>
    </w:p>
    <w:p>
      <w:pPr>
        <w:spacing w:after="0"/>
        <w:ind w:right="-360"/>
        <w:rPr>
          <w:color w:val="auto"/>
        </w:rPr>
      </w:pPr>
      <w:r>
        <w:rPr>
          <w:color w:val="auto"/>
        </w:rPr>
        <w:tab/>
      </w:r>
      <w:r>
        <w:rPr>
          <w:color w:val="auto"/>
        </w:rPr>
        <w:t xml:space="preserve">- припремање трибина, предавања, дискусија и других организационих облика из различитих области (културе, науке, спорта, политике и друго), </w:t>
      </w:r>
    </w:p>
    <w:p>
      <w:pPr>
        <w:spacing w:after="0"/>
        <w:ind w:right="-360"/>
        <w:rPr>
          <w:color w:val="auto"/>
        </w:rPr>
      </w:pPr>
      <w:r>
        <w:rPr>
          <w:color w:val="auto"/>
        </w:rPr>
        <w:tab/>
      </w:r>
      <w:r>
        <w:rPr>
          <w:color w:val="auto"/>
        </w:rPr>
        <w:t xml:space="preserve">- упознавање ученика с подручјима рада и уписном политиком средњих школа, </w:t>
      </w:r>
    </w:p>
    <w:p>
      <w:pPr>
        <w:spacing w:after="0"/>
        <w:ind w:right="-360"/>
        <w:rPr>
          <w:color w:val="auto"/>
        </w:rPr>
      </w:pPr>
      <w:r>
        <w:rPr>
          <w:color w:val="auto"/>
        </w:rPr>
        <w:tab/>
      </w:r>
      <w:r>
        <w:rPr>
          <w:color w:val="auto"/>
        </w:rPr>
        <w:t xml:space="preserve">- усмеравање ученика за осмишљено коришћење слободног времена. </w:t>
      </w:r>
    </w:p>
    <w:p>
      <w:pPr>
        <w:spacing w:after="0"/>
        <w:ind w:right="-360"/>
        <w:rPr>
          <w:color w:val="auto"/>
        </w:rPr>
      </w:pPr>
    </w:p>
    <w:p>
      <w:pPr>
        <w:spacing w:after="0"/>
        <w:ind w:right="-360"/>
        <w:rPr>
          <w:b/>
          <w:color w:val="auto"/>
        </w:rPr>
      </w:pPr>
      <w:r>
        <w:rPr>
          <w:color w:val="auto"/>
        </w:rPr>
        <w:tab/>
      </w:r>
      <w:r>
        <w:rPr>
          <w:b/>
          <w:color w:val="auto"/>
        </w:rPr>
        <w:t>САРАДЊА СА РОДИТЕЉИМА</w:t>
      </w:r>
    </w:p>
    <w:p>
      <w:pPr>
        <w:spacing w:after="0"/>
        <w:ind w:right="-360"/>
        <w:rPr>
          <w:color w:val="auto"/>
        </w:rPr>
      </w:pPr>
      <w:r>
        <w:rPr>
          <w:color w:val="auto"/>
        </w:rPr>
        <w:tab/>
      </w:r>
      <w:r>
        <w:rPr>
          <w:color w:val="auto"/>
        </w:rPr>
        <w:t xml:space="preserve">- испитивање интересовања и могућности родитеља за укључивање у поједине облике рада школе (секције, предавања, посете и сл.), </w:t>
      </w:r>
    </w:p>
    <w:p>
      <w:pPr>
        <w:spacing w:after="0"/>
        <w:ind w:right="-360"/>
        <w:rPr>
          <w:color w:val="auto"/>
        </w:rPr>
      </w:pPr>
      <w:r>
        <w:rPr>
          <w:color w:val="auto"/>
        </w:rPr>
        <w:tab/>
      </w:r>
      <w:r>
        <w:rPr>
          <w:color w:val="auto"/>
        </w:rPr>
        <w:t xml:space="preserve">- пружање помоћи родитељима чија деца имају проблеме у развоју, учењу и понашању, </w:t>
      </w:r>
    </w:p>
    <w:p>
      <w:pPr>
        <w:spacing w:after="0"/>
        <w:ind w:right="-360"/>
        <w:rPr>
          <w:color w:val="auto"/>
        </w:rPr>
      </w:pPr>
      <w:r>
        <w:rPr>
          <w:color w:val="auto"/>
        </w:rPr>
        <w:tab/>
      </w:r>
      <w:r>
        <w:rPr>
          <w:color w:val="auto"/>
        </w:rPr>
        <w:t xml:space="preserve">- сарађивање с родитељима обдарене деце, </w:t>
      </w:r>
    </w:p>
    <w:p>
      <w:pPr>
        <w:spacing w:after="0"/>
        <w:ind w:right="-360"/>
        <w:rPr>
          <w:color w:val="auto"/>
        </w:rPr>
      </w:pPr>
      <w:r>
        <w:rPr>
          <w:color w:val="auto"/>
        </w:rPr>
        <w:tab/>
      </w:r>
      <w:r>
        <w:rPr>
          <w:color w:val="auto"/>
        </w:rPr>
        <w:t xml:space="preserve">- оспособљавање родитеља за пружање помоћи деци у подстицању и усмеравању њиховох професионалног развоја, као и ради професионалног информисања родитеља о плановима уписа, кадровским потребама, мерилима и критеријумима уписа, </w:t>
      </w:r>
    </w:p>
    <w:p>
      <w:pPr>
        <w:spacing w:after="0"/>
        <w:ind w:right="-360"/>
        <w:rPr>
          <w:color w:val="auto"/>
        </w:rPr>
      </w:pPr>
      <w:r>
        <w:rPr>
          <w:color w:val="auto"/>
        </w:rPr>
        <w:tab/>
      </w:r>
      <w:r>
        <w:rPr>
          <w:color w:val="auto"/>
        </w:rPr>
        <w:t xml:space="preserve">- педагошко – психолошко образовање родитеља, </w:t>
      </w:r>
    </w:p>
    <w:p>
      <w:pPr>
        <w:spacing w:after="0"/>
        <w:ind w:right="-360"/>
        <w:rPr>
          <w:color w:val="auto"/>
        </w:rPr>
      </w:pPr>
      <w:r>
        <w:rPr>
          <w:color w:val="auto"/>
        </w:rPr>
        <w:tab/>
      </w:r>
      <w:r>
        <w:rPr>
          <w:color w:val="auto"/>
        </w:rPr>
        <w:t xml:space="preserve">- пружање помоћи у осмишљавању слободног времена деце. </w:t>
      </w:r>
    </w:p>
    <w:p>
      <w:pPr>
        <w:spacing w:after="0"/>
        <w:ind w:right="-360"/>
        <w:rPr>
          <w:color w:val="auto"/>
        </w:rPr>
      </w:pPr>
    </w:p>
    <w:p>
      <w:pPr>
        <w:spacing w:after="0"/>
        <w:ind w:right="-360"/>
        <w:rPr>
          <w:color w:val="auto"/>
        </w:rPr>
      </w:pPr>
      <w:r>
        <w:rPr>
          <w:b/>
          <w:color w:val="auto"/>
        </w:rPr>
        <w:t>ИСТРАЖИВАЊЕ ОБРАЗОВНО – ВАСПИТНЕ ПРАКСЕ</w:t>
      </w:r>
    </w:p>
    <w:p>
      <w:pPr>
        <w:spacing w:after="0"/>
        <w:ind w:right="-360" w:firstLine="540"/>
        <w:rPr>
          <w:color w:val="auto"/>
        </w:rPr>
      </w:pPr>
      <w:r>
        <w:rPr>
          <w:color w:val="auto"/>
        </w:rPr>
        <w:t>- истраживање и сагледавање општих услова за одвијање образов.–васп. рада у школи,</w:t>
      </w:r>
    </w:p>
    <w:p>
      <w:pPr>
        <w:spacing w:after="0"/>
        <w:ind w:right="-360"/>
        <w:rPr>
          <w:color w:val="auto"/>
        </w:rPr>
      </w:pPr>
      <w:r>
        <w:rPr>
          <w:color w:val="auto"/>
        </w:rPr>
        <w:tab/>
      </w:r>
      <w:r>
        <w:rPr>
          <w:color w:val="auto"/>
        </w:rPr>
        <w:t xml:space="preserve">- истраживање постојеће образовно – васпитне праксе и специфичних проблема и потреба школе, </w:t>
      </w:r>
    </w:p>
    <w:p>
      <w:pPr>
        <w:spacing w:after="0"/>
        <w:ind w:right="-360"/>
        <w:rPr>
          <w:color w:val="auto"/>
        </w:rPr>
      </w:pPr>
      <w:r>
        <w:rPr>
          <w:color w:val="auto"/>
        </w:rPr>
        <w:tab/>
      </w:r>
      <w:r>
        <w:rPr>
          <w:color w:val="auto"/>
        </w:rPr>
        <w:t xml:space="preserve">- проверавање ефикасности нове образовне технологије, </w:t>
      </w:r>
    </w:p>
    <w:p>
      <w:pPr>
        <w:spacing w:after="0"/>
        <w:ind w:right="-360"/>
        <w:rPr>
          <w:color w:val="auto"/>
        </w:rPr>
      </w:pPr>
      <w:r>
        <w:rPr>
          <w:color w:val="auto"/>
        </w:rPr>
        <w:tab/>
      </w:r>
      <w:r>
        <w:rPr>
          <w:color w:val="auto"/>
        </w:rPr>
        <w:t>- учествовање у програмирању и извођењу огледа,</w:t>
      </w:r>
    </w:p>
    <w:p>
      <w:pPr>
        <w:spacing w:after="0"/>
        <w:ind w:right="-360"/>
        <w:rPr>
          <w:color w:val="auto"/>
        </w:rPr>
      </w:pPr>
      <w:r>
        <w:rPr>
          <w:color w:val="auto"/>
        </w:rPr>
        <w:tab/>
      </w:r>
      <w:r>
        <w:rPr>
          <w:color w:val="auto"/>
        </w:rPr>
        <w:t>- учествовање у истраживањима других школа, научних и просветних институција.</w:t>
      </w:r>
    </w:p>
    <w:p>
      <w:pPr>
        <w:spacing w:after="0"/>
        <w:ind w:right="-360"/>
        <w:rPr>
          <w:color w:val="auto"/>
        </w:rPr>
      </w:pPr>
    </w:p>
    <w:p>
      <w:pPr>
        <w:tabs>
          <w:tab w:val="left" w:pos="1200"/>
        </w:tabs>
        <w:spacing w:after="0"/>
        <w:ind w:right="-360"/>
        <w:rPr>
          <w:b/>
          <w:color w:val="auto"/>
        </w:rPr>
      </w:pPr>
      <w:r>
        <w:rPr>
          <w:b/>
          <w:color w:val="auto"/>
        </w:rPr>
        <w:t>РАД У СТРУЧНИМ ОРГАНИМА</w:t>
      </w:r>
    </w:p>
    <w:p>
      <w:pPr>
        <w:tabs>
          <w:tab w:val="left" w:pos="360"/>
        </w:tabs>
        <w:spacing w:after="0"/>
        <w:ind w:right="-360"/>
        <w:rPr>
          <w:color w:val="auto"/>
        </w:rPr>
      </w:pPr>
      <w:r>
        <w:rPr>
          <w:color w:val="auto"/>
        </w:rPr>
        <w:t xml:space="preserve">- унапређивање рада стручних органа школе, </w:t>
      </w:r>
    </w:p>
    <w:p>
      <w:pPr>
        <w:tabs>
          <w:tab w:val="left" w:pos="360"/>
        </w:tabs>
        <w:spacing w:after="0"/>
        <w:ind w:right="-360"/>
        <w:rPr>
          <w:color w:val="auto"/>
        </w:rPr>
      </w:pPr>
      <w:r>
        <w:rPr>
          <w:color w:val="auto"/>
        </w:rPr>
        <w:t xml:space="preserve">- решавање актуелних образовно – васпитних проблема, </w:t>
      </w:r>
    </w:p>
    <w:p>
      <w:pPr>
        <w:tabs>
          <w:tab w:val="left" w:pos="360"/>
        </w:tabs>
        <w:spacing w:after="0"/>
        <w:ind w:right="-360"/>
        <w:rPr>
          <w:color w:val="auto"/>
        </w:rPr>
      </w:pPr>
      <w:r>
        <w:rPr>
          <w:color w:val="auto"/>
        </w:rPr>
        <w:t xml:space="preserve">         - извештавање о резултатима обављених анализа, прегледа, испитивања и мини истраживања, и предлагање одговарајућих педагошких и других мера, </w:t>
      </w:r>
    </w:p>
    <w:p>
      <w:pPr>
        <w:tabs>
          <w:tab w:val="left" w:pos="360"/>
        </w:tabs>
        <w:spacing w:after="0"/>
        <w:ind w:right="-360"/>
        <w:rPr>
          <w:color w:val="auto"/>
        </w:rPr>
      </w:pPr>
      <w:r>
        <w:rPr>
          <w:color w:val="auto"/>
        </w:rPr>
        <w:t xml:space="preserve">         - унапређивање образовно – васпитне праксе (предлагање рационализације образовно – васпитног рада и примене ефикаснијих облика, метода и средстава наставних и других видова рада с ученицима). </w:t>
      </w:r>
    </w:p>
    <w:p>
      <w:pPr>
        <w:tabs>
          <w:tab w:val="left" w:pos="360"/>
        </w:tabs>
        <w:spacing w:after="0"/>
        <w:ind w:right="-360"/>
        <w:rPr>
          <w:color w:val="auto"/>
        </w:rPr>
      </w:pPr>
    </w:p>
    <w:p>
      <w:pPr>
        <w:tabs>
          <w:tab w:val="left" w:pos="360"/>
          <w:tab w:val="left" w:pos="1200"/>
        </w:tabs>
        <w:spacing w:after="0"/>
        <w:ind w:right="-360"/>
        <w:rPr>
          <w:b/>
          <w:color w:val="auto"/>
        </w:rPr>
      </w:pPr>
    </w:p>
    <w:p>
      <w:pPr>
        <w:tabs>
          <w:tab w:val="left" w:pos="360"/>
          <w:tab w:val="left" w:pos="1200"/>
        </w:tabs>
        <w:spacing w:after="0"/>
        <w:ind w:right="-360"/>
        <w:rPr>
          <w:b/>
          <w:color w:val="auto"/>
        </w:rPr>
      </w:pPr>
      <w:r>
        <w:rPr>
          <w:b/>
          <w:color w:val="auto"/>
        </w:rPr>
        <w:t>САРАДЊА СА СТРУЧНИМ ИНСТИТУЦИЈАМА, ДРУШТВЕНОМ СРЕДИНОМ И СТРУЧНО УСАВРШАВАЊЕ</w:t>
      </w:r>
    </w:p>
    <w:p>
      <w:pPr>
        <w:tabs>
          <w:tab w:val="left" w:pos="-540"/>
        </w:tabs>
        <w:spacing w:after="0"/>
        <w:ind w:right="-360"/>
        <w:rPr>
          <w:color w:val="auto"/>
        </w:rPr>
      </w:pPr>
      <w:r>
        <w:rPr>
          <w:color w:val="auto"/>
        </w:rPr>
        <w:tab/>
      </w:r>
      <w:r>
        <w:rPr>
          <w:color w:val="auto"/>
        </w:rPr>
        <w:t>-успостављање сарадње са образовним, здравственим и социјалним институцијама и другим установама које доприносе остваривању циља и задатака образовно-васпитног рада</w:t>
      </w:r>
    </w:p>
    <w:p>
      <w:pPr>
        <w:tabs>
          <w:tab w:val="left" w:pos="-540"/>
        </w:tabs>
        <w:spacing w:after="0"/>
        <w:ind w:right="-360"/>
        <w:rPr>
          <w:color w:val="auto"/>
        </w:rPr>
      </w:pPr>
      <w:r>
        <w:rPr>
          <w:color w:val="auto"/>
        </w:rPr>
        <w:tab/>
      </w:r>
      <w:r>
        <w:rPr>
          <w:color w:val="auto"/>
        </w:rPr>
        <w:t xml:space="preserve">- израђивање концепције плана и програма стручног усавршавања наставника и стручних сарадника у школи, </w:t>
      </w:r>
    </w:p>
    <w:p>
      <w:pPr>
        <w:tabs>
          <w:tab w:val="left" w:pos="-540"/>
        </w:tabs>
        <w:spacing w:after="0"/>
        <w:ind w:right="-360"/>
        <w:rPr>
          <w:color w:val="auto"/>
        </w:rPr>
      </w:pPr>
      <w:r>
        <w:rPr>
          <w:color w:val="auto"/>
        </w:rPr>
        <w:tab/>
      </w:r>
      <w:r>
        <w:rPr>
          <w:color w:val="auto"/>
        </w:rPr>
        <w:t xml:space="preserve">- предлагање стручне литературе и периодике, </w:t>
      </w:r>
    </w:p>
    <w:p>
      <w:pPr>
        <w:tabs>
          <w:tab w:val="left" w:pos="-540"/>
        </w:tabs>
        <w:spacing w:after="0"/>
        <w:ind w:right="-360"/>
        <w:rPr>
          <w:color w:val="auto"/>
        </w:rPr>
      </w:pPr>
      <w:r>
        <w:rPr>
          <w:color w:val="auto"/>
        </w:rPr>
        <w:tab/>
      </w:r>
      <w:r>
        <w:rPr>
          <w:color w:val="auto"/>
        </w:rPr>
        <w:t>- реализовање програма педагошко – психолошког и дидактичко – методичког усавршавања</w:t>
      </w:r>
    </w:p>
    <w:p>
      <w:pPr>
        <w:tabs>
          <w:tab w:val="left" w:pos="-540"/>
        </w:tabs>
        <w:spacing w:after="0"/>
        <w:ind w:right="-360"/>
        <w:rPr>
          <w:color w:val="auto"/>
        </w:rPr>
      </w:pPr>
      <w:r>
        <w:rPr>
          <w:color w:val="auto"/>
        </w:rPr>
        <w:tab/>
      </w:r>
      <w:r>
        <w:rPr>
          <w:color w:val="auto"/>
        </w:rPr>
        <w:t>- учествовање у организованим облицима размене искустава и сарадње школских педагога и психолога (активи, секције, сабори, конгреси и сл.),</w:t>
      </w:r>
    </w:p>
    <w:p>
      <w:pPr>
        <w:tabs>
          <w:tab w:val="left" w:pos="-540"/>
        </w:tabs>
        <w:spacing w:after="0"/>
        <w:ind w:right="-360"/>
        <w:rPr>
          <w:color w:val="auto"/>
        </w:rPr>
      </w:pPr>
      <w:r>
        <w:rPr>
          <w:color w:val="auto"/>
        </w:rPr>
        <w:tab/>
      </w:r>
      <w:r>
        <w:rPr>
          <w:color w:val="auto"/>
        </w:rPr>
        <w:t xml:space="preserve">- организовање индивидуалног рада на стручном усавршавању, </w:t>
      </w:r>
    </w:p>
    <w:p>
      <w:pPr>
        <w:tabs>
          <w:tab w:val="left" w:pos="-540"/>
        </w:tabs>
        <w:spacing w:after="0"/>
        <w:ind w:right="-360"/>
        <w:rPr>
          <w:color w:val="auto"/>
        </w:rPr>
      </w:pPr>
      <w:r>
        <w:rPr>
          <w:color w:val="auto"/>
        </w:rPr>
        <w:tab/>
      </w:r>
      <w:r>
        <w:rPr>
          <w:color w:val="auto"/>
        </w:rPr>
        <w:t xml:space="preserve">- учествовање у менторском раду с приправницима. </w:t>
      </w:r>
    </w:p>
    <w:p>
      <w:pPr>
        <w:tabs>
          <w:tab w:val="left" w:pos="-540"/>
        </w:tabs>
        <w:spacing w:after="0"/>
        <w:ind w:right="-360"/>
        <w:rPr>
          <w:color w:val="auto"/>
        </w:rPr>
      </w:pPr>
    </w:p>
    <w:p>
      <w:pPr>
        <w:tabs>
          <w:tab w:val="left" w:pos="-540"/>
          <w:tab w:val="left" w:pos="1200"/>
        </w:tabs>
        <w:spacing w:after="0"/>
        <w:ind w:right="-360"/>
        <w:rPr>
          <w:b/>
          <w:color w:val="auto"/>
        </w:rPr>
      </w:pPr>
      <w:r>
        <w:rPr>
          <w:b/>
          <w:color w:val="auto"/>
        </w:rPr>
        <w:t>ВОЂЕЊЕ ДОКУМЕНТАЦИЈЕ</w:t>
      </w:r>
    </w:p>
    <w:p>
      <w:pPr>
        <w:tabs>
          <w:tab w:val="left" w:pos="-540"/>
        </w:tabs>
        <w:spacing w:after="0"/>
        <w:ind w:right="-360"/>
        <w:rPr>
          <w:color w:val="auto"/>
        </w:rPr>
      </w:pPr>
      <w:r>
        <w:rPr>
          <w:color w:val="auto"/>
        </w:rPr>
        <w:tab/>
      </w:r>
      <w:r>
        <w:rPr>
          <w:color w:val="auto"/>
        </w:rPr>
        <w:t>- вођење документације о свом раду: план и програм рада (годишњи – глобални и месечни – оперативни), дневник рада, досијеа о раду с ученицима који захтевају посебан рад,  документација о извршеном истраживачком раду, обављеним прегледима, извештајима и сл.,</w:t>
      </w:r>
    </w:p>
    <w:p>
      <w:pPr>
        <w:tabs>
          <w:tab w:val="left" w:pos="-540"/>
        </w:tabs>
        <w:spacing w:after="0"/>
        <w:ind w:right="-360"/>
        <w:rPr>
          <w:color w:val="auto"/>
        </w:rPr>
      </w:pPr>
      <w:r>
        <w:rPr>
          <w:color w:val="auto"/>
        </w:rPr>
        <w:tab/>
      </w:r>
      <w:r>
        <w:rPr>
          <w:color w:val="auto"/>
        </w:rPr>
        <w:t>- учествовање у унапређивању школске педагошке документације, посебно оне која се односи на планирање и праћење реализације програма рада школе,</w:t>
      </w:r>
    </w:p>
    <w:p>
      <w:pPr>
        <w:tabs>
          <w:tab w:val="left" w:pos="-540"/>
        </w:tabs>
        <w:spacing w:after="0"/>
        <w:ind w:right="-360"/>
        <w:rPr>
          <w:color w:val="auto"/>
        </w:rPr>
      </w:pPr>
      <w:r>
        <w:rPr>
          <w:color w:val="auto"/>
        </w:rPr>
        <w:tab/>
      </w:r>
      <w:r>
        <w:rPr>
          <w:color w:val="auto"/>
        </w:rPr>
        <w:t xml:space="preserve">- вођење евиденције о сарадњи с ученицима, наставницима ји родитељима. </w:t>
      </w:r>
    </w:p>
    <w:p>
      <w:pPr>
        <w:tabs>
          <w:tab w:val="left" w:pos="-540"/>
        </w:tabs>
        <w:spacing w:after="0"/>
        <w:ind w:right="-360"/>
        <w:rPr>
          <w:color w:val="auto"/>
        </w:rPr>
      </w:pPr>
    </w:p>
    <w:p>
      <w:pPr>
        <w:tabs>
          <w:tab w:val="left" w:pos="-540"/>
          <w:tab w:val="left" w:pos="1200"/>
        </w:tabs>
        <w:spacing w:after="0"/>
        <w:ind w:right="-360"/>
        <w:rPr>
          <w:b/>
          <w:color w:val="auto"/>
        </w:rPr>
      </w:pPr>
      <w:r>
        <w:rPr>
          <w:b/>
          <w:color w:val="auto"/>
        </w:rPr>
        <w:t>ПРИПРЕМА ЗА РАД</w:t>
      </w:r>
    </w:p>
    <w:p>
      <w:pPr>
        <w:tabs>
          <w:tab w:val="left" w:pos="142"/>
          <w:tab w:val="left" w:pos="720"/>
        </w:tabs>
        <w:spacing w:after="0"/>
        <w:ind w:right="-360"/>
        <w:rPr>
          <w:b/>
          <w:color w:val="auto"/>
        </w:rPr>
      </w:pPr>
      <w:r>
        <w:rPr>
          <w:b/>
          <w:color w:val="auto"/>
        </w:rPr>
        <w:t>Припремање и планирање</w:t>
      </w:r>
    </w:p>
    <w:p>
      <w:pPr>
        <w:numPr>
          <w:ilvl w:val="0"/>
          <w:numId w:val="61"/>
        </w:numPr>
        <w:tabs>
          <w:tab w:val="left" w:pos="709"/>
          <w:tab w:val="clear" w:pos="720"/>
        </w:tabs>
        <w:spacing w:after="0"/>
        <w:ind w:left="0" w:right="-360" w:firstLine="426"/>
        <w:rPr>
          <w:color w:val="auto"/>
        </w:rPr>
      </w:pPr>
      <w:r>
        <w:rPr>
          <w:color w:val="auto"/>
        </w:rPr>
        <w:t>рад с ученицима, наставницима и родитељима,</w:t>
      </w:r>
    </w:p>
    <w:p>
      <w:pPr>
        <w:numPr>
          <w:ilvl w:val="0"/>
          <w:numId w:val="61"/>
        </w:numPr>
        <w:tabs>
          <w:tab w:val="left" w:pos="709"/>
          <w:tab w:val="clear" w:pos="720"/>
        </w:tabs>
        <w:spacing w:after="0"/>
        <w:ind w:left="0" w:right="-360" w:firstLine="426"/>
        <w:rPr>
          <w:color w:val="auto"/>
        </w:rPr>
      </w:pPr>
      <w:r>
        <w:rPr>
          <w:color w:val="auto"/>
        </w:rPr>
        <w:t>анализа и саопштења,</w:t>
      </w:r>
    </w:p>
    <w:p>
      <w:pPr>
        <w:numPr>
          <w:ilvl w:val="0"/>
          <w:numId w:val="61"/>
        </w:numPr>
        <w:tabs>
          <w:tab w:val="left" w:pos="709"/>
          <w:tab w:val="clear" w:pos="720"/>
        </w:tabs>
        <w:spacing w:after="0"/>
        <w:ind w:left="0" w:right="-360" w:firstLine="426"/>
        <w:rPr>
          <w:color w:val="auto"/>
        </w:rPr>
      </w:pPr>
      <w:r>
        <w:rPr>
          <w:color w:val="auto"/>
        </w:rPr>
        <w:t>предавања за ученике, наставнике и родитеље,</w:t>
      </w:r>
    </w:p>
    <w:p>
      <w:pPr>
        <w:numPr>
          <w:ilvl w:val="0"/>
          <w:numId w:val="61"/>
        </w:numPr>
        <w:tabs>
          <w:tab w:val="left" w:pos="709"/>
          <w:tab w:val="clear" w:pos="720"/>
        </w:tabs>
        <w:spacing w:after="0"/>
        <w:ind w:left="0" w:right="-360" w:firstLine="426"/>
        <w:rPr>
          <w:color w:val="auto"/>
        </w:rPr>
      </w:pPr>
      <w:r>
        <w:rPr>
          <w:color w:val="auto"/>
        </w:rPr>
        <w:t xml:space="preserve">материјала за поједина истраживања и израду инструмената, </w:t>
      </w:r>
    </w:p>
    <w:p>
      <w:pPr>
        <w:numPr>
          <w:ilvl w:val="0"/>
          <w:numId w:val="61"/>
        </w:numPr>
        <w:tabs>
          <w:tab w:val="left" w:pos="709"/>
          <w:tab w:val="clear" w:pos="720"/>
        </w:tabs>
        <w:spacing w:after="0"/>
        <w:ind w:left="0" w:right="-360" w:firstLine="426"/>
        <w:rPr>
          <w:color w:val="auto"/>
        </w:rPr>
      </w:pPr>
      <w:r>
        <w:rPr>
          <w:color w:val="auto"/>
        </w:rPr>
        <w:t>посета часовима</w:t>
      </w:r>
    </w:p>
    <w:p>
      <w:pPr>
        <w:numPr>
          <w:ilvl w:val="0"/>
          <w:numId w:val="61"/>
        </w:numPr>
        <w:tabs>
          <w:tab w:val="left" w:pos="709"/>
          <w:tab w:val="clear" w:pos="720"/>
        </w:tabs>
        <w:spacing w:after="0"/>
        <w:ind w:left="0" w:right="-360" w:firstLine="426"/>
        <w:rPr>
          <w:color w:val="auto"/>
        </w:rPr>
      </w:pPr>
      <w:r>
        <w:rPr>
          <w:color w:val="auto"/>
        </w:rPr>
        <w:t>огледних предавања,</w:t>
      </w:r>
    </w:p>
    <w:p>
      <w:pPr>
        <w:numPr>
          <w:ilvl w:val="0"/>
          <w:numId w:val="61"/>
        </w:numPr>
        <w:tabs>
          <w:tab w:val="left" w:pos="709"/>
          <w:tab w:val="clear" w:pos="720"/>
        </w:tabs>
        <w:spacing w:after="0"/>
        <w:ind w:left="0" w:right="-360" w:firstLine="426"/>
        <w:rPr>
          <w:color w:val="auto"/>
        </w:rPr>
      </w:pPr>
      <w:r>
        <w:rPr>
          <w:color w:val="auto"/>
        </w:rPr>
        <w:t>увођење иновација у образовно-васпитни процес,</w:t>
      </w:r>
    </w:p>
    <w:p>
      <w:pPr>
        <w:numPr>
          <w:ilvl w:val="0"/>
          <w:numId w:val="61"/>
        </w:numPr>
        <w:tabs>
          <w:tab w:val="left" w:pos="709"/>
          <w:tab w:val="clear" w:pos="720"/>
        </w:tabs>
        <w:spacing w:after="0"/>
        <w:ind w:left="0" w:right="-360" w:firstLine="426"/>
        <w:rPr>
          <w:color w:val="auto"/>
        </w:rPr>
      </w:pPr>
      <w:r>
        <w:rPr>
          <w:color w:val="auto"/>
        </w:rPr>
        <w:t>праћење и проучавање потребе стручне литературе.</w:t>
      </w:r>
    </w:p>
    <w:p>
      <w:pPr>
        <w:tabs>
          <w:tab w:val="left" w:pos="-540"/>
        </w:tabs>
        <w:spacing w:after="0"/>
        <w:ind w:right="-360"/>
        <w:rPr>
          <w:color w:val="auto"/>
        </w:rPr>
      </w:pPr>
      <w:r>
        <w:rPr>
          <w:color w:val="auto"/>
        </w:rPr>
        <w:tab/>
      </w:r>
      <w:r>
        <w:rPr>
          <w:b/>
          <w:color w:val="auto"/>
        </w:rPr>
        <w:t>2. Припремање и договарање са осталим стручним сарадницима, тимовима и стручним институцијама о заједничким задацима и активностима у школи и изван ње</w:t>
      </w:r>
    </w:p>
    <w:p>
      <w:pPr>
        <w:tabs>
          <w:tab w:val="left" w:pos="360"/>
        </w:tabs>
        <w:spacing w:after="0"/>
        <w:ind w:right="-360"/>
        <w:rPr>
          <w:color w:val="auto"/>
        </w:rPr>
      </w:pPr>
      <w:r>
        <w:rPr>
          <w:color w:val="auto"/>
        </w:rPr>
        <w:t xml:space="preserve">  Чланови Актива:Велимир  Младеновић, педагог, Ивана  Јовић, психолог, Наташа Марковић, библиотекар</w:t>
      </w:r>
    </w:p>
    <w:p>
      <w:pPr>
        <w:jc w:val="center"/>
        <w:rPr>
          <w:b/>
          <w:color w:val="auto"/>
          <w:szCs w:val="24"/>
        </w:rPr>
      </w:pPr>
      <w:r>
        <w:rPr>
          <w:b/>
          <w:color w:val="auto"/>
          <w:szCs w:val="24"/>
        </w:rPr>
        <w:t xml:space="preserve">Годишњи план рада библиотекара за школску </w:t>
      </w:r>
      <w:r>
        <w:rPr>
          <w:rFonts w:ascii="Times New Roman CYR" w:hAnsi="Times New Roman CYR" w:cs="Times New Roman CYR"/>
          <w:color w:val="auto"/>
          <w:kern w:val="0"/>
          <w:szCs w:val="24"/>
          <w:lang w:eastAsia="en-US"/>
        </w:rPr>
        <w:t>2024/2025</w:t>
      </w:r>
      <w:r>
        <w:rPr>
          <w:color w:val="auto"/>
        </w:rPr>
        <w:t>.</w:t>
      </w:r>
      <w:r>
        <w:rPr>
          <w:b/>
          <w:color w:val="auto"/>
          <w:szCs w:val="24"/>
        </w:rPr>
        <w:t>годину</w:t>
      </w:r>
    </w:p>
    <w:p>
      <w:pPr>
        <w:rPr>
          <w:color w:val="auto"/>
        </w:rPr>
      </w:pPr>
      <w:r>
        <w:rPr>
          <w:color w:val="auto"/>
          <w:sz w:val="20"/>
        </w:rPr>
        <w:t>Школски библиотекар, реализовањем задатака и послова из области образовања и васпитања, као и библиотечко-информацијских и просветно-културних активности,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w:t>
      </w:r>
      <w:r>
        <w:rPr>
          <w:color w:val="auto"/>
        </w:rPr>
        <w:t>.</w:t>
      </w:r>
    </w:p>
    <w:p>
      <w:pPr>
        <w:spacing w:after="0"/>
        <w:rPr>
          <w:b/>
          <w:color w:val="auto"/>
          <w:szCs w:val="24"/>
        </w:rPr>
      </w:pPr>
      <w:r>
        <w:rPr>
          <w:b/>
          <w:color w:val="auto"/>
          <w:szCs w:val="24"/>
        </w:rPr>
        <w:t>Циљеви рада школске библиотеке су:</w:t>
      </w:r>
    </w:p>
    <w:p>
      <w:pPr>
        <w:spacing w:after="0"/>
        <w:rPr>
          <w:color w:val="auto"/>
          <w:szCs w:val="24"/>
        </w:rPr>
      </w:pPr>
      <w:r>
        <w:rPr>
          <w:color w:val="auto"/>
          <w:szCs w:val="24"/>
        </w:rPr>
        <w:t>-промоција читања и самосталности ученика у учењу,</w:t>
      </w:r>
    </w:p>
    <w:p>
      <w:pPr>
        <w:spacing w:after="0"/>
        <w:rPr>
          <w:color w:val="auto"/>
          <w:szCs w:val="24"/>
        </w:rPr>
      </w:pPr>
      <w:r>
        <w:rPr>
          <w:color w:val="auto"/>
          <w:szCs w:val="24"/>
        </w:rPr>
        <w:t>-развијање информационе (медијске и информатичке) писмености ученика и наставника,</w:t>
      </w:r>
    </w:p>
    <w:p>
      <w:pPr>
        <w:spacing w:after="0"/>
        <w:rPr>
          <w:color w:val="auto"/>
          <w:szCs w:val="24"/>
        </w:rPr>
      </w:pPr>
      <w:r>
        <w:rPr>
          <w:color w:val="auto"/>
          <w:szCs w:val="24"/>
        </w:rPr>
        <w:t>-остваривање сарадње и заједничког планирања активности наставника, школског библиотекара и локалне заједнице,</w:t>
      </w:r>
    </w:p>
    <w:p>
      <w:pPr>
        <w:spacing w:after="0"/>
        <w:rPr>
          <w:color w:val="auto"/>
          <w:szCs w:val="24"/>
        </w:rPr>
      </w:pPr>
      <w:r>
        <w:rPr>
          <w:color w:val="auto"/>
          <w:szCs w:val="24"/>
        </w:rPr>
        <w:t>-обезбеђивање различитих извора инфрмација и приступ ка њима,</w:t>
      </w:r>
    </w:p>
    <w:p>
      <w:pPr>
        <w:spacing w:after="0"/>
        <w:rPr>
          <w:color w:val="auto"/>
          <w:szCs w:val="24"/>
        </w:rPr>
      </w:pPr>
      <w:r>
        <w:rPr>
          <w:color w:val="auto"/>
          <w:szCs w:val="24"/>
        </w:rPr>
        <w:t>-развијање и неговање навике и уживања у читању и учењу код деце, као и навике коришћења библиотеке током читавог живота,</w:t>
      </w:r>
    </w:p>
    <w:p>
      <w:pPr>
        <w:spacing w:after="0"/>
        <w:rPr>
          <w:color w:val="auto"/>
          <w:szCs w:val="24"/>
        </w:rPr>
      </w:pPr>
      <w:r>
        <w:rPr>
          <w:color w:val="auto"/>
          <w:szCs w:val="24"/>
        </w:rPr>
        <w:t>-пружање услуга за унапређивање свих облика и подручја рада образовно-васпитног процеса.</w:t>
      </w:r>
    </w:p>
    <w:p>
      <w:pPr>
        <w:spacing w:after="0"/>
        <w:rPr>
          <w:b/>
          <w:color w:val="auto"/>
          <w:szCs w:val="24"/>
        </w:rPr>
      </w:pPr>
      <w:r>
        <w:rPr>
          <w:b/>
          <w:color w:val="auto"/>
          <w:szCs w:val="24"/>
        </w:rPr>
        <w:t>Задаци школске библиотеке су:</w:t>
      </w:r>
    </w:p>
    <w:p>
      <w:pPr>
        <w:spacing w:after="0"/>
        <w:rPr>
          <w:color w:val="auto"/>
          <w:szCs w:val="24"/>
        </w:rPr>
      </w:pPr>
      <w:r>
        <w:rPr>
          <w:color w:val="auto"/>
          <w:szCs w:val="24"/>
        </w:rPr>
        <w:t>−развијања и неговања навике читања и коришћења библиотеке код ученика и наставника,</w:t>
      </w:r>
    </w:p>
    <w:p>
      <w:pPr>
        <w:spacing w:after="0"/>
        <w:rPr>
          <w:color w:val="auto"/>
          <w:szCs w:val="24"/>
        </w:rPr>
      </w:pPr>
      <w:r>
        <w:rPr>
          <w:color w:val="auto"/>
          <w:szCs w:val="24"/>
        </w:rPr>
        <w:t>−развијања и промовисања правилне употребе свих облика извора информација,</w:t>
      </w:r>
    </w:p>
    <w:p>
      <w:pPr>
        <w:spacing w:after="0"/>
        <w:rPr>
          <w:color w:val="auto"/>
          <w:szCs w:val="24"/>
        </w:rPr>
      </w:pPr>
      <w:r>
        <w:rPr>
          <w:color w:val="auto"/>
          <w:szCs w:val="24"/>
        </w:rPr>
        <w:t>−стварања услова за интердисциплинарни приступ настави и електронском учењу,</w:t>
      </w:r>
    </w:p>
    <w:p>
      <w:pPr>
        <w:spacing w:after="0"/>
        <w:rPr>
          <w:color w:val="auto"/>
          <w:szCs w:val="24"/>
        </w:rPr>
      </w:pPr>
      <w:r>
        <w:rPr>
          <w:color w:val="auto"/>
          <w:szCs w:val="24"/>
        </w:rPr>
        <w:t>−мотивисања за учење и подстицање на оспособљавања за самостално учење и образовање током целог живота,</w:t>
      </w:r>
    </w:p>
    <w:p>
      <w:pPr>
        <w:spacing w:after="0"/>
        <w:rPr>
          <w:color w:val="auto"/>
          <w:szCs w:val="24"/>
        </w:rPr>
      </w:pPr>
      <w:r>
        <w:rPr>
          <w:color w:val="auto"/>
          <w:szCs w:val="24"/>
        </w:rPr>
        <w:t>−сарадње са наставницима, ученицима и њиховим родитељима,</w:t>
      </w:r>
    </w:p>
    <w:p>
      <w:pPr>
        <w:spacing w:after="0"/>
        <w:rPr>
          <w:color w:val="auto"/>
          <w:szCs w:val="24"/>
        </w:rPr>
      </w:pPr>
      <w:r>
        <w:rPr>
          <w:color w:val="auto"/>
          <w:szCs w:val="24"/>
        </w:rPr>
        <w:t>−праћења и подстицања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pPr>
        <w:spacing w:after="0"/>
        <w:rPr>
          <w:color w:val="auto"/>
          <w:szCs w:val="24"/>
        </w:rPr>
      </w:pPr>
      <w:r>
        <w:rPr>
          <w:color w:val="auto"/>
          <w:szCs w:val="24"/>
        </w:rPr>
        <w:t>−пружања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pPr>
        <w:spacing w:after="0"/>
        <w:rPr>
          <w:color w:val="auto"/>
          <w:szCs w:val="24"/>
        </w:rPr>
      </w:pPr>
      <w:r>
        <w:rPr>
          <w:color w:val="auto"/>
          <w:szCs w:val="24"/>
        </w:rPr>
        <w:t xml:space="preserve">−стварања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 </w:t>
      </w:r>
    </w:p>
    <w:p>
      <w:pPr>
        <w:spacing w:after="0"/>
        <w:rPr>
          <w:color w:val="auto"/>
          <w:szCs w:val="24"/>
        </w:rPr>
      </w:pPr>
      <w:r>
        <w:rPr>
          <w:color w:val="auto"/>
          <w:szCs w:val="24"/>
        </w:rPr>
        <w:t>−обезбеђивања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 -комуникационих технологија,</w:t>
      </w:r>
    </w:p>
    <w:p>
      <w:pPr>
        <w:spacing w:after="0"/>
        <w:rPr>
          <w:color w:val="auto"/>
          <w:szCs w:val="24"/>
        </w:rPr>
      </w:pPr>
      <w:r>
        <w:rPr>
          <w:color w:val="auto"/>
          <w:szCs w:val="24"/>
        </w:rPr>
        <w:t>−припремања и реализовања библиотечког програма намењеног ученицима са посебним потребама и посебним способностима,</w:t>
      </w:r>
    </w:p>
    <w:p>
      <w:pPr>
        <w:spacing w:after="0"/>
        <w:rPr>
          <w:color w:val="auto"/>
          <w:szCs w:val="24"/>
        </w:rPr>
      </w:pPr>
      <w:r>
        <w:rPr>
          <w:color w:val="auto"/>
          <w:szCs w:val="24"/>
        </w:rPr>
        <w:t>−вођења аутоматизованог библиотечког пословања (инвентарисање и сигнирање, каталогизација, класификација библиотечке грађе и други послови),</w:t>
      </w:r>
    </w:p>
    <w:p>
      <w:pPr>
        <w:spacing w:after="0"/>
        <w:rPr>
          <w:color w:val="auto"/>
          <w:szCs w:val="24"/>
        </w:rPr>
      </w:pPr>
      <w:r>
        <w:rPr>
          <w:color w:val="auto"/>
          <w:szCs w:val="24"/>
        </w:rPr>
        <w:t>−коришћење савреманих облика и метода рада са ученицима,</w:t>
      </w:r>
    </w:p>
    <w:p>
      <w:pPr>
        <w:spacing w:after="0"/>
        <w:rPr>
          <w:color w:val="auto"/>
          <w:szCs w:val="24"/>
        </w:rPr>
      </w:pPr>
      <w:r>
        <w:rPr>
          <w:color w:val="auto"/>
          <w:szCs w:val="24"/>
        </w:rPr>
        <w:t>−заштита и чување библиотечко-медијатечке грађе и периодична ревизија фонда.</w:t>
      </w:r>
    </w:p>
    <w:p>
      <w:pPr>
        <w:spacing w:after="0"/>
        <w:rPr>
          <w:color w:val="auto"/>
          <w:szCs w:val="24"/>
        </w:rPr>
      </w:pPr>
      <w:r>
        <w:rPr>
          <w:color w:val="auto"/>
          <w:szCs w:val="24"/>
        </w:rPr>
        <w:t>Школски библиотекар планом и програмом рада и остваривањем циљева и задатака рада школске библиотеке доприноси остварењу циљева и задатака рада школе.</w:t>
      </w:r>
    </w:p>
    <w:p>
      <w:pPr>
        <w:spacing w:after="0"/>
        <w:rPr>
          <w:color w:val="auto"/>
          <w:szCs w:val="24"/>
        </w:rPr>
      </w:pPr>
      <w:r>
        <w:rPr>
          <w:color w:val="auto"/>
          <w:szCs w:val="24"/>
        </w:rPr>
        <w:t>Школски библиотекар обавља следеће послове:</w:t>
      </w:r>
    </w:p>
    <w:p>
      <w:pPr>
        <w:spacing w:after="0"/>
        <w:rPr>
          <w:color w:val="auto"/>
          <w:szCs w:val="24"/>
        </w:rPr>
      </w:pPr>
      <w:r>
        <w:rPr>
          <w:color w:val="auto"/>
          <w:szCs w:val="24"/>
        </w:rPr>
        <w:t xml:space="preserve">–учествује у пословима планирања, програмирања, организовања, унапређивања и праћења рада школе, односно праћења целокупног образовног процеса. </w:t>
      </w:r>
    </w:p>
    <w:p>
      <w:pPr>
        <w:spacing w:after="0"/>
        <w:rPr>
          <w:color w:val="auto"/>
          <w:szCs w:val="24"/>
        </w:rPr>
      </w:pPr>
      <w:r>
        <w:rPr>
          <w:color w:val="auto"/>
          <w:szCs w:val="24"/>
        </w:rPr>
        <w:t>-има кључну улогу у развијању информационе писмености ученика, способности проналажења, анализирања, примене и саопштавања информација, уз ефикасно коришћење информационо-комуникационих технологија,</w:t>
      </w:r>
    </w:p>
    <w:p>
      <w:pPr>
        <w:spacing w:after="0"/>
        <w:rPr>
          <w:color w:val="auto"/>
          <w:szCs w:val="24"/>
        </w:rPr>
      </w:pPr>
      <w:r>
        <w:rPr>
          <w:color w:val="auto"/>
          <w:szCs w:val="24"/>
        </w:rPr>
        <w:t>-развија и промовише правилну употребу свих облика извора информација, ствара услове за што једноставнији приступ библиотечком фонду и расположивим изворима информација, као и услове за интердисциплинарни приступ настави и електронском учењу,</w:t>
      </w:r>
    </w:p>
    <w:p>
      <w:pPr>
        <w:spacing w:after="0"/>
        <w:rPr>
          <w:color w:val="auto"/>
          <w:szCs w:val="24"/>
        </w:rPr>
      </w:pPr>
      <w:r>
        <w:rPr>
          <w:color w:val="auto"/>
          <w:szCs w:val="24"/>
        </w:rPr>
        <w:t>-сарађују са наставницима у планирању и реализацији наставног плана и програма.</w:t>
      </w:r>
    </w:p>
    <w:p>
      <w:pPr>
        <w:spacing w:after="0"/>
        <w:rPr>
          <w:color w:val="auto"/>
          <w:szCs w:val="24"/>
        </w:rPr>
      </w:pPr>
      <w:r>
        <w:rPr>
          <w:color w:val="auto"/>
          <w:szCs w:val="24"/>
        </w:rPr>
        <w:t>-сарађују са ученицима и њиховим родитељима,</w:t>
      </w:r>
    </w:p>
    <w:p>
      <w:pPr>
        <w:spacing w:after="0"/>
        <w:rPr>
          <w:color w:val="auto"/>
          <w:szCs w:val="24"/>
        </w:rPr>
      </w:pPr>
      <w:r>
        <w:rPr>
          <w:color w:val="auto"/>
          <w:szCs w:val="24"/>
        </w:rPr>
        <w:t>-развија и негује навике читања и коришћења библотеке код ученика,</w:t>
      </w:r>
    </w:p>
    <w:p>
      <w:pPr>
        <w:spacing w:after="0"/>
        <w:rPr>
          <w:color w:val="auto"/>
          <w:szCs w:val="24"/>
        </w:rPr>
      </w:pPr>
      <w:r>
        <w:rPr>
          <w:color w:val="auto"/>
          <w:szCs w:val="24"/>
        </w:rPr>
        <w:t>-прати и подстиче развој ученика у складу са њиховим способностима и интересовањима кроз образовно-васпитни рад,</w:t>
      </w:r>
    </w:p>
    <w:p>
      <w:pPr>
        <w:spacing w:after="0"/>
        <w:rPr>
          <w:color w:val="auto"/>
          <w:szCs w:val="24"/>
        </w:rPr>
      </w:pPr>
      <w:r>
        <w:rPr>
          <w:color w:val="auto"/>
          <w:szCs w:val="24"/>
        </w:rPr>
        <w:t>-развија индивидуалне стваралачке способности и креативност код ученика,</w:t>
      </w:r>
    </w:p>
    <w:p>
      <w:pPr>
        <w:spacing w:after="0"/>
        <w:rPr>
          <w:color w:val="auto"/>
          <w:szCs w:val="24"/>
        </w:rPr>
      </w:pPr>
      <w:r>
        <w:rPr>
          <w:color w:val="auto"/>
          <w:szCs w:val="24"/>
        </w:rPr>
        <w:t>-подстиче, оспособљава и мотивише ученике за самостално учење и образовање током читавог живота,</w:t>
      </w:r>
    </w:p>
    <w:p>
      <w:pPr>
        <w:spacing w:after="0"/>
        <w:rPr>
          <w:color w:val="auto"/>
          <w:szCs w:val="24"/>
        </w:rPr>
      </w:pPr>
      <w:r>
        <w:rPr>
          <w:color w:val="auto"/>
          <w:szCs w:val="24"/>
        </w:rPr>
        <w:t>-пружа помоћ ученицима, а посебно ученицима који имају тешкоће у учењу и раду, ученицима који живе у тежим социјалним приликама, као и ученицима са посебним способностима, у сарадњи са њиховим родитељима и релевантним институцијама,</w:t>
      </w:r>
    </w:p>
    <w:p>
      <w:pPr>
        <w:spacing w:after="0"/>
        <w:rPr>
          <w:color w:val="auto"/>
          <w:szCs w:val="24"/>
        </w:rPr>
      </w:pPr>
      <w:r>
        <w:rPr>
          <w:color w:val="auto"/>
          <w:szCs w:val="24"/>
        </w:rPr>
        <w:t>-припрема и реализује библиотечки програм намењен ученицима са посебним потребама и посебним способностима,</w:t>
      </w:r>
    </w:p>
    <w:p>
      <w:pPr>
        <w:spacing w:after="0"/>
        <w:rPr>
          <w:color w:val="auto"/>
          <w:szCs w:val="24"/>
        </w:rPr>
      </w:pPr>
      <w:r>
        <w:rPr>
          <w:color w:val="auto"/>
          <w:szCs w:val="24"/>
        </w:rPr>
        <w:t>-води библиотечко пословање (инвентарисање и сигнирање, каталогизација, класификација библиотечке грађе и други послови).</w:t>
      </w:r>
    </w:p>
    <w:p>
      <w:pPr>
        <w:spacing w:after="0"/>
        <w:rPr>
          <w:color w:val="auto"/>
          <w:szCs w:val="24"/>
        </w:rPr>
      </w:pPr>
      <w:r>
        <w:rPr>
          <w:color w:val="auto"/>
          <w:szCs w:val="24"/>
        </w:rPr>
        <w:t>-планира и реализује активности из културне и јавне делатности</w:t>
      </w:r>
    </w:p>
    <w:p>
      <w:pPr>
        <w:spacing w:after="0"/>
        <w:rPr>
          <w:color w:val="auto"/>
          <w:szCs w:val="24"/>
        </w:rPr>
      </w:pPr>
      <w:r>
        <w:rPr>
          <w:color w:val="auto"/>
          <w:szCs w:val="24"/>
        </w:rPr>
        <w:t>-промовише рад школске библиотеке и указује на важност рада библиотеке и школског библиотекара</w:t>
      </w:r>
    </w:p>
    <w:p>
      <w:pPr>
        <w:spacing w:after="0"/>
        <w:rPr>
          <w:color w:val="auto"/>
        </w:rPr>
      </w:pPr>
      <w:r>
        <w:rPr>
          <w:color w:val="auto"/>
          <w:szCs w:val="24"/>
        </w:rPr>
        <w:t>-промовише важност стrучног усавршавања и целоживотног учења.</w:t>
      </w:r>
    </w:p>
    <w:p>
      <w:pPr>
        <w:pStyle w:val="81"/>
        <w:spacing w:before="0" w:after="0" w:line="240" w:lineRule="auto"/>
        <w:rPr>
          <w:rFonts w:asciiTheme="minorHAnsi" w:hAnsiTheme="minorHAnsi"/>
          <w:color w:val="auto"/>
        </w:rPr>
      </w:pPr>
    </w:p>
    <w:p>
      <w:pPr>
        <w:pStyle w:val="81"/>
        <w:spacing w:before="0" w:after="0" w:line="240" w:lineRule="auto"/>
        <w:rPr>
          <w:color w:val="auto"/>
        </w:rPr>
      </w:pPr>
      <w:r>
        <w:rPr>
          <w:color w:val="auto"/>
        </w:rPr>
        <w:t>5.6.  Програм рада Одељењских већа</w:t>
      </w:r>
    </w:p>
    <w:p>
      <w:pPr>
        <w:spacing w:after="0" w:line="240" w:lineRule="auto"/>
        <w:ind w:firstLine="720"/>
        <w:jc w:val="both"/>
        <w:rPr>
          <w:color w:val="auto"/>
          <w:szCs w:val="24"/>
        </w:rPr>
      </w:pPr>
      <w:r>
        <w:rPr>
          <w:color w:val="auto"/>
          <w:szCs w:val="24"/>
        </w:rPr>
        <w:t xml:space="preserve">Одељењса већа, као стручни органи школе, баве се образовањем, васпитањем и организационим питањима одељења. Одељењско веће има задатак да: </w:t>
      </w:r>
    </w:p>
    <w:p>
      <w:pPr>
        <w:spacing w:after="0" w:line="240" w:lineRule="auto"/>
        <w:ind w:firstLine="720"/>
        <w:jc w:val="both"/>
        <w:rPr>
          <w:color w:val="auto"/>
          <w:szCs w:val="24"/>
        </w:rPr>
      </w:pPr>
      <w:r>
        <w:rPr>
          <w:color w:val="auto"/>
          <w:szCs w:val="24"/>
        </w:rPr>
        <w:t>–</w:t>
      </w:r>
      <w:r>
        <w:rPr>
          <w:color w:val="auto"/>
          <w:szCs w:val="24"/>
        </w:rPr>
        <w:tab/>
      </w:r>
      <w:r>
        <w:rPr>
          <w:color w:val="auto"/>
          <w:szCs w:val="24"/>
        </w:rPr>
        <w:t xml:space="preserve"> Непосредно организује образовни рад одељења и да се стара о усавршавању тог рада.</w:t>
      </w:r>
    </w:p>
    <w:p>
      <w:pPr>
        <w:spacing w:after="0" w:line="240" w:lineRule="auto"/>
        <w:ind w:firstLine="720"/>
        <w:jc w:val="both"/>
        <w:rPr>
          <w:color w:val="auto"/>
          <w:szCs w:val="24"/>
        </w:rPr>
      </w:pPr>
      <w:r>
        <w:rPr>
          <w:color w:val="auto"/>
          <w:szCs w:val="24"/>
        </w:rPr>
        <w:t>-</w:t>
      </w:r>
      <w:r>
        <w:rPr>
          <w:color w:val="auto"/>
          <w:szCs w:val="24"/>
        </w:rPr>
        <w:tab/>
      </w:r>
      <w:r>
        <w:rPr>
          <w:color w:val="auto"/>
          <w:szCs w:val="24"/>
        </w:rPr>
        <w:t>Остварује стални увид у резултате рада ученика, пружа им и организује потребну помоћ, претреса и решава питања од којих зависи образовно-васпитни рад ученика.</w:t>
      </w:r>
    </w:p>
    <w:p>
      <w:pPr>
        <w:spacing w:after="0" w:line="240" w:lineRule="auto"/>
        <w:ind w:firstLine="720"/>
        <w:jc w:val="both"/>
        <w:rPr>
          <w:color w:val="auto"/>
          <w:szCs w:val="24"/>
        </w:rPr>
      </w:pPr>
      <w:r>
        <w:rPr>
          <w:color w:val="auto"/>
          <w:szCs w:val="24"/>
        </w:rPr>
        <w:t>–</w:t>
      </w:r>
      <w:r>
        <w:rPr>
          <w:color w:val="auto"/>
          <w:szCs w:val="24"/>
        </w:rPr>
        <w:tab/>
      </w:r>
      <w:r>
        <w:rPr>
          <w:color w:val="auto"/>
          <w:szCs w:val="24"/>
        </w:rPr>
        <w:t xml:space="preserve"> Упознаје се са условима рада и живота ученика и предлаже мере наставничком већу, школском одбору и директору школе за њихово побољшање.</w:t>
      </w:r>
    </w:p>
    <w:p>
      <w:pPr>
        <w:spacing w:after="0" w:line="240" w:lineRule="auto"/>
        <w:ind w:firstLine="720"/>
        <w:jc w:val="both"/>
        <w:rPr>
          <w:color w:val="auto"/>
          <w:szCs w:val="24"/>
        </w:rPr>
      </w:pPr>
      <w:r>
        <w:rPr>
          <w:color w:val="auto"/>
          <w:szCs w:val="24"/>
        </w:rPr>
        <w:t>–</w:t>
      </w:r>
      <w:r>
        <w:rPr>
          <w:color w:val="auto"/>
          <w:szCs w:val="24"/>
        </w:rPr>
        <w:tab/>
      </w:r>
      <w:r>
        <w:rPr>
          <w:color w:val="auto"/>
          <w:szCs w:val="24"/>
        </w:rPr>
        <w:t xml:space="preserve"> Подстиче и помаже делатности одељењске заједнице ученика.</w:t>
      </w:r>
    </w:p>
    <w:p>
      <w:pPr>
        <w:spacing w:after="0" w:line="240" w:lineRule="auto"/>
        <w:ind w:firstLine="720"/>
        <w:jc w:val="both"/>
        <w:rPr>
          <w:color w:val="auto"/>
          <w:szCs w:val="24"/>
        </w:rPr>
      </w:pPr>
      <w:r>
        <w:rPr>
          <w:color w:val="auto"/>
          <w:szCs w:val="24"/>
        </w:rPr>
        <w:t>–</w:t>
      </w:r>
      <w:r>
        <w:rPr>
          <w:color w:val="auto"/>
          <w:szCs w:val="24"/>
        </w:rPr>
        <w:tab/>
      </w:r>
      <w:r>
        <w:rPr>
          <w:color w:val="auto"/>
          <w:szCs w:val="24"/>
        </w:rPr>
        <w:t xml:space="preserve"> Утврђује оцене и општи успех ученика на основу оцена предметних наставника, у складу са одредбама члана 47. Закона о основној школи.</w:t>
      </w:r>
    </w:p>
    <w:p>
      <w:pPr>
        <w:spacing w:after="0" w:line="240" w:lineRule="auto"/>
        <w:ind w:firstLine="720"/>
        <w:jc w:val="both"/>
        <w:rPr>
          <w:color w:val="auto"/>
          <w:szCs w:val="24"/>
        </w:rPr>
      </w:pPr>
      <w:r>
        <w:rPr>
          <w:color w:val="auto"/>
          <w:szCs w:val="24"/>
        </w:rPr>
        <w:t>–</w:t>
      </w:r>
      <w:r>
        <w:rPr>
          <w:color w:val="auto"/>
          <w:szCs w:val="24"/>
        </w:rPr>
        <w:tab/>
      </w:r>
      <w:r>
        <w:rPr>
          <w:color w:val="auto"/>
          <w:szCs w:val="24"/>
        </w:rPr>
        <w:t xml:space="preserve">  Похваљује ученике и изриче васпитно-дисциплинске мере, у складу са Законом.</w:t>
      </w:r>
    </w:p>
    <w:p>
      <w:pPr>
        <w:numPr>
          <w:ilvl w:val="0"/>
          <w:numId w:val="9"/>
        </w:numPr>
        <w:spacing w:after="0" w:line="240" w:lineRule="auto"/>
        <w:jc w:val="both"/>
        <w:rPr>
          <w:color w:val="auto"/>
          <w:szCs w:val="24"/>
        </w:rPr>
      </w:pPr>
      <w:r>
        <w:rPr>
          <w:color w:val="auto"/>
          <w:szCs w:val="24"/>
        </w:rPr>
        <w:t>Врши и друге послове одређене статутом и другим оптим актом школе, као и послове по налогу наставничког већа и директора школе.</w:t>
      </w:r>
    </w:p>
    <w:p>
      <w:pPr>
        <w:spacing w:after="0" w:line="240" w:lineRule="auto"/>
        <w:jc w:val="both"/>
        <w:rPr>
          <w:color w:val="auto"/>
          <w:szCs w:val="24"/>
        </w:rPr>
      </w:pPr>
    </w:p>
    <w:p>
      <w:pPr>
        <w:rPr>
          <w:b/>
          <w:color w:val="auto"/>
          <w:szCs w:val="24"/>
        </w:rPr>
      </w:pPr>
      <w:bookmarkStart w:id="118" w:name="_Toc22209"/>
      <w:bookmarkStart w:id="119" w:name="_Toc10871"/>
      <w:bookmarkStart w:id="120" w:name="_Toc22671"/>
      <w:r>
        <w:rPr>
          <w:color w:val="auto"/>
        </w:rPr>
        <w:t>ОПЕРАТИВНИ ПЛАН РАДА ОДЕЉЕЊСКИХ ВЕЋА</w:t>
      </w:r>
      <w:bookmarkEnd w:id="118"/>
      <w:bookmarkEnd w:id="119"/>
      <w:bookmarkEnd w:id="120"/>
    </w:p>
    <w:p>
      <w:pPr>
        <w:spacing w:after="0" w:line="240" w:lineRule="auto"/>
        <w:jc w:val="center"/>
        <w:rPr>
          <w:color w:val="auto"/>
        </w:rPr>
      </w:pP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13"/>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31"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Р.бр.</w:t>
            </w:r>
          </w:p>
        </w:tc>
        <w:tc>
          <w:tcPr>
            <w:tcW w:w="1813"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МЕСЕЦ</w:t>
            </w:r>
          </w:p>
        </w:tc>
        <w:tc>
          <w:tcPr>
            <w:tcW w:w="7942"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САДРЖАЈ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1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СЕПТЕМБАР</w:t>
            </w:r>
          </w:p>
          <w:p>
            <w:pPr>
              <w:spacing w:after="0" w:line="240" w:lineRule="auto"/>
              <w:rPr>
                <w:color w:val="auto"/>
              </w:rPr>
            </w:pPr>
            <w:r>
              <w:rPr>
                <w:color w:val="auto"/>
              </w:rPr>
              <w:t>Организациона</w:t>
            </w:r>
          </w:p>
          <w:p>
            <w:pPr>
              <w:spacing w:after="0" w:line="240" w:lineRule="auto"/>
              <w:rPr>
                <w:color w:val="auto"/>
              </w:rPr>
            </w:pPr>
            <w:r>
              <w:rPr>
                <w:color w:val="auto"/>
              </w:rPr>
              <w:t>седница</w:t>
            </w:r>
          </w:p>
        </w:tc>
        <w:tc>
          <w:tcPr>
            <w:tcW w:w="7942"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Доношење годишњег плана и програма одељењских већа</w:t>
            </w:r>
          </w:p>
          <w:p>
            <w:pPr>
              <w:spacing w:after="0" w:line="240" w:lineRule="auto"/>
              <w:jc w:val="both"/>
              <w:rPr>
                <w:color w:val="auto"/>
              </w:rPr>
            </w:pPr>
            <w:r>
              <w:rPr>
                <w:color w:val="auto"/>
              </w:rPr>
              <w:t>– Усвајање плана и програма свих образовно-васпитних активности одељења (усвајање календара одељења: редовна, допунска, додатна, слободне активности, распоред писаних радова, програм ДКР, програм ОЗ и одељењског старешине, изборне наставе), и примене ММС-а у настави природних наука из ШРП-а, Акциони план</w:t>
            </w:r>
          </w:p>
          <w:p>
            <w:pPr>
              <w:spacing w:after="0" w:line="240" w:lineRule="auto"/>
              <w:jc w:val="both"/>
              <w:rPr>
                <w:color w:val="auto"/>
              </w:rPr>
            </w:pPr>
            <w:r>
              <w:rPr>
                <w:color w:val="auto"/>
              </w:rPr>
              <w:t>– Сагледавање корелације наставних садржаја</w:t>
            </w:r>
          </w:p>
          <w:p>
            <w:pPr>
              <w:spacing w:after="0" w:line="240" w:lineRule="auto"/>
              <w:jc w:val="both"/>
              <w:rPr>
                <w:color w:val="auto"/>
              </w:rPr>
            </w:pPr>
            <w:r>
              <w:rPr>
                <w:color w:val="auto"/>
              </w:rPr>
              <w:t>– Усвајање распореда часова одељења</w:t>
            </w:r>
          </w:p>
          <w:p>
            <w:pPr>
              <w:spacing w:after="0" w:line="240" w:lineRule="auto"/>
              <w:jc w:val="both"/>
              <w:rPr>
                <w:color w:val="auto"/>
              </w:rPr>
            </w:pPr>
            <w:r>
              <w:rPr>
                <w:color w:val="auto"/>
              </w:rPr>
              <w:t>– Усвајање бројног стања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1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ДЕЦЕМБАР</w:t>
            </w:r>
          </w:p>
          <w:p>
            <w:pPr>
              <w:spacing w:after="0" w:line="240" w:lineRule="auto"/>
              <w:rPr>
                <w:color w:val="auto"/>
              </w:rPr>
            </w:pPr>
            <w:r>
              <w:rPr>
                <w:color w:val="auto"/>
              </w:rPr>
              <w:t>ЈАНУАР</w:t>
            </w:r>
          </w:p>
        </w:tc>
        <w:tc>
          <w:tcPr>
            <w:tcW w:w="7942"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Утврђивање појединачног и општег успеха одељења на крају првог полугодишта</w:t>
            </w:r>
          </w:p>
          <w:p>
            <w:pPr>
              <w:spacing w:after="0" w:line="240" w:lineRule="auto"/>
              <w:jc w:val="both"/>
              <w:rPr>
                <w:color w:val="auto"/>
              </w:rPr>
            </w:pPr>
            <w:r>
              <w:rPr>
                <w:color w:val="auto"/>
              </w:rPr>
              <w:t>– Анализа постигнутог успеха и предлог мера</w:t>
            </w:r>
          </w:p>
          <w:p>
            <w:pPr>
              <w:spacing w:after="0" w:line="240" w:lineRule="auto"/>
              <w:jc w:val="both"/>
              <w:rPr>
                <w:color w:val="auto"/>
              </w:rPr>
            </w:pPr>
            <w:r>
              <w:rPr>
                <w:color w:val="auto"/>
              </w:rPr>
              <w:t>– Анализа реализације планова и програма активности и предлог мера за ефикаснију реализацију и примену ММС-а у настави, Акциони план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1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ЈУН</w:t>
            </w:r>
          </w:p>
        </w:tc>
        <w:tc>
          <w:tcPr>
            <w:tcW w:w="7942"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Утврђивање појединачног и општег успеха одељења на крају другог полугодишта</w:t>
            </w:r>
          </w:p>
          <w:p>
            <w:pPr>
              <w:spacing w:after="0" w:line="240" w:lineRule="auto"/>
              <w:jc w:val="both"/>
              <w:rPr>
                <w:color w:val="auto"/>
              </w:rPr>
            </w:pPr>
            <w:r>
              <w:rPr>
                <w:color w:val="auto"/>
              </w:rPr>
              <w:t>– Анализа успеха и дисциплине ученика</w:t>
            </w:r>
          </w:p>
          <w:p>
            <w:pPr>
              <w:spacing w:after="0" w:line="240" w:lineRule="auto"/>
              <w:jc w:val="both"/>
              <w:rPr>
                <w:color w:val="auto"/>
              </w:rPr>
            </w:pPr>
            <w:r>
              <w:rPr>
                <w:color w:val="auto"/>
              </w:rPr>
              <w:t>– Анализа реализације свих образовно-васпитних активности</w:t>
            </w:r>
          </w:p>
          <w:p>
            <w:pPr>
              <w:spacing w:after="0" w:line="240" w:lineRule="auto"/>
              <w:jc w:val="both"/>
              <w:rPr>
                <w:color w:val="auto"/>
              </w:rPr>
            </w:pPr>
            <w:r>
              <w:rPr>
                <w:color w:val="auto"/>
              </w:rPr>
              <w:t xml:space="preserve">– Предлог ученика за похвале и награде </w:t>
            </w:r>
          </w:p>
          <w:p>
            <w:pPr>
              <w:spacing w:after="0" w:line="240" w:lineRule="auto"/>
              <w:jc w:val="both"/>
              <w:rPr>
                <w:color w:val="auto"/>
              </w:rPr>
            </w:pPr>
            <w:r>
              <w:rPr>
                <w:color w:val="auto"/>
              </w:rPr>
              <w:t>– Организација припремне наставе</w:t>
            </w:r>
          </w:p>
          <w:p>
            <w:pPr>
              <w:spacing w:after="0" w:line="240" w:lineRule="auto"/>
              <w:jc w:val="both"/>
              <w:rPr>
                <w:color w:val="auto"/>
              </w:rPr>
            </w:pPr>
            <w:r>
              <w:rPr>
                <w:color w:val="auto"/>
              </w:rPr>
              <w:t>– Предлагање испитних комисија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1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АВГУСТ</w:t>
            </w:r>
          </w:p>
        </w:tc>
        <w:tc>
          <w:tcPr>
            <w:tcW w:w="7942"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Резултати поправних испита</w:t>
            </w:r>
          </w:p>
          <w:p>
            <w:pPr>
              <w:spacing w:after="0" w:line="240" w:lineRule="auto"/>
              <w:jc w:val="both"/>
              <w:rPr>
                <w:color w:val="auto"/>
              </w:rPr>
            </w:pPr>
            <w:r>
              <w:rPr>
                <w:color w:val="auto"/>
              </w:rPr>
              <w:t>– Анализа рада одељењских већа у току школске године</w:t>
            </w:r>
          </w:p>
          <w:p>
            <w:pPr>
              <w:spacing w:after="0" w:line="240" w:lineRule="auto"/>
              <w:jc w:val="both"/>
              <w:rPr>
                <w:color w:val="auto"/>
              </w:rPr>
            </w:pPr>
            <w:r>
              <w:rPr>
                <w:color w:val="auto"/>
              </w:rPr>
              <w:t>– Текућа питања, нови Акциони план о уоченим слабим странама школе</w:t>
            </w:r>
          </w:p>
        </w:tc>
      </w:tr>
    </w:tbl>
    <w:p>
      <w:pPr>
        <w:pStyle w:val="81"/>
        <w:rPr>
          <w:color w:val="auto"/>
        </w:rPr>
      </w:pPr>
    </w:p>
    <w:p>
      <w:pPr>
        <w:pStyle w:val="81"/>
        <w:rPr>
          <w:color w:val="auto"/>
        </w:rPr>
      </w:pPr>
      <w:r>
        <w:rPr>
          <w:color w:val="auto"/>
        </w:rPr>
        <w:t>5.7.   Програм одељенских старешина</w:t>
      </w:r>
    </w:p>
    <w:p>
      <w:pPr>
        <w:pStyle w:val="78"/>
        <w:rPr>
          <w:color w:val="auto"/>
        </w:rPr>
      </w:pPr>
      <w:r>
        <w:rPr>
          <w:color w:val="auto"/>
        </w:rPr>
        <w:t>Основе програма одељенских старешина</w:t>
      </w:r>
    </w:p>
    <w:p>
      <w:pPr>
        <w:spacing w:after="0" w:line="240" w:lineRule="auto"/>
        <w:jc w:val="both"/>
        <w:rPr>
          <w:color w:val="auto"/>
          <w:szCs w:val="24"/>
        </w:rPr>
      </w:pPr>
    </w:p>
    <w:p>
      <w:pPr>
        <w:spacing w:after="0" w:line="240" w:lineRule="auto"/>
        <w:jc w:val="both"/>
        <w:rPr>
          <w:color w:val="auto"/>
          <w:szCs w:val="24"/>
        </w:rPr>
      </w:pPr>
      <w:r>
        <w:rPr>
          <w:color w:val="auto"/>
          <w:szCs w:val="24"/>
        </w:rPr>
        <w:t>Одељењски старешина је, органа школе, чији се начин рада утврђује Статутом, а разрађује планом рада. С обзиром на задатак одељењског старешине, као педагошкога, организационог и одељењског руководиоца, његов рад треба да обухвати следеће групе послова:</w:t>
      </w:r>
    </w:p>
    <w:p>
      <w:pPr>
        <w:numPr>
          <w:ilvl w:val="0"/>
          <w:numId w:val="62"/>
        </w:numPr>
        <w:spacing w:after="0" w:line="240" w:lineRule="auto"/>
        <w:jc w:val="both"/>
        <w:rPr>
          <w:color w:val="auto"/>
          <w:szCs w:val="24"/>
        </w:rPr>
      </w:pPr>
      <w:r>
        <w:rPr>
          <w:color w:val="auto"/>
          <w:szCs w:val="24"/>
        </w:rPr>
        <w:t>Старање о успеху ученика</w:t>
      </w:r>
    </w:p>
    <w:p>
      <w:pPr>
        <w:numPr>
          <w:ilvl w:val="0"/>
          <w:numId w:val="62"/>
        </w:numPr>
        <w:spacing w:after="0" w:line="240" w:lineRule="auto"/>
        <w:jc w:val="both"/>
        <w:rPr>
          <w:color w:val="auto"/>
          <w:szCs w:val="24"/>
        </w:rPr>
      </w:pPr>
      <w:r>
        <w:rPr>
          <w:color w:val="auto"/>
          <w:szCs w:val="24"/>
        </w:rPr>
        <w:t>Васпитавање и васпитни утицај</w:t>
      </w:r>
    </w:p>
    <w:p>
      <w:pPr>
        <w:numPr>
          <w:ilvl w:val="0"/>
          <w:numId w:val="62"/>
        </w:numPr>
        <w:spacing w:after="0" w:line="240" w:lineRule="auto"/>
        <w:jc w:val="both"/>
        <w:rPr>
          <w:color w:val="auto"/>
          <w:szCs w:val="24"/>
        </w:rPr>
      </w:pPr>
      <w:r>
        <w:rPr>
          <w:color w:val="auto"/>
          <w:szCs w:val="24"/>
        </w:rPr>
        <w:t>Сарадња са родитељима</w:t>
      </w:r>
    </w:p>
    <w:p>
      <w:pPr>
        <w:numPr>
          <w:ilvl w:val="0"/>
          <w:numId w:val="62"/>
        </w:numPr>
        <w:spacing w:after="0" w:line="240" w:lineRule="auto"/>
        <w:jc w:val="both"/>
        <w:rPr>
          <w:color w:val="auto"/>
          <w:szCs w:val="24"/>
        </w:rPr>
      </w:pPr>
      <w:r>
        <w:rPr>
          <w:color w:val="auto"/>
          <w:szCs w:val="24"/>
        </w:rPr>
        <w:t>Уредно и благовремено вођење педагошке евиденције и документације одељења, достављање извештаја, анализа и осталих поддатака о раду одељења потребних за израду планова и извештаја о раду целе школе.</w:t>
      </w:r>
    </w:p>
    <w:p>
      <w:pPr>
        <w:spacing w:after="0" w:line="240" w:lineRule="auto"/>
        <w:ind w:left="360"/>
        <w:jc w:val="both"/>
        <w:rPr>
          <w:color w:val="auto"/>
          <w:szCs w:val="24"/>
        </w:rPr>
      </w:pPr>
    </w:p>
    <w:p>
      <w:pPr>
        <w:pStyle w:val="26"/>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ab/>
      </w:r>
      <w:r>
        <w:rPr>
          <w:rFonts w:ascii="Times New Roman" w:hAnsi="Times New Roman"/>
          <w:b w:val="0"/>
          <w:color w:val="auto"/>
          <w:sz w:val="24"/>
          <w:szCs w:val="24"/>
        </w:rPr>
        <w:t xml:space="preserve">Одељењски старешина је индивидуални стручни орган који руководи радом у одељењу, са наглашеном организационом, административном и педагошком улогом. </w:t>
      </w:r>
    </w:p>
    <w:p>
      <w:pPr>
        <w:pStyle w:val="26"/>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ab/>
      </w:r>
      <w:r>
        <w:rPr>
          <w:rFonts w:ascii="Times New Roman" w:hAnsi="Times New Roman"/>
          <w:b w:val="0"/>
          <w:color w:val="auto"/>
          <w:sz w:val="24"/>
          <w:szCs w:val="24"/>
        </w:rPr>
        <w:t>Организациони послови су следећи: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планирање и програмирање,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руковођење радом одељењског већа,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координација рада и васпитних утицаја свих учесника и чинилаца васпитања ученика,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формирање одељења и рад на развијању одељењске заједнице (колектива),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пружање помоћи ученицима у различитим облицима интересног организовања и самоорганизовања (слободне активности и организације),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успостављање сарадње са родитељима и другим чиниоцима ван школе,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успостављање сарадње са стручним сарадницима, стручним органима, управом школе и специјалистичким службама (здравственим, социјалним и др.),</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организација радних група и комисија,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организовање послова за унапређивање, анализирање и вредновање квалитета и ефеката образовно-васпитног рада у одељењу.</w:t>
      </w:r>
    </w:p>
    <w:p>
      <w:pPr>
        <w:pStyle w:val="26"/>
        <w:spacing w:after="0" w:line="240" w:lineRule="auto"/>
        <w:jc w:val="left"/>
        <w:rPr>
          <w:rFonts w:ascii="Times New Roman" w:hAnsi="Times New Roman"/>
          <w:b w:val="0"/>
          <w:color w:val="auto"/>
          <w:sz w:val="24"/>
          <w:szCs w:val="24"/>
        </w:rPr>
      </w:pPr>
    </w:p>
    <w:p>
      <w:pPr>
        <w:pStyle w:val="26"/>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Административни послови су следећи: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евиденција о реализацији плана и програма образовно-васпитног рада,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евиденција о васпитном раду са ученицима (породичним и социјалним приликама ученика, интересовање ученика за секције, белешке о разговору са ученицима и родитељима),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евиденција о унапређивању образовно-васпитног рада у одељењу (збирни подаци о објективном проверавању знања, квалитативна анализа оцена у одељењу, подаци о успесима ученика на такмичењу, показатељи о квалитету наставе и сл.),</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евиденција о раду заједнице ученика (планови рада, записници о састанцима и извештаји).</w:t>
      </w:r>
    </w:p>
    <w:p>
      <w:pPr>
        <w:pStyle w:val="26"/>
        <w:spacing w:after="0" w:line="240" w:lineRule="auto"/>
        <w:jc w:val="both"/>
        <w:rPr>
          <w:rFonts w:ascii="Times New Roman" w:hAnsi="Times New Roman"/>
          <w:b w:val="0"/>
          <w:color w:val="auto"/>
          <w:sz w:val="24"/>
          <w:szCs w:val="24"/>
        </w:rPr>
      </w:pPr>
    </w:p>
    <w:p>
      <w:pPr>
        <w:pStyle w:val="26"/>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Педагошки послови су следећи: (Напомена: Одељењски старешина подстиче стил демократског вођења и руковођења развојем ученика,  и као руководилац одељења изграђује став поверења у ученикове снаге и уважавању достојанства његове личности.)</w:t>
      </w:r>
    </w:p>
    <w:p>
      <w:pPr>
        <w:pStyle w:val="26"/>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ab/>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укључивање ученика у остваривање образовно-васпитних програма одређеног разреда, односно одељења, њихово поступно оспособљавање и осамостаљивање у учењу и раду,</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организовање индивидуалних активности сваког ученика у стицању основног, општег образовања, усмеравање ученика на активан и одговоран однос према учењу и раду, сопственом развоју, самообразовању и самоваспитању,</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сређивање усвојених и пружање нових информација о актуелним, (узрасним) питањима психофизичког развоја деце о животу и раду и међуљудским односима,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праћење и подстицање индивидуалног развоја и напредовање ученика, стимулисање креативних и пружање помоћи у превазилажењу сметњи у развоју,</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оспособљавање ученика за вредновање и самовредновање тј. за оцењивање успеха и понашање појединца и одељења у целини,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развијање сарадње, узајамности и поверења између ученика и наставника и укључивање родитеља у ову сарадњу ради унапређивања васпитног рада и развоја ученика,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стварање васпитних ситуација на основу програмских захтева за формирање одељењских  заједница ученика и постепено осамостаљивање у њиховом самоорганизовању и изграђивању колективних вредности и норми,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праћење и подстицање ученика на друштвене активности у секцијама, у друштвеним и организацијама у школи и ван школе, на друге активности у слободном времену и богаћење њихових културних потреба и културе понашања,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усклађивање васпитних утицаја на ученике једног разреда - одељења усмерених на свестрани развој личности и пружање помоћи ученицима у сређивању сопствених искуства, посебно у моралном развоју (морално суђење, усвајање моралних вредности) и подстицање њихове професионализације и социјализације.</w:t>
      </w:r>
    </w:p>
    <w:p>
      <w:pPr>
        <w:pStyle w:val="26"/>
        <w:spacing w:after="0" w:line="240" w:lineRule="auto"/>
        <w:rPr>
          <w:rFonts w:ascii="Times New Roman" w:hAnsi="Times New Roman"/>
          <w:color w:val="auto"/>
          <w:sz w:val="24"/>
          <w:szCs w:val="24"/>
        </w:rPr>
      </w:pPr>
    </w:p>
    <w:p>
      <w:pPr>
        <w:pStyle w:val="26"/>
        <w:spacing w:after="0" w:line="240" w:lineRule="auto"/>
        <w:rPr>
          <w:rFonts w:ascii="Times New Roman" w:hAnsi="Times New Roman"/>
          <w:color w:val="auto"/>
          <w:sz w:val="24"/>
          <w:szCs w:val="24"/>
        </w:rPr>
      </w:pPr>
      <w:r>
        <w:rPr>
          <w:rFonts w:ascii="Times New Roman" w:hAnsi="Times New Roman"/>
          <w:color w:val="auto"/>
          <w:sz w:val="24"/>
          <w:szCs w:val="24"/>
        </w:rPr>
        <w:t>Тезе за разговор одељењског старешине са ученицима</w:t>
      </w:r>
    </w:p>
    <w:p>
      <w:pPr>
        <w:pStyle w:val="26"/>
        <w:spacing w:after="0" w:line="240" w:lineRule="auto"/>
        <w:rPr>
          <w:rFonts w:ascii="Times New Roman" w:hAnsi="Times New Roman"/>
          <w:color w:val="auto"/>
          <w:sz w:val="24"/>
          <w:szCs w:val="24"/>
        </w:rPr>
      </w:pPr>
      <w:r>
        <w:rPr>
          <w:rFonts w:ascii="Times New Roman" w:hAnsi="Times New Roman"/>
          <w:color w:val="auto"/>
          <w:sz w:val="24"/>
          <w:szCs w:val="24"/>
        </w:rPr>
        <w:t>(поводом дечије недеље а током целе школске године)</w:t>
      </w:r>
    </w:p>
    <w:p>
      <w:pPr>
        <w:pStyle w:val="26"/>
        <w:spacing w:after="0" w:line="240" w:lineRule="auto"/>
        <w:rPr>
          <w:rFonts w:ascii="Times New Roman" w:hAnsi="Times New Roman"/>
          <w:color w:val="auto"/>
          <w:sz w:val="24"/>
          <w:szCs w:val="24"/>
        </w:rPr>
      </w:pP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Поздравите своје ученике и пожелете им успешан рад у новој школској години,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изразите задовољство што сте баш њима одељењски старешина,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покажите наглашену дозу педагошког оптимизма и доказе да о њима већ знате пуно позитивног (да сте се о њима обавестили),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истакните уверење да ћете уз њихову помоћ и залагање бити једно од бољих одељења у разреду или школи, уз услове: да редовно похађају наставу, да на настави буду пажљиви, да међусобно сарађују и да се поможу, да континуирано и систематски раде и уче,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нека осете вашу личну спремност да им помажете у решавању њихових свакодневних проблема (личних и одељењских),</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промовишите рад и другарство као две основне вредности и мерило успеха у школи,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нагласите да знање није једино што се од њих тражи и да сами треба да брину о свим одликама своје личности,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скрените им пажњу да наставници посебно цене систематски, а не кампањски рад и учење,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опомените их превентивно да се често неоправдано изостајање са наставе не толерише у чколи и да омета рад свих,</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детаљније их обавестите о улози и дужностима дежурних ученика и редара,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истакните им обавезу доношења уџбеника,  прибора за писање као и остале неопходне школске опреме,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подсетите их на уобичајен начин међусобног одношења унутар школског колектива (обраћање наставнику, односи за време школских одмора и сл.),</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позовите их да сами раде на укључивању својих родитеља у заједничке школске потребе,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помозите им у остваривању неких ђачких права и повластица,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 xml:space="preserve">заједнички са њима направите план седења ученика у одељењу, ако је то потребно, </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учествујте у њиховом договарању о одржавању хигијене у учионици и другим школским просторијама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обавестите их да поштују углед школе и чувају школску имовину, као и лик ученика те школе,</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упознајте их са традицијом школе, говорите им о најпознатијим некадашњим ђацима и наставницима школе, који данас служе као углед и пример,</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покажите им изложбене паное, на којима су показани најновији успеси ученика (пехари, повеље, похвале, дипломе, награде са такмичења и фотографије са значајних манифестација),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инфиормишите их о основним карактеристикама и "нормама кућног реда" о режиму рада и распореду часова и других активности,</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прокоментаришите им школска документа у којима је регулисан систем васпитно-дисциплинских мера за ученике, као и начин оправдавања изостанака,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разговарајте са њима о свим ваннаставним активностима ученика у школи и објасните им начин укључивања у њихов програм рада,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укажите им на значај и начин организовања додатне и допунске наставе и на потребу и могућности њиховог укључивања,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продискутујте са њима програм рада одељењског старешине и сарадњу са родитељима,</w:t>
      </w:r>
    </w:p>
    <w:p>
      <w:pPr>
        <w:pStyle w:val="26"/>
        <w:numPr>
          <w:ilvl w:val="0"/>
          <w:numId w:val="63"/>
        </w:numPr>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непосредно им помажите у конституисању и функционисању одељењске заједнице.</w:t>
      </w:r>
    </w:p>
    <w:p>
      <w:pPr>
        <w:pStyle w:val="26"/>
        <w:spacing w:after="0" w:line="240" w:lineRule="auto"/>
        <w:ind w:left="720"/>
        <w:jc w:val="both"/>
        <w:rPr>
          <w:rFonts w:ascii="Times New Roman" w:hAnsi="Times New Roman"/>
          <w:b w:val="0"/>
          <w:color w:val="auto"/>
          <w:sz w:val="24"/>
          <w:szCs w:val="24"/>
        </w:rPr>
      </w:pPr>
    </w:p>
    <w:p>
      <w:pPr>
        <w:pStyle w:val="78"/>
        <w:rPr>
          <w:color w:val="auto"/>
          <w:szCs w:val="24"/>
        </w:rPr>
      </w:pPr>
      <w:r>
        <w:rPr>
          <w:rStyle w:val="37"/>
          <w:rFonts w:ascii="Times New Roman" w:hAnsi="Times New Roman" w:eastAsia="SimSun"/>
          <w:b/>
          <w:i w:val="0"/>
          <w:color w:val="auto"/>
        </w:rPr>
        <w:br w:type="page"/>
      </w:r>
      <w:r>
        <w:rPr>
          <w:rStyle w:val="37"/>
          <w:rFonts w:ascii="Times New Roman" w:hAnsi="Times New Roman" w:eastAsia="SimSun"/>
          <w:b/>
          <w:i w:val="0"/>
          <w:color w:val="auto"/>
        </w:rPr>
        <w:t>Предлози орјентационих планова рада  РС</w:t>
      </w:r>
    </w:p>
    <w:p>
      <w:pPr>
        <w:spacing w:after="0" w:line="240" w:lineRule="auto"/>
        <w:jc w:val="both"/>
        <w:rPr>
          <w:color w:val="auto"/>
        </w:rPr>
      </w:pP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1.</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КОНСОЛИДОВАЊЕ ОДЕЉЕЊА КАО КОЛЕКТИВА РАДИ ПОСТИЗАЊА УСПЕХА, РАДНЕ ДИСЦИПЛИНЕ И ВАСПИТНИХ ЗАДАТАКА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1. 1</w:t>
            </w:r>
          </w:p>
          <w:p>
            <w:pPr>
              <w:spacing w:after="0" w:line="240" w:lineRule="auto"/>
              <w:jc w:val="both"/>
              <w:rPr>
                <w:color w:val="auto"/>
              </w:rPr>
            </w:pPr>
            <w:r>
              <w:rPr>
                <w:color w:val="auto"/>
              </w:rPr>
              <w:t>1. 2</w:t>
            </w:r>
          </w:p>
          <w:p>
            <w:pPr>
              <w:spacing w:after="0" w:line="240" w:lineRule="auto"/>
              <w:jc w:val="both"/>
              <w:rPr>
                <w:color w:val="auto"/>
              </w:rPr>
            </w:pPr>
            <w:r>
              <w:rPr>
                <w:color w:val="auto"/>
              </w:rPr>
              <w:t>1. 3</w:t>
            </w:r>
          </w:p>
          <w:p>
            <w:pPr>
              <w:spacing w:after="0" w:line="240" w:lineRule="auto"/>
              <w:jc w:val="both"/>
              <w:rPr>
                <w:color w:val="auto"/>
              </w:rPr>
            </w:pPr>
          </w:p>
          <w:p>
            <w:pPr>
              <w:spacing w:after="0" w:line="240" w:lineRule="auto"/>
              <w:jc w:val="both"/>
              <w:rPr>
                <w:color w:val="auto"/>
              </w:rPr>
            </w:pPr>
            <w:r>
              <w:rPr>
                <w:color w:val="auto"/>
              </w:rPr>
              <w:t>1. 4</w:t>
            </w:r>
          </w:p>
          <w:p>
            <w:pPr>
              <w:spacing w:after="0" w:line="240" w:lineRule="auto"/>
              <w:jc w:val="both"/>
              <w:rPr>
                <w:color w:val="auto"/>
              </w:rPr>
            </w:pP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Упознати ученике са кућним редом и правилима о животу и раду школе (01. 09. 2024. године)</w:t>
            </w:r>
          </w:p>
          <w:p>
            <w:pPr>
              <w:spacing w:after="0" w:line="240" w:lineRule="auto"/>
              <w:jc w:val="both"/>
              <w:rPr>
                <w:color w:val="auto"/>
              </w:rPr>
            </w:pPr>
            <w:r>
              <w:rPr>
                <w:color w:val="auto"/>
              </w:rPr>
              <w:t>Редовно пратити и усклађивати понашање ученика са школским прописима – током године.</w:t>
            </w:r>
          </w:p>
          <w:p>
            <w:pPr>
              <w:spacing w:after="0" w:line="240" w:lineRule="auto"/>
              <w:jc w:val="both"/>
              <w:rPr>
                <w:color w:val="auto"/>
              </w:rPr>
            </w:pPr>
            <w:r>
              <w:rPr>
                <w:color w:val="auto"/>
              </w:rPr>
              <w:t>Упознавање ученика са планом и програмом рада школе, распоредом часова, школским календаром, режимом рада библиотеке, педагошке службе, радионицама и предавањима.</w:t>
            </w:r>
          </w:p>
          <w:p>
            <w:pPr>
              <w:spacing w:after="0" w:line="240" w:lineRule="auto"/>
              <w:jc w:val="both"/>
              <w:rPr>
                <w:color w:val="auto"/>
              </w:rPr>
            </w:pPr>
            <w:r>
              <w:rPr>
                <w:color w:val="auto"/>
              </w:rPr>
              <w:t>Иницирати и учествовати у изради плана рада одељењских заједница ученика, разраде тема „Учионице добре воље“.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2</w:t>
            </w:r>
          </w:p>
          <w:p>
            <w:pPr>
              <w:spacing w:after="0" w:line="240" w:lineRule="auto"/>
              <w:jc w:val="both"/>
              <w:rPr>
                <w:color w:val="auto"/>
              </w:rPr>
            </w:pP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ПРОГРАМИРАЊЕ РАДА ОДЕЉЕЊСКИХ ВЕћА И ОСТВАРИВАЊЕ САРАДЊЕ СА ЧЛАНОВИМА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2. 1</w:t>
            </w:r>
          </w:p>
          <w:p>
            <w:pPr>
              <w:spacing w:after="0" w:line="240" w:lineRule="auto"/>
              <w:jc w:val="both"/>
              <w:rPr>
                <w:color w:val="auto"/>
              </w:rPr>
            </w:pPr>
            <w:r>
              <w:rPr>
                <w:color w:val="auto"/>
              </w:rPr>
              <w:t>2. 2</w:t>
            </w:r>
          </w:p>
          <w:p>
            <w:pPr>
              <w:spacing w:after="0" w:line="240" w:lineRule="auto"/>
              <w:jc w:val="both"/>
              <w:rPr>
                <w:color w:val="auto"/>
              </w:rPr>
            </w:pPr>
          </w:p>
          <w:p>
            <w:pPr>
              <w:spacing w:after="0" w:line="240" w:lineRule="auto"/>
              <w:jc w:val="both"/>
              <w:rPr>
                <w:color w:val="auto"/>
              </w:rPr>
            </w:pPr>
          </w:p>
          <w:p>
            <w:pPr>
              <w:spacing w:after="0" w:line="240" w:lineRule="auto"/>
              <w:jc w:val="both"/>
              <w:rPr>
                <w:color w:val="auto"/>
              </w:rPr>
            </w:pPr>
            <w:r>
              <w:rPr>
                <w:color w:val="auto"/>
              </w:rPr>
              <w:t>2. 3</w:t>
            </w:r>
          </w:p>
          <w:p>
            <w:pPr>
              <w:spacing w:after="0" w:line="240" w:lineRule="auto"/>
              <w:jc w:val="both"/>
              <w:rPr>
                <w:color w:val="auto"/>
              </w:rPr>
            </w:pP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Сачинити план рада одељењског већа – до 16. 09. 2024. године</w:t>
            </w:r>
          </w:p>
          <w:p>
            <w:pPr>
              <w:spacing w:after="0" w:line="240" w:lineRule="auto"/>
              <w:jc w:val="both"/>
              <w:rPr>
                <w:color w:val="auto"/>
              </w:rPr>
            </w:pPr>
            <w:r>
              <w:rPr>
                <w:color w:val="auto"/>
              </w:rPr>
              <w:t>Обезбедити активно учешће чланова одељењског већа у раду седница при анализи успеха и дисциплине, као и реализације наставног плана и програма, предлагати и изрицати похвале, награде, казне (тромесечје, полугодиште и крај године)</w:t>
            </w:r>
          </w:p>
          <w:p>
            <w:pPr>
              <w:spacing w:after="0" w:line="240" w:lineRule="auto"/>
              <w:jc w:val="both"/>
              <w:rPr>
                <w:color w:val="auto"/>
              </w:rPr>
            </w:pPr>
            <w:r>
              <w:rPr>
                <w:color w:val="auto"/>
              </w:rPr>
              <w:t>Обезбедити благовремену реализицију и организацију допунске, додатне наставе и секција и пратити реализацију током целе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3</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ОБЕЗБЕЂЕЊЕ СТАЛНЕ САРАДЊЕ СА ПЕДАГОШКОМ СЛУЖБОМ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3. 1</w:t>
            </w:r>
          </w:p>
          <w:p>
            <w:pPr>
              <w:spacing w:after="0" w:line="240" w:lineRule="auto"/>
              <w:jc w:val="both"/>
              <w:rPr>
                <w:color w:val="auto"/>
              </w:rPr>
            </w:pPr>
          </w:p>
          <w:p>
            <w:pPr>
              <w:spacing w:after="0" w:line="240" w:lineRule="auto"/>
              <w:jc w:val="both"/>
              <w:rPr>
                <w:color w:val="auto"/>
              </w:rPr>
            </w:pPr>
            <w:r>
              <w:rPr>
                <w:color w:val="auto"/>
              </w:rPr>
              <w:t>3. 2</w:t>
            </w:r>
          </w:p>
          <w:p>
            <w:pPr>
              <w:spacing w:after="0" w:line="240" w:lineRule="auto"/>
              <w:jc w:val="both"/>
              <w:rPr>
                <w:color w:val="auto"/>
              </w:rPr>
            </w:pPr>
            <w:r>
              <w:rPr>
                <w:color w:val="auto"/>
              </w:rPr>
              <w:t>3. 3</w:t>
            </w:r>
          </w:p>
          <w:p>
            <w:pPr>
              <w:spacing w:after="0" w:line="240" w:lineRule="auto"/>
              <w:jc w:val="both"/>
              <w:rPr>
                <w:color w:val="auto"/>
              </w:rPr>
            </w:pPr>
          </w:p>
          <w:p>
            <w:pPr>
              <w:spacing w:after="0" w:line="240" w:lineRule="auto"/>
              <w:jc w:val="both"/>
              <w:rPr>
                <w:color w:val="auto"/>
              </w:rPr>
            </w:pPr>
            <w:r>
              <w:rPr>
                <w:color w:val="auto"/>
              </w:rPr>
              <w:t>3. 4</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Заједнички идентифиловати проблеме ученика који имају тешкоће у савлађивању наставног градива – по потреби</w:t>
            </w:r>
          </w:p>
          <w:p>
            <w:pPr>
              <w:spacing w:after="0" w:line="240" w:lineRule="auto"/>
              <w:jc w:val="both"/>
              <w:rPr>
                <w:color w:val="auto"/>
              </w:rPr>
            </w:pPr>
            <w:r>
              <w:rPr>
                <w:color w:val="auto"/>
              </w:rPr>
              <w:t>Организовати анкетирање о тешкоћама у настави као и о међусобним односима у одељењу.</w:t>
            </w:r>
          </w:p>
          <w:p>
            <w:pPr>
              <w:spacing w:after="0" w:line="240" w:lineRule="auto"/>
              <w:jc w:val="both"/>
              <w:rPr>
                <w:color w:val="auto"/>
              </w:rPr>
            </w:pPr>
            <w:r>
              <w:rPr>
                <w:color w:val="auto"/>
              </w:rPr>
              <w:t>Обезбедити поступно и повремено информисање ученика VIII разреда о условима за наставак школовања – април.</w:t>
            </w:r>
          </w:p>
          <w:p>
            <w:pPr>
              <w:spacing w:after="0" w:line="240" w:lineRule="auto"/>
              <w:jc w:val="both"/>
              <w:rPr>
                <w:color w:val="auto"/>
              </w:rPr>
            </w:pPr>
            <w:r>
              <w:rPr>
                <w:color w:val="auto"/>
              </w:rPr>
              <w:t>Информативна предавања педагога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4</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ИСТИЦАЊЕ СЛОБОДНИХ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4. 1</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Усмерити ученике према склоностима и способностима за рад у оквиру слободних активности, обезбедити праћење и вредновање резултата – током године.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5</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ОРГАНИЗОВАЊЕ ПОСЕТА ПОЗОРИШТУ, МУЗЕЈУ, ЛИКОВНИМ ИЗЛОЖБАМА, БИОСКОПИМА И КУЛТУРНИМ МАНИФЕСТАЦИЈАМА У ШКОЛИ И ВАН 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6.</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ОРГАНИЗОВАЊЕ ЗАЈЕДНИЧКИХ ИЗЛЕТА И ЕКСКУРЗИЈА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6. 1</w:t>
            </w:r>
          </w:p>
          <w:p>
            <w:pPr>
              <w:spacing w:after="0" w:line="240" w:lineRule="auto"/>
              <w:jc w:val="both"/>
              <w:rPr>
                <w:color w:val="auto"/>
              </w:rPr>
            </w:pPr>
            <w:r>
              <w:rPr>
                <w:color w:val="auto"/>
              </w:rPr>
              <w:t>6. 2</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Планирати одредиште, садржај и средства за излете и екскурзије – март и април</w:t>
            </w:r>
          </w:p>
          <w:p>
            <w:pPr>
              <w:spacing w:after="0" w:line="240" w:lineRule="auto"/>
              <w:jc w:val="both"/>
              <w:rPr>
                <w:color w:val="auto"/>
              </w:rPr>
            </w:pPr>
            <w:r>
              <w:rPr>
                <w:color w:val="auto"/>
              </w:rPr>
              <w:t>Планирати завршне свечаности за ученике VIII разреда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7.</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РОДИТЕЉИМА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7. 1</w:t>
            </w:r>
          </w:p>
          <w:p>
            <w:pPr>
              <w:spacing w:after="0" w:line="240" w:lineRule="auto"/>
              <w:jc w:val="both"/>
              <w:rPr>
                <w:color w:val="auto"/>
              </w:rPr>
            </w:pPr>
          </w:p>
          <w:p>
            <w:pPr>
              <w:spacing w:after="0" w:line="240" w:lineRule="auto"/>
              <w:jc w:val="both"/>
              <w:rPr>
                <w:color w:val="auto"/>
              </w:rPr>
            </w:pPr>
            <w:r>
              <w:rPr>
                <w:color w:val="auto"/>
              </w:rPr>
              <w:t>7. 2</w:t>
            </w:r>
          </w:p>
          <w:p>
            <w:pPr>
              <w:spacing w:after="0" w:line="240" w:lineRule="auto"/>
              <w:jc w:val="both"/>
              <w:rPr>
                <w:color w:val="auto"/>
              </w:rPr>
            </w:pPr>
            <w:r>
              <w:rPr>
                <w:color w:val="auto"/>
              </w:rPr>
              <w:t>7. 3</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Организовати четири родитељска састанка – на почетку школске године, на крају класификационих периода и полугодишту</w:t>
            </w:r>
          </w:p>
          <w:p>
            <w:pPr>
              <w:spacing w:after="0" w:line="240" w:lineRule="auto"/>
              <w:jc w:val="both"/>
              <w:rPr>
                <w:color w:val="auto"/>
              </w:rPr>
            </w:pPr>
            <w:r>
              <w:rPr>
                <w:color w:val="auto"/>
              </w:rPr>
              <w:t>Планирати стални термин за индивидуалне консултације са родитељима – једном недељно</w:t>
            </w:r>
          </w:p>
          <w:p>
            <w:pPr>
              <w:spacing w:after="0" w:line="240" w:lineRule="auto"/>
              <w:jc w:val="both"/>
              <w:rPr>
                <w:color w:val="auto"/>
              </w:rPr>
            </w:pPr>
            <w:r>
              <w:rPr>
                <w:color w:val="auto"/>
              </w:rPr>
              <w:t>По потреби обезбедити телефонске консултације или писана обавештења родитељима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8.</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ВОЂЕЊЕ ДОМУКЕНТАЦИЈЕ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6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8. 1</w:t>
            </w:r>
          </w:p>
        </w:tc>
        <w:tc>
          <w:tcPr>
            <w:tcW w:w="962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Ажурно водити дневник рада, матичну књигу, ђачке књижице, записнике са седница, испита, родитељских састанака, сведочанстава, диплома и др – током целе године.</w:t>
            </w:r>
          </w:p>
        </w:tc>
      </w:tr>
    </w:tbl>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p>
      <w:pPr>
        <w:spacing w:after="0" w:line="240" w:lineRule="auto"/>
        <w:rPr>
          <w:rFonts w:eastAsia="Calibri"/>
          <w:b/>
          <w:bCs/>
          <w:color w:val="auto"/>
          <w:sz w:val="36"/>
          <w:szCs w:val="36"/>
        </w:rPr>
      </w:pPr>
    </w:p>
    <w:tbl>
      <w:tblPr>
        <w:tblStyle w:val="9"/>
        <w:tblW w:w="9780" w:type="dxa"/>
        <w:tblInd w:w="534" w:type="dxa"/>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Layout w:type="autofit"/>
        <w:tblCellMar>
          <w:top w:w="0" w:type="dxa"/>
          <w:left w:w="10" w:type="dxa"/>
          <w:bottom w:w="0" w:type="dxa"/>
          <w:right w:w="10" w:type="dxa"/>
        </w:tblCellMar>
      </w:tblPr>
      <w:tblGrid>
        <w:gridCol w:w="1382"/>
        <w:gridCol w:w="8398"/>
      </w:tblGrid>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58" w:hRule="atLeast"/>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pageBreakBefore/>
              <w:jc w:val="center"/>
              <w:rPr>
                <w:rStyle w:val="23"/>
                <w:b w:val="0"/>
                <w:color w:val="auto"/>
                <w:sz w:val="22"/>
                <w:szCs w:val="22"/>
              </w:rPr>
            </w:pPr>
            <w:r>
              <w:rPr>
                <w:rStyle w:val="23"/>
                <w:b w:val="0"/>
                <w:color w:val="auto"/>
                <w:sz w:val="22"/>
                <w:szCs w:val="22"/>
              </w:rPr>
              <w:t>Време реализације</w:t>
            </w:r>
          </w:p>
        </w:tc>
        <w:tc>
          <w:tcPr>
            <w:tcW w:w="8398"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b/>
                <w:color w:val="auto"/>
                <w:sz w:val="22"/>
                <w:szCs w:val="22"/>
              </w:rPr>
            </w:pPr>
            <w:r>
              <w:rPr>
                <w:rFonts w:eastAsia="Calibri"/>
                <w:b/>
                <w:bCs/>
                <w:color w:val="auto"/>
                <w:sz w:val="32"/>
                <w:szCs w:val="32"/>
              </w:rPr>
              <w:t>План рада Одељењског старешине за IV разред</w:t>
            </w:r>
            <w:r>
              <w:rPr>
                <w:b/>
                <w:color w:val="auto"/>
                <w:sz w:val="32"/>
                <w:szCs w:val="32"/>
              </w:rPr>
              <w:br w:type="page"/>
            </w:r>
            <w:r>
              <w:rPr>
                <w:b/>
                <w:color w:val="auto"/>
                <w:sz w:val="32"/>
                <w:szCs w:val="32"/>
              </w:rPr>
              <w:br w:type="textWrapping"/>
            </w:r>
          </w:p>
          <w:p>
            <w:pPr>
              <w:pStyle w:val="114"/>
              <w:rPr>
                <w:b/>
                <w:color w:val="auto"/>
                <w:sz w:val="22"/>
                <w:szCs w:val="22"/>
              </w:rPr>
            </w:pPr>
            <w:r>
              <w:rPr>
                <w:b/>
                <w:color w:val="auto"/>
                <w:sz w:val="22"/>
                <w:szCs w:val="22"/>
              </w:rPr>
              <w:t>Тема</w:t>
            </w:r>
          </w:p>
          <w:p>
            <w:pPr>
              <w:pStyle w:val="114"/>
              <w:jc w:val="center"/>
              <w:rPr>
                <w:b/>
                <w:color w:val="auto"/>
                <w:sz w:val="22"/>
                <w:szCs w:val="22"/>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38" w:hRule="atLeast"/>
          <w:tblHeader/>
        </w:trPr>
        <w:tc>
          <w:tcPr>
            <w:tcW w:w="1382" w:type="dxa"/>
            <w:vMerge w:val="restart"/>
            <w:tcBorders>
              <w:top w:val="single" w:color="000001" w:sz="4" w:space="0"/>
              <w:left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Септембар</w:t>
            </w:r>
          </w:p>
          <w:p>
            <w:pPr>
              <w:pStyle w:val="114"/>
              <w:rPr>
                <w:rStyle w:val="23"/>
                <w:color w:val="auto"/>
                <w:sz w:val="22"/>
                <w:szCs w:val="22"/>
              </w:rPr>
            </w:pPr>
          </w:p>
        </w:tc>
        <w:tc>
          <w:tcPr>
            <w:tcW w:w="8398" w:type="dxa"/>
            <w:tcBorders>
              <w:top w:val="single" w:color="000001" w:sz="4" w:space="0"/>
              <w:left w:val="single" w:color="000001" w:sz="4" w:space="0"/>
              <w:bottom w:val="single" w:color="auto" w:sz="4" w:space="0"/>
              <w:right w:val="single" w:color="000001" w:sz="4" w:space="0"/>
            </w:tcBorders>
            <w:shd w:val="clear" w:color="auto" w:fill="auto"/>
            <w:tcMar>
              <w:top w:w="0" w:type="dxa"/>
              <w:left w:w="108" w:type="dxa"/>
              <w:bottom w:w="0" w:type="dxa"/>
              <w:right w:w="108" w:type="dxa"/>
            </w:tcMar>
            <w:vAlign w:val="center"/>
          </w:tcPr>
          <w:p>
            <w:pPr>
              <w:pStyle w:val="114"/>
              <w:numPr>
                <w:ilvl w:val="0"/>
                <w:numId w:val="64"/>
              </w:numPr>
              <w:rPr>
                <w:b/>
                <w:color w:val="auto"/>
                <w:sz w:val="22"/>
                <w:szCs w:val="22"/>
              </w:rPr>
            </w:pPr>
            <w:r>
              <w:rPr>
                <w:b/>
                <w:color w:val="auto"/>
                <w:sz w:val="22"/>
                <w:szCs w:val="22"/>
                <w:lang w:val="sr-Cyrl-CS"/>
              </w:rPr>
              <w:t>Тема – Ја и други</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1592" w:hRule="atLeast"/>
          <w:tblHeader/>
        </w:trPr>
        <w:tc>
          <w:tcPr>
            <w:tcW w:w="1382" w:type="dxa"/>
            <w:vMerge w:val="continue"/>
            <w:tcBorders>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p>
        </w:tc>
        <w:tc>
          <w:tcPr>
            <w:tcW w:w="8398" w:type="dxa"/>
            <w:tcBorders>
              <w:top w:val="single" w:color="auto"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color w:val="auto"/>
                <w:sz w:val="22"/>
                <w:szCs w:val="22"/>
                <w:lang w:val="sr-Cyrl-CS"/>
              </w:rPr>
            </w:pPr>
          </w:p>
          <w:p>
            <w:pPr>
              <w:spacing w:after="0" w:line="240" w:lineRule="auto"/>
              <w:rPr>
                <w:color w:val="auto"/>
                <w:szCs w:val="24"/>
              </w:rPr>
            </w:pPr>
            <w:r>
              <w:rPr>
                <w:color w:val="auto"/>
                <w:szCs w:val="24"/>
              </w:rPr>
              <w:t>Тематска настава</w:t>
            </w:r>
          </w:p>
          <w:p>
            <w:pPr>
              <w:spacing w:after="0" w:line="240" w:lineRule="auto"/>
              <w:rPr>
                <w:color w:val="auto"/>
                <w:szCs w:val="24"/>
              </w:rPr>
            </w:pPr>
            <w:r>
              <w:rPr>
                <w:color w:val="auto"/>
                <w:szCs w:val="24"/>
              </w:rPr>
              <w:t>Теме:</w:t>
            </w:r>
          </w:p>
          <w:p>
            <w:pPr>
              <w:spacing w:after="0" w:line="240" w:lineRule="auto"/>
              <w:rPr>
                <w:color w:val="auto"/>
                <w:szCs w:val="24"/>
              </w:rPr>
            </w:pPr>
            <w:r>
              <w:rPr>
                <w:color w:val="auto"/>
                <w:szCs w:val="24"/>
              </w:rPr>
              <w:t>- 04.09.2024. год. – „У</w:t>
            </w:r>
            <w:r>
              <w:rPr>
                <w:rFonts w:ascii="Helvetica" w:hAnsi="Helvetica" w:eastAsia="Helvetica" w:cs="Helvetica"/>
                <w:color w:val="auto"/>
                <w:kern w:val="0"/>
                <w:sz w:val="19"/>
                <w:szCs w:val="19"/>
                <w:shd w:val="clear" w:color="auto" w:fill="FFFFFF"/>
              </w:rPr>
              <w:t xml:space="preserve"> царству другарства”</w:t>
            </w:r>
            <w:r>
              <w:rPr>
                <w:color w:val="auto"/>
                <w:szCs w:val="24"/>
              </w:rPr>
              <w:t>.</w:t>
            </w:r>
          </w:p>
          <w:p>
            <w:pPr>
              <w:spacing w:after="0" w:line="240" w:lineRule="auto"/>
              <w:rPr>
                <w:color w:val="auto"/>
                <w:szCs w:val="24"/>
              </w:rPr>
            </w:pPr>
            <w:r>
              <w:rPr>
                <w:color w:val="auto"/>
                <w:szCs w:val="24"/>
              </w:rPr>
              <w:t>-05.09.2024 год. – „Љубав, вера, нада“</w:t>
            </w:r>
          </w:p>
          <w:p>
            <w:pPr>
              <w:spacing w:after="0" w:line="240" w:lineRule="auto"/>
              <w:rPr>
                <w:color w:val="auto"/>
                <w:szCs w:val="24"/>
              </w:rPr>
            </w:pPr>
            <w:r>
              <w:rPr>
                <w:color w:val="auto"/>
                <w:szCs w:val="24"/>
              </w:rPr>
              <w:t>-06.09.2024. год. – „Пријатељство, разумевање, толеранција, прихватање различитости“</w:t>
            </w:r>
          </w:p>
          <w:p>
            <w:pPr>
              <w:spacing w:after="0" w:line="240" w:lineRule="auto"/>
              <w:rPr>
                <w:color w:val="auto"/>
                <w:szCs w:val="24"/>
              </w:rPr>
            </w:pPr>
            <w:r>
              <w:rPr>
                <w:color w:val="auto"/>
                <w:szCs w:val="24"/>
              </w:rPr>
              <w:t>-07.09.2024. год. – „Емпатија, поштовање, лично достојанство“</w:t>
            </w:r>
          </w:p>
          <w:p>
            <w:pPr>
              <w:rPr>
                <w:color w:val="auto"/>
                <w:sz w:val="22"/>
                <w:szCs w:val="22"/>
                <w:lang w:val="sr-Cyrl-CS"/>
              </w:rPr>
            </w:pPr>
            <w:r>
              <w:rPr>
                <w:color w:val="auto"/>
                <w:szCs w:val="24"/>
              </w:rPr>
              <w:t>-08.09.2024. год. – „</w:t>
            </w:r>
            <w:r>
              <w:rPr>
                <w:rFonts w:ascii="Helvetica" w:hAnsi="Helvetica" w:eastAsia="Helvetica" w:cs="Helvetica"/>
                <w:color w:val="auto"/>
                <w:sz w:val="19"/>
                <w:szCs w:val="19"/>
                <w:shd w:val="clear" w:color="auto" w:fill="FFFFFF"/>
              </w:rPr>
              <w:t>Богатсво различитости</w:t>
            </w:r>
          </w:p>
          <w:p>
            <w:pPr>
              <w:rPr>
                <w:color w:val="auto"/>
                <w:sz w:val="22"/>
                <w:szCs w:val="22"/>
                <w:lang w:val="sr-Cyrl-CS"/>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1234" w:hRule="atLeast"/>
          <w:tblHeader/>
        </w:trPr>
        <w:tc>
          <w:tcPr>
            <w:tcW w:w="1382" w:type="dxa"/>
            <w:tcBorders>
              <w:top w:val="single" w:color="000001" w:sz="4" w:space="0"/>
              <w:left w:val="single" w:color="000001" w:sz="4" w:space="0"/>
              <w:bottom w:val="single" w:color="00000A"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Октобар</w:t>
            </w:r>
          </w:p>
          <w:p>
            <w:pPr>
              <w:pStyle w:val="114"/>
              <w:rPr>
                <w:rStyle w:val="23"/>
                <w:color w:val="auto"/>
                <w:sz w:val="22"/>
                <w:szCs w:val="22"/>
              </w:rPr>
            </w:pPr>
          </w:p>
        </w:tc>
        <w:tc>
          <w:tcPr>
            <w:tcW w:w="8398" w:type="dxa"/>
            <w:tcBorders>
              <w:top w:val="single" w:color="000001" w:sz="4" w:space="0"/>
              <w:left w:val="single" w:color="000001" w:sz="4" w:space="0"/>
              <w:bottom w:val="single" w:color="00000A" w:sz="4" w:space="0"/>
              <w:right w:val="single" w:color="000001" w:sz="4" w:space="0"/>
            </w:tcBorders>
            <w:shd w:val="clear" w:color="auto" w:fill="auto"/>
            <w:tcMar>
              <w:top w:w="0" w:type="dxa"/>
              <w:left w:w="108" w:type="dxa"/>
              <w:bottom w:w="0" w:type="dxa"/>
              <w:right w:w="108" w:type="dxa"/>
            </w:tcMar>
            <w:vAlign w:val="center"/>
          </w:tcPr>
          <w:p>
            <w:pPr>
              <w:rPr>
                <w:color w:val="auto"/>
                <w:sz w:val="22"/>
                <w:szCs w:val="22"/>
              </w:rPr>
            </w:pPr>
            <w:r>
              <w:rPr>
                <w:color w:val="auto"/>
                <w:sz w:val="22"/>
                <w:szCs w:val="22"/>
                <w:lang w:val="sr-Cyrl-CS"/>
              </w:rPr>
              <w:t>6. Наши рођендани–</w:t>
            </w:r>
            <w:r>
              <w:rPr>
                <w:color w:val="auto"/>
                <w:sz w:val="22"/>
                <w:szCs w:val="22"/>
              </w:rPr>
              <w:t xml:space="preserve"> ученици сазнају датуме рођења својих другова</w:t>
            </w:r>
          </w:p>
          <w:p>
            <w:pPr>
              <w:rPr>
                <w:color w:val="auto"/>
                <w:sz w:val="22"/>
                <w:szCs w:val="22"/>
                <w:lang w:val="sr-Cyrl-CS"/>
              </w:rPr>
            </w:pPr>
            <w:r>
              <w:rPr>
                <w:color w:val="auto"/>
                <w:sz w:val="22"/>
                <w:szCs w:val="22"/>
                <w:lang w:val="sr-Cyrl-CS"/>
              </w:rPr>
              <w:t>7</w:t>
            </w:r>
            <w:r>
              <w:rPr>
                <w:color w:val="auto"/>
                <w:sz w:val="22"/>
                <w:szCs w:val="22"/>
              </w:rPr>
              <w:t xml:space="preserve">. </w:t>
            </w:r>
            <w:r>
              <w:rPr>
                <w:color w:val="auto"/>
                <w:sz w:val="22"/>
                <w:szCs w:val="22"/>
                <w:lang w:val="sr-Cyrl-CS"/>
              </w:rPr>
              <w:t>Како да учимо –</w:t>
            </w:r>
            <w:r>
              <w:rPr>
                <w:color w:val="auto"/>
                <w:sz w:val="22"/>
                <w:szCs w:val="22"/>
              </w:rPr>
              <w:t xml:space="preserve"> уче како да уче и стекну навике у учењу</w:t>
            </w:r>
          </w:p>
          <w:p>
            <w:pPr>
              <w:rPr>
                <w:color w:val="auto"/>
                <w:sz w:val="22"/>
                <w:szCs w:val="22"/>
                <w:lang w:val="sr-Cyrl-CS"/>
              </w:rPr>
            </w:pPr>
            <w:r>
              <w:rPr>
                <w:color w:val="auto"/>
                <w:sz w:val="22"/>
                <w:szCs w:val="22"/>
                <w:lang w:val="sr-Cyrl-CS"/>
              </w:rPr>
              <w:t>8.Полиција у служби грађана</w:t>
            </w:r>
          </w:p>
          <w:p>
            <w:pPr>
              <w:pStyle w:val="114"/>
              <w:rPr>
                <w:color w:val="auto"/>
                <w:sz w:val="22"/>
                <w:szCs w:val="22"/>
                <w:lang w:val="sr-Cyrl-CS"/>
              </w:rPr>
            </w:pPr>
            <w:r>
              <w:rPr>
                <w:color w:val="auto"/>
                <w:sz w:val="22"/>
                <w:szCs w:val="22"/>
                <w:lang w:val="sr-Cyrl-CS"/>
              </w:rPr>
              <w:t>9. Моје слободно време – како да испунимо слободно време</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88" w:hRule="atLeast"/>
          <w:tblHeader/>
        </w:trPr>
        <w:tc>
          <w:tcPr>
            <w:tcW w:w="1382" w:type="dxa"/>
            <w:vMerge w:val="restart"/>
            <w:tcBorders>
              <w:top w:val="single" w:color="000001" w:sz="4" w:space="0"/>
              <w:left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Новембар</w:t>
            </w:r>
          </w:p>
          <w:p>
            <w:pPr>
              <w:pStyle w:val="114"/>
              <w:rPr>
                <w:rStyle w:val="23"/>
                <w:color w:val="auto"/>
                <w:sz w:val="22"/>
                <w:szCs w:val="22"/>
              </w:rPr>
            </w:pPr>
          </w:p>
        </w:tc>
        <w:tc>
          <w:tcPr>
            <w:tcW w:w="8398" w:type="dxa"/>
            <w:tcBorders>
              <w:top w:val="single" w:color="000001" w:sz="4" w:space="0"/>
              <w:left w:val="single" w:color="000001" w:sz="4" w:space="0"/>
              <w:bottom w:val="single" w:color="auto" w:sz="4" w:space="0"/>
              <w:right w:val="single" w:color="000001" w:sz="4" w:space="0"/>
            </w:tcBorders>
            <w:shd w:val="clear" w:color="auto" w:fill="auto"/>
            <w:tcMar>
              <w:top w:w="0" w:type="dxa"/>
              <w:left w:w="108" w:type="dxa"/>
              <w:bottom w:w="0" w:type="dxa"/>
              <w:right w:w="108" w:type="dxa"/>
            </w:tcMar>
            <w:vAlign w:val="center"/>
          </w:tcPr>
          <w:p>
            <w:pPr>
              <w:pStyle w:val="114"/>
              <w:numPr>
                <w:ilvl w:val="0"/>
                <w:numId w:val="64"/>
              </w:numPr>
              <w:rPr>
                <w:b/>
                <w:color w:val="auto"/>
                <w:sz w:val="22"/>
                <w:szCs w:val="22"/>
                <w:lang w:val="sr-Cyrl-CS"/>
              </w:rPr>
            </w:pPr>
            <w:r>
              <w:rPr>
                <w:b/>
                <w:color w:val="auto"/>
                <w:sz w:val="22"/>
                <w:szCs w:val="22"/>
                <w:lang w:val="sr-Cyrl-CS"/>
              </w:rPr>
              <w:t>Тема- Бонтон</w:t>
            </w:r>
          </w:p>
          <w:p>
            <w:pPr>
              <w:pStyle w:val="114"/>
              <w:rPr>
                <w:color w:val="auto"/>
                <w:sz w:val="22"/>
                <w:szCs w:val="22"/>
                <w:lang w:val="sr-Cyrl-CS"/>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1265" w:hRule="atLeast"/>
          <w:tblHeader/>
        </w:trPr>
        <w:tc>
          <w:tcPr>
            <w:tcW w:w="1382" w:type="dxa"/>
            <w:vMerge w:val="continue"/>
            <w:tcBorders>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p>
        </w:tc>
        <w:tc>
          <w:tcPr>
            <w:tcW w:w="8398" w:type="dxa"/>
            <w:tcBorders>
              <w:top w:val="single" w:color="auto"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rPr>
                <w:color w:val="auto"/>
                <w:sz w:val="22"/>
                <w:szCs w:val="22"/>
                <w:lang w:val="sr-Cyrl-CS"/>
              </w:rPr>
            </w:pPr>
            <w:r>
              <w:rPr>
                <w:color w:val="auto"/>
                <w:sz w:val="22"/>
                <w:szCs w:val="22"/>
                <w:lang w:val="sr-Cyrl-CS"/>
              </w:rPr>
              <w:t>10. Бонтон у учионици</w:t>
            </w:r>
          </w:p>
          <w:p>
            <w:pPr>
              <w:rPr>
                <w:color w:val="auto"/>
                <w:sz w:val="22"/>
                <w:szCs w:val="22"/>
                <w:lang w:val="sr-Cyrl-CS"/>
              </w:rPr>
            </w:pPr>
            <w:r>
              <w:rPr>
                <w:color w:val="auto"/>
                <w:sz w:val="22"/>
                <w:szCs w:val="22"/>
                <w:lang w:val="sr-Cyrl-CS"/>
              </w:rPr>
              <w:t xml:space="preserve">11. Поштујемо правила– поштујемо правила у школи </w:t>
            </w:r>
          </w:p>
          <w:p>
            <w:pPr>
              <w:rPr>
                <w:color w:val="auto"/>
                <w:sz w:val="22"/>
                <w:szCs w:val="22"/>
                <w:lang w:val="sr-Cyrl-CS"/>
              </w:rPr>
            </w:pPr>
            <w:r>
              <w:rPr>
                <w:color w:val="auto"/>
                <w:sz w:val="22"/>
                <w:szCs w:val="22"/>
                <w:lang w:val="sr-Cyrl-CS"/>
              </w:rPr>
              <w:t>12. Насиље као негативна појава</w:t>
            </w:r>
          </w:p>
          <w:p>
            <w:pPr>
              <w:rPr>
                <w:color w:val="auto"/>
                <w:sz w:val="22"/>
                <w:szCs w:val="22"/>
                <w:lang w:val="sr-Cyrl-CS"/>
              </w:rPr>
            </w:pPr>
            <w:r>
              <w:rPr>
                <w:color w:val="auto"/>
                <w:sz w:val="22"/>
                <w:szCs w:val="22"/>
                <w:lang w:val="sr-Cyrl-CS"/>
              </w:rPr>
              <w:t>13. Како неговати пријатељство– како да сачувамо и негујемо пријатељство</w:t>
            </w:r>
          </w:p>
          <w:p>
            <w:pPr>
              <w:rPr>
                <w:color w:val="auto"/>
                <w:sz w:val="22"/>
                <w:szCs w:val="22"/>
                <w:lang w:val="sr-Cyrl-CS"/>
              </w:rPr>
            </w:pP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Децембар</w:t>
            </w:r>
          </w:p>
          <w:p>
            <w:pPr>
              <w:pStyle w:val="114"/>
              <w:rPr>
                <w:rStyle w:val="23"/>
                <w:color w:val="auto"/>
                <w:sz w:val="22"/>
                <w:szCs w:val="22"/>
              </w:rPr>
            </w:pPr>
          </w:p>
        </w:tc>
        <w:tc>
          <w:tcPr>
            <w:tcW w:w="8398"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color w:val="auto"/>
                <w:sz w:val="22"/>
                <w:szCs w:val="22"/>
                <w:lang w:val="sr-Cyrl-CS"/>
              </w:rPr>
            </w:pPr>
            <w:r>
              <w:rPr>
                <w:color w:val="auto"/>
                <w:sz w:val="22"/>
                <w:szCs w:val="22"/>
                <w:lang w:val="sr-Cyrl-CS"/>
              </w:rPr>
              <w:t>14. Тегла врлина</w:t>
            </w:r>
          </w:p>
          <w:p>
            <w:pPr>
              <w:rPr>
                <w:color w:val="auto"/>
                <w:sz w:val="22"/>
                <w:szCs w:val="22"/>
                <w:lang w:val="sr-Cyrl-CS"/>
              </w:rPr>
            </w:pPr>
            <w:r>
              <w:rPr>
                <w:color w:val="auto"/>
                <w:sz w:val="22"/>
                <w:szCs w:val="22"/>
                <w:lang w:val="sr-Cyrl-CS"/>
              </w:rPr>
              <w:t>15. Толеранција</w:t>
            </w:r>
            <w:r>
              <w:rPr>
                <w:color w:val="auto"/>
                <w:sz w:val="22"/>
                <w:szCs w:val="22"/>
                <w:lang w:val="sr-Latn-CS"/>
              </w:rPr>
              <w:t xml:space="preserve"> према разликама</w:t>
            </w:r>
          </w:p>
          <w:p>
            <w:pPr>
              <w:rPr>
                <w:color w:val="auto"/>
                <w:sz w:val="22"/>
                <w:szCs w:val="22"/>
              </w:rPr>
            </w:pPr>
            <w:r>
              <w:rPr>
                <w:color w:val="auto"/>
                <w:sz w:val="22"/>
                <w:szCs w:val="22"/>
                <w:lang w:val="sr-Cyrl-CS"/>
              </w:rPr>
              <w:t>16. Превенција и заштита деце од дрога и алкохола</w:t>
            </w:r>
          </w:p>
          <w:p>
            <w:pPr>
              <w:rPr>
                <w:color w:val="auto"/>
                <w:sz w:val="22"/>
                <w:szCs w:val="22"/>
                <w:lang w:val="sr-Cyrl-CS"/>
              </w:rPr>
            </w:pPr>
            <w:r>
              <w:rPr>
                <w:color w:val="auto"/>
                <w:sz w:val="22"/>
                <w:szCs w:val="22"/>
                <w:lang w:val="sr-Cyrl-CS"/>
              </w:rPr>
              <w:t xml:space="preserve">17. и 18. Новогодишњи маскембал- </w:t>
            </w:r>
            <w:r>
              <w:rPr>
                <w:color w:val="auto"/>
                <w:sz w:val="22"/>
                <w:szCs w:val="22"/>
              </w:rPr>
              <w:t>органузујемо маскембал на нивоу разреда</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Јануар</w:t>
            </w:r>
          </w:p>
          <w:p>
            <w:pPr>
              <w:pStyle w:val="114"/>
              <w:rPr>
                <w:rStyle w:val="23"/>
                <w:color w:val="auto"/>
                <w:sz w:val="22"/>
                <w:szCs w:val="22"/>
              </w:rPr>
            </w:pPr>
          </w:p>
        </w:tc>
        <w:tc>
          <w:tcPr>
            <w:tcW w:w="8398" w:type="dxa"/>
            <w:tcBorders>
              <w:top w:val="single" w:color="000001" w:sz="4" w:space="0"/>
              <w:left w:val="single" w:color="000001" w:sz="4" w:space="0"/>
              <w:bottom w:val="single" w:color="000001" w:sz="4" w:space="0"/>
              <w:right w:val="single" w:color="auto" w:sz="4" w:space="0"/>
            </w:tcBorders>
            <w:shd w:val="clear" w:color="auto" w:fill="auto"/>
            <w:tcMar>
              <w:top w:w="0" w:type="dxa"/>
              <w:left w:w="108" w:type="dxa"/>
              <w:bottom w:w="0" w:type="dxa"/>
              <w:right w:w="108" w:type="dxa"/>
            </w:tcMar>
            <w:vAlign w:val="center"/>
          </w:tcPr>
          <w:p>
            <w:pPr>
              <w:rPr>
                <w:color w:val="auto"/>
                <w:sz w:val="22"/>
                <w:szCs w:val="22"/>
                <w:lang w:val="sr-Cyrl-CS"/>
              </w:rPr>
            </w:pPr>
            <w:r>
              <w:rPr>
                <w:color w:val="auto"/>
                <w:sz w:val="22"/>
                <w:szCs w:val="22"/>
                <w:lang w:val="sr-Cyrl-CS"/>
              </w:rPr>
              <w:t>19. Божић–</w:t>
            </w:r>
            <w:r>
              <w:rPr>
                <w:color w:val="auto"/>
                <w:sz w:val="22"/>
                <w:szCs w:val="22"/>
              </w:rPr>
              <w:t xml:space="preserve"> како прослављамо Божић</w:t>
            </w:r>
          </w:p>
          <w:p>
            <w:pPr>
              <w:rPr>
                <w:color w:val="auto"/>
                <w:sz w:val="22"/>
                <w:szCs w:val="22"/>
                <w:lang w:val="sr-Cyrl-CS"/>
              </w:rPr>
            </w:pPr>
            <w:r>
              <w:rPr>
                <w:color w:val="auto"/>
                <w:sz w:val="22"/>
                <w:szCs w:val="22"/>
                <w:lang w:val="sr-Cyrl-CS"/>
              </w:rPr>
              <w:t xml:space="preserve">20. Свети Сава– </w:t>
            </w:r>
            <w:r>
              <w:rPr>
                <w:color w:val="auto"/>
                <w:sz w:val="22"/>
                <w:szCs w:val="22"/>
              </w:rPr>
              <w:t>правимо пано</w:t>
            </w:r>
            <w:r>
              <w:rPr>
                <w:color w:val="auto"/>
                <w:sz w:val="22"/>
                <w:szCs w:val="22"/>
                <w:lang w:val="sr-Cyrl-CS"/>
              </w:rPr>
              <w:t xml:space="preserve"> поводом Светог Саве</w:t>
            </w:r>
          </w:p>
          <w:p>
            <w:pPr>
              <w:rPr>
                <w:color w:val="auto"/>
                <w:sz w:val="22"/>
                <w:szCs w:val="22"/>
                <w:lang w:val="sr-Cyrl-CS"/>
              </w:rPr>
            </w:pPr>
            <w:r>
              <w:rPr>
                <w:color w:val="auto"/>
                <w:sz w:val="22"/>
                <w:szCs w:val="22"/>
                <w:lang w:val="sr-Cyrl-CS"/>
              </w:rPr>
              <w:t>22. Безбедно коришћење интернета и друштвених мрежа</w:t>
            </w:r>
          </w:p>
          <w:p>
            <w:pPr>
              <w:rPr>
                <w:color w:val="auto"/>
                <w:sz w:val="22"/>
                <w:szCs w:val="22"/>
                <w:lang w:val="sr-Cyrl-CS"/>
              </w:rPr>
            </w:pPr>
            <w:r>
              <w:rPr>
                <w:color w:val="auto"/>
                <w:sz w:val="22"/>
                <w:szCs w:val="22"/>
                <w:lang w:val="sr-Cyrl-CS"/>
              </w:rPr>
              <w:t>22.  Здравље на уста улази– чиме треба да се хранимо</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998" w:hRule="atLeast"/>
          <w:tblHeader/>
        </w:trPr>
        <w:tc>
          <w:tcPr>
            <w:tcW w:w="1382" w:type="dxa"/>
            <w:vMerge w:val="restart"/>
            <w:tcBorders>
              <w:top w:val="single" w:color="000001" w:sz="4" w:space="0"/>
              <w:left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Фебруар</w:t>
            </w:r>
          </w:p>
          <w:p>
            <w:pPr>
              <w:pStyle w:val="114"/>
              <w:rPr>
                <w:rStyle w:val="23"/>
                <w:color w:val="auto"/>
                <w:sz w:val="22"/>
                <w:szCs w:val="22"/>
              </w:rPr>
            </w:pPr>
          </w:p>
        </w:tc>
        <w:tc>
          <w:tcPr>
            <w:tcW w:w="8398" w:type="dxa"/>
            <w:tcBorders>
              <w:top w:val="single" w:color="000001" w:sz="4" w:space="0"/>
              <w:left w:val="single" w:color="000001"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color w:val="auto"/>
                <w:sz w:val="22"/>
                <w:szCs w:val="22"/>
              </w:rPr>
            </w:pPr>
            <w:r>
              <w:rPr>
                <w:color w:val="auto"/>
                <w:sz w:val="22"/>
                <w:szCs w:val="22"/>
              </w:rPr>
              <w:t>2</w:t>
            </w:r>
            <w:r>
              <w:rPr>
                <w:color w:val="auto"/>
                <w:sz w:val="22"/>
                <w:szCs w:val="22"/>
                <w:lang w:val="sr-Cyrl-CS"/>
              </w:rPr>
              <w:t>3</w:t>
            </w:r>
            <w:r>
              <w:rPr>
                <w:color w:val="auto"/>
                <w:sz w:val="22"/>
                <w:szCs w:val="22"/>
              </w:rPr>
              <w:t>.</w:t>
            </w:r>
            <w:r>
              <w:rPr>
                <w:color w:val="auto"/>
                <w:sz w:val="22"/>
                <w:szCs w:val="22"/>
                <w:lang w:val="sr-Cyrl-CS"/>
              </w:rPr>
              <w:t xml:space="preserve">  Здрава храна – квиз</w:t>
            </w:r>
          </w:p>
          <w:p>
            <w:pPr>
              <w:rPr>
                <w:color w:val="auto"/>
                <w:sz w:val="22"/>
                <w:szCs w:val="22"/>
              </w:rPr>
            </w:pPr>
            <w:r>
              <w:rPr>
                <w:color w:val="auto"/>
                <w:sz w:val="22"/>
                <w:szCs w:val="22"/>
                <w:lang w:val="sr-Cyrl-CS"/>
              </w:rPr>
              <w:t>24. Превенција и заштита деце од трговине људима</w:t>
            </w:r>
          </w:p>
          <w:p>
            <w:pPr>
              <w:pStyle w:val="114"/>
              <w:rPr>
                <w:color w:val="auto"/>
                <w:sz w:val="22"/>
                <w:szCs w:val="22"/>
                <w:lang w:val="sr-Cyrl-CS"/>
              </w:rPr>
            </w:pPr>
            <w:r>
              <w:rPr>
                <w:color w:val="auto"/>
                <w:sz w:val="22"/>
                <w:szCs w:val="22"/>
                <w:lang w:val="sr-Cyrl-CS"/>
              </w:rPr>
              <w:t>25. Недеља здравих уста и зуба</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355" w:hRule="atLeast"/>
          <w:tblHeader/>
        </w:trPr>
        <w:tc>
          <w:tcPr>
            <w:tcW w:w="1382" w:type="dxa"/>
            <w:vMerge w:val="continue"/>
            <w:tcBorders>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p>
        </w:tc>
        <w:tc>
          <w:tcPr>
            <w:tcW w:w="8398" w:type="dxa"/>
            <w:tcBorders>
              <w:top w:val="single" w:color="auto"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3"/>
              <w:numPr>
                <w:ilvl w:val="0"/>
                <w:numId w:val="64"/>
              </w:numPr>
              <w:rPr>
                <w:rFonts w:ascii="Times New Roman" w:hAnsi="Times New Roman"/>
                <w:b/>
                <w:color w:val="auto"/>
                <w:lang w:val="sr-Cyrl-CS"/>
              </w:rPr>
            </w:pPr>
            <w:r>
              <w:rPr>
                <w:rFonts w:ascii="Times New Roman" w:hAnsi="Times New Roman"/>
                <w:b/>
                <w:color w:val="auto"/>
                <w:lang w:val="sr-Cyrl-CS"/>
              </w:rPr>
              <w:t>Тема-  Моја осећања и ја</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p>
          <w:p>
            <w:pPr>
              <w:pStyle w:val="114"/>
              <w:rPr>
                <w:rStyle w:val="23"/>
                <w:color w:val="auto"/>
                <w:sz w:val="22"/>
                <w:szCs w:val="22"/>
              </w:rPr>
            </w:pPr>
            <w:r>
              <w:rPr>
                <w:rStyle w:val="23"/>
                <w:color w:val="auto"/>
                <w:sz w:val="22"/>
                <w:szCs w:val="22"/>
              </w:rPr>
              <w:t>Март</w:t>
            </w:r>
          </w:p>
          <w:p>
            <w:pPr>
              <w:pStyle w:val="114"/>
              <w:rPr>
                <w:rStyle w:val="23"/>
                <w:color w:val="auto"/>
                <w:sz w:val="22"/>
                <w:szCs w:val="22"/>
              </w:rPr>
            </w:pPr>
          </w:p>
        </w:tc>
        <w:tc>
          <w:tcPr>
            <w:tcW w:w="8398"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rPr>
                <w:color w:val="auto"/>
                <w:sz w:val="22"/>
                <w:szCs w:val="22"/>
              </w:rPr>
            </w:pPr>
            <w:r>
              <w:rPr>
                <w:color w:val="auto"/>
                <w:sz w:val="22"/>
                <w:szCs w:val="22"/>
              </w:rPr>
              <w:t>2</w:t>
            </w:r>
            <w:r>
              <w:rPr>
                <w:color w:val="auto"/>
                <w:sz w:val="22"/>
                <w:szCs w:val="22"/>
                <w:lang w:val="sr-Cyrl-CS"/>
              </w:rPr>
              <w:t>6</w:t>
            </w:r>
            <w:r>
              <w:rPr>
                <w:color w:val="auto"/>
                <w:sz w:val="22"/>
                <w:szCs w:val="22"/>
              </w:rPr>
              <w:t xml:space="preserve">. </w:t>
            </w:r>
            <w:r>
              <w:rPr>
                <w:color w:val="auto"/>
                <w:sz w:val="22"/>
                <w:szCs w:val="22"/>
                <w:lang w:val="sr-Cyrl-CS"/>
              </w:rPr>
              <w:t>Честитка за маму, баку–правимо честитку за маму или баку поводом осмог марта</w:t>
            </w:r>
          </w:p>
          <w:p>
            <w:pPr>
              <w:rPr>
                <w:color w:val="auto"/>
                <w:sz w:val="22"/>
                <w:szCs w:val="22"/>
                <w:lang w:val="sr-Cyrl-CS"/>
              </w:rPr>
            </w:pPr>
            <w:r>
              <w:rPr>
                <w:color w:val="auto"/>
                <w:sz w:val="22"/>
                <w:szCs w:val="22"/>
                <w:lang w:val="sr-Cyrl-CS"/>
              </w:rPr>
              <w:t xml:space="preserve">27.  Моја осећања </w:t>
            </w:r>
          </w:p>
          <w:p>
            <w:pPr>
              <w:rPr>
                <w:color w:val="auto"/>
                <w:sz w:val="22"/>
                <w:szCs w:val="22"/>
              </w:rPr>
            </w:pPr>
            <w:r>
              <w:rPr>
                <w:color w:val="auto"/>
                <w:sz w:val="22"/>
                <w:szCs w:val="22"/>
                <w:lang w:val="sr-Cyrl-CS"/>
              </w:rPr>
              <w:t>28. Дан позоришта</w:t>
            </w:r>
          </w:p>
          <w:p>
            <w:pPr>
              <w:pStyle w:val="114"/>
              <w:rPr>
                <w:color w:val="auto"/>
                <w:sz w:val="22"/>
                <w:szCs w:val="22"/>
                <w:lang w:val="sr-Cyrl-CS"/>
              </w:rPr>
            </w:pPr>
            <w:r>
              <w:rPr>
                <w:color w:val="auto"/>
                <w:sz w:val="22"/>
                <w:szCs w:val="22"/>
                <w:lang w:val="sr-Cyrl-CS"/>
              </w:rPr>
              <w:t>29. Заштита од пожара</w:t>
            </w:r>
          </w:p>
          <w:p>
            <w:pPr>
              <w:pStyle w:val="114"/>
              <w:rPr>
                <w:color w:val="auto"/>
                <w:sz w:val="22"/>
                <w:szCs w:val="22"/>
                <w:lang w:val="sr-Cyrl-CS"/>
              </w:rPr>
            </w:pPr>
            <w:r>
              <w:rPr>
                <w:color w:val="auto"/>
                <w:sz w:val="22"/>
                <w:szCs w:val="22"/>
                <w:lang w:val="sr-Cyrl-CS"/>
              </w:rPr>
              <w:t xml:space="preserve"> 30.  Игре без граница</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rHeight w:val="596" w:hRule="atLeast"/>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Април</w:t>
            </w:r>
          </w:p>
          <w:p>
            <w:pPr>
              <w:pStyle w:val="114"/>
              <w:rPr>
                <w:rStyle w:val="23"/>
                <w:color w:val="auto"/>
                <w:sz w:val="22"/>
                <w:szCs w:val="22"/>
              </w:rPr>
            </w:pPr>
          </w:p>
        </w:tc>
        <w:tc>
          <w:tcPr>
            <w:tcW w:w="8398"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rPr>
                <w:color w:val="auto"/>
                <w:sz w:val="22"/>
                <w:szCs w:val="22"/>
                <w:lang w:val="sr-Cyrl-CS"/>
              </w:rPr>
            </w:pPr>
            <w:r>
              <w:rPr>
                <w:color w:val="auto"/>
                <w:sz w:val="22"/>
                <w:szCs w:val="22"/>
                <w:lang w:val="sr-Cyrl-CS"/>
              </w:rPr>
              <w:t>31.  Дан шале</w:t>
            </w:r>
          </w:p>
          <w:p>
            <w:pPr>
              <w:rPr>
                <w:color w:val="auto"/>
                <w:sz w:val="22"/>
                <w:szCs w:val="22"/>
              </w:rPr>
            </w:pPr>
            <w:r>
              <w:rPr>
                <w:color w:val="auto"/>
                <w:sz w:val="22"/>
                <w:szCs w:val="22"/>
                <w:lang w:val="sr-Cyrl-CS"/>
              </w:rPr>
              <w:t xml:space="preserve">32. Ускршњи вашар– </w:t>
            </w:r>
            <w:r>
              <w:rPr>
                <w:color w:val="auto"/>
                <w:sz w:val="22"/>
                <w:szCs w:val="22"/>
              </w:rPr>
              <w:t>припремамо штанд за Ускрс</w:t>
            </w:r>
          </w:p>
          <w:p>
            <w:pPr>
              <w:rPr>
                <w:color w:val="auto"/>
                <w:sz w:val="22"/>
                <w:szCs w:val="22"/>
              </w:rPr>
            </w:pPr>
            <w:r>
              <w:rPr>
                <w:color w:val="auto"/>
                <w:sz w:val="22"/>
                <w:szCs w:val="22"/>
                <w:lang w:val="sr-Cyrl-CS"/>
              </w:rPr>
              <w:t>33. Заштита од природних непогода</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Мај</w:t>
            </w:r>
          </w:p>
          <w:p>
            <w:pPr>
              <w:pStyle w:val="114"/>
              <w:rPr>
                <w:rStyle w:val="23"/>
                <w:color w:val="auto"/>
                <w:sz w:val="22"/>
                <w:szCs w:val="22"/>
              </w:rPr>
            </w:pPr>
          </w:p>
        </w:tc>
        <w:tc>
          <w:tcPr>
            <w:tcW w:w="8398"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rPr>
                <w:color w:val="auto"/>
                <w:sz w:val="22"/>
                <w:szCs w:val="22"/>
                <w:lang w:val="sr-Cyrl-CS"/>
              </w:rPr>
            </w:pPr>
            <w:r>
              <w:rPr>
                <w:color w:val="auto"/>
                <w:sz w:val="22"/>
                <w:szCs w:val="22"/>
                <w:lang w:val="sr-Cyrl-CS"/>
              </w:rPr>
              <w:t>3</w:t>
            </w:r>
            <w:r>
              <w:rPr>
                <w:color w:val="auto"/>
                <w:sz w:val="22"/>
                <w:szCs w:val="22"/>
              </w:rPr>
              <w:t>4</w:t>
            </w:r>
            <w:r>
              <w:rPr>
                <w:color w:val="auto"/>
                <w:sz w:val="22"/>
                <w:szCs w:val="22"/>
                <w:lang w:val="sr-Cyrl-CS"/>
              </w:rPr>
              <w:t>. Моје четворогодишње путовање–</w:t>
            </w:r>
            <w:r>
              <w:rPr>
                <w:color w:val="auto"/>
                <w:sz w:val="22"/>
                <w:szCs w:val="22"/>
              </w:rPr>
              <w:t xml:space="preserve"> представљају  свој најважнији догађај у досадашњем школовању</w:t>
            </w:r>
          </w:p>
        </w:tc>
      </w:tr>
      <w:tr>
        <w:tblPrEx>
          <w:tblBorders>
            <w:top w:val="single" w:color="000001" w:sz="4" w:space="0"/>
            <w:left w:val="single" w:color="000001" w:sz="4" w:space="0"/>
            <w:bottom w:val="single" w:color="000001" w:sz="4" w:space="0"/>
            <w:right w:val="single" w:color="000001" w:sz="4" w:space="0"/>
            <w:insideH w:val="none" w:color="auto" w:sz="0" w:space="0"/>
            <w:insideV w:val="none" w:color="auto" w:sz="0" w:space="0"/>
          </w:tblBorders>
          <w:tblCellMar>
            <w:top w:w="0" w:type="dxa"/>
            <w:left w:w="10" w:type="dxa"/>
            <w:bottom w:w="0" w:type="dxa"/>
            <w:right w:w="10" w:type="dxa"/>
          </w:tblCellMar>
        </w:tblPrEx>
        <w:trPr>
          <w:tblHeader/>
        </w:trPr>
        <w:tc>
          <w:tcPr>
            <w:tcW w:w="1382"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rStyle w:val="23"/>
                <w:color w:val="auto"/>
                <w:sz w:val="22"/>
                <w:szCs w:val="22"/>
              </w:rPr>
            </w:pPr>
            <w:r>
              <w:rPr>
                <w:rStyle w:val="23"/>
                <w:color w:val="auto"/>
                <w:sz w:val="22"/>
                <w:szCs w:val="22"/>
              </w:rPr>
              <w:t>Јун</w:t>
            </w:r>
          </w:p>
          <w:p>
            <w:pPr>
              <w:pStyle w:val="114"/>
              <w:rPr>
                <w:rStyle w:val="23"/>
                <w:color w:val="auto"/>
                <w:sz w:val="22"/>
                <w:szCs w:val="22"/>
              </w:rPr>
            </w:pPr>
          </w:p>
        </w:tc>
        <w:tc>
          <w:tcPr>
            <w:tcW w:w="8398" w:type="dxa"/>
            <w:tcBorders>
              <w:top w:val="single" w:color="000001" w:sz="4" w:space="0"/>
              <w:left w:val="single" w:color="000001" w:sz="4" w:space="0"/>
              <w:bottom w:val="single" w:color="000001" w:sz="4" w:space="0"/>
              <w:right w:val="single" w:color="000001" w:sz="4" w:space="0"/>
            </w:tcBorders>
            <w:shd w:val="clear" w:color="auto" w:fill="auto"/>
            <w:tcMar>
              <w:top w:w="0" w:type="dxa"/>
              <w:left w:w="108" w:type="dxa"/>
              <w:bottom w:w="0" w:type="dxa"/>
              <w:right w:w="108" w:type="dxa"/>
            </w:tcMar>
            <w:vAlign w:val="center"/>
          </w:tcPr>
          <w:p>
            <w:pPr>
              <w:pStyle w:val="114"/>
              <w:rPr>
                <w:color w:val="auto"/>
                <w:sz w:val="22"/>
                <w:szCs w:val="22"/>
              </w:rPr>
            </w:pPr>
            <w:r>
              <w:rPr>
                <w:color w:val="auto"/>
                <w:sz w:val="22"/>
                <w:szCs w:val="22"/>
                <w:lang w:val="sr-Cyrl-CS"/>
              </w:rPr>
              <w:t>35 . Заштита од техничко-технолошких опасности</w:t>
            </w:r>
          </w:p>
          <w:p>
            <w:pPr>
              <w:pStyle w:val="114"/>
              <w:rPr>
                <w:color w:val="auto"/>
                <w:sz w:val="22"/>
                <w:szCs w:val="22"/>
                <w:lang w:val="sr-Cyrl-CS"/>
              </w:rPr>
            </w:pPr>
            <w:r>
              <w:rPr>
                <w:color w:val="auto"/>
                <w:sz w:val="22"/>
                <w:szCs w:val="22"/>
                <w:lang w:val="sr-Cyrl-CS"/>
              </w:rPr>
              <w:t xml:space="preserve">36. Желим да се представим– </w:t>
            </w:r>
            <w:r>
              <w:rPr>
                <w:color w:val="auto"/>
                <w:sz w:val="22"/>
                <w:szCs w:val="22"/>
              </w:rPr>
              <w:t>припремамо приредбу за крај школске године</w:t>
            </w:r>
          </w:p>
        </w:tc>
      </w:tr>
    </w:tbl>
    <w:p>
      <w:pPr>
        <w:rPr>
          <w:rFonts w:ascii="Arial" w:hAnsi="Arial" w:cs="Arial"/>
          <w:color w:val="auto"/>
          <w:szCs w:val="24"/>
          <w:shd w:val="clear" w:color="auto" w:fill="FFFFFF"/>
        </w:rPr>
      </w:pPr>
    </w:p>
    <w:p>
      <w:pPr>
        <w:rPr>
          <w:rFonts w:eastAsia="Calibri"/>
          <w:b/>
          <w:bCs/>
          <w:color w:val="auto"/>
          <w:sz w:val="36"/>
          <w:szCs w:val="36"/>
        </w:rPr>
      </w:pPr>
      <w:r>
        <w:rPr>
          <w:rFonts w:eastAsia="Calibri"/>
          <w:b/>
          <w:bCs/>
          <w:color w:val="auto"/>
          <w:sz w:val="36"/>
          <w:szCs w:val="36"/>
        </w:rPr>
        <w:t>План рада Одељењског старешине за VI разред</w:t>
      </w:r>
    </w:p>
    <w:p>
      <w:pPr>
        <w:rPr>
          <w:rFonts w:eastAsia="Calibri"/>
          <w:b/>
          <w:bCs/>
          <w:color w:val="auto"/>
          <w:szCs w:val="24"/>
        </w:rPr>
      </w:pPr>
      <w:r>
        <w:rPr>
          <w:rFonts w:eastAsia="Calibri"/>
          <w:color w:val="auto"/>
          <w:szCs w:val="24"/>
        </w:rPr>
        <w:t>План рада Одељењског старешине за VI разред направљен је у складу са Протоколом о сарадњи на Програму</w:t>
      </w:r>
      <w:r>
        <w:rPr>
          <w:rFonts w:eastAsia="Calibri"/>
          <w:i/>
          <w:iCs/>
          <w:color w:val="auto"/>
          <w:szCs w:val="24"/>
        </w:rPr>
        <w:t xml:space="preserve">Основи безбедности деце </w:t>
      </w:r>
      <w:r>
        <w:rPr>
          <w:rFonts w:eastAsia="Calibri"/>
          <w:color w:val="auto"/>
          <w:szCs w:val="24"/>
        </w:rPr>
        <w:t>Министарства унутрашњих послова и Министарства просвете,науке и технолошког развоја</w:t>
      </w:r>
    </w:p>
    <w:p>
      <w:pPr>
        <w:rPr>
          <w:rFonts w:eastAsia="Calibri"/>
          <w:b/>
          <w:bCs/>
          <w:color w:val="auto"/>
          <w:szCs w:val="24"/>
        </w:rPr>
      </w:pPr>
      <w:r>
        <w:rPr>
          <w:rFonts w:eastAsia="Calibri"/>
          <w:b/>
          <w:bCs/>
          <w:color w:val="auto"/>
          <w:szCs w:val="24"/>
        </w:rPr>
        <w:t>Септембар</w:t>
      </w:r>
    </w:p>
    <w:p>
      <w:pPr>
        <w:ind w:left="2160" w:hanging="2160" w:hangingChars="900"/>
        <w:rPr>
          <w:rFonts w:eastAsia="Calibri"/>
          <w:color w:val="auto"/>
          <w:szCs w:val="24"/>
        </w:rPr>
      </w:pPr>
      <w:r>
        <w:rPr>
          <w:rFonts w:eastAsia="Calibri"/>
          <w:color w:val="auto"/>
          <w:szCs w:val="24"/>
        </w:rPr>
        <w:t>1.  Поновни сусрет у новој школској години(догађаји са распуста),кодекс понашања у школи,посебна правила која важе у нашој учионици</w:t>
      </w:r>
    </w:p>
    <w:p>
      <w:pPr>
        <w:ind w:left="480" w:hanging="480" w:hangingChars="200"/>
        <w:rPr>
          <w:rFonts w:eastAsia="Calibri"/>
          <w:color w:val="auto"/>
          <w:szCs w:val="24"/>
        </w:rPr>
      </w:pPr>
      <w:r>
        <w:rPr>
          <w:rFonts w:eastAsia="Calibri"/>
          <w:color w:val="auto"/>
          <w:szCs w:val="24"/>
        </w:rPr>
        <w:t>2.  Усвајање планова рада за нову школску годину,подела задужења у одељењу(степен овлашћења)</w:t>
      </w:r>
    </w:p>
    <w:p>
      <w:pPr>
        <w:rPr>
          <w:rFonts w:eastAsia="Calibri"/>
          <w:color w:val="auto"/>
          <w:szCs w:val="24"/>
        </w:rPr>
      </w:pPr>
      <w:r>
        <w:rPr>
          <w:rFonts w:eastAsia="Calibri"/>
          <w:color w:val="auto"/>
          <w:szCs w:val="24"/>
        </w:rPr>
        <w:t>3.  Безбедност деце у саобраћају</w:t>
      </w:r>
    </w:p>
    <w:p>
      <w:pPr>
        <w:rPr>
          <w:rFonts w:eastAsia="Calibri"/>
          <w:color w:val="auto"/>
          <w:szCs w:val="24"/>
        </w:rPr>
      </w:pPr>
      <w:r>
        <w:rPr>
          <w:rFonts w:eastAsia="Calibri"/>
          <w:color w:val="auto"/>
          <w:szCs w:val="24"/>
        </w:rPr>
        <w:t>4.  Организација рада школе,наставне и ваннаставне активности</w:t>
      </w:r>
    </w:p>
    <w:p>
      <w:pPr>
        <w:rPr>
          <w:rFonts w:eastAsia="Calibri"/>
          <w:color w:val="auto"/>
          <w:szCs w:val="24"/>
        </w:rPr>
      </w:pPr>
      <w:r>
        <w:rPr>
          <w:rFonts w:eastAsia="Calibri"/>
          <w:b/>
          <w:bCs/>
          <w:color w:val="auto"/>
          <w:szCs w:val="24"/>
        </w:rPr>
        <w:t>Октобар</w:t>
      </w:r>
    </w:p>
    <w:p>
      <w:pPr>
        <w:widowControl/>
        <w:numPr>
          <w:ilvl w:val="0"/>
          <w:numId w:val="65"/>
        </w:numPr>
        <w:rPr>
          <w:rFonts w:eastAsia="Calibri"/>
          <w:color w:val="auto"/>
          <w:szCs w:val="24"/>
        </w:rPr>
      </w:pPr>
      <w:r>
        <w:rPr>
          <w:rFonts w:eastAsia="Calibri"/>
          <w:color w:val="auto"/>
          <w:szCs w:val="24"/>
        </w:rPr>
        <w:t>ДЕЧЈА НЕДЕЉА -Први понедељак у октобру,Дечја права</w:t>
      </w:r>
    </w:p>
    <w:p>
      <w:pPr>
        <w:widowControl/>
        <w:numPr>
          <w:ilvl w:val="0"/>
          <w:numId w:val="65"/>
        </w:numPr>
        <w:rPr>
          <w:rFonts w:eastAsia="Calibri"/>
          <w:color w:val="auto"/>
          <w:szCs w:val="24"/>
        </w:rPr>
      </w:pPr>
      <w:r>
        <w:rPr>
          <w:rFonts w:eastAsia="Calibri"/>
          <w:color w:val="auto"/>
          <w:szCs w:val="24"/>
        </w:rPr>
        <w:t>Упознаваље са програмом рада Дечјег савеза у школи,узајамна помоћ значај- хуманизма</w:t>
      </w:r>
    </w:p>
    <w:p>
      <w:pPr>
        <w:widowControl/>
        <w:numPr>
          <w:ilvl w:val="0"/>
          <w:numId w:val="65"/>
        </w:numPr>
        <w:rPr>
          <w:rFonts w:eastAsia="Calibri"/>
          <w:color w:val="auto"/>
          <w:szCs w:val="24"/>
        </w:rPr>
      </w:pPr>
      <w:r>
        <w:rPr>
          <w:rFonts w:eastAsia="Calibri"/>
          <w:color w:val="auto"/>
          <w:szCs w:val="24"/>
        </w:rPr>
        <w:t>Полиција у служби грађана</w:t>
      </w:r>
    </w:p>
    <w:p>
      <w:pPr>
        <w:widowControl/>
        <w:numPr>
          <w:ilvl w:val="0"/>
          <w:numId w:val="65"/>
        </w:numPr>
        <w:rPr>
          <w:rFonts w:eastAsia="Calibri"/>
          <w:color w:val="auto"/>
          <w:szCs w:val="24"/>
        </w:rPr>
      </w:pPr>
      <w:r>
        <w:rPr>
          <w:rFonts w:eastAsia="Calibri"/>
          <w:color w:val="auto"/>
          <w:szCs w:val="24"/>
        </w:rPr>
        <w:t>Правилно формирање радних навика,уређивање учионице</w:t>
      </w:r>
    </w:p>
    <w:p>
      <w:pPr>
        <w:rPr>
          <w:rFonts w:eastAsia="Calibri"/>
          <w:b/>
          <w:bCs/>
          <w:color w:val="auto"/>
          <w:szCs w:val="24"/>
        </w:rPr>
      </w:pPr>
      <w:r>
        <w:rPr>
          <w:rFonts w:eastAsia="Calibri"/>
          <w:b/>
          <w:bCs/>
          <w:color w:val="auto"/>
          <w:szCs w:val="24"/>
        </w:rPr>
        <w:t>Новембар</w:t>
      </w:r>
    </w:p>
    <w:p>
      <w:pPr>
        <w:widowControl/>
        <w:numPr>
          <w:ilvl w:val="0"/>
          <w:numId w:val="65"/>
        </w:numPr>
        <w:rPr>
          <w:rFonts w:eastAsia="Calibri"/>
          <w:color w:val="auto"/>
          <w:szCs w:val="24"/>
        </w:rPr>
      </w:pPr>
      <w:r>
        <w:rPr>
          <w:rFonts w:eastAsia="Calibri"/>
          <w:color w:val="auto"/>
          <w:szCs w:val="24"/>
        </w:rPr>
        <w:t>Правилна исхрана,значај физичке активности и очување животне средине</w:t>
      </w:r>
    </w:p>
    <w:p>
      <w:pPr>
        <w:widowControl/>
        <w:numPr>
          <w:ilvl w:val="0"/>
          <w:numId w:val="65"/>
        </w:numPr>
        <w:rPr>
          <w:rFonts w:eastAsia="Calibri"/>
          <w:color w:val="auto"/>
          <w:szCs w:val="24"/>
        </w:rPr>
      </w:pPr>
      <w:r>
        <w:rPr>
          <w:rFonts w:eastAsia="Calibri"/>
          <w:color w:val="auto"/>
          <w:szCs w:val="24"/>
        </w:rPr>
        <w:t>Толеранција и њен значај за успешну комуникацију,богатство различитости(Међун.16.11.)</w:t>
      </w:r>
    </w:p>
    <w:p>
      <w:pPr>
        <w:widowControl/>
        <w:numPr>
          <w:ilvl w:val="0"/>
          <w:numId w:val="65"/>
        </w:numPr>
        <w:rPr>
          <w:rFonts w:eastAsia="Calibri"/>
          <w:color w:val="auto"/>
          <w:szCs w:val="24"/>
        </w:rPr>
      </w:pPr>
      <w:r>
        <w:rPr>
          <w:rFonts w:eastAsia="Calibri"/>
          <w:color w:val="auto"/>
          <w:szCs w:val="24"/>
        </w:rPr>
        <w:t>Насиље као негативна појава</w:t>
      </w:r>
    </w:p>
    <w:p>
      <w:pPr>
        <w:widowControl/>
        <w:numPr>
          <w:ilvl w:val="0"/>
          <w:numId w:val="65"/>
        </w:numPr>
        <w:rPr>
          <w:rFonts w:eastAsia="Calibri"/>
          <w:color w:val="auto"/>
          <w:szCs w:val="24"/>
        </w:rPr>
      </w:pPr>
      <w:r>
        <w:rPr>
          <w:rFonts w:eastAsia="Calibri"/>
          <w:color w:val="auto"/>
          <w:szCs w:val="24"/>
        </w:rPr>
        <w:t>Методе успешног учења,како и колико учимо код куће,размене искуства</w:t>
      </w:r>
    </w:p>
    <w:p>
      <w:pPr>
        <w:rPr>
          <w:rFonts w:eastAsia="Calibri"/>
          <w:b/>
          <w:bCs/>
          <w:color w:val="auto"/>
          <w:szCs w:val="24"/>
        </w:rPr>
      </w:pPr>
      <w:r>
        <w:rPr>
          <w:rFonts w:eastAsia="Calibri"/>
          <w:b/>
          <w:bCs/>
          <w:color w:val="auto"/>
          <w:szCs w:val="24"/>
        </w:rPr>
        <w:t>Децембар</w:t>
      </w:r>
    </w:p>
    <w:p>
      <w:pPr>
        <w:widowControl/>
        <w:numPr>
          <w:ilvl w:val="0"/>
          <w:numId w:val="65"/>
        </w:numPr>
        <w:rPr>
          <w:rFonts w:eastAsia="Calibri"/>
          <w:color w:val="auto"/>
          <w:szCs w:val="24"/>
        </w:rPr>
      </w:pPr>
      <w:r>
        <w:rPr>
          <w:rFonts w:eastAsia="Calibri"/>
          <w:color w:val="auto"/>
          <w:szCs w:val="24"/>
        </w:rPr>
        <w:t>Болести зависности,1.децембар дан борбе против СИДЕ</w:t>
      </w:r>
    </w:p>
    <w:p>
      <w:pPr>
        <w:widowControl/>
        <w:numPr>
          <w:ilvl w:val="0"/>
          <w:numId w:val="65"/>
        </w:numPr>
        <w:rPr>
          <w:rFonts w:eastAsia="Calibri"/>
          <w:color w:val="auto"/>
          <w:szCs w:val="24"/>
        </w:rPr>
      </w:pPr>
      <w:r>
        <w:rPr>
          <w:rFonts w:eastAsia="Calibri"/>
          <w:color w:val="auto"/>
          <w:szCs w:val="24"/>
        </w:rPr>
        <w:t>Превенција и заштита деце од опојних дрога и алкохола</w:t>
      </w:r>
    </w:p>
    <w:p>
      <w:pPr>
        <w:widowControl/>
        <w:numPr>
          <w:ilvl w:val="0"/>
          <w:numId w:val="65"/>
        </w:numPr>
        <w:rPr>
          <w:rFonts w:eastAsia="Calibri"/>
          <w:color w:val="auto"/>
          <w:szCs w:val="24"/>
        </w:rPr>
      </w:pPr>
      <w:r>
        <w:rPr>
          <w:rFonts w:eastAsia="Calibri"/>
          <w:color w:val="auto"/>
          <w:szCs w:val="24"/>
        </w:rPr>
        <w:t>Религија,Православље,српска култура и традиција,секте</w:t>
      </w:r>
    </w:p>
    <w:p>
      <w:pPr>
        <w:widowControl/>
        <w:numPr>
          <w:ilvl w:val="0"/>
          <w:numId w:val="65"/>
        </w:numPr>
        <w:rPr>
          <w:rFonts w:eastAsia="Calibri"/>
          <w:color w:val="auto"/>
          <w:szCs w:val="24"/>
        </w:rPr>
      </w:pPr>
      <w:r>
        <w:rPr>
          <w:rFonts w:eastAsia="Calibri"/>
          <w:color w:val="auto"/>
          <w:szCs w:val="24"/>
        </w:rPr>
        <w:t>У сусрет Новој години,о култури Дочека нове године</w:t>
      </w:r>
    </w:p>
    <w:p>
      <w:pPr>
        <w:rPr>
          <w:rFonts w:eastAsia="Calibri"/>
          <w:b/>
          <w:bCs/>
          <w:color w:val="auto"/>
          <w:szCs w:val="24"/>
        </w:rPr>
      </w:pPr>
      <w:r>
        <w:rPr>
          <w:rFonts w:eastAsia="Calibri"/>
          <w:b/>
          <w:bCs/>
          <w:color w:val="auto"/>
          <w:szCs w:val="24"/>
        </w:rPr>
        <w:t>Јануар</w:t>
      </w:r>
    </w:p>
    <w:p>
      <w:pPr>
        <w:widowControl/>
        <w:numPr>
          <w:ilvl w:val="0"/>
          <w:numId w:val="65"/>
        </w:numPr>
        <w:rPr>
          <w:rFonts w:eastAsia="Calibri"/>
          <w:color w:val="auto"/>
          <w:szCs w:val="24"/>
        </w:rPr>
      </w:pPr>
      <w:r>
        <w:rPr>
          <w:rFonts w:eastAsia="Calibri"/>
          <w:color w:val="auto"/>
          <w:szCs w:val="24"/>
        </w:rPr>
        <w:t>Припрема за родитељски састанак,очекивања родитеља</w:t>
      </w:r>
    </w:p>
    <w:p>
      <w:pPr>
        <w:widowControl/>
        <w:numPr>
          <w:ilvl w:val="0"/>
          <w:numId w:val="65"/>
        </w:numPr>
        <w:rPr>
          <w:rFonts w:eastAsia="Calibri"/>
          <w:color w:val="auto"/>
          <w:szCs w:val="24"/>
        </w:rPr>
      </w:pPr>
      <w:r>
        <w:rPr>
          <w:rFonts w:eastAsia="Calibri"/>
          <w:color w:val="auto"/>
          <w:szCs w:val="24"/>
        </w:rPr>
        <w:t>Припрема за обележавање Светог Саве</w:t>
      </w:r>
    </w:p>
    <w:p>
      <w:pPr>
        <w:rPr>
          <w:rFonts w:eastAsia="Calibri"/>
          <w:b/>
          <w:bCs/>
          <w:color w:val="auto"/>
          <w:szCs w:val="24"/>
        </w:rPr>
      </w:pPr>
      <w:r>
        <w:rPr>
          <w:rFonts w:eastAsia="Calibri"/>
          <w:b/>
          <w:bCs/>
          <w:color w:val="auto"/>
          <w:szCs w:val="24"/>
        </w:rPr>
        <w:t>Фебруар</w:t>
      </w:r>
    </w:p>
    <w:p>
      <w:pPr>
        <w:widowControl/>
        <w:numPr>
          <w:ilvl w:val="0"/>
          <w:numId w:val="65"/>
        </w:numPr>
        <w:rPr>
          <w:rFonts w:eastAsia="Calibri"/>
          <w:color w:val="auto"/>
          <w:szCs w:val="24"/>
        </w:rPr>
      </w:pPr>
      <w:r>
        <w:rPr>
          <w:rFonts w:eastAsia="Calibri"/>
          <w:color w:val="auto"/>
          <w:szCs w:val="24"/>
        </w:rPr>
        <w:t>Успех и дисциплина,стање у одељењу,очекивања и могућности</w:t>
      </w:r>
    </w:p>
    <w:p>
      <w:pPr>
        <w:widowControl/>
        <w:numPr>
          <w:ilvl w:val="0"/>
          <w:numId w:val="65"/>
        </w:numPr>
        <w:rPr>
          <w:rFonts w:eastAsia="Calibri"/>
          <w:color w:val="auto"/>
          <w:szCs w:val="24"/>
        </w:rPr>
      </w:pPr>
      <w:r>
        <w:rPr>
          <w:rFonts w:eastAsia="Calibri"/>
          <w:color w:val="auto"/>
          <w:szCs w:val="24"/>
        </w:rPr>
        <w:t>Анализа успеха и дисциплине,мотивација и учење</w:t>
      </w:r>
    </w:p>
    <w:p>
      <w:pPr>
        <w:widowControl/>
        <w:numPr>
          <w:ilvl w:val="0"/>
          <w:numId w:val="65"/>
        </w:numPr>
        <w:rPr>
          <w:rFonts w:eastAsia="Calibri"/>
          <w:color w:val="auto"/>
          <w:szCs w:val="24"/>
        </w:rPr>
      </w:pPr>
      <w:r>
        <w:rPr>
          <w:rFonts w:eastAsia="Calibri"/>
          <w:color w:val="auto"/>
          <w:szCs w:val="24"/>
        </w:rPr>
        <w:t>Безбедно коришћење интернета и друштвених мрежа</w:t>
      </w:r>
    </w:p>
    <w:p>
      <w:pPr>
        <w:widowControl/>
        <w:numPr>
          <w:ilvl w:val="0"/>
          <w:numId w:val="65"/>
        </w:numPr>
        <w:rPr>
          <w:rFonts w:eastAsia="Calibri"/>
          <w:color w:val="auto"/>
          <w:szCs w:val="24"/>
        </w:rPr>
      </w:pPr>
      <w:r>
        <w:rPr>
          <w:rFonts w:eastAsia="Calibri"/>
          <w:color w:val="auto"/>
          <w:szCs w:val="24"/>
        </w:rPr>
        <w:t>Лажи и крађе,штетне последице,поштење круна личности</w:t>
      </w:r>
    </w:p>
    <w:p>
      <w:pPr>
        <w:rPr>
          <w:rFonts w:eastAsia="Calibri"/>
          <w:color w:val="auto"/>
          <w:szCs w:val="24"/>
        </w:rPr>
      </w:pPr>
      <w:r>
        <w:rPr>
          <w:rFonts w:eastAsia="Calibri"/>
          <w:b/>
          <w:bCs/>
          <w:color w:val="auto"/>
          <w:szCs w:val="24"/>
        </w:rPr>
        <w:t>Март</w:t>
      </w:r>
    </w:p>
    <w:p>
      <w:pPr>
        <w:widowControl/>
        <w:numPr>
          <w:ilvl w:val="0"/>
          <w:numId w:val="65"/>
        </w:numPr>
        <w:rPr>
          <w:rFonts w:eastAsia="Calibri"/>
          <w:color w:val="auto"/>
          <w:szCs w:val="24"/>
        </w:rPr>
      </w:pPr>
      <w:r>
        <w:rPr>
          <w:rFonts w:eastAsia="Calibri"/>
          <w:color w:val="auto"/>
          <w:szCs w:val="24"/>
        </w:rPr>
        <w:t>Превенција и заштита деце од трговине људима</w:t>
      </w:r>
    </w:p>
    <w:p>
      <w:pPr>
        <w:widowControl/>
        <w:numPr>
          <w:ilvl w:val="0"/>
          <w:numId w:val="65"/>
        </w:numPr>
        <w:rPr>
          <w:rFonts w:eastAsia="Calibri"/>
          <w:color w:val="auto"/>
          <w:szCs w:val="24"/>
        </w:rPr>
      </w:pPr>
      <w:r>
        <w:rPr>
          <w:rFonts w:eastAsia="Calibri"/>
          <w:color w:val="auto"/>
          <w:szCs w:val="24"/>
        </w:rPr>
        <w:t>Значај склоности и интересовања за бављење одређеним послом</w:t>
      </w:r>
    </w:p>
    <w:p>
      <w:pPr>
        <w:widowControl/>
        <w:numPr>
          <w:ilvl w:val="0"/>
          <w:numId w:val="65"/>
        </w:numPr>
        <w:rPr>
          <w:rFonts w:eastAsia="Calibri"/>
          <w:color w:val="auto"/>
          <w:szCs w:val="24"/>
        </w:rPr>
      </w:pPr>
      <w:r>
        <w:rPr>
          <w:rFonts w:eastAsia="Calibri"/>
          <w:color w:val="auto"/>
          <w:szCs w:val="24"/>
        </w:rPr>
        <w:t>Значај правилног става родитеља према избору занимања детета,штетне последице преамбициозних родитеља за дете</w:t>
      </w:r>
    </w:p>
    <w:p>
      <w:pPr>
        <w:widowControl/>
        <w:numPr>
          <w:ilvl w:val="0"/>
          <w:numId w:val="65"/>
        </w:numPr>
        <w:rPr>
          <w:rFonts w:eastAsia="Calibri"/>
          <w:color w:val="auto"/>
          <w:szCs w:val="24"/>
        </w:rPr>
      </w:pPr>
      <w:r>
        <w:rPr>
          <w:rFonts w:eastAsia="Calibri"/>
          <w:color w:val="auto"/>
          <w:szCs w:val="24"/>
        </w:rPr>
        <w:t>Поступно и правилно изграђивање особина битних за успех</w:t>
      </w:r>
    </w:p>
    <w:p>
      <w:pPr>
        <w:rPr>
          <w:rFonts w:eastAsia="Calibri"/>
          <w:b/>
          <w:bCs/>
          <w:color w:val="auto"/>
          <w:szCs w:val="24"/>
        </w:rPr>
      </w:pPr>
      <w:r>
        <w:rPr>
          <w:rFonts w:eastAsia="Calibri"/>
          <w:b/>
          <w:bCs/>
          <w:color w:val="auto"/>
          <w:szCs w:val="24"/>
        </w:rPr>
        <w:t xml:space="preserve">Април </w:t>
      </w:r>
    </w:p>
    <w:p>
      <w:pPr>
        <w:widowControl/>
        <w:numPr>
          <w:ilvl w:val="0"/>
          <w:numId w:val="65"/>
        </w:numPr>
        <w:rPr>
          <w:rFonts w:eastAsia="Calibri"/>
          <w:color w:val="auto"/>
          <w:szCs w:val="24"/>
        </w:rPr>
      </w:pPr>
      <w:r>
        <w:rPr>
          <w:rFonts w:eastAsia="Calibri"/>
          <w:color w:val="auto"/>
          <w:szCs w:val="24"/>
        </w:rPr>
        <w:t>Екскурзија,понашање ученика у току пута и обиласка знаменитости</w:t>
      </w:r>
    </w:p>
    <w:p>
      <w:pPr>
        <w:widowControl/>
        <w:numPr>
          <w:ilvl w:val="0"/>
          <w:numId w:val="65"/>
        </w:numPr>
        <w:rPr>
          <w:rFonts w:eastAsia="Calibri"/>
          <w:color w:val="auto"/>
          <w:szCs w:val="24"/>
        </w:rPr>
      </w:pPr>
      <w:r>
        <w:rPr>
          <w:rFonts w:eastAsia="Calibri"/>
          <w:color w:val="auto"/>
          <w:szCs w:val="24"/>
        </w:rPr>
        <w:t>Непожељни и неприхватљиви облици понашања,како се одупрети негативним утицајима и притисцима</w:t>
      </w:r>
    </w:p>
    <w:p>
      <w:pPr>
        <w:widowControl/>
        <w:numPr>
          <w:ilvl w:val="0"/>
          <w:numId w:val="65"/>
        </w:numPr>
        <w:rPr>
          <w:rFonts w:eastAsia="Calibri"/>
          <w:color w:val="auto"/>
          <w:szCs w:val="24"/>
        </w:rPr>
      </w:pPr>
      <w:r>
        <w:rPr>
          <w:rFonts w:eastAsia="Calibri"/>
          <w:color w:val="auto"/>
          <w:szCs w:val="24"/>
        </w:rPr>
        <w:t>Заштита од пожара</w:t>
      </w:r>
    </w:p>
    <w:p>
      <w:pPr>
        <w:rPr>
          <w:rFonts w:eastAsia="Calibri"/>
          <w:b/>
          <w:bCs/>
          <w:color w:val="auto"/>
          <w:szCs w:val="24"/>
        </w:rPr>
      </w:pPr>
      <w:r>
        <w:rPr>
          <w:rFonts w:eastAsia="Calibri"/>
          <w:b/>
          <w:bCs/>
          <w:color w:val="auto"/>
          <w:szCs w:val="24"/>
        </w:rPr>
        <w:t>Мај</w:t>
      </w:r>
    </w:p>
    <w:p>
      <w:pPr>
        <w:widowControl/>
        <w:numPr>
          <w:ilvl w:val="0"/>
          <w:numId w:val="65"/>
        </w:numPr>
        <w:rPr>
          <w:rFonts w:eastAsia="Calibri"/>
          <w:color w:val="auto"/>
          <w:szCs w:val="24"/>
        </w:rPr>
      </w:pPr>
      <w:r>
        <w:rPr>
          <w:rFonts w:eastAsia="Calibri"/>
          <w:color w:val="auto"/>
          <w:szCs w:val="24"/>
        </w:rPr>
        <w:t>Заштита од техничко технолошких опасности и природних непогода</w:t>
      </w:r>
    </w:p>
    <w:p>
      <w:pPr>
        <w:widowControl/>
        <w:numPr>
          <w:ilvl w:val="0"/>
          <w:numId w:val="65"/>
        </w:numPr>
        <w:rPr>
          <w:rFonts w:eastAsia="Calibri"/>
          <w:color w:val="auto"/>
          <w:szCs w:val="24"/>
        </w:rPr>
      </w:pPr>
      <w:r>
        <w:rPr>
          <w:rFonts w:eastAsia="Calibri"/>
          <w:color w:val="auto"/>
          <w:szCs w:val="24"/>
        </w:rPr>
        <w:t>Припреме и активности за обележавање Дана школе,15.мај</w:t>
      </w:r>
    </w:p>
    <w:p>
      <w:pPr>
        <w:widowControl/>
        <w:numPr>
          <w:ilvl w:val="0"/>
          <w:numId w:val="65"/>
        </w:numPr>
        <w:rPr>
          <w:rFonts w:eastAsia="Calibri"/>
          <w:color w:val="auto"/>
          <w:szCs w:val="24"/>
        </w:rPr>
      </w:pPr>
      <w:r>
        <w:rPr>
          <w:rFonts w:eastAsia="Calibri"/>
          <w:color w:val="auto"/>
          <w:szCs w:val="24"/>
        </w:rPr>
        <w:t>Промене у пубертету,дечаци-девојчице,изазови,последице</w:t>
      </w:r>
    </w:p>
    <w:p>
      <w:pPr>
        <w:widowControl/>
        <w:numPr>
          <w:ilvl w:val="0"/>
          <w:numId w:val="65"/>
        </w:numPr>
        <w:rPr>
          <w:rFonts w:eastAsia="Calibri"/>
          <w:color w:val="auto"/>
          <w:szCs w:val="24"/>
        </w:rPr>
      </w:pPr>
      <w:r>
        <w:rPr>
          <w:rFonts w:eastAsia="Calibri"/>
          <w:color w:val="auto"/>
          <w:szCs w:val="24"/>
        </w:rPr>
        <w:t>Ментална хигијена,очување душевног здравља</w:t>
      </w:r>
    </w:p>
    <w:p>
      <w:pPr>
        <w:rPr>
          <w:rFonts w:eastAsia="Calibri"/>
          <w:b/>
          <w:bCs/>
          <w:color w:val="auto"/>
          <w:szCs w:val="24"/>
        </w:rPr>
      </w:pPr>
      <w:r>
        <w:rPr>
          <w:rFonts w:eastAsia="Calibri"/>
          <w:b/>
          <w:bCs/>
          <w:color w:val="auto"/>
          <w:szCs w:val="24"/>
        </w:rPr>
        <w:t>Јун</w:t>
      </w:r>
    </w:p>
    <w:p>
      <w:pPr>
        <w:widowControl/>
        <w:numPr>
          <w:ilvl w:val="0"/>
          <w:numId w:val="65"/>
        </w:numPr>
        <w:rPr>
          <w:rFonts w:eastAsia="Calibri"/>
          <w:color w:val="auto"/>
          <w:szCs w:val="24"/>
        </w:rPr>
      </w:pPr>
      <w:r>
        <w:rPr>
          <w:rFonts w:eastAsia="Calibri"/>
          <w:color w:val="auto"/>
          <w:szCs w:val="24"/>
        </w:rPr>
        <w:t>Разматрање успеха и дисциплине у одељењу,оцена мерило знања?</w:t>
      </w:r>
    </w:p>
    <w:p>
      <w:pPr>
        <w:widowControl/>
        <w:numPr>
          <w:ilvl w:val="0"/>
          <w:numId w:val="65"/>
        </w:numPr>
        <w:rPr>
          <w:rFonts w:eastAsia="Calibri"/>
          <w:color w:val="auto"/>
          <w:szCs w:val="24"/>
        </w:rPr>
      </w:pPr>
      <w:r>
        <w:rPr>
          <w:rFonts w:eastAsia="Calibri"/>
          <w:color w:val="auto"/>
          <w:szCs w:val="24"/>
        </w:rPr>
        <w:t>Како смо уредили наш пано у одељењу</w:t>
      </w:r>
    </w:p>
    <w:p>
      <w:pPr>
        <w:widowControl/>
        <w:numPr>
          <w:ilvl w:val="0"/>
          <w:numId w:val="65"/>
        </w:numPr>
        <w:rPr>
          <w:rFonts w:eastAsia="Calibri"/>
          <w:color w:val="auto"/>
          <w:szCs w:val="24"/>
        </w:rPr>
      </w:pPr>
      <w:r>
        <w:rPr>
          <w:rFonts w:eastAsia="Calibri"/>
          <w:color w:val="auto"/>
          <w:szCs w:val="24"/>
        </w:rPr>
        <w:t>Организација слободног времена за време распуста</w:t>
      </w:r>
    </w:p>
    <w:p>
      <w:pPr>
        <w:rPr>
          <w:rFonts w:eastAsia="Calibri"/>
          <w:color w:val="auto"/>
          <w:szCs w:val="24"/>
        </w:rPr>
      </w:pPr>
      <w:r>
        <w:rPr>
          <w:rFonts w:eastAsia="Calibri"/>
          <w:color w:val="auto"/>
          <w:szCs w:val="24"/>
        </w:rPr>
        <w:t>У Манојловцу</w:t>
      </w:r>
    </w:p>
    <w:p>
      <w:pPr>
        <w:rPr>
          <w:rFonts w:eastAsia="Calibri"/>
          <w:color w:val="auto"/>
          <w:szCs w:val="24"/>
        </w:rPr>
      </w:pPr>
      <w:r>
        <w:rPr>
          <w:rFonts w:eastAsia="Calibri"/>
          <w:color w:val="auto"/>
          <w:szCs w:val="24"/>
        </w:rPr>
        <w:t xml:space="preserve">1.9.2017.године   </w:t>
      </w:r>
    </w:p>
    <w:p>
      <w:pPr>
        <w:spacing w:after="0" w:line="240" w:lineRule="auto"/>
        <w:rPr>
          <w:b/>
          <w:color w:val="auto"/>
          <w:szCs w:val="24"/>
        </w:rPr>
      </w:pPr>
    </w:p>
    <w:p>
      <w:pPr>
        <w:pStyle w:val="78"/>
        <w:ind w:left="1400" w:firstLine="700"/>
        <w:rPr>
          <w:color w:val="auto"/>
        </w:rPr>
      </w:pPr>
      <w:bookmarkStart w:id="121" w:name="_Toc6935"/>
      <w:bookmarkStart w:id="122" w:name="_Toc28143"/>
      <w:bookmarkStart w:id="123" w:name="_Toc484"/>
      <w:r>
        <w:rPr>
          <w:color w:val="auto"/>
        </w:rPr>
        <w:t>Предлог плана рада одељењског старешине</w:t>
      </w:r>
      <w:bookmarkEnd w:id="121"/>
      <w:bookmarkEnd w:id="122"/>
      <w:bookmarkEnd w:id="123"/>
      <w:r>
        <w:rPr>
          <w:color w:val="auto"/>
        </w:rPr>
        <w:t>осталих разреда</w:t>
      </w:r>
    </w:p>
    <w:p>
      <w:pPr>
        <w:tabs>
          <w:tab w:val="left" w:pos="-156"/>
        </w:tabs>
        <w:spacing w:after="0" w:line="240" w:lineRule="auto"/>
        <w:rPr>
          <w:color w:val="auto"/>
          <w:szCs w:val="24"/>
        </w:rPr>
      </w:pPr>
      <w:r>
        <w:rPr>
          <w:color w:val="auto"/>
          <w:szCs w:val="24"/>
        </w:rPr>
        <w:t>СЕПТЕМБАР /</w:t>
      </w:r>
    </w:p>
    <w:p>
      <w:pPr>
        <w:numPr>
          <w:ilvl w:val="0"/>
          <w:numId w:val="66"/>
        </w:numPr>
        <w:tabs>
          <w:tab w:val="left" w:pos="-156"/>
        </w:tabs>
        <w:spacing w:after="0" w:line="240" w:lineRule="auto"/>
        <w:rPr>
          <w:color w:val="auto"/>
          <w:szCs w:val="24"/>
        </w:rPr>
      </w:pPr>
      <w:r>
        <w:rPr>
          <w:color w:val="auto"/>
          <w:szCs w:val="24"/>
        </w:rPr>
        <w:t>Поновни сусрет у новој школској години, (догађаји са распуста)</w:t>
      </w:r>
    </w:p>
    <w:p>
      <w:pPr>
        <w:spacing w:after="0" w:line="240" w:lineRule="auto"/>
        <w:rPr>
          <w:color w:val="auto"/>
          <w:szCs w:val="24"/>
        </w:rPr>
      </w:pPr>
      <w:r>
        <w:rPr>
          <w:color w:val="auto"/>
          <w:szCs w:val="24"/>
        </w:rPr>
        <w:t>Тематска настава</w:t>
      </w:r>
    </w:p>
    <w:p>
      <w:pPr>
        <w:spacing w:after="0" w:line="240" w:lineRule="auto"/>
        <w:rPr>
          <w:color w:val="auto"/>
          <w:szCs w:val="24"/>
        </w:rPr>
      </w:pPr>
      <w:r>
        <w:rPr>
          <w:color w:val="auto"/>
          <w:szCs w:val="24"/>
        </w:rPr>
        <w:t>Теме:</w:t>
      </w:r>
    </w:p>
    <w:p>
      <w:pPr>
        <w:spacing w:after="0" w:line="240" w:lineRule="auto"/>
        <w:rPr>
          <w:color w:val="auto"/>
          <w:szCs w:val="24"/>
        </w:rPr>
      </w:pPr>
      <w:r>
        <w:rPr>
          <w:color w:val="auto"/>
          <w:szCs w:val="24"/>
        </w:rPr>
        <w:t>- 04.09.2024. год. – „У</w:t>
      </w:r>
      <w:r>
        <w:rPr>
          <w:rFonts w:ascii="Helvetica" w:hAnsi="Helvetica" w:eastAsia="Helvetica" w:cs="Helvetica"/>
          <w:color w:val="auto"/>
          <w:kern w:val="0"/>
          <w:sz w:val="19"/>
          <w:szCs w:val="19"/>
          <w:shd w:val="clear" w:color="auto" w:fill="FFFFFF"/>
        </w:rPr>
        <w:t>У царству другарства”</w:t>
      </w:r>
      <w:r>
        <w:rPr>
          <w:color w:val="auto"/>
          <w:szCs w:val="24"/>
        </w:rPr>
        <w:t>.</w:t>
      </w:r>
    </w:p>
    <w:p>
      <w:pPr>
        <w:spacing w:after="0" w:line="240" w:lineRule="auto"/>
        <w:rPr>
          <w:color w:val="auto"/>
          <w:szCs w:val="24"/>
        </w:rPr>
      </w:pPr>
      <w:r>
        <w:rPr>
          <w:color w:val="auto"/>
          <w:szCs w:val="24"/>
        </w:rPr>
        <w:t>-05.09.2024 год. – „Љубав, вера, нада“</w:t>
      </w:r>
    </w:p>
    <w:p>
      <w:pPr>
        <w:spacing w:after="0" w:line="240" w:lineRule="auto"/>
        <w:rPr>
          <w:color w:val="auto"/>
          <w:szCs w:val="24"/>
        </w:rPr>
      </w:pPr>
      <w:r>
        <w:rPr>
          <w:color w:val="auto"/>
          <w:szCs w:val="24"/>
        </w:rPr>
        <w:t>-06.09.2024. год. – „Пријатељство, разумевање, толеранција, прихватање различитости“</w:t>
      </w:r>
    </w:p>
    <w:p>
      <w:pPr>
        <w:spacing w:after="0" w:line="240" w:lineRule="auto"/>
        <w:rPr>
          <w:color w:val="auto"/>
          <w:szCs w:val="24"/>
        </w:rPr>
      </w:pPr>
      <w:r>
        <w:rPr>
          <w:color w:val="auto"/>
          <w:szCs w:val="24"/>
        </w:rPr>
        <w:t>-07.09.2024. год. – „Емпатија, поштовање, лично достојанство“</w:t>
      </w:r>
    </w:p>
    <w:p>
      <w:pPr>
        <w:numPr>
          <w:ilvl w:val="0"/>
          <w:numId w:val="66"/>
        </w:numPr>
        <w:tabs>
          <w:tab w:val="left" w:pos="-156"/>
        </w:tabs>
        <w:spacing w:after="0" w:line="240" w:lineRule="auto"/>
        <w:rPr>
          <w:color w:val="auto"/>
          <w:szCs w:val="24"/>
        </w:rPr>
      </w:pPr>
      <w:r>
        <w:rPr>
          <w:color w:val="auto"/>
          <w:szCs w:val="24"/>
        </w:rPr>
        <w:t>-08.09.2024. год. – „</w:t>
      </w:r>
      <w:r>
        <w:rPr>
          <w:rFonts w:ascii="Helvetica" w:hAnsi="Helvetica" w:eastAsia="Helvetica" w:cs="Helvetica"/>
          <w:color w:val="auto"/>
          <w:sz w:val="19"/>
          <w:szCs w:val="19"/>
          <w:shd w:val="clear" w:color="auto" w:fill="FFFFFF"/>
        </w:rPr>
        <w:t>Богатсво различитости</w:t>
      </w:r>
    </w:p>
    <w:p>
      <w:pPr>
        <w:numPr>
          <w:ilvl w:val="0"/>
          <w:numId w:val="66"/>
        </w:numPr>
        <w:tabs>
          <w:tab w:val="left" w:pos="-156"/>
        </w:tabs>
        <w:spacing w:after="0" w:line="240" w:lineRule="auto"/>
        <w:rPr>
          <w:color w:val="auto"/>
          <w:szCs w:val="24"/>
        </w:rPr>
      </w:pPr>
      <w:r>
        <w:rPr>
          <w:color w:val="auto"/>
          <w:szCs w:val="24"/>
        </w:rPr>
        <w:t>Кодекс понашања у школи, и усвајање планова рада за нову шк.год. ( Посебна правила која важе у нашој учионици,)</w:t>
      </w:r>
    </w:p>
    <w:p>
      <w:pPr>
        <w:numPr>
          <w:ilvl w:val="0"/>
          <w:numId w:val="66"/>
        </w:numPr>
        <w:tabs>
          <w:tab w:val="left" w:pos="-156"/>
        </w:tabs>
        <w:spacing w:after="0" w:line="240" w:lineRule="auto"/>
        <w:rPr>
          <w:color w:val="auto"/>
          <w:szCs w:val="24"/>
        </w:rPr>
      </w:pPr>
      <w:r>
        <w:rPr>
          <w:color w:val="auto"/>
          <w:szCs w:val="24"/>
        </w:rPr>
        <w:t>Подела осталих задужења у одељењу, (Ученички парламент степен овлашћења Важи само за 7. и 8. разред )</w:t>
      </w:r>
    </w:p>
    <w:p>
      <w:pPr>
        <w:numPr>
          <w:ilvl w:val="0"/>
          <w:numId w:val="66"/>
        </w:numPr>
        <w:tabs>
          <w:tab w:val="left" w:pos="-156"/>
        </w:tabs>
        <w:spacing w:after="0" w:line="240" w:lineRule="auto"/>
        <w:rPr>
          <w:color w:val="auto"/>
          <w:szCs w:val="24"/>
        </w:rPr>
      </w:pPr>
      <w:r>
        <w:rPr>
          <w:color w:val="auto"/>
          <w:szCs w:val="24"/>
        </w:rPr>
        <w:t xml:space="preserve">Организација рада школе, наставне и ванаставне активности </w:t>
      </w:r>
    </w:p>
    <w:p>
      <w:pPr>
        <w:pStyle w:val="12"/>
        <w:tabs>
          <w:tab w:val="left" w:pos="0"/>
        </w:tabs>
        <w:spacing w:after="0" w:line="240" w:lineRule="auto"/>
        <w:rPr>
          <w:color w:val="auto"/>
          <w:sz w:val="24"/>
          <w:szCs w:val="24"/>
        </w:rPr>
      </w:pPr>
      <w:r>
        <w:rPr>
          <w:color w:val="auto"/>
          <w:sz w:val="24"/>
          <w:szCs w:val="24"/>
        </w:rPr>
        <w:t>ОКТОБАР /</w:t>
      </w:r>
    </w:p>
    <w:p>
      <w:pPr>
        <w:pStyle w:val="12"/>
        <w:numPr>
          <w:ilvl w:val="0"/>
          <w:numId w:val="66"/>
        </w:numPr>
        <w:tabs>
          <w:tab w:val="left" w:pos="0"/>
        </w:tabs>
        <w:spacing w:after="0" w:line="240" w:lineRule="auto"/>
        <w:rPr>
          <w:color w:val="auto"/>
          <w:sz w:val="24"/>
          <w:szCs w:val="24"/>
        </w:rPr>
      </w:pPr>
      <w:r>
        <w:rPr>
          <w:color w:val="auto"/>
          <w:sz w:val="24"/>
          <w:szCs w:val="24"/>
        </w:rPr>
        <w:t>ДЕЧЈА НЕДЕЉА - Први понедељак у Октобру, Дечја права</w:t>
      </w:r>
    </w:p>
    <w:p>
      <w:pPr>
        <w:numPr>
          <w:ilvl w:val="0"/>
          <w:numId w:val="66"/>
        </w:numPr>
        <w:spacing w:after="0" w:line="240" w:lineRule="auto"/>
        <w:rPr>
          <w:color w:val="auto"/>
          <w:szCs w:val="24"/>
        </w:rPr>
      </w:pPr>
      <w:r>
        <w:rPr>
          <w:color w:val="auto"/>
          <w:szCs w:val="24"/>
        </w:rPr>
        <w:t>Узајамна помож солидарност - значај хуманизма,друг другу,</w:t>
      </w:r>
    </w:p>
    <w:p>
      <w:pPr>
        <w:numPr>
          <w:ilvl w:val="0"/>
          <w:numId w:val="66"/>
        </w:numPr>
        <w:spacing w:after="0" w:line="240" w:lineRule="auto"/>
        <w:rPr>
          <w:color w:val="auto"/>
          <w:szCs w:val="24"/>
        </w:rPr>
      </w:pPr>
      <w:r>
        <w:rPr>
          <w:color w:val="auto"/>
          <w:szCs w:val="24"/>
        </w:rPr>
        <w:t>Упознавање са програмом рада Дечјег савеза у школи,предлог чл.</w:t>
      </w:r>
    </w:p>
    <w:p>
      <w:pPr>
        <w:numPr>
          <w:ilvl w:val="0"/>
          <w:numId w:val="66"/>
        </w:numPr>
        <w:spacing w:after="0" w:line="240" w:lineRule="auto"/>
        <w:rPr>
          <w:color w:val="auto"/>
          <w:szCs w:val="24"/>
        </w:rPr>
      </w:pPr>
      <w:r>
        <w:rPr>
          <w:color w:val="auto"/>
          <w:szCs w:val="24"/>
        </w:rPr>
        <w:t xml:space="preserve">Правилно формирање радних навика, уређивање учионице, </w:t>
      </w:r>
    </w:p>
    <w:p>
      <w:pPr>
        <w:tabs>
          <w:tab w:val="left" w:pos="2775"/>
        </w:tabs>
        <w:spacing w:after="0" w:line="240" w:lineRule="auto"/>
        <w:rPr>
          <w:color w:val="auto"/>
          <w:szCs w:val="24"/>
        </w:rPr>
      </w:pPr>
      <w:r>
        <w:rPr>
          <w:color w:val="auto"/>
          <w:szCs w:val="24"/>
        </w:rPr>
        <w:t>НОБВЕМБАР/</w:t>
      </w:r>
    </w:p>
    <w:p>
      <w:pPr>
        <w:numPr>
          <w:ilvl w:val="0"/>
          <w:numId w:val="66"/>
        </w:numPr>
        <w:tabs>
          <w:tab w:val="left" w:pos="2775"/>
        </w:tabs>
        <w:spacing w:after="0" w:line="240" w:lineRule="auto"/>
        <w:rPr>
          <w:color w:val="auto"/>
          <w:szCs w:val="24"/>
        </w:rPr>
      </w:pPr>
      <w:r>
        <w:rPr>
          <w:color w:val="auto"/>
          <w:szCs w:val="24"/>
        </w:rPr>
        <w:t>Правилна исхрана,значај физичке активности и очување животне средине,</w:t>
      </w:r>
    </w:p>
    <w:p>
      <w:pPr>
        <w:numPr>
          <w:ilvl w:val="0"/>
          <w:numId w:val="66"/>
        </w:numPr>
        <w:tabs>
          <w:tab w:val="left" w:pos="2184"/>
        </w:tabs>
        <w:spacing w:after="0" w:line="240" w:lineRule="auto"/>
        <w:rPr>
          <w:color w:val="auto"/>
          <w:szCs w:val="24"/>
        </w:rPr>
      </w:pPr>
      <w:r>
        <w:rPr>
          <w:color w:val="auto"/>
          <w:szCs w:val="24"/>
        </w:rPr>
        <w:t>Толеранција и њен значај за успешну комуникацију,(Међун.16.11.)</w:t>
      </w:r>
    </w:p>
    <w:p>
      <w:pPr>
        <w:numPr>
          <w:ilvl w:val="0"/>
          <w:numId w:val="66"/>
        </w:numPr>
        <w:spacing w:after="0" w:line="240" w:lineRule="auto"/>
        <w:rPr>
          <w:color w:val="auto"/>
          <w:szCs w:val="24"/>
        </w:rPr>
      </w:pPr>
      <w:r>
        <w:rPr>
          <w:color w:val="auto"/>
          <w:szCs w:val="24"/>
        </w:rPr>
        <w:t>Богатство различитости, тешкоже ,узајамно разумевање ученика,</w:t>
      </w:r>
    </w:p>
    <w:p>
      <w:pPr>
        <w:numPr>
          <w:ilvl w:val="0"/>
          <w:numId w:val="66"/>
        </w:numPr>
        <w:spacing w:after="0" w:line="240" w:lineRule="auto"/>
        <w:rPr>
          <w:color w:val="auto"/>
          <w:szCs w:val="24"/>
        </w:rPr>
      </w:pPr>
      <w:r>
        <w:rPr>
          <w:color w:val="auto"/>
          <w:szCs w:val="24"/>
        </w:rPr>
        <w:t>Методе успешног учења, како и колико учимо код куже,разм. иск.</w:t>
      </w:r>
    </w:p>
    <w:p>
      <w:pPr>
        <w:pStyle w:val="12"/>
        <w:tabs>
          <w:tab w:val="left" w:pos="2262"/>
        </w:tabs>
        <w:spacing w:after="0" w:line="240" w:lineRule="auto"/>
        <w:rPr>
          <w:color w:val="auto"/>
          <w:sz w:val="24"/>
          <w:szCs w:val="24"/>
        </w:rPr>
      </w:pPr>
      <w:r>
        <w:rPr>
          <w:color w:val="auto"/>
          <w:sz w:val="24"/>
          <w:szCs w:val="24"/>
        </w:rPr>
        <w:t>ДЕЦЕМБАР /</w:t>
      </w:r>
    </w:p>
    <w:p>
      <w:pPr>
        <w:pStyle w:val="12"/>
        <w:numPr>
          <w:ilvl w:val="0"/>
          <w:numId w:val="66"/>
        </w:numPr>
        <w:tabs>
          <w:tab w:val="left" w:pos="-3432"/>
          <w:tab w:val="left" w:pos="-1560"/>
        </w:tabs>
        <w:spacing w:after="0" w:line="240" w:lineRule="auto"/>
        <w:rPr>
          <w:color w:val="auto"/>
          <w:sz w:val="24"/>
          <w:szCs w:val="24"/>
        </w:rPr>
      </w:pPr>
      <w:r>
        <w:rPr>
          <w:color w:val="auto"/>
          <w:sz w:val="24"/>
          <w:szCs w:val="24"/>
        </w:rPr>
        <w:t>Болести зависности, 1. децембар дан борбе против СИДЕ</w:t>
      </w:r>
    </w:p>
    <w:p>
      <w:pPr>
        <w:numPr>
          <w:ilvl w:val="0"/>
          <w:numId w:val="66"/>
        </w:numPr>
        <w:spacing w:after="0" w:line="240" w:lineRule="auto"/>
        <w:rPr>
          <w:color w:val="auto"/>
          <w:szCs w:val="24"/>
        </w:rPr>
      </w:pPr>
      <w:r>
        <w:rPr>
          <w:color w:val="auto"/>
          <w:szCs w:val="24"/>
        </w:rPr>
        <w:t>Цигарете, алкохол, дрога,- штетне последице конзумирања,</w:t>
      </w:r>
    </w:p>
    <w:p>
      <w:pPr>
        <w:numPr>
          <w:ilvl w:val="0"/>
          <w:numId w:val="66"/>
        </w:numPr>
        <w:spacing w:after="0" w:line="240" w:lineRule="auto"/>
        <w:rPr>
          <w:color w:val="auto"/>
          <w:szCs w:val="24"/>
        </w:rPr>
      </w:pPr>
      <w:r>
        <w:rPr>
          <w:color w:val="auto"/>
          <w:szCs w:val="24"/>
        </w:rPr>
        <w:t>Религија, Православље, Српска култура и традиција,СЕКТЕ,</w:t>
      </w:r>
    </w:p>
    <w:p>
      <w:pPr>
        <w:numPr>
          <w:ilvl w:val="0"/>
          <w:numId w:val="66"/>
        </w:numPr>
        <w:spacing w:after="0" w:line="240" w:lineRule="auto"/>
        <w:rPr>
          <w:color w:val="auto"/>
          <w:szCs w:val="24"/>
        </w:rPr>
      </w:pPr>
      <w:r>
        <w:rPr>
          <w:color w:val="auto"/>
          <w:szCs w:val="24"/>
        </w:rPr>
        <w:t>У сусрет Новој години, о култури Дочека Нове године,</w:t>
      </w:r>
    </w:p>
    <w:p>
      <w:pPr>
        <w:tabs>
          <w:tab w:val="left" w:pos="2775"/>
        </w:tabs>
        <w:spacing w:after="0" w:line="240" w:lineRule="auto"/>
        <w:rPr>
          <w:color w:val="auto"/>
          <w:szCs w:val="24"/>
        </w:rPr>
      </w:pPr>
      <w:r>
        <w:rPr>
          <w:color w:val="auto"/>
          <w:szCs w:val="24"/>
        </w:rPr>
        <w:t>ЈАНУАР/</w:t>
      </w:r>
    </w:p>
    <w:p>
      <w:pPr>
        <w:numPr>
          <w:ilvl w:val="0"/>
          <w:numId w:val="66"/>
        </w:numPr>
        <w:spacing w:after="0" w:line="240" w:lineRule="auto"/>
        <w:rPr>
          <w:color w:val="auto"/>
          <w:szCs w:val="24"/>
        </w:rPr>
      </w:pPr>
      <w:r>
        <w:rPr>
          <w:color w:val="auto"/>
          <w:szCs w:val="24"/>
        </w:rPr>
        <w:t>Припрема за родитељски састанак - очекивања родитеља,</w:t>
      </w:r>
    </w:p>
    <w:p>
      <w:pPr>
        <w:numPr>
          <w:ilvl w:val="0"/>
          <w:numId w:val="66"/>
        </w:numPr>
        <w:spacing w:after="0" w:line="240" w:lineRule="auto"/>
        <w:rPr>
          <w:color w:val="auto"/>
          <w:szCs w:val="24"/>
        </w:rPr>
      </w:pPr>
      <w:r>
        <w:rPr>
          <w:color w:val="auto"/>
          <w:szCs w:val="24"/>
        </w:rPr>
        <w:t>Припрема за обележавање Св.Саве,</w:t>
      </w:r>
    </w:p>
    <w:p>
      <w:pPr>
        <w:tabs>
          <w:tab w:val="left" w:pos="2775"/>
        </w:tabs>
        <w:spacing w:after="0" w:line="240" w:lineRule="auto"/>
        <w:rPr>
          <w:color w:val="auto"/>
          <w:szCs w:val="24"/>
        </w:rPr>
      </w:pPr>
      <w:r>
        <w:rPr>
          <w:color w:val="auto"/>
          <w:szCs w:val="24"/>
        </w:rPr>
        <w:t>ФЕБРУАР/</w:t>
      </w:r>
    </w:p>
    <w:p>
      <w:pPr>
        <w:numPr>
          <w:ilvl w:val="0"/>
          <w:numId w:val="66"/>
        </w:numPr>
        <w:tabs>
          <w:tab w:val="left" w:pos="2775"/>
        </w:tabs>
        <w:spacing w:after="0" w:line="240" w:lineRule="auto"/>
        <w:rPr>
          <w:color w:val="auto"/>
          <w:szCs w:val="24"/>
        </w:rPr>
      </w:pPr>
      <w:r>
        <w:rPr>
          <w:color w:val="auto"/>
          <w:szCs w:val="24"/>
        </w:rPr>
        <w:t>Успех и дисциплина, стање у одељењу,очекивања и могућности</w:t>
      </w:r>
    </w:p>
    <w:p>
      <w:pPr>
        <w:numPr>
          <w:ilvl w:val="0"/>
          <w:numId w:val="66"/>
        </w:numPr>
        <w:tabs>
          <w:tab w:val="left" w:pos="2775"/>
        </w:tabs>
        <w:spacing w:after="0" w:line="240" w:lineRule="auto"/>
        <w:rPr>
          <w:color w:val="auto"/>
          <w:szCs w:val="24"/>
        </w:rPr>
      </w:pPr>
      <w:r>
        <w:rPr>
          <w:color w:val="auto"/>
          <w:szCs w:val="24"/>
        </w:rPr>
        <w:t>Анализа успеха и дисциплине, мотивација и учење,</w:t>
      </w:r>
    </w:p>
    <w:p>
      <w:pPr>
        <w:numPr>
          <w:ilvl w:val="0"/>
          <w:numId w:val="66"/>
        </w:numPr>
        <w:tabs>
          <w:tab w:val="left" w:pos="2775"/>
        </w:tabs>
        <w:spacing w:after="0" w:line="240" w:lineRule="auto"/>
        <w:rPr>
          <w:color w:val="auto"/>
          <w:szCs w:val="24"/>
        </w:rPr>
      </w:pPr>
      <w:r>
        <w:rPr>
          <w:color w:val="auto"/>
          <w:szCs w:val="24"/>
        </w:rPr>
        <w:t>Сусрети са еминентним личностима из културног и јавног живота,</w:t>
      </w:r>
    </w:p>
    <w:p>
      <w:pPr>
        <w:numPr>
          <w:ilvl w:val="0"/>
          <w:numId w:val="66"/>
        </w:numPr>
        <w:tabs>
          <w:tab w:val="left" w:pos="2775"/>
        </w:tabs>
        <w:spacing w:after="0" w:line="240" w:lineRule="auto"/>
        <w:rPr>
          <w:color w:val="auto"/>
          <w:szCs w:val="24"/>
        </w:rPr>
      </w:pPr>
      <w:r>
        <w:rPr>
          <w:color w:val="auto"/>
          <w:szCs w:val="24"/>
        </w:rPr>
        <w:t>Лажи и крађе, штетне последице, ПОШТЕЊЕ, круна личности,</w:t>
      </w:r>
    </w:p>
    <w:p>
      <w:pPr>
        <w:pStyle w:val="2"/>
        <w:spacing w:after="0" w:line="240" w:lineRule="auto"/>
        <w:jc w:val="left"/>
        <w:rPr>
          <w:rFonts w:ascii="Times New Roman" w:hAnsi="Times New Roman"/>
          <w:color w:val="auto"/>
          <w:sz w:val="24"/>
          <w:szCs w:val="24"/>
        </w:rPr>
      </w:pPr>
      <w:bookmarkStart w:id="124" w:name="_Toc5322"/>
      <w:bookmarkStart w:id="125" w:name="_Toc19788"/>
      <w:bookmarkStart w:id="126" w:name="_Toc12761"/>
      <w:r>
        <w:rPr>
          <w:rFonts w:ascii="Times New Roman" w:hAnsi="Times New Roman"/>
          <w:color w:val="auto"/>
          <w:sz w:val="24"/>
          <w:szCs w:val="24"/>
        </w:rPr>
        <w:t>МАРТ/</w:t>
      </w:r>
      <w:bookmarkEnd w:id="124"/>
      <w:bookmarkEnd w:id="125"/>
      <w:bookmarkEnd w:id="126"/>
    </w:p>
    <w:p>
      <w:pPr>
        <w:numPr>
          <w:ilvl w:val="0"/>
          <w:numId w:val="66"/>
        </w:numPr>
        <w:spacing w:after="0" w:line="240" w:lineRule="auto"/>
        <w:rPr>
          <w:color w:val="auto"/>
          <w:u w:val="single"/>
        </w:rPr>
      </w:pPr>
      <w:r>
        <w:rPr>
          <w:color w:val="auto"/>
          <w:u w:val="single"/>
        </w:rPr>
        <w:t>У сусрет 8.марту,</w:t>
      </w:r>
    </w:p>
    <w:p>
      <w:pPr>
        <w:numPr>
          <w:ilvl w:val="0"/>
          <w:numId w:val="66"/>
        </w:numPr>
        <w:spacing w:after="0" w:line="240" w:lineRule="auto"/>
        <w:rPr>
          <w:color w:val="auto"/>
          <w:szCs w:val="24"/>
        </w:rPr>
      </w:pPr>
      <w:r>
        <w:rPr>
          <w:color w:val="auto"/>
          <w:szCs w:val="24"/>
        </w:rPr>
        <w:t>Значај склоности и интересовања за бављење одређеним послом,</w:t>
      </w:r>
    </w:p>
    <w:p>
      <w:pPr>
        <w:numPr>
          <w:ilvl w:val="0"/>
          <w:numId w:val="66"/>
        </w:numPr>
        <w:spacing w:after="0" w:line="240" w:lineRule="auto"/>
        <w:rPr>
          <w:color w:val="auto"/>
          <w:szCs w:val="24"/>
        </w:rPr>
      </w:pPr>
      <w:r>
        <w:rPr>
          <w:color w:val="auto"/>
          <w:szCs w:val="24"/>
        </w:rPr>
        <w:t>Р.С. Поступно и правилно изгрђивање особина битних за успех, /радозналост,истрајност,уредност,упорност,издржљивост,тачност,прецизност,рационалност/</w:t>
      </w:r>
    </w:p>
    <w:p>
      <w:pPr>
        <w:numPr>
          <w:ilvl w:val="0"/>
          <w:numId w:val="66"/>
        </w:numPr>
        <w:tabs>
          <w:tab w:val="left" w:pos="2775"/>
        </w:tabs>
        <w:spacing w:after="0" w:line="240" w:lineRule="auto"/>
        <w:rPr>
          <w:color w:val="auto"/>
          <w:szCs w:val="24"/>
        </w:rPr>
      </w:pPr>
      <w:r>
        <w:rPr>
          <w:color w:val="auto"/>
          <w:szCs w:val="24"/>
        </w:rPr>
        <w:t>Значај правилног става родитеља према избору занимања детета,штетне последице преамбициозних родитеља за дете,</w:t>
      </w:r>
    </w:p>
    <w:p>
      <w:pPr>
        <w:tabs>
          <w:tab w:val="left" w:pos="2775"/>
        </w:tabs>
        <w:spacing w:after="0" w:line="240" w:lineRule="auto"/>
        <w:rPr>
          <w:color w:val="auto"/>
          <w:szCs w:val="24"/>
        </w:rPr>
      </w:pPr>
      <w:r>
        <w:rPr>
          <w:color w:val="auto"/>
          <w:szCs w:val="24"/>
        </w:rPr>
        <w:t>АПРИЛ/</w:t>
      </w:r>
    </w:p>
    <w:p>
      <w:pPr>
        <w:numPr>
          <w:ilvl w:val="0"/>
          <w:numId w:val="66"/>
        </w:numPr>
        <w:tabs>
          <w:tab w:val="left" w:pos="2775"/>
        </w:tabs>
        <w:spacing w:after="0" w:line="240" w:lineRule="auto"/>
        <w:rPr>
          <w:color w:val="auto"/>
          <w:szCs w:val="24"/>
        </w:rPr>
      </w:pPr>
      <w:r>
        <w:rPr>
          <w:color w:val="auto"/>
          <w:szCs w:val="24"/>
        </w:rPr>
        <w:t>Непожељни-неприхватљиви облици понашања,ризична понашања,агресија-насиље</w:t>
      </w:r>
    </w:p>
    <w:p>
      <w:pPr>
        <w:numPr>
          <w:ilvl w:val="0"/>
          <w:numId w:val="66"/>
        </w:numPr>
        <w:tabs>
          <w:tab w:val="left" w:pos="2775"/>
        </w:tabs>
        <w:spacing w:after="0" w:line="240" w:lineRule="auto"/>
        <w:rPr>
          <w:color w:val="auto"/>
          <w:szCs w:val="24"/>
        </w:rPr>
      </w:pPr>
      <w:r>
        <w:rPr>
          <w:color w:val="auto"/>
          <w:szCs w:val="24"/>
        </w:rPr>
        <w:t>Утицај вршњачке групе као најјачи у хиерархији утицаја,Модел.</w:t>
      </w:r>
    </w:p>
    <w:p>
      <w:pPr>
        <w:numPr>
          <w:ilvl w:val="0"/>
          <w:numId w:val="66"/>
        </w:numPr>
        <w:tabs>
          <w:tab w:val="left" w:pos="2775"/>
        </w:tabs>
        <w:spacing w:after="0" w:line="240" w:lineRule="auto"/>
        <w:rPr>
          <w:color w:val="auto"/>
          <w:szCs w:val="24"/>
        </w:rPr>
      </w:pPr>
      <w:r>
        <w:rPr>
          <w:color w:val="auto"/>
          <w:szCs w:val="24"/>
        </w:rPr>
        <w:t>Како се одупрети негативним утицајима и притисцима са сртране,</w:t>
      </w:r>
    </w:p>
    <w:p>
      <w:pPr>
        <w:pStyle w:val="2"/>
        <w:spacing w:after="0" w:line="240" w:lineRule="auto"/>
        <w:jc w:val="left"/>
        <w:rPr>
          <w:rFonts w:ascii="Times New Roman" w:hAnsi="Times New Roman"/>
          <w:color w:val="auto"/>
          <w:sz w:val="24"/>
          <w:szCs w:val="24"/>
        </w:rPr>
      </w:pPr>
      <w:bookmarkStart w:id="127" w:name="_Toc23020"/>
      <w:bookmarkStart w:id="128" w:name="_Toc11425"/>
      <w:bookmarkStart w:id="129" w:name="_Toc19848"/>
      <w:r>
        <w:rPr>
          <w:rFonts w:ascii="Times New Roman" w:hAnsi="Times New Roman"/>
          <w:color w:val="auto"/>
          <w:sz w:val="24"/>
          <w:szCs w:val="24"/>
        </w:rPr>
        <w:t>МАЈ /</w:t>
      </w:r>
      <w:bookmarkEnd w:id="127"/>
      <w:bookmarkEnd w:id="128"/>
      <w:bookmarkEnd w:id="129"/>
    </w:p>
    <w:p>
      <w:pPr>
        <w:numPr>
          <w:ilvl w:val="0"/>
          <w:numId w:val="66"/>
        </w:numPr>
        <w:spacing w:after="0" w:line="240" w:lineRule="auto"/>
        <w:rPr>
          <w:color w:val="auto"/>
          <w:u w:val="single"/>
        </w:rPr>
      </w:pPr>
      <w:r>
        <w:rPr>
          <w:color w:val="auto"/>
          <w:u w:val="single"/>
        </w:rPr>
        <w:t>Ментална хигијена, очување душевног здравља,</w:t>
      </w:r>
    </w:p>
    <w:p>
      <w:pPr>
        <w:numPr>
          <w:ilvl w:val="0"/>
          <w:numId w:val="66"/>
        </w:numPr>
        <w:spacing w:after="0" w:line="240" w:lineRule="auto"/>
        <w:rPr>
          <w:color w:val="auto"/>
          <w:u w:val="single"/>
        </w:rPr>
      </w:pPr>
      <w:r>
        <w:rPr>
          <w:color w:val="auto"/>
          <w:u w:val="single"/>
        </w:rPr>
        <w:t xml:space="preserve">Припреме иактивности за обележавање Дана школе,15.мај, </w:t>
      </w:r>
    </w:p>
    <w:p>
      <w:pPr>
        <w:numPr>
          <w:ilvl w:val="0"/>
          <w:numId w:val="66"/>
        </w:numPr>
        <w:spacing w:after="0" w:line="240" w:lineRule="auto"/>
        <w:rPr>
          <w:color w:val="auto"/>
          <w:u w:val="single"/>
        </w:rPr>
      </w:pPr>
      <w:r>
        <w:rPr>
          <w:color w:val="auto"/>
          <w:u w:val="single"/>
        </w:rPr>
        <w:t>Промене у пубертету, дечаци-девојчице, изазови, последице,</w:t>
      </w:r>
    </w:p>
    <w:p>
      <w:pPr>
        <w:numPr>
          <w:ilvl w:val="0"/>
          <w:numId w:val="66"/>
        </w:numPr>
        <w:spacing w:after="0" w:line="240" w:lineRule="auto"/>
        <w:rPr>
          <w:color w:val="auto"/>
          <w:szCs w:val="24"/>
        </w:rPr>
      </w:pPr>
      <w:r>
        <w:rPr>
          <w:color w:val="auto"/>
          <w:szCs w:val="24"/>
        </w:rPr>
        <w:t>Екскурзије, релације, заинтересованост,</w:t>
      </w:r>
    </w:p>
    <w:p>
      <w:pPr>
        <w:spacing w:after="0" w:line="240" w:lineRule="auto"/>
        <w:rPr>
          <w:color w:val="auto"/>
          <w:szCs w:val="24"/>
        </w:rPr>
      </w:pPr>
      <w:r>
        <w:rPr>
          <w:color w:val="auto"/>
          <w:szCs w:val="24"/>
        </w:rPr>
        <w:t>ЈУН /</w:t>
      </w:r>
    </w:p>
    <w:p>
      <w:pPr>
        <w:numPr>
          <w:ilvl w:val="0"/>
          <w:numId w:val="66"/>
        </w:numPr>
        <w:spacing w:after="0" w:line="240" w:lineRule="auto"/>
        <w:rPr>
          <w:color w:val="auto"/>
          <w:szCs w:val="24"/>
        </w:rPr>
      </w:pPr>
      <w:r>
        <w:rPr>
          <w:color w:val="auto"/>
          <w:szCs w:val="24"/>
        </w:rPr>
        <w:t>Разматрање успеха и дисциплине у одељењу, оцена-мерило знања?</w:t>
      </w:r>
    </w:p>
    <w:p>
      <w:pPr>
        <w:numPr>
          <w:ilvl w:val="0"/>
          <w:numId w:val="66"/>
        </w:numPr>
        <w:spacing w:after="0" w:line="240" w:lineRule="auto"/>
        <w:rPr>
          <w:color w:val="auto"/>
          <w:szCs w:val="24"/>
        </w:rPr>
      </w:pPr>
      <w:r>
        <w:rPr>
          <w:color w:val="auto"/>
          <w:szCs w:val="24"/>
        </w:rPr>
        <w:t>Како смо уредили наш пано у одељењу,</w:t>
      </w:r>
    </w:p>
    <w:p>
      <w:pPr>
        <w:numPr>
          <w:ilvl w:val="0"/>
          <w:numId w:val="66"/>
        </w:numPr>
        <w:spacing w:after="0" w:line="240" w:lineRule="auto"/>
        <w:rPr>
          <w:color w:val="auto"/>
          <w:szCs w:val="24"/>
        </w:rPr>
      </w:pPr>
      <w:r>
        <w:rPr>
          <w:color w:val="auto"/>
          <w:szCs w:val="24"/>
        </w:rPr>
        <w:t>Организација слободног времена за време распуста,</w:t>
      </w:r>
    </w:p>
    <w:p>
      <w:pPr>
        <w:spacing w:after="0" w:line="240" w:lineRule="auto"/>
        <w:ind w:left="1701"/>
        <w:rPr>
          <w:color w:val="auto"/>
          <w:szCs w:val="24"/>
        </w:rPr>
      </w:pPr>
    </w:p>
    <w:p>
      <w:pPr>
        <w:pStyle w:val="81"/>
        <w:rPr>
          <w:color w:val="auto"/>
          <w:szCs w:val="24"/>
        </w:rPr>
      </w:pPr>
      <w:r>
        <w:rPr>
          <w:color w:val="auto"/>
        </w:rPr>
        <w:t>5.9.  Основна подручја рада стручних сарадника</w:t>
      </w:r>
    </w:p>
    <w:p>
      <w:pPr>
        <w:pStyle w:val="78"/>
        <w:rPr>
          <w:color w:val="auto"/>
        </w:rPr>
      </w:pPr>
      <w:bookmarkStart w:id="130" w:name="_Toc24030"/>
      <w:bookmarkStart w:id="131" w:name="_Toc29200"/>
      <w:bookmarkStart w:id="132" w:name="_Toc25818"/>
      <w:r>
        <w:rPr>
          <w:color w:val="auto"/>
        </w:rPr>
        <w:t>Основна подручја рада стручних сарадника са недељним и годишњим</w:t>
      </w:r>
      <w:bookmarkEnd w:id="130"/>
      <w:bookmarkEnd w:id="131"/>
      <w:bookmarkEnd w:id="132"/>
      <w:bookmarkStart w:id="133" w:name="_Toc26089"/>
      <w:bookmarkStart w:id="134" w:name="_Toc7565"/>
      <w:bookmarkStart w:id="135" w:name="_Toc12720"/>
    </w:p>
    <w:p>
      <w:pPr>
        <w:pStyle w:val="81"/>
        <w:spacing w:before="0" w:after="0" w:line="240" w:lineRule="auto"/>
        <w:rPr>
          <w:rFonts w:ascii="Times New Roman" w:hAnsi="Times New Roman"/>
          <w:color w:val="auto"/>
          <w:sz w:val="24"/>
          <w:szCs w:val="24"/>
        </w:rPr>
      </w:pPr>
      <w:r>
        <w:rPr>
          <w:color w:val="auto"/>
          <w:sz w:val="24"/>
          <w:szCs w:val="24"/>
        </w:rPr>
        <w:t xml:space="preserve">фондом часова за шк. </w:t>
      </w:r>
      <w:r>
        <w:rPr>
          <w:rFonts w:ascii="Times New Roman CYR" w:hAnsi="Times New Roman CYR" w:cs="Times New Roman CYR"/>
          <w:color w:val="auto"/>
          <w:kern w:val="0"/>
          <w:szCs w:val="24"/>
          <w:lang w:eastAsia="en-US"/>
        </w:rPr>
        <w:t>2024/2025</w:t>
      </w:r>
      <w:r>
        <w:rPr>
          <w:rFonts w:ascii="Times New Roman" w:hAnsi="Times New Roman"/>
          <w:color w:val="auto"/>
          <w:sz w:val="24"/>
          <w:szCs w:val="24"/>
        </w:rPr>
        <w:t>.</w:t>
      </w:r>
      <w:r>
        <w:rPr>
          <w:color w:val="auto"/>
          <w:sz w:val="24"/>
          <w:szCs w:val="24"/>
        </w:rPr>
        <w:t>год.</w:t>
      </w:r>
      <w:bookmarkEnd w:id="133"/>
      <w:bookmarkEnd w:id="134"/>
      <w:bookmarkEnd w:id="135"/>
    </w:p>
    <w:p>
      <w:pPr>
        <w:pStyle w:val="85"/>
        <w:spacing w:after="0" w:line="240" w:lineRule="auto"/>
        <w:ind w:firstLine="708"/>
        <w:outlineLvl w:val="0"/>
        <w:rPr>
          <w:b/>
          <w:color w:val="auto"/>
          <w:sz w:val="24"/>
        </w:rPr>
      </w:pPr>
      <w:bookmarkStart w:id="136" w:name="_Toc13603"/>
      <w:bookmarkStart w:id="137" w:name="_Toc717"/>
      <w:bookmarkStart w:id="138" w:name="_Toc30632"/>
      <w:r>
        <w:rPr>
          <w:b/>
          <w:color w:val="auto"/>
          <w:sz w:val="24"/>
        </w:rPr>
        <w:t>ЦИЉ</w:t>
      </w:r>
      <w:bookmarkEnd w:id="136"/>
      <w:bookmarkEnd w:id="137"/>
      <w:bookmarkEnd w:id="138"/>
    </w:p>
    <w:p>
      <w:pPr>
        <w:pStyle w:val="85"/>
        <w:tabs>
          <w:tab w:val="left" w:pos="720"/>
        </w:tabs>
        <w:spacing w:after="0" w:line="240" w:lineRule="auto"/>
        <w:rPr>
          <w:color w:val="auto"/>
          <w:sz w:val="24"/>
        </w:rPr>
      </w:pPr>
      <w:r>
        <w:rPr>
          <w:color w:val="auto"/>
          <w:sz w:val="24"/>
        </w:rPr>
        <w:tab/>
      </w:r>
      <w:r>
        <w:rPr>
          <w:color w:val="auto"/>
          <w:sz w:val="24"/>
        </w:rPr>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школи, у складу са циљевима и принципима образовања и васпитања дефинисаних Законом о основама система образовања васпитања, као и посебним законима.                                                                                                                                                                                                                                                                 </w:t>
      </w:r>
    </w:p>
    <w:p>
      <w:pPr>
        <w:pStyle w:val="85"/>
        <w:tabs>
          <w:tab w:val="left" w:pos="720"/>
        </w:tabs>
        <w:spacing w:after="0" w:line="240" w:lineRule="auto"/>
        <w:outlineLvl w:val="0"/>
        <w:rPr>
          <w:color w:val="auto"/>
          <w:sz w:val="24"/>
        </w:rPr>
      </w:pPr>
      <w:r>
        <w:rPr>
          <w:b/>
          <w:color w:val="auto"/>
          <w:sz w:val="24"/>
        </w:rPr>
        <w:tab/>
      </w:r>
      <w:bookmarkStart w:id="139" w:name="_Toc11399"/>
      <w:bookmarkStart w:id="140" w:name="_Toc25104"/>
      <w:bookmarkStart w:id="141" w:name="_Toc3030"/>
      <w:r>
        <w:rPr>
          <w:b/>
          <w:color w:val="auto"/>
          <w:sz w:val="24"/>
        </w:rPr>
        <w:t>ЗАДАЦИ</w:t>
      </w:r>
      <w:bookmarkEnd w:id="139"/>
      <w:bookmarkEnd w:id="140"/>
      <w:bookmarkEnd w:id="141"/>
    </w:p>
    <w:p>
      <w:pPr>
        <w:pStyle w:val="85"/>
        <w:numPr>
          <w:ilvl w:val="0"/>
          <w:numId w:val="67"/>
        </w:numPr>
        <w:spacing w:after="0" w:line="240" w:lineRule="auto"/>
        <w:ind w:right="6"/>
        <w:jc w:val="both"/>
        <w:rPr>
          <w:color w:val="auto"/>
          <w:sz w:val="24"/>
        </w:rPr>
      </w:pPr>
      <w:r>
        <w:rPr>
          <w:color w:val="auto"/>
          <w:sz w:val="24"/>
        </w:rPr>
        <w:t xml:space="preserve">Учешће у стварању оптималних услова за развој ученика и остваривање образовно-васпитног рада, </w:t>
      </w:r>
    </w:p>
    <w:p>
      <w:pPr>
        <w:pStyle w:val="85"/>
        <w:numPr>
          <w:ilvl w:val="0"/>
          <w:numId w:val="67"/>
        </w:numPr>
        <w:spacing w:after="0" w:line="240" w:lineRule="auto"/>
        <w:ind w:right="6"/>
        <w:jc w:val="both"/>
        <w:rPr>
          <w:color w:val="auto"/>
          <w:sz w:val="24"/>
        </w:rPr>
      </w:pPr>
      <w:r>
        <w:rPr>
          <w:color w:val="auto"/>
          <w:sz w:val="24"/>
        </w:rPr>
        <w:t>Праћење и подстицање целовитог развоја ученика,</w:t>
      </w:r>
    </w:p>
    <w:p>
      <w:pPr>
        <w:pStyle w:val="85"/>
        <w:numPr>
          <w:ilvl w:val="0"/>
          <w:numId w:val="67"/>
        </w:numPr>
        <w:spacing w:after="0" w:line="240" w:lineRule="auto"/>
        <w:ind w:right="6"/>
        <w:jc w:val="both"/>
        <w:rPr>
          <w:color w:val="auto"/>
          <w:sz w:val="24"/>
        </w:rPr>
      </w:pPr>
      <w:r>
        <w:rPr>
          <w:color w:val="auto"/>
          <w:sz w:val="24"/>
        </w:rPr>
        <w:t>Подршка наставницима у креирању програма рада са ученицима, предлагање и организовање различитих видова активности, које доприносе развоју и напредовању ученика,</w:t>
      </w:r>
    </w:p>
    <w:p>
      <w:pPr>
        <w:numPr>
          <w:ilvl w:val="0"/>
          <w:numId w:val="67"/>
        </w:numPr>
        <w:spacing w:after="0" w:line="240" w:lineRule="auto"/>
        <w:jc w:val="both"/>
        <w:rPr>
          <w:color w:val="auto"/>
        </w:rPr>
      </w:pPr>
      <w:r>
        <w:rPr>
          <w:color w:val="auto"/>
        </w:rPr>
        <w:t xml:space="preserve">Пружање подршке наставнику на унапређивању и осавремењивању  образовно-васпитног  рада,  </w:t>
      </w:r>
    </w:p>
    <w:p>
      <w:pPr>
        <w:pStyle w:val="85"/>
        <w:numPr>
          <w:ilvl w:val="0"/>
          <w:numId w:val="67"/>
        </w:numPr>
        <w:spacing w:after="0" w:line="240" w:lineRule="auto"/>
        <w:ind w:right="6"/>
        <w:jc w:val="both"/>
        <w:rPr>
          <w:color w:val="auto"/>
          <w:sz w:val="24"/>
        </w:rPr>
      </w:pPr>
      <w:r>
        <w:rPr>
          <w:color w:val="auto"/>
          <w:sz w:val="24"/>
        </w:rPr>
        <w:t>Пружање подршке родитељима, односно старатељима на јачању њихових васпитних компетенција и развијању сарадње породице и школе по питањима значајним за образовање и васпитање ученика,</w:t>
      </w:r>
    </w:p>
    <w:p>
      <w:pPr>
        <w:pStyle w:val="85"/>
        <w:numPr>
          <w:ilvl w:val="0"/>
          <w:numId w:val="67"/>
        </w:numPr>
        <w:spacing w:after="0" w:line="240" w:lineRule="auto"/>
        <w:ind w:right="6"/>
        <w:jc w:val="both"/>
        <w:rPr>
          <w:color w:val="auto"/>
          <w:sz w:val="24"/>
        </w:rPr>
      </w:pPr>
      <w:r>
        <w:rPr>
          <w:color w:val="auto"/>
          <w:sz w:val="24"/>
        </w:rPr>
        <w:t>Учествовање у праћењу и  вредновању  образовно-васпитног рада,</w:t>
      </w:r>
    </w:p>
    <w:p>
      <w:pPr>
        <w:pStyle w:val="85"/>
        <w:numPr>
          <w:ilvl w:val="0"/>
          <w:numId w:val="67"/>
        </w:numPr>
        <w:spacing w:after="0" w:line="240" w:lineRule="auto"/>
        <w:ind w:right="6"/>
        <w:jc w:val="both"/>
        <w:rPr>
          <w:color w:val="auto"/>
          <w:sz w:val="24"/>
        </w:rPr>
      </w:pPr>
      <w:r>
        <w:rPr>
          <w:color w:val="auto"/>
          <w:sz w:val="24"/>
        </w:rPr>
        <w:t>Сарадњa са институцијама, локалном самоуправом, стручним и струковним организацијама од значаја за успешан рад школе,</w:t>
      </w:r>
    </w:p>
    <w:p>
      <w:pPr>
        <w:pStyle w:val="85"/>
        <w:numPr>
          <w:ilvl w:val="0"/>
          <w:numId w:val="67"/>
        </w:numPr>
        <w:spacing w:after="0" w:line="240" w:lineRule="auto"/>
        <w:ind w:right="6"/>
        <w:jc w:val="both"/>
        <w:rPr>
          <w:color w:val="auto"/>
          <w:sz w:val="24"/>
        </w:rPr>
      </w:pPr>
      <w:r>
        <w:rPr>
          <w:color w:val="auto"/>
          <w:sz w:val="24"/>
        </w:rPr>
        <w:t>Самовредновање, стално стручно усавршавање и праћење развоја педагошке науке и праксе.</w:t>
      </w:r>
    </w:p>
    <w:p>
      <w:pPr>
        <w:spacing w:after="0" w:line="240" w:lineRule="auto"/>
        <w:rPr>
          <w:color w:val="auto"/>
        </w:rPr>
      </w:pPr>
    </w:p>
    <w:p>
      <w:pPr>
        <w:pStyle w:val="78"/>
        <w:rPr>
          <w:color w:val="auto"/>
        </w:rPr>
      </w:pPr>
      <w:r>
        <w:rPr>
          <w:color w:val="auto"/>
        </w:rPr>
        <w:br w:type="page"/>
      </w:r>
      <w:r>
        <w:rPr>
          <w:color w:val="auto"/>
        </w:rPr>
        <w:t>Основна подручја рада педагога са недељним и годишњим фондом часова</w:t>
      </w:r>
    </w:p>
    <w:p>
      <w:pPr>
        <w:spacing w:after="0" w:line="240" w:lineRule="auto"/>
        <w:jc w:val="center"/>
        <w:rPr>
          <w:i/>
          <w:color w:val="auto"/>
        </w:rPr>
      </w:pP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6890"/>
        <w:gridCol w:w="122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116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Ред. број</w:t>
            </w:r>
          </w:p>
        </w:tc>
        <w:tc>
          <w:tcPr>
            <w:tcW w:w="689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Садржај  рада</w:t>
            </w:r>
          </w:p>
        </w:tc>
        <w:tc>
          <w:tcPr>
            <w:tcW w:w="2532"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Фонд  часовa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689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1227"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Недељни</w:t>
            </w:r>
          </w:p>
        </w:tc>
        <w:tc>
          <w:tcPr>
            <w:tcW w:w="1305"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Годишњи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ПЛАНИРАЊЕ И ПРОГРАМИРАЊЕ ОБРАЗОВНО-ВАСПИТНОГ РАДА</w:t>
            </w:r>
          </w:p>
          <w:p>
            <w:pPr>
              <w:numPr>
                <w:ilvl w:val="0"/>
                <w:numId w:val="68"/>
              </w:numPr>
              <w:spacing w:after="0" w:line="240" w:lineRule="auto"/>
              <w:rPr>
                <w:b/>
                <w:color w:val="auto"/>
              </w:rPr>
            </w:pPr>
            <w:r>
              <w:rPr>
                <w:b/>
                <w:color w:val="auto"/>
              </w:rPr>
              <w:t>Планирање и програмирање</w:t>
            </w:r>
          </w:p>
          <w:p>
            <w:pPr>
              <w:numPr>
                <w:ilvl w:val="0"/>
                <w:numId w:val="68"/>
              </w:numPr>
              <w:spacing w:after="0" w:line="240" w:lineRule="auto"/>
              <w:rPr>
                <w:b/>
                <w:color w:val="auto"/>
              </w:rPr>
            </w:pPr>
            <w:r>
              <w:rPr>
                <w:b/>
                <w:color w:val="auto"/>
              </w:rPr>
              <w:t>Oрганизација педагошког рада школе</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2</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ПРАЋЕЊЕ  И  ВРЕДНОВАЊЕ ОБРАЗОВНО-ВАСПИТНОГ РАДА</w:t>
            </w:r>
          </w:p>
          <w:p>
            <w:pPr>
              <w:numPr>
                <w:ilvl w:val="0"/>
                <w:numId w:val="69"/>
              </w:numPr>
              <w:spacing w:after="0" w:line="240" w:lineRule="auto"/>
              <w:jc w:val="both"/>
              <w:rPr>
                <w:b/>
                <w:color w:val="auto"/>
              </w:rPr>
            </w:pPr>
            <w:r>
              <w:rPr>
                <w:b/>
                <w:color w:val="auto"/>
              </w:rPr>
              <w:t>Праћење  и  вредновање  рада школе</w:t>
            </w:r>
          </w:p>
          <w:p>
            <w:pPr>
              <w:numPr>
                <w:ilvl w:val="0"/>
                <w:numId w:val="69"/>
              </w:numPr>
              <w:spacing w:after="0" w:line="240" w:lineRule="auto"/>
              <w:jc w:val="both"/>
              <w:rPr>
                <w:b/>
                <w:color w:val="auto"/>
              </w:rPr>
            </w:pPr>
            <w:r>
              <w:rPr>
                <w:b/>
                <w:color w:val="auto"/>
              </w:rPr>
              <w:t>Oрганизација педагошког рада школе</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2</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СА  НАСТАВНИЦИМА</w:t>
            </w:r>
          </w:p>
          <w:p>
            <w:pPr>
              <w:numPr>
                <w:ilvl w:val="0"/>
                <w:numId w:val="70"/>
              </w:numPr>
              <w:spacing w:after="0" w:line="240" w:lineRule="auto"/>
              <w:rPr>
                <w:b/>
                <w:color w:val="auto"/>
              </w:rPr>
            </w:pPr>
            <w:r>
              <w:rPr>
                <w:b/>
                <w:color w:val="auto"/>
              </w:rPr>
              <w:t xml:space="preserve">Сарадња са предметним наставницимa </w:t>
            </w:r>
          </w:p>
          <w:p>
            <w:pPr>
              <w:numPr>
                <w:ilvl w:val="0"/>
                <w:numId w:val="70"/>
              </w:numPr>
              <w:spacing w:after="0" w:line="240" w:lineRule="auto"/>
              <w:rPr>
                <w:b/>
                <w:color w:val="auto"/>
              </w:rPr>
            </w:pPr>
            <w:r>
              <w:rPr>
                <w:b/>
                <w:color w:val="auto"/>
              </w:rPr>
              <w:t>Сарадња са разредним старешинама</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IV</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СА  УЧЕНИЦИМА</w:t>
            </w:r>
          </w:p>
          <w:p>
            <w:pPr>
              <w:numPr>
                <w:ilvl w:val="0"/>
                <w:numId w:val="71"/>
              </w:numPr>
              <w:spacing w:after="0" w:line="240" w:lineRule="auto"/>
              <w:rPr>
                <w:b/>
                <w:color w:val="auto"/>
              </w:rPr>
            </w:pPr>
            <w:r>
              <w:rPr>
                <w:b/>
                <w:color w:val="auto"/>
              </w:rPr>
              <w:t>Праћење и проучавање развоја и напредовања ученика у учењу и владању</w:t>
            </w:r>
          </w:p>
          <w:p>
            <w:pPr>
              <w:numPr>
                <w:ilvl w:val="0"/>
                <w:numId w:val="71"/>
              </w:numPr>
              <w:spacing w:after="0" w:line="240" w:lineRule="auto"/>
              <w:rPr>
                <w:b/>
                <w:color w:val="auto"/>
              </w:rPr>
            </w:pPr>
            <w:r>
              <w:rPr>
                <w:b/>
                <w:color w:val="auto"/>
              </w:rPr>
              <w:t>Саветодавни рад са ученицима</w:t>
            </w:r>
          </w:p>
          <w:p>
            <w:pPr>
              <w:numPr>
                <w:ilvl w:val="0"/>
                <w:numId w:val="71"/>
              </w:numPr>
              <w:spacing w:after="0" w:line="240" w:lineRule="auto"/>
              <w:rPr>
                <w:b/>
                <w:color w:val="auto"/>
              </w:rPr>
            </w:pPr>
            <w:r>
              <w:rPr>
                <w:b/>
                <w:color w:val="auto"/>
              </w:rPr>
              <w:t>Професионална орјентација</w:t>
            </w:r>
          </w:p>
          <w:p>
            <w:pPr>
              <w:numPr>
                <w:ilvl w:val="0"/>
                <w:numId w:val="71"/>
              </w:numPr>
              <w:spacing w:after="0" w:line="240" w:lineRule="auto"/>
              <w:rPr>
                <w:b/>
                <w:color w:val="auto"/>
              </w:rPr>
            </w:pPr>
            <w:r>
              <w:rPr>
                <w:b/>
                <w:color w:val="auto"/>
              </w:rPr>
              <w:t>Образовно-васпитни и корективни рад са ученицима који имају тешкоће у развоју</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СА РОДИТЕЉИМА ОДНОСНО СТАРАТЕЉИМА</w:t>
            </w:r>
          </w:p>
          <w:p>
            <w:pPr>
              <w:numPr>
                <w:ilvl w:val="0"/>
                <w:numId w:val="72"/>
              </w:numPr>
              <w:spacing w:after="0" w:line="240" w:lineRule="auto"/>
              <w:rPr>
                <w:b/>
                <w:color w:val="auto"/>
              </w:rPr>
            </w:pPr>
            <w:r>
              <w:rPr>
                <w:b/>
                <w:color w:val="auto"/>
              </w:rPr>
              <w:t>Инструктивно саветодавни рад са родитељима односно старатељима</w:t>
            </w:r>
          </w:p>
          <w:p>
            <w:pPr>
              <w:numPr>
                <w:ilvl w:val="0"/>
                <w:numId w:val="72"/>
              </w:numPr>
              <w:spacing w:after="0" w:line="240" w:lineRule="auto"/>
              <w:rPr>
                <w:b/>
                <w:color w:val="auto"/>
              </w:rPr>
            </w:pPr>
            <w:r>
              <w:rPr>
                <w:b/>
                <w:color w:val="auto"/>
              </w:rPr>
              <w:t>Педагошко-психолошко образовање родитеља односно старатеља</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3</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 xml:space="preserve">РАД СА ДИРЕКТОРОМ, СТРУЧНИМ САРАДНИЦИМА, ПЕДАГОШКИМ АСИСТЕНТОМ И ПРАТИОЦЕМ ДЕТЕТА </w:t>
            </w:r>
          </w:p>
          <w:p>
            <w:pPr>
              <w:numPr>
                <w:ilvl w:val="0"/>
                <w:numId w:val="73"/>
              </w:numPr>
              <w:spacing w:after="0" w:line="240" w:lineRule="auto"/>
              <w:rPr>
                <w:b/>
                <w:color w:val="auto"/>
              </w:rPr>
            </w:pPr>
            <w:r>
              <w:rPr>
                <w:b/>
                <w:color w:val="auto"/>
              </w:rPr>
              <w:t>Давање стручних мишљења, упутства и препорука.</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3</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У СТРУЧНИМ ОРГАНИМА И ТИМОВИМА</w:t>
            </w:r>
          </w:p>
          <w:p>
            <w:pPr>
              <w:numPr>
                <w:ilvl w:val="0"/>
                <w:numId w:val="74"/>
              </w:numPr>
              <w:spacing w:after="0" w:line="240" w:lineRule="auto"/>
              <w:rPr>
                <w:b/>
                <w:color w:val="auto"/>
              </w:rPr>
            </w:pPr>
            <w:r>
              <w:rPr>
                <w:b/>
                <w:color w:val="auto"/>
              </w:rPr>
              <w:t>Унапређивање рада стручних органа школе</w:t>
            </w:r>
          </w:p>
          <w:p>
            <w:pPr>
              <w:numPr>
                <w:ilvl w:val="0"/>
                <w:numId w:val="74"/>
              </w:numPr>
              <w:spacing w:after="0" w:line="240" w:lineRule="auto"/>
              <w:rPr>
                <w:b/>
                <w:color w:val="auto"/>
              </w:rPr>
            </w:pPr>
            <w:r>
              <w:rPr>
                <w:b/>
                <w:color w:val="auto"/>
              </w:rPr>
              <w:t>Учешће у раду тимова у школи</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2</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VIII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 xml:space="preserve">САРАДЊА СА НАДЛЕЖНИМ УСТАНОВАМА ОРГАНИЗАЦИЈАМА УДРУЖЕЊИМА И ЈЕДИНИЦОМ ЛОКАЛНЕ САМОУПРАВЕ </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IX</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 xml:space="preserve">ВОЂЕЊЕ ДОКУМЕНТАЦИЈЕ И СТРУЧНО УСАВРШАВАЊЕ </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X</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ПРИПРЕМА  ЗА  РАД</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10</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54" w:type="dxa"/>
            <w:gridSpan w:val="2"/>
            <w:tcBorders>
              <w:top w:val="single" w:color="auto" w:sz="4" w:space="0"/>
              <w:left w:val="single" w:color="auto" w:sz="4" w:space="0"/>
              <w:bottom w:val="single" w:color="auto" w:sz="4" w:space="0"/>
              <w:right w:val="single" w:color="auto" w:sz="4" w:space="0"/>
            </w:tcBorders>
          </w:tcPr>
          <w:p>
            <w:pPr>
              <w:spacing w:after="0" w:line="240" w:lineRule="auto"/>
              <w:jc w:val="right"/>
              <w:rPr>
                <w:b/>
                <w:color w:val="auto"/>
              </w:rPr>
            </w:pPr>
            <w:r>
              <w:rPr>
                <w:b/>
                <w:color w:val="auto"/>
              </w:rPr>
              <w:t>УКУПНО  РАДНО  ВРЕМЕ  ПЕДАГОГA:</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40</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1760</w:t>
            </w:r>
          </w:p>
        </w:tc>
      </w:tr>
    </w:tbl>
    <w:p>
      <w:pPr>
        <w:spacing w:after="0" w:line="240" w:lineRule="auto"/>
        <w:rPr>
          <w:color w:val="auto"/>
        </w:rPr>
      </w:pPr>
    </w:p>
    <w:p>
      <w:pPr>
        <w:pStyle w:val="78"/>
        <w:rPr>
          <w:color w:val="auto"/>
        </w:rPr>
      </w:pPr>
      <w:r>
        <w:rPr>
          <w:color w:val="auto"/>
        </w:rPr>
        <w:br w:type="page"/>
      </w:r>
      <w:r>
        <w:rPr>
          <w:color w:val="auto"/>
        </w:rPr>
        <w:t>Основна подручја рада психолога са недељним и годишњим фондом часова</w:t>
      </w:r>
    </w:p>
    <w:p>
      <w:pPr>
        <w:pStyle w:val="85"/>
        <w:spacing w:after="0" w:line="240" w:lineRule="auto"/>
        <w:ind w:left="360"/>
        <w:jc w:val="center"/>
        <w:rPr>
          <w:b/>
          <w:color w:val="auto"/>
          <w:sz w:val="24"/>
        </w:rPr>
      </w:pPr>
      <w:r>
        <w:rPr>
          <w:b/>
          <w:color w:val="auto"/>
          <w:sz w:val="24"/>
        </w:rPr>
        <w:t>:</w:t>
      </w: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5400"/>
        <w:gridCol w:w="195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pStyle w:val="49"/>
              <w:spacing w:before="0" w:beforeAutospacing="0" w:after="0" w:afterAutospacing="0" w:line="240" w:lineRule="auto"/>
              <w:jc w:val="center"/>
              <w:rPr>
                <w:b/>
                <w:color w:val="auto"/>
              </w:rPr>
            </w:pPr>
            <w:r>
              <w:rPr>
                <w:b/>
                <w:color w:val="auto"/>
              </w:rPr>
              <w:t>Редни број</w:t>
            </w:r>
          </w:p>
        </w:tc>
        <w:tc>
          <w:tcPr>
            <w:tcW w:w="5400" w:type="dxa"/>
          </w:tcPr>
          <w:p>
            <w:pPr>
              <w:pStyle w:val="49"/>
              <w:spacing w:before="0" w:beforeAutospacing="0" w:after="0" w:afterAutospacing="0" w:line="240" w:lineRule="auto"/>
              <w:jc w:val="center"/>
              <w:rPr>
                <w:b/>
                <w:color w:val="auto"/>
              </w:rPr>
            </w:pPr>
            <w:r>
              <w:rPr>
                <w:b/>
                <w:color w:val="auto"/>
              </w:rPr>
              <w:t>Садржај рада:</w:t>
            </w:r>
          </w:p>
        </w:tc>
        <w:tc>
          <w:tcPr>
            <w:tcW w:w="1953" w:type="dxa"/>
          </w:tcPr>
          <w:p>
            <w:pPr>
              <w:pStyle w:val="49"/>
              <w:spacing w:before="0" w:beforeAutospacing="0" w:after="0" w:afterAutospacing="0" w:line="240" w:lineRule="auto"/>
              <w:jc w:val="center"/>
              <w:rPr>
                <w:b/>
                <w:color w:val="auto"/>
              </w:rPr>
            </w:pPr>
            <w:r>
              <w:rPr>
                <w:b/>
                <w:color w:val="auto"/>
              </w:rPr>
              <w:t>Недељни фонд часова:</w:t>
            </w:r>
          </w:p>
        </w:tc>
        <w:tc>
          <w:tcPr>
            <w:tcW w:w="2128" w:type="dxa"/>
          </w:tcPr>
          <w:p>
            <w:pPr>
              <w:pStyle w:val="49"/>
              <w:spacing w:before="0" w:beforeAutospacing="0" w:after="0" w:afterAutospacing="0" w:line="240" w:lineRule="auto"/>
              <w:jc w:val="center"/>
              <w:rPr>
                <w:b/>
                <w:color w:val="auto"/>
              </w:rPr>
            </w:pPr>
            <w:r>
              <w:rPr>
                <w:b/>
                <w:color w:val="auto"/>
              </w:rPr>
              <w:t>Годишњи фонд часова: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I</w:t>
            </w:r>
          </w:p>
        </w:tc>
        <w:tc>
          <w:tcPr>
            <w:tcW w:w="5400" w:type="dxa"/>
          </w:tcPr>
          <w:p>
            <w:pPr>
              <w:pStyle w:val="49"/>
              <w:spacing w:before="0" w:beforeAutospacing="0" w:after="0" w:afterAutospacing="0" w:line="240" w:lineRule="auto"/>
              <w:jc w:val="center"/>
              <w:outlineLvl w:val="0"/>
              <w:rPr>
                <w:color w:val="auto"/>
              </w:rPr>
            </w:pPr>
            <w:r>
              <w:rPr>
                <w:color w:val="auto"/>
              </w:rPr>
              <w:t>ПЛАНИРАЊЕ И ПРОГРАМИРАЊЕОБРАЗОВНО-ВАСПИТНОГ РАДА -</w:t>
            </w:r>
          </w:p>
          <w:p>
            <w:pPr>
              <w:pStyle w:val="49"/>
              <w:spacing w:before="0" w:beforeAutospacing="0" w:after="0" w:afterAutospacing="0" w:line="240" w:lineRule="auto"/>
              <w:jc w:val="center"/>
              <w:rPr>
                <w:color w:val="auto"/>
              </w:rPr>
            </w:pPr>
          </w:p>
        </w:tc>
        <w:tc>
          <w:tcPr>
            <w:tcW w:w="1953" w:type="dxa"/>
          </w:tcPr>
          <w:p>
            <w:pPr>
              <w:pStyle w:val="49"/>
              <w:spacing w:before="0" w:beforeAutospacing="0" w:after="0" w:afterAutospacing="0" w:line="240" w:lineRule="auto"/>
              <w:jc w:val="center"/>
              <w:rPr>
                <w:color w:val="auto"/>
              </w:rPr>
            </w:pPr>
            <w:r>
              <w:rPr>
                <w:color w:val="auto"/>
              </w:rPr>
              <w:t>4</w:t>
            </w:r>
          </w:p>
        </w:tc>
        <w:tc>
          <w:tcPr>
            <w:tcW w:w="2128" w:type="dxa"/>
          </w:tcPr>
          <w:p>
            <w:pPr>
              <w:pStyle w:val="49"/>
              <w:spacing w:before="0" w:beforeAutospacing="0" w:after="0" w:afterAutospacing="0" w:line="240" w:lineRule="auto"/>
              <w:jc w:val="center"/>
              <w:rPr>
                <w:color w:val="auto"/>
              </w:rPr>
            </w:pPr>
            <w:r>
              <w:rPr>
                <w:color w:val="auto"/>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 xml:space="preserve">II.  </w:t>
            </w:r>
          </w:p>
        </w:tc>
        <w:tc>
          <w:tcPr>
            <w:tcW w:w="5400" w:type="dxa"/>
          </w:tcPr>
          <w:p>
            <w:pPr>
              <w:pStyle w:val="49"/>
              <w:spacing w:before="0" w:beforeAutospacing="0" w:after="0" w:afterAutospacing="0" w:line="240" w:lineRule="auto"/>
              <w:jc w:val="center"/>
              <w:outlineLvl w:val="0"/>
              <w:rPr>
                <w:color w:val="auto"/>
              </w:rPr>
            </w:pPr>
            <w:r>
              <w:rPr>
                <w:color w:val="auto"/>
              </w:rPr>
              <w:t xml:space="preserve">ПРАЋЕЊЕ И ВРЕДНОВАЊЕ </w:t>
            </w:r>
            <w:r>
              <w:rPr>
                <w:bCs/>
                <w:color w:val="auto"/>
              </w:rPr>
              <w:t>ОБРАЗОВНО – ВАСПИТНОГ, ОДНОСНО ВАСПИТНО – ОБРАЗОВНОГ РАДА</w:t>
            </w:r>
          </w:p>
        </w:tc>
        <w:tc>
          <w:tcPr>
            <w:tcW w:w="1953" w:type="dxa"/>
          </w:tcPr>
          <w:p>
            <w:pPr>
              <w:pStyle w:val="49"/>
              <w:spacing w:before="0" w:beforeAutospacing="0" w:after="0" w:afterAutospacing="0" w:line="240" w:lineRule="auto"/>
              <w:jc w:val="center"/>
              <w:rPr>
                <w:color w:val="auto"/>
              </w:rPr>
            </w:pPr>
            <w:r>
              <w:rPr>
                <w:color w:val="auto"/>
              </w:rPr>
              <w:t>6</w:t>
            </w:r>
          </w:p>
        </w:tc>
        <w:tc>
          <w:tcPr>
            <w:tcW w:w="2128" w:type="dxa"/>
          </w:tcPr>
          <w:p>
            <w:pPr>
              <w:pStyle w:val="49"/>
              <w:spacing w:before="0" w:beforeAutospacing="0" w:after="0" w:afterAutospacing="0" w:line="240" w:lineRule="auto"/>
              <w:jc w:val="center"/>
              <w:rPr>
                <w:color w:val="auto"/>
              </w:rPr>
            </w:pPr>
            <w:r>
              <w:rPr>
                <w:color w:val="auto"/>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III</w:t>
            </w:r>
          </w:p>
        </w:tc>
        <w:tc>
          <w:tcPr>
            <w:tcW w:w="5400" w:type="dxa"/>
          </w:tcPr>
          <w:p>
            <w:pPr>
              <w:pStyle w:val="49"/>
              <w:spacing w:before="0" w:beforeAutospacing="0" w:after="0" w:afterAutospacing="0" w:line="240" w:lineRule="auto"/>
              <w:jc w:val="center"/>
              <w:outlineLvl w:val="0"/>
              <w:rPr>
                <w:color w:val="auto"/>
              </w:rPr>
            </w:pPr>
            <w:r>
              <w:rPr>
                <w:color w:val="auto"/>
              </w:rPr>
              <w:t>РАД СА ВАСПИТАЧИМА, ОДНОСНО НАСТАВНИЦИМА</w:t>
            </w:r>
          </w:p>
        </w:tc>
        <w:tc>
          <w:tcPr>
            <w:tcW w:w="1953" w:type="dxa"/>
          </w:tcPr>
          <w:p>
            <w:pPr>
              <w:pStyle w:val="49"/>
              <w:spacing w:before="0" w:beforeAutospacing="0" w:after="0" w:afterAutospacing="0" w:line="240" w:lineRule="auto"/>
              <w:jc w:val="center"/>
              <w:rPr>
                <w:color w:val="auto"/>
              </w:rPr>
            </w:pPr>
            <w:r>
              <w:rPr>
                <w:color w:val="auto"/>
              </w:rPr>
              <w:t>2</w:t>
            </w:r>
          </w:p>
        </w:tc>
        <w:tc>
          <w:tcPr>
            <w:tcW w:w="2128" w:type="dxa"/>
          </w:tcPr>
          <w:p>
            <w:pPr>
              <w:pStyle w:val="49"/>
              <w:spacing w:before="0" w:beforeAutospacing="0" w:after="0" w:afterAutospacing="0" w:line="240" w:lineRule="auto"/>
              <w:jc w:val="center"/>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IV</w:t>
            </w:r>
          </w:p>
        </w:tc>
        <w:tc>
          <w:tcPr>
            <w:tcW w:w="5400" w:type="dxa"/>
          </w:tcPr>
          <w:p>
            <w:pPr>
              <w:pStyle w:val="49"/>
              <w:spacing w:before="0" w:beforeAutospacing="0" w:after="0" w:afterAutospacing="0" w:line="240" w:lineRule="auto"/>
              <w:jc w:val="center"/>
              <w:outlineLvl w:val="0"/>
              <w:rPr>
                <w:color w:val="auto"/>
              </w:rPr>
            </w:pPr>
            <w:r>
              <w:rPr>
                <w:color w:val="auto"/>
              </w:rPr>
              <w:t>РАД СА ДЕЦОМ, ОДНОСНО УЧЕНИЦИМА</w:t>
            </w:r>
          </w:p>
        </w:tc>
        <w:tc>
          <w:tcPr>
            <w:tcW w:w="1953" w:type="dxa"/>
          </w:tcPr>
          <w:p>
            <w:pPr>
              <w:pStyle w:val="49"/>
              <w:spacing w:before="0" w:beforeAutospacing="0" w:after="0" w:afterAutospacing="0" w:line="240" w:lineRule="auto"/>
              <w:jc w:val="center"/>
              <w:rPr>
                <w:color w:val="auto"/>
              </w:rPr>
            </w:pPr>
            <w:r>
              <w:rPr>
                <w:color w:val="auto"/>
              </w:rPr>
              <w:t>10</w:t>
            </w:r>
          </w:p>
        </w:tc>
        <w:tc>
          <w:tcPr>
            <w:tcW w:w="2128" w:type="dxa"/>
          </w:tcPr>
          <w:p>
            <w:pPr>
              <w:pStyle w:val="49"/>
              <w:spacing w:before="0" w:beforeAutospacing="0" w:after="0" w:afterAutospacing="0" w:line="240" w:lineRule="auto"/>
              <w:jc w:val="center"/>
              <w:rPr>
                <w:color w:val="auto"/>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 xml:space="preserve">V.  </w:t>
            </w:r>
          </w:p>
        </w:tc>
        <w:tc>
          <w:tcPr>
            <w:tcW w:w="5400" w:type="dxa"/>
          </w:tcPr>
          <w:p>
            <w:pPr>
              <w:pStyle w:val="49"/>
              <w:spacing w:before="0" w:beforeAutospacing="0" w:after="0" w:afterAutospacing="0" w:line="240" w:lineRule="auto"/>
              <w:jc w:val="center"/>
              <w:outlineLvl w:val="0"/>
              <w:rPr>
                <w:color w:val="auto"/>
              </w:rPr>
            </w:pPr>
            <w:r>
              <w:rPr>
                <w:color w:val="auto"/>
              </w:rPr>
              <w:t>РАД СА РОДИТЕЉИМА, ОДНОСНО СТАРАТЕЉИМА</w:t>
            </w:r>
          </w:p>
        </w:tc>
        <w:tc>
          <w:tcPr>
            <w:tcW w:w="1953" w:type="dxa"/>
          </w:tcPr>
          <w:p>
            <w:pPr>
              <w:pStyle w:val="49"/>
              <w:spacing w:before="0" w:beforeAutospacing="0" w:after="0" w:afterAutospacing="0" w:line="240" w:lineRule="auto"/>
              <w:jc w:val="center"/>
              <w:rPr>
                <w:color w:val="auto"/>
              </w:rPr>
            </w:pPr>
            <w:r>
              <w:rPr>
                <w:color w:val="auto"/>
              </w:rPr>
              <w:t>3</w:t>
            </w:r>
          </w:p>
        </w:tc>
        <w:tc>
          <w:tcPr>
            <w:tcW w:w="2128" w:type="dxa"/>
          </w:tcPr>
          <w:p>
            <w:pPr>
              <w:pStyle w:val="49"/>
              <w:spacing w:before="0" w:beforeAutospacing="0" w:after="0" w:afterAutospacing="0" w:line="240" w:lineRule="auto"/>
              <w:jc w:val="center"/>
              <w:rPr>
                <w:color w:val="auto"/>
              </w:rPr>
            </w:pPr>
            <w:r>
              <w:rPr>
                <w:color w:val="auto"/>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 xml:space="preserve">VI.  </w:t>
            </w:r>
          </w:p>
        </w:tc>
        <w:tc>
          <w:tcPr>
            <w:tcW w:w="5400" w:type="dxa"/>
          </w:tcPr>
          <w:p>
            <w:pPr>
              <w:pStyle w:val="49"/>
              <w:spacing w:before="0" w:beforeAutospacing="0" w:after="0" w:afterAutospacing="0" w:line="240" w:lineRule="auto"/>
              <w:jc w:val="center"/>
              <w:rPr>
                <w:color w:val="auto"/>
              </w:rPr>
            </w:pPr>
            <w:r>
              <w:rPr>
                <w:color w:val="auto"/>
              </w:rPr>
              <w:t>РАД СА ДИРЕКТОРОМ,  СТРУЧНИМ САРАДНИЦИМА, ПЕДАГОШКИМ АСИСТЕНТОМ И ПРАТИОЦЕМ ДЕТЕТА, ОДНОСНО УЧЕНИКА</w:t>
            </w:r>
          </w:p>
        </w:tc>
        <w:tc>
          <w:tcPr>
            <w:tcW w:w="1953" w:type="dxa"/>
          </w:tcPr>
          <w:p>
            <w:pPr>
              <w:pStyle w:val="49"/>
              <w:spacing w:before="0" w:beforeAutospacing="0" w:after="0" w:afterAutospacing="0" w:line="240" w:lineRule="auto"/>
              <w:jc w:val="center"/>
              <w:rPr>
                <w:color w:val="auto"/>
              </w:rPr>
            </w:pPr>
            <w:r>
              <w:rPr>
                <w:color w:val="auto"/>
              </w:rPr>
              <w:t>2</w:t>
            </w:r>
          </w:p>
        </w:tc>
        <w:tc>
          <w:tcPr>
            <w:tcW w:w="2128" w:type="dxa"/>
          </w:tcPr>
          <w:p>
            <w:pPr>
              <w:pStyle w:val="49"/>
              <w:spacing w:before="0" w:beforeAutospacing="0" w:after="0" w:afterAutospacing="0" w:line="240" w:lineRule="auto"/>
              <w:jc w:val="center"/>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 xml:space="preserve">VII.  </w:t>
            </w:r>
          </w:p>
        </w:tc>
        <w:tc>
          <w:tcPr>
            <w:tcW w:w="5400" w:type="dxa"/>
          </w:tcPr>
          <w:p>
            <w:pPr>
              <w:pStyle w:val="49"/>
              <w:spacing w:before="0" w:beforeAutospacing="0" w:after="0" w:afterAutospacing="0" w:line="240" w:lineRule="auto"/>
              <w:jc w:val="center"/>
              <w:rPr>
                <w:color w:val="auto"/>
              </w:rPr>
            </w:pPr>
            <w:r>
              <w:rPr>
                <w:color w:val="auto"/>
              </w:rPr>
              <w:t>РАД У СТРУЧНИМ ОРГАНИМА И ТИМОВИМА</w:t>
            </w:r>
          </w:p>
        </w:tc>
        <w:tc>
          <w:tcPr>
            <w:tcW w:w="1953" w:type="dxa"/>
          </w:tcPr>
          <w:p>
            <w:pPr>
              <w:pStyle w:val="49"/>
              <w:spacing w:before="0" w:beforeAutospacing="0" w:after="0" w:afterAutospacing="0" w:line="240" w:lineRule="auto"/>
              <w:jc w:val="center"/>
              <w:rPr>
                <w:color w:val="auto"/>
              </w:rPr>
            </w:pPr>
            <w:r>
              <w:rPr>
                <w:color w:val="auto"/>
              </w:rPr>
              <w:t>2</w:t>
            </w:r>
          </w:p>
        </w:tc>
        <w:tc>
          <w:tcPr>
            <w:tcW w:w="2128" w:type="dxa"/>
          </w:tcPr>
          <w:p>
            <w:pPr>
              <w:pStyle w:val="49"/>
              <w:spacing w:before="0" w:beforeAutospacing="0" w:after="0" w:afterAutospacing="0" w:line="240" w:lineRule="auto"/>
              <w:jc w:val="center"/>
              <w:rPr>
                <w:color w:val="auto"/>
              </w:rPr>
            </w:pPr>
            <w:r>
              <w:rPr>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 xml:space="preserve">VIII.  </w:t>
            </w:r>
          </w:p>
        </w:tc>
        <w:tc>
          <w:tcPr>
            <w:tcW w:w="5400" w:type="dxa"/>
          </w:tcPr>
          <w:p>
            <w:pPr>
              <w:pStyle w:val="49"/>
              <w:spacing w:before="0" w:beforeAutospacing="0" w:after="0" w:afterAutospacing="0" w:line="240" w:lineRule="auto"/>
              <w:jc w:val="center"/>
              <w:rPr>
                <w:color w:val="auto"/>
              </w:rPr>
            </w:pPr>
            <w:r>
              <w:rPr>
                <w:bCs/>
                <w:color w:val="auto"/>
              </w:rPr>
              <w:t>САРАДЊА СА НАДЛЕЖНИМ УСТАНОВАМА, ОРГАНИЗАЦИЈАМА, УДРУЖЕЊИМА И ЈЕДИНИЦОМ ЛОКАЛНЕ САМОУПРАВЕ</w:t>
            </w:r>
          </w:p>
        </w:tc>
        <w:tc>
          <w:tcPr>
            <w:tcW w:w="1953" w:type="dxa"/>
          </w:tcPr>
          <w:p>
            <w:pPr>
              <w:pStyle w:val="49"/>
              <w:spacing w:before="0" w:beforeAutospacing="0" w:after="0" w:afterAutospacing="0" w:line="240" w:lineRule="auto"/>
              <w:jc w:val="center"/>
              <w:rPr>
                <w:color w:val="auto"/>
              </w:rPr>
            </w:pPr>
            <w:r>
              <w:rPr>
                <w:color w:val="auto"/>
              </w:rPr>
              <w:t>1</w:t>
            </w:r>
          </w:p>
        </w:tc>
        <w:tc>
          <w:tcPr>
            <w:tcW w:w="2128" w:type="dxa"/>
          </w:tcPr>
          <w:p>
            <w:pPr>
              <w:pStyle w:val="49"/>
              <w:spacing w:before="0" w:beforeAutospacing="0" w:after="0" w:afterAutospacing="0" w:line="240" w:lineRule="auto"/>
              <w:jc w:val="center"/>
              <w:rPr>
                <w:color w:val="auto"/>
              </w:rPr>
            </w:pPr>
            <w:r>
              <w:rPr>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pStyle w:val="49"/>
              <w:spacing w:before="0" w:beforeAutospacing="0" w:after="0" w:afterAutospacing="0" w:line="240" w:lineRule="auto"/>
              <w:rPr>
                <w:color w:val="auto"/>
              </w:rPr>
            </w:pPr>
            <w:r>
              <w:rPr>
                <w:color w:val="auto"/>
              </w:rPr>
              <w:t xml:space="preserve">IX.  </w:t>
            </w:r>
          </w:p>
        </w:tc>
        <w:tc>
          <w:tcPr>
            <w:tcW w:w="5400" w:type="dxa"/>
          </w:tcPr>
          <w:p>
            <w:pPr>
              <w:pStyle w:val="49"/>
              <w:spacing w:before="0" w:beforeAutospacing="0" w:after="0" w:afterAutospacing="0" w:line="240" w:lineRule="auto"/>
              <w:jc w:val="center"/>
              <w:outlineLvl w:val="0"/>
              <w:rPr>
                <w:color w:val="auto"/>
              </w:rPr>
            </w:pPr>
            <w:r>
              <w:rPr>
                <w:color w:val="auto"/>
              </w:rPr>
              <w:t>ВОЂЕЊЕ ДОКУМЕНТАЦИЈЕ, ПРИПРЕМА ЗА РАД И СТРУЧНО УСАВРШАВАЊЕ</w:t>
            </w:r>
          </w:p>
        </w:tc>
        <w:tc>
          <w:tcPr>
            <w:tcW w:w="1953" w:type="dxa"/>
          </w:tcPr>
          <w:p>
            <w:pPr>
              <w:pStyle w:val="49"/>
              <w:spacing w:before="0" w:beforeAutospacing="0" w:after="0" w:afterAutospacing="0" w:line="240" w:lineRule="auto"/>
              <w:jc w:val="center"/>
              <w:rPr>
                <w:color w:val="auto"/>
              </w:rPr>
            </w:pPr>
            <w:r>
              <w:rPr>
                <w:color w:val="auto"/>
              </w:rPr>
              <w:t>10</w:t>
            </w:r>
          </w:p>
        </w:tc>
        <w:tc>
          <w:tcPr>
            <w:tcW w:w="2128" w:type="dxa"/>
          </w:tcPr>
          <w:p>
            <w:pPr>
              <w:pStyle w:val="49"/>
              <w:spacing w:before="0" w:beforeAutospacing="0" w:after="0" w:afterAutospacing="0" w:line="240" w:lineRule="auto"/>
              <w:jc w:val="center"/>
              <w:rPr>
                <w:color w:val="auto"/>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5" w:type="dxa"/>
            <w:gridSpan w:val="2"/>
          </w:tcPr>
          <w:p>
            <w:pPr>
              <w:pStyle w:val="49"/>
              <w:spacing w:before="0" w:beforeAutospacing="0" w:after="0" w:afterAutospacing="0" w:line="240" w:lineRule="auto"/>
              <w:jc w:val="center"/>
              <w:rPr>
                <w:color w:val="auto"/>
              </w:rPr>
            </w:pPr>
            <w:r>
              <w:rPr>
                <w:color w:val="auto"/>
              </w:rPr>
              <w:t>Укупно радно време психолога</w:t>
            </w:r>
          </w:p>
        </w:tc>
        <w:tc>
          <w:tcPr>
            <w:tcW w:w="1953" w:type="dxa"/>
          </w:tcPr>
          <w:p>
            <w:pPr>
              <w:pStyle w:val="49"/>
              <w:spacing w:before="0" w:beforeAutospacing="0" w:after="0" w:afterAutospacing="0" w:line="240" w:lineRule="auto"/>
              <w:jc w:val="center"/>
              <w:rPr>
                <w:color w:val="auto"/>
              </w:rPr>
            </w:pPr>
            <w:r>
              <w:rPr>
                <w:color w:val="auto"/>
              </w:rPr>
              <w:t>40</w:t>
            </w:r>
          </w:p>
        </w:tc>
        <w:tc>
          <w:tcPr>
            <w:tcW w:w="2128" w:type="dxa"/>
          </w:tcPr>
          <w:p>
            <w:pPr>
              <w:pStyle w:val="49"/>
              <w:spacing w:before="0" w:beforeAutospacing="0" w:after="0" w:afterAutospacing="0" w:line="240" w:lineRule="auto"/>
              <w:jc w:val="center"/>
              <w:rPr>
                <w:color w:val="auto"/>
              </w:rPr>
            </w:pPr>
            <w:r>
              <w:rPr>
                <w:color w:val="auto"/>
              </w:rPr>
              <w:t>1760</w:t>
            </w:r>
          </w:p>
        </w:tc>
      </w:tr>
    </w:tbl>
    <w:p>
      <w:pPr>
        <w:spacing w:after="0" w:line="240" w:lineRule="auto"/>
        <w:rPr>
          <w:color w:val="auto"/>
        </w:rPr>
      </w:pPr>
    </w:p>
    <w:p>
      <w:pPr>
        <w:spacing w:after="0" w:line="240" w:lineRule="auto"/>
        <w:rPr>
          <w:color w:val="auto"/>
        </w:rPr>
      </w:pPr>
    </w:p>
    <w:p>
      <w:pPr>
        <w:spacing w:after="0" w:line="240" w:lineRule="auto"/>
        <w:rPr>
          <w:color w:val="auto"/>
        </w:rPr>
      </w:pPr>
    </w:p>
    <w:p>
      <w:pPr>
        <w:spacing w:after="0" w:line="240" w:lineRule="auto"/>
        <w:rPr>
          <w:color w:val="auto"/>
        </w:rPr>
      </w:pPr>
    </w:p>
    <w:p>
      <w:pPr>
        <w:spacing w:after="0" w:line="240" w:lineRule="auto"/>
        <w:rPr>
          <w:color w:val="auto"/>
        </w:rPr>
      </w:pPr>
    </w:p>
    <w:p>
      <w:pPr>
        <w:pStyle w:val="78"/>
        <w:rPr>
          <w:color w:val="auto"/>
        </w:rPr>
      </w:pPr>
      <w:r>
        <w:rPr>
          <w:color w:val="auto"/>
        </w:rPr>
        <w:br w:type="page"/>
      </w:r>
      <w:r>
        <w:rPr>
          <w:color w:val="auto"/>
        </w:rPr>
        <w:t>Основна подручја рада библотекара са недељним и годишњим фондом часова</w:t>
      </w:r>
    </w:p>
    <w:p>
      <w:pPr>
        <w:spacing w:after="0" w:line="240" w:lineRule="auto"/>
        <w:jc w:val="center"/>
        <w:rPr>
          <w:i/>
          <w:color w:val="auto"/>
        </w:rPr>
      </w:pP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6890"/>
        <w:gridCol w:w="122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4"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Ред. број</w:t>
            </w:r>
          </w:p>
        </w:tc>
        <w:tc>
          <w:tcPr>
            <w:tcW w:w="689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Садржај  рада</w:t>
            </w:r>
          </w:p>
        </w:tc>
        <w:tc>
          <w:tcPr>
            <w:tcW w:w="2532"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Фонд  часовa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689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color w:val="auto"/>
              </w:rPr>
            </w:pPr>
          </w:p>
        </w:tc>
        <w:tc>
          <w:tcPr>
            <w:tcW w:w="1227"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Недељни</w:t>
            </w:r>
          </w:p>
        </w:tc>
        <w:tc>
          <w:tcPr>
            <w:tcW w:w="1305"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Годишњи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ПЛАНИРАЊЕ И ПРОГРАМИРАЊЕ ОБРАЗОВНО-ВАСПИТНОГ РАДА</w:t>
            </w:r>
          </w:p>
          <w:p>
            <w:pPr>
              <w:numPr>
                <w:ilvl w:val="0"/>
                <w:numId w:val="68"/>
              </w:numPr>
              <w:spacing w:after="0" w:line="240" w:lineRule="auto"/>
              <w:rPr>
                <w:b/>
                <w:color w:val="auto"/>
              </w:rPr>
            </w:pPr>
            <w:r>
              <w:rPr>
                <w:b/>
                <w:color w:val="auto"/>
              </w:rPr>
              <w:t>Планирање и програмирање</w:t>
            </w:r>
          </w:p>
          <w:p>
            <w:pPr>
              <w:numPr>
                <w:ilvl w:val="0"/>
                <w:numId w:val="68"/>
              </w:numPr>
              <w:spacing w:after="0" w:line="240" w:lineRule="auto"/>
              <w:rPr>
                <w:b/>
                <w:color w:val="auto"/>
              </w:rPr>
            </w:pPr>
            <w:r>
              <w:rPr>
                <w:b/>
                <w:color w:val="auto"/>
              </w:rPr>
              <w:t>Oрганизација рада библиотеке школе</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ПРАЋЕЊЕ  И  ВРЕДНОВАЊЕ ОБРАЗОВНО-ВАСПИТНОГ РАДА</w:t>
            </w:r>
          </w:p>
          <w:p>
            <w:pPr>
              <w:numPr>
                <w:ilvl w:val="0"/>
                <w:numId w:val="69"/>
              </w:numPr>
              <w:spacing w:after="0" w:line="240" w:lineRule="auto"/>
              <w:jc w:val="both"/>
              <w:rPr>
                <w:b/>
                <w:color w:val="auto"/>
              </w:rPr>
            </w:pPr>
            <w:r>
              <w:rPr>
                <w:b/>
                <w:color w:val="auto"/>
              </w:rPr>
              <w:t>Праћење  и  вредновање  рада школе</w:t>
            </w:r>
          </w:p>
          <w:p>
            <w:pPr>
              <w:numPr>
                <w:ilvl w:val="0"/>
                <w:numId w:val="69"/>
              </w:numPr>
              <w:spacing w:after="0" w:line="240" w:lineRule="auto"/>
              <w:jc w:val="both"/>
              <w:rPr>
                <w:b/>
                <w:color w:val="auto"/>
              </w:rPr>
            </w:pPr>
            <w:r>
              <w:rPr>
                <w:b/>
                <w:color w:val="auto"/>
              </w:rPr>
              <w:t>Oдабир и припреме литературе</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СА  НАСТАВНИЦИМА</w:t>
            </w:r>
          </w:p>
          <w:p>
            <w:pPr>
              <w:numPr>
                <w:ilvl w:val="0"/>
                <w:numId w:val="70"/>
              </w:numPr>
              <w:spacing w:after="0" w:line="240" w:lineRule="auto"/>
              <w:rPr>
                <w:b/>
                <w:color w:val="auto"/>
              </w:rPr>
            </w:pPr>
            <w:r>
              <w:rPr>
                <w:b/>
                <w:color w:val="auto"/>
              </w:rPr>
              <w:t xml:space="preserve">Сарадња са предметним наставницимa </w:t>
            </w:r>
          </w:p>
          <w:p>
            <w:pPr>
              <w:numPr>
                <w:ilvl w:val="0"/>
                <w:numId w:val="70"/>
              </w:numPr>
              <w:spacing w:after="0" w:line="240" w:lineRule="auto"/>
              <w:rPr>
                <w:b/>
                <w:color w:val="auto"/>
              </w:rPr>
            </w:pPr>
            <w:r>
              <w:rPr>
                <w:b/>
                <w:color w:val="auto"/>
              </w:rPr>
              <w:t>Сарадња са разредним старешинама</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IV</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СА  УЧЕНИЦИМА</w:t>
            </w:r>
          </w:p>
          <w:p>
            <w:pPr>
              <w:numPr>
                <w:ilvl w:val="0"/>
                <w:numId w:val="71"/>
              </w:numPr>
              <w:spacing w:after="0" w:line="240" w:lineRule="auto"/>
              <w:rPr>
                <w:b/>
                <w:color w:val="auto"/>
              </w:rPr>
            </w:pPr>
            <w:r>
              <w:rPr>
                <w:b/>
                <w:color w:val="auto"/>
              </w:rPr>
              <w:t>Праћење и проучавање развоја и напредовања ученика у читању и развију читалачке културе</w:t>
            </w:r>
          </w:p>
          <w:p>
            <w:pPr>
              <w:numPr>
                <w:ilvl w:val="0"/>
                <w:numId w:val="71"/>
              </w:numPr>
              <w:spacing w:after="0" w:line="240" w:lineRule="auto"/>
              <w:rPr>
                <w:b/>
                <w:color w:val="auto"/>
              </w:rPr>
            </w:pPr>
            <w:r>
              <w:rPr>
                <w:b/>
                <w:color w:val="auto"/>
              </w:rPr>
              <w:t>Саветодавни рад са ученицима</w:t>
            </w:r>
          </w:p>
          <w:p>
            <w:pPr>
              <w:numPr>
                <w:ilvl w:val="0"/>
                <w:numId w:val="71"/>
              </w:numPr>
              <w:spacing w:after="0" w:line="240" w:lineRule="auto"/>
              <w:rPr>
                <w:b/>
                <w:color w:val="auto"/>
              </w:rPr>
            </w:pPr>
            <w:r>
              <w:rPr>
                <w:b/>
                <w:color w:val="auto"/>
              </w:rPr>
              <w:t>Образовно-васпитни и корективни рад са ученицима који имају тешкоће у развоју</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20</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СА РОДИТЕЉИМА ОДНОСНО СТАРАТЕЉИМА</w:t>
            </w:r>
          </w:p>
          <w:p>
            <w:pPr>
              <w:numPr>
                <w:ilvl w:val="0"/>
                <w:numId w:val="72"/>
              </w:numPr>
              <w:spacing w:after="0" w:line="240" w:lineRule="auto"/>
              <w:rPr>
                <w:b/>
                <w:color w:val="auto"/>
              </w:rPr>
            </w:pPr>
            <w:r>
              <w:rPr>
                <w:b/>
                <w:color w:val="auto"/>
              </w:rPr>
              <w:t xml:space="preserve">Инструктивно саветодавни рад са родитељима односно старатељима </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 xml:space="preserve">РАД СА ДИРЕКТОРОМ, СТРУЧНИМ САРАДНИЦИМА, ПЕДАГОШКИМ АСИСТЕНТОМ И ПРАТИОЦЕМ ДЕТЕТА </w:t>
            </w:r>
          </w:p>
          <w:p>
            <w:pPr>
              <w:numPr>
                <w:ilvl w:val="0"/>
                <w:numId w:val="73"/>
              </w:numPr>
              <w:spacing w:after="0" w:line="240" w:lineRule="auto"/>
              <w:rPr>
                <w:b/>
                <w:color w:val="auto"/>
              </w:rPr>
            </w:pPr>
            <w:r>
              <w:rPr>
                <w:b/>
                <w:color w:val="auto"/>
              </w:rPr>
              <w:t>Давање стручних мишљења, упутства и препорука.</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2</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РАД У СТРУЧНИМ ОРГАНИМА И ТИМОВИМА</w:t>
            </w:r>
          </w:p>
          <w:p>
            <w:pPr>
              <w:numPr>
                <w:ilvl w:val="0"/>
                <w:numId w:val="74"/>
              </w:numPr>
              <w:spacing w:after="0" w:line="240" w:lineRule="auto"/>
              <w:rPr>
                <w:b/>
                <w:color w:val="auto"/>
              </w:rPr>
            </w:pPr>
            <w:r>
              <w:rPr>
                <w:b/>
                <w:color w:val="auto"/>
              </w:rPr>
              <w:t>Унапређивање рада стручних органа школе</w:t>
            </w:r>
          </w:p>
          <w:p>
            <w:pPr>
              <w:numPr>
                <w:ilvl w:val="0"/>
                <w:numId w:val="74"/>
              </w:numPr>
              <w:spacing w:after="0" w:line="240" w:lineRule="auto"/>
              <w:rPr>
                <w:b/>
                <w:color w:val="auto"/>
              </w:rPr>
            </w:pPr>
            <w:r>
              <w:rPr>
                <w:b/>
                <w:color w:val="auto"/>
              </w:rPr>
              <w:t>Учешће у раду тимова у школи</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2</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VIII</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 xml:space="preserve">САРАДЊА СА НАДЛЕЖНИМ УСТАНОВАМА ОРГАНИЗАЦИЈАМА УДРУЖЕЊИМА И ЈЕДИНИЦОМ ЛОКАЛНЕ САМОУПРАВЕ </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IX</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 xml:space="preserve">ВОЂЕЊЕ ДОКУМЕНТАЦИЈЕ И СТРУЧНО УСАВРШАВАЊЕ </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64"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auto"/>
              </w:rPr>
            </w:pPr>
            <w:r>
              <w:rPr>
                <w:b/>
                <w:color w:val="auto"/>
              </w:rPr>
              <w:t>X</w:t>
            </w:r>
          </w:p>
        </w:tc>
        <w:tc>
          <w:tcPr>
            <w:tcW w:w="689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ПРИПРЕМА  ЗА   РАД</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10</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54" w:type="dxa"/>
            <w:gridSpan w:val="2"/>
            <w:tcBorders>
              <w:top w:val="single" w:color="auto" w:sz="4" w:space="0"/>
              <w:left w:val="single" w:color="auto" w:sz="4" w:space="0"/>
              <w:bottom w:val="single" w:color="auto" w:sz="4" w:space="0"/>
              <w:right w:val="single" w:color="auto" w:sz="4" w:space="0"/>
            </w:tcBorders>
          </w:tcPr>
          <w:p>
            <w:pPr>
              <w:spacing w:after="0" w:line="240" w:lineRule="auto"/>
              <w:jc w:val="right"/>
              <w:rPr>
                <w:b/>
                <w:color w:val="auto"/>
              </w:rPr>
            </w:pPr>
            <w:r>
              <w:rPr>
                <w:b/>
                <w:color w:val="auto"/>
              </w:rPr>
              <w:t>УКУПНО  РАДНО  ВРЕМЕ  БИБЛИОТЕКАРA:</w:t>
            </w:r>
          </w:p>
        </w:tc>
        <w:tc>
          <w:tcPr>
            <w:tcW w:w="12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40</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color w:val="auto"/>
              </w:rPr>
            </w:pPr>
            <w:r>
              <w:rPr>
                <w:b/>
                <w:color w:val="auto"/>
              </w:rPr>
              <w:t>1760</w:t>
            </w:r>
          </w:p>
        </w:tc>
      </w:tr>
    </w:tbl>
    <w:p>
      <w:pPr>
        <w:spacing w:after="0" w:line="240" w:lineRule="auto"/>
        <w:rPr>
          <w:color w:val="auto"/>
        </w:rPr>
      </w:pPr>
    </w:p>
    <w:p>
      <w:pPr>
        <w:pStyle w:val="88"/>
        <w:rPr>
          <w:b/>
          <w:bCs/>
          <w:color w:val="auto"/>
        </w:rPr>
      </w:pPr>
      <w:bookmarkStart w:id="142" w:name="_Toc17170"/>
      <w:bookmarkStart w:id="143" w:name="_Toc23811"/>
      <w:bookmarkStart w:id="144" w:name="_Toc901"/>
      <w:r>
        <w:rPr>
          <w:rStyle w:val="37"/>
          <w:rFonts w:ascii="Times New Roman" w:hAnsi="Times New Roman" w:eastAsia="SimSun"/>
          <w:b w:val="0"/>
          <w:i w:val="0"/>
          <w:color w:val="auto"/>
          <w:sz w:val="32"/>
        </w:rPr>
        <w:br w:type="page"/>
      </w:r>
      <w:r>
        <w:rPr>
          <w:rStyle w:val="37"/>
          <w:rFonts w:ascii="Times New Roman" w:hAnsi="Times New Roman" w:eastAsia="SimSun"/>
          <w:bCs/>
          <w:i w:val="0"/>
          <w:color w:val="auto"/>
          <w:sz w:val="32"/>
        </w:rPr>
        <w:t>V</w:t>
      </w:r>
      <w:r>
        <w:rPr>
          <w:b/>
          <w:bCs/>
          <w:color w:val="auto"/>
        </w:rPr>
        <w:t xml:space="preserve">   ПОСЕБНИ ПРОГРАМИ ОБРАЗОВНО-ВАСПИТНОГ РАДА И ВАННАСТАВНИХ АКТИВНОСТИ</w:t>
      </w:r>
      <w:bookmarkEnd w:id="142"/>
      <w:bookmarkEnd w:id="143"/>
      <w:bookmarkEnd w:id="144"/>
    </w:p>
    <w:p>
      <w:pPr>
        <w:pStyle w:val="81"/>
        <w:rPr>
          <w:rFonts w:ascii="Times New Roman" w:hAnsi="Times New Roman"/>
          <w:color w:val="auto"/>
          <w:szCs w:val="24"/>
        </w:rPr>
      </w:pPr>
      <w:bookmarkStart w:id="145" w:name="_Toc19631"/>
      <w:bookmarkStart w:id="146" w:name="_Toc2655"/>
      <w:bookmarkStart w:id="147" w:name="_Toc693"/>
      <w:r>
        <w:rPr>
          <w:rFonts w:ascii="Times New Roman" w:hAnsi="Times New Roman"/>
          <w:color w:val="auto"/>
        </w:rPr>
        <w:t>6.1.  Програнски задаци и садржаји превентивногваспитног рада у школи</w:t>
      </w:r>
      <w:bookmarkEnd w:id="145"/>
      <w:bookmarkEnd w:id="146"/>
      <w:bookmarkEnd w:id="147"/>
    </w:p>
    <w:p>
      <w:pPr>
        <w:spacing w:after="0" w:line="240" w:lineRule="auto"/>
        <w:ind w:firstLine="720"/>
        <w:jc w:val="both"/>
        <w:rPr>
          <w:color w:val="auto"/>
          <w:szCs w:val="24"/>
        </w:rPr>
      </w:pPr>
      <w:r>
        <w:rPr>
          <w:color w:val="auto"/>
          <w:szCs w:val="24"/>
        </w:rPr>
        <w:t xml:space="preserve">Васпитавањем се остварује припрема за живот, оспособљавање за примену стеченог знања и умења и стваралачког коришћења слободног времена, развијања интелектуалних и физичких способности, стицање и развијање свести о потреби чувања здравља и заштите природе и човекове средине. Развијање хуманости, истинољубивости, патриотизма и других етичких својстава личности, васпитање за хумане и културне односе међу људима, без обзира на пол, расу, веру, националност и лично уверење, неговање и развијање потреба за културом и очувањем културног наслеђа и стицање основих знања о лепом понашању у свим приликама. </w:t>
      </w:r>
    </w:p>
    <w:p>
      <w:pPr>
        <w:spacing w:after="0" w:line="240" w:lineRule="auto"/>
        <w:ind w:firstLine="720"/>
        <w:jc w:val="both"/>
        <w:rPr>
          <w:color w:val="auto"/>
          <w:szCs w:val="24"/>
        </w:rPr>
      </w:pPr>
      <w:r>
        <w:rPr>
          <w:color w:val="auto"/>
          <w:szCs w:val="24"/>
        </w:rPr>
        <w:t xml:space="preserve">– Упознавање ученика са школом ће се одвијати на првим часовима и на родитељским састанцима заједно са ученицима. На тим родитељским састанцима биће договора о узајамним очекивањима, потребама и захтевима, изграђивању јединствених ставова породице и школе о васпитању ученика на чему ће се трајно радити уз примену различитих програма везаних за то, а о којима ће касније у делу програма бити прецизније речено. </w:t>
      </w:r>
    </w:p>
    <w:p>
      <w:pPr>
        <w:spacing w:after="0" w:line="240" w:lineRule="auto"/>
        <w:ind w:firstLine="720"/>
        <w:jc w:val="both"/>
        <w:rPr>
          <w:color w:val="auto"/>
          <w:szCs w:val="24"/>
        </w:rPr>
      </w:pPr>
      <w:r>
        <w:rPr>
          <w:color w:val="auto"/>
          <w:szCs w:val="24"/>
        </w:rPr>
        <w:t>– На седници наставничког већа, пре почетка школске године разматран је садржај везан за правила понашања наставника, родитеља и ученика у школи. Кодекс понашања ће бити урађен и прочитан ученицима и родитељима и биће истакнут на огласној табли у свим истуреним одељењима и централној школи, тако да ће свим заинтересованим бити доступан и кога ће се сви морати да придржавају јер ће у противном бити предузимане казнене мере.</w:t>
      </w:r>
    </w:p>
    <w:p>
      <w:pPr>
        <w:spacing w:after="0" w:line="240" w:lineRule="auto"/>
        <w:ind w:firstLine="720"/>
        <w:jc w:val="both"/>
        <w:rPr>
          <w:color w:val="auto"/>
          <w:szCs w:val="24"/>
        </w:rPr>
      </w:pPr>
      <w:r>
        <w:rPr>
          <w:color w:val="auto"/>
          <w:szCs w:val="24"/>
        </w:rPr>
        <w:t>– што се тиче адаптације ученика на живот и рад у школи ту ће се првенствено водити рачуна о ученицима I и V разреда са којима ће њихови учитељи, односно разредне старешине, на часовима разредног старешине и одељењсих заједница разматрати сва текућа питања и налазити адекватна решења за одређене потешкоће у привикавању на систем рада у школи.</w:t>
      </w:r>
    </w:p>
    <w:p>
      <w:pPr>
        <w:spacing w:after="0" w:line="240" w:lineRule="auto"/>
        <w:ind w:firstLine="720"/>
        <w:jc w:val="both"/>
        <w:rPr>
          <w:color w:val="auto"/>
          <w:szCs w:val="24"/>
        </w:rPr>
      </w:pPr>
      <w:r>
        <w:rPr>
          <w:color w:val="auto"/>
          <w:szCs w:val="24"/>
        </w:rPr>
        <w:t xml:space="preserve">Из прошлогодиње педагошке анализе дошло се до сазнања да постоје тешкоће у адаптирању ученика преласком са разредне на предметну наставу па ће се у наредној школској години то сазнање користити у стварању повољније атмосфере међу ученицима и наставницима. </w:t>
      </w:r>
    </w:p>
    <w:p>
      <w:pPr>
        <w:spacing w:after="0" w:line="240" w:lineRule="auto"/>
        <w:ind w:firstLine="720"/>
        <w:jc w:val="both"/>
        <w:rPr>
          <w:color w:val="auto"/>
          <w:szCs w:val="24"/>
        </w:rPr>
      </w:pPr>
      <w:r>
        <w:rPr>
          <w:color w:val="auto"/>
          <w:szCs w:val="24"/>
        </w:rPr>
        <w:t>Поред наведеног деца ће бити укључена у различите школске активности у зависности од потребе школе и интересовања и склоности ученика. Разредне старешине ће извршити различита задужења ученика и распоређивати ученике у различите облике слободних, спортских и културних, па и радних активности, тако да ученици себе доживе као припаднике школе и да се са њом идентификују.</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Подстицање личног развоја</w:t>
      </w:r>
    </w:p>
    <w:p>
      <w:pPr>
        <w:spacing w:after="0" w:line="240" w:lineRule="auto"/>
        <w:ind w:firstLine="720"/>
        <w:jc w:val="both"/>
        <w:rPr>
          <w:color w:val="auto"/>
          <w:szCs w:val="24"/>
        </w:rPr>
      </w:pPr>
      <w:r>
        <w:rPr>
          <w:color w:val="auto"/>
          <w:szCs w:val="24"/>
        </w:rPr>
        <w:t>Још на првом сусрету са школом код тестирања деце за полазак у школу, родитељи ученика, па и сама деца до одређеног нивоа постају свесни сопствених вредности и способности, чиме стичу одређену основу која ће се касније кроз школовање надграђивати самопотврђивањем, такмичењем уз уважавање личности и других ученика, награђивање најбољих и омогућавање даљег напредовања.</w:t>
      </w:r>
    </w:p>
    <w:p>
      <w:pPr>
        <w:spacing w:after="0" w:line="240" w:lineRule="auto"/>
        <w:ind w:firstLine="720"/>
        <w:jc w:val="both"/>
        <w:rPr>
          <w:color w:val="auto"/>
          <w:szCs w:val="24"/>
        </w:rPr>
      </w:pPr>
      <w:r>
        <w:rPr>
          <w:color w:val="auto"/>
          <w:szCs w:val="24"/>
        </w:rPr>
        <w:t xml:space="preserve">што се тиче неговања осећања, уочавање веза између осећања, потреба, мисли и акција, деца ће бити укључена у креативним радионицама на којима ће освешћавати и препознавати одређена стања и потребе, учити да контролишу своја осећања како не би импулсивно реаговала. Кроз те активности које ће се одвијати сваке друге седмице у месецу ученици ће се боље упознати како би се међусобно боље разумели и толерисали што је предвиђено радионицама за млађе основце којих има девет и старије основце којих има четрнаест. </w:t>
      </w:r>
    </w:p>
    <w:p>
      <w:pPr>
        <w:spacing w:after="0" w:line="240" w:lineRule="auto"/>
        <w:ind w:firstLine="720"/>
        <w:jc w:val="both"/>
        <w:rPr>
          <w:color w:val="auto"/>
          <w:szCs w:val="24"/>
        </w:rPr>
      </w:pPr>
      <w:r>
        <w:rPr>
          <w:color w:val="auto"/>
          <w:szCs w:val="24"/>
        </w:rPr>
        <w:t xml:space="preserve">На овим радионицама ученици ће учити начине – методе ненасилне комуникације, избегавање или конструктивно решавање сукоба ако до њих евентуално дође. </w:t>
      </w:r>
    </w:p>
    <w:p>
      <w:pPr>
        <w:spacing w:after="0" w:line="240" w:lineRule="auto"/>
        <w:ind w:firstLine="720"/>
        <w:jc w:val="both"/>
        <w:rPr>
          <w:color w:val="auto"/>
          <w:szCs w:val="24"/>
        </w:rPr>
      </w:pPr>
      <w:r>
        <w:rPr>
          <w:color w:val="auto"/>
          <w:szCs w:val="24"/>
        </w:rPr>
        <w:t>– Са наставницима разредне наставе биће обрађене две до три радионица за млађе основце по избору учитеља везане за актуелне потребе. Избор радионица је следећи:</w:t>
      </w:r>
    </w:p>
    <w:p>
      <w:pPr>
        <w:spacing w:after="0" w:line="240" w:lineRule="auto"/>
        <w:ind w:firstLine="720"/>
        <w:jc w:val="both"/>
        <w:rPr>
          <w:color w:val="auto"/>
          <w:szCs w:val="24"/>
        </w:rPr>
      </w:pPr>
      <w:r>
        <w:rPr>
          <w:color w:val="auto"/>
          <w:szCs w:val="24"/>
        </w:rPr>
        <w:t>1. Шта је то учионица добре воље?</w:t>
      </w:r>
    </w:p>
    <w:p>
      <w:pPr>
        <w:spacing w:after="0" w:line="240" w:lineRule="auto"/>
        <w:ind w:firstLine="720"/>
        <w:jc w:val="both"/>
        <w:rPr>
          <w:color w:val="auto"/>
          <w:szCs w:val="24"/>
        </w:rPr>
      </w:pPr>
      <w:r>
        <w:rPr>
          <w:color w:val="auto"/>
          <w:szCs w:val="24"/>
        </w:rPr>
        <w:t>2. Ја сам ја, а ко си ти?</w:t>
      </w:r>
    </w:p>
    <w:p>
      <w:pPr>
        <w:spacing w:after="0" w:line="240" w:lineRule="auto"/>
        <w:ind w:firstLine="720"/>
        <w:jc w:val="both"/>
        <w:rPr>
          <w:color w:val="auto"/>
          <w:szCs w:val="24"/>
        </w:rPr>
      </w:pPr>
      <w:r>
        <w:rPr>
          <w:color w:val="auto"/>
          <w:szCs w:val="24"/>
        </w:rPr>
        <w:t>3. Бунар жеља</w:t>
      </w:r>
    </w:p>
    <w:p>
      <w:pPr>
        <w:spacing w:after="0" w:line="240" w:lineRule="auto"/>
        <w:ind w:firstLine="720"/>
        <w:jc w:val="both"/>
        <w:rPr>
          <w:color w:val="auto"/>
          <w:szCs w:val="24"/>
        </w:rPr>
      </w:pPr>
      <w:r>
        <w:rPr>
          <w:color w:val="auto"/>
          <w:szCs w:val="24"/>
        </w:rPr>
        <w:t>4. Шта да радим кад ме нешто дели од онога што желим?</w:t>
      </w:r>
    </w:p>
    <w:p>
      <w:pPr>
        <w:spacing w:after="0" w:line="240" w:lineRule="auto"/>
        <w:ind w:firstLine="720"/>
        <w:jc w:val="both"/>
        <w:rPr>
          <w:color w:val="auto"/>
          <w:szCs w:val="24"/>
        </w:rPr>
      </w:pPr>
      <w:r>
        <w:rPr>
          <w:color w:val="auto"/>
          <w:szCs w:val="24"/>
        </w:rPr>
        <w:t>5. Бесометар</w:t>
      </w:r>
    </w:p>
    <w:p>
      <w:pPr>
        <w:spacing w:after="0" w:line="240" w:lineRule="auto"/>
        <w:ind w:firstLine="720"/>
        <w:jc w:val="both"/>
        <w:rPr>
          <w:color w:val="auto"/>
          <w:szCs w:val="24"/>
        </w:rPr>
      </w:pPr>
      <w:r>
        <w:rPr>
          <w:color w:val="auto"/>
          <w:szCs w:val="24"/>
        </w:rPr>
        <w:t>6. У поверењу је успех</w:t>
      </w:r>
    </w:p>
    <w:p>
      <w:pPr>
        <w:spacing w:after="0" w:line="240" w:lineRule="auto"/>
        <w:ind w:firstLine="720"/>
        <w:jc w:val="both"/>
        <w:rPr>
          <w:color w:val="auto"/>
          <w:szCs w:val="24"/>
        </w:rPr>
      </w:pPr>
      <w:r>
        <w:rPr>
          <w:color w:val="auto"/>
          <w:szCs w:val="24"/>
        </w:rPr>
        <w:t>7. Пажљиво са речима</w:t>
      </w:r>
    </w:p>
    <w:p>
      <w:pPr>
        <w:spacing w:after="0" w:line="240" w:lineRule="auto"/>
        <w:ind w:firstLine="720"/>
        <w:jc w:val="both"/>
        <w:rPr>
          <w:color w:val="auto"/>
          <w:szCs w:val="24"/>
        </w:rPr>
      </w:pPr>
      <w:r>
        <w:rPr>
          <w:color w:val="auto"/>
          <w:szCs w:val="24"/>
        </w:rPr>
        <w:t>8. Извини и хвала</w:t>
      </w:r>
    </w:p>
    <w:p>
      <w:pPr>
        <w:spacing w:after="0" w:line="240" w:lineRule="auto"/>
        <w:ind w:firstLine="720"/>
        <w:jc w:val="both"/>
        <w:rPr>
          <w:color w:val="auto"/>
          <w:szCs w:val="24"/>
        </w:rPr>
      </w:pPr>
      <w:r>
        <w:rPr>
          <w:color w:val="auto"/>
          <w:szCs w:val="24"/>
        </w:rPr>
        <w:t xml:space="preserve">9. Хајде да се договоримо </w:t>
      </w:r>
    </w:p>
    <w:p>
      <w:pPr>
        <w:spacing w:after="0" w:line="240" w:lineRule="auto"/>
        <w:ind w:firstLine="720"/>
        <w:jc w:val="both"/>
        <w:rPr>
          <w:color w:val="auto"/>
          <w:szCs w:val="24"/>
        </w:rPr>
      </w:pPr>
      <w:r>
        <w:rPr>
          <w:color w:val="auto"/>
          <w:szCs w:val="24"/>
        </w:rPr>
        <w:t>– Са наставницима предметне наставе, а посебно са разредним старешинама у предметној настави биће одрађено три до четири радионица по слободном избору, а предложене су:</w:t>
      </w:r>
    </w:p>
    <w:p>
      <w:pPr>
        <w:spacing w:after="0" w:line="240" w:lineRule="auto"/>
        <w:ind w:firstLine="720"/>
        <w:jc w:val="both"/>
        <w:rPr>
          <w:color w:val="auto"/>
          <w:szCs w:val="24"/>
        </w:rPr>
      </w:pPr>
      <w:r>
        <w:rPr>
          <w:color w:val="auto"/>
          <w:szCs w:val="24"/>
        </w:rPr>
        <w:t>1. Шта је то учионица добре воље?</w:t>
      </w:r>
    </w:p>
    <w:p>
      <w:pPr>
        <w:spacing w:after="0" w:line="240" w:lineRule="auto"/>
        <w:ind w:firstLine="720"/>
        <w:jc w:val="both"/>
        <w:rPr>
          <w:color w:val="auto"/>
          <w:szCs w:val="24"/>
        </w:rPr>
      </w:pPr>
      <w:r>
        <w:rPr>
          <w:color w:val="auto"/>
          <w:szCs w:val="24"/>
        </w:rPr>
        <w:t>2. Ко си ти, ко сам ја?</w:t>
      </w:r>
    </w:p>
    <w:p>
      <w:pPr>
        <w:spacing w:after="0" w:line="240" w:lineRule="auto"/>
        <w:ind w:firstLine="720"/>
        <w:jc w:val="both"/>
        <w:rPr>
          <w:color w:val="auto"/>
          <w:szCs w:val="24"/>
        </w:rPr>
      </w:pPr>
      <w:r>
        <w:rPr>
          <w:color w:val="auto"/>
          <w:szCs w:val="24"/>
        </w:rPr>
        <w:t xml:space="preserve">3. Причам ти причу </w:t>
      </w:r>
    </w:p>
    <w:p>
      <w:pPr>
        <w:spacing w:after="0" w:line="240" w:lineRule="auto"/>
        <w:ind w:firstLine="720"/>
        <w:jc w:val="both"/>
        <w:rPr>
          <w:color w:val="auto"/>
          <w:szCs w:val="24"/>
        </w:rPr>
      </w:pPr>
      <w:r>
        <w:rPr>
          <w:color w:val="auto"/>
          <w:szCs w:val="24"/>
        </w:rPr>
        <w:t>4. Како нас други слушају?</w:t>
      </w:r>
    </w:p>
    <w:p>
      <w:pPr>
        <w:spacing w:after="0" w:line="240" w:lineRule="auto"/>
        <w:ind w:firstLine="720"/>
        <w:jc w:val="both"/>
        <w:rPr>
          <w:color w:val="auto"/>
          <w:szCs w:val="24"/>
        </w:rPr>
      </w:pPr>
      <w:r>
        <w:rPr>
          <w:color w:val="auto"/>
          <w:szCs w:val="24"/>
        </w:rPr>
        <w:t>5. Сведеља – како можемо остварити своје жеље?</w:t>
      </w:r>
    </w:p>
    <w:p>
      <w:pPr>
        <w:spacing w:after="0" w:line="240" w:lineRule="auto"/>
        <w:ind w:firstLine="720"/>
        <w:jc w:val="both"/>
        <w:rPr>
          <w:color w:val="auto"/>
          <w:szCs w:val="24"/>
        </w:rPr>
      </w:pPr>
      <w:r>
        <w:rPr>
          <w:color w:val="auto"/>
          <w:szCs w:val="24"/>
        </w:rPr>
        <w:t>6. Помозите, шта да радим, другови ме одбацују?</w:t>
      </w:r>
    </w:p>
    <w:p>
      <w:pPr>
        <w:spacing w:after="0" w:line="240" w:lineRule="auto"/>
        <w:ind w:firstLine="720"/>
        <w:jc w:val="both"/>
        <w:rPr>
          <w:color w:val="auto"/>
          <w:szCs w:val="24"/>
        </w:rPr>
      </w:pPr>
      <w:r>
        <w:rPr>
          <w:color w:val="auto"/>
          <w:szCs w:val="24"/>
        </w:rPr>
        <w:t>7. Може ли се сукоб спречити?</w:t>
      </w:r>
    </w:p>
    <w:p>
      <w:pPr>
        <w:spacing w:after="0" w:line="240" w:lineRule="auto"/>
        <w:ind w:firstLine="720"/>
        <w:jc w:val="both"/>
        <w:rPr>
          <w:color w:val="auto"/>
          <w:szCs w:val="24"/>
        </w:rPr>
      </w:pPr>
      <w:r>
        <w:rPr>
          <w:color w:val="auto"/>
          <w:szCs w:val="24"/>
        </w:rPr>
        <w:t>8. Наговорили су ме</w:t>
      </w:r>
    </w:p>
    <w:p>
      <w:pPr>
        <w:spacing w:after="0" w:line="240" w:lineRule="auto"/>
        <w:ind w:firstLine="720"/>
        <w:jc w:val="both"/>
        <w:rPr>
          <w:color w:val="auto"/>
          <w:szCs w:val="24"/>
        </w:rPr>
      </w:pPr>
      <w:r>
        <w:rPr>
          <w:color w:val="auto"/>
          <w:szCs w:val="24"/>
        </w:rPr>
        <w:t>9. Кад станем у туђе ципеле?</w:t>
      </w:r>
    </w:p>
    <w:p>
      <w:pPr>
        <w:spacing w:after="0" w:line="240" w:lineRule="auto"/>
        <w:ind w:firstLine="720"/>
        <w:jc w:val="both"/>
        <w:rPr>
          <w:color w:val="auto"/>
          <w:szCs w:val="24"/>
        </w:rPr>
      </w:pPr>
      <w:r>
        <w:rPr>
          <w:color w:val="auto"/>
          <w:szCs w:val="24"/>
        </w:rPr>
        <w:t>10.Човече, љутиш ли се?</w:t>
      </w:r>
    </w:p>
    <w:p>
      <w:pPr>
        <w:spacing w:after="0" w:line="240" w:lineRule="auto"/>
        <w:ind w:firstLine="720"/>
        <w:jc w:val="both"/>
        <w:rPr>
          <w:color w:val="auto"/>
          <w:szCs w:val="24"/>
        </w:rPr>
      </w:pPr>
      <w:r>
        <w:rPr>
          <w:color w:val="auto"/>
          <w:szCs w:val="24"/>
        </w:rPr>
        <w:t>11. Како сукоб најбоље решити?</w:t>
      </w:r>
    </w:p>
    <w:p>
      <w:pPr>
        <w:spacing w:after="0" w:line="240" w:lineRule="auto"/>
        <w:ind w:firstLine="720"/>
        <w:jc w:val="both"/>
        <w:rPr>
          <w:color w:val="auto"/>
          <w:szCs w:val="24"/>
        </w:rPr>
      </w:pPr>
      <w:r>
        <w:rPr>
          <w:color w:val="auto"/>
          <w:szCs w:val="24"/>
        </w:rPr>
        <w:t>12. Извини</w:t>
      </w:r>
    </w:p>
    <w:p>
      <w:pPr>
        <w:spacing w:after="0" w:line="240" w:lineRule="auto"/>
        <w:ind w:firstLine="720"/>
        <w:jc w:val="both"/>
        <w:rPr>
          <w:color w:val="auto"/>
          <w:szCs w:val="24"/>
        </w:rPr>
      </w:pPr>
      <w:r>
        <w:rPr>
          <w:color w:val="auto"/>
          <w:szCs w:val="24"/>
        </w:rPr>
        <w:t>13. Сада знам како са проблемом</w:t>
      </w:r>
    </w:p>
    <w:p>
      <w:pPr>
        <w:spacing w:after="0" w:line="240" w:lineRule="auto"/>
        <w:ind w:firstLine="720"/>
        <w:jc w:val="both"/>
        <w:rPr>
          <w:color w:val="auto"/>
          <w:szCs w:val="24"/>
        </w:rPr>
      </w:pPr>
      <w:r>
        <w:rPr>
          <w:color w:val="auto"/>
          <w:szCs w:val="24"/>
        </w:rPr>
        <w:t>14. Шта носим са собом?</w:t>
      </w:r>
    </w:p>
    <w:p>
      <w:pPr>
        <w:spacing w:after="0" w:line="240" w:lineRule="auto"/>
        <w:ind w:firstLine="720"/>
        <w:jc w:val="both"/>
        <w:rPr>
          <w:color w:val="auto"/>
          <w:szCs w:val="24"/>
        </w:rPr>
      </w:pPr>
      <w:r>
        <w:rPr>
          <w:color w:val="auto"/>
          <w:szCs w:val="24"/>
        </w:rPr>
        <w:t>– Наставници ће програме реализованих учионица обрадити на часовима разредног старешине или одељењске заједнице.</w:t>
      </w:r>
    </w:p>
    <w:p>
      <w:pPr>
        <w:spacing w:after="0" w:line="240" w:lineRule="auto"/>
        <w:ind w:firstLine="720"/>
        <w:jc w:val="both"/>
        <w:rPr>
          <w:color w:val="auto"/>
          <w:szCs w:val="24"/>
        </w:rPr>
      </w:pPr>
      <w:r>
        <w:rPr>
          <w:color w:val="auto"/>
          <w:szCs w:val="24"/>
        </w:rPr>
        <w:t>Програм доприноси:</w:t>
      </w:r>
    </w:p>
    <w:p>
      <w:pPr>
        <w:spacing w:after="0" w:line="240" w:lineRule="auto"/>
        <w:ind w:firstLine="720"/>
        <w:jc w:val="both"/>
        <w:rPr>
          <w:color w:val="auto"/>
          <w:szCs w:val="24"/>
        </w:rPr>
      </w:pPr>
      <w:r>
        <w:rPr>
          <w:color w:val="auto"/>
          <w:szCs w:val="24"/>
        </w:rPr>
        <w:t>– подстицању соспствених сазнања и социјалних односа</w:t>
      </w:r>
    </w:p>
    <w:p>
      <w:pPr>
        <w:spacing w:after="0" w:line="240" w:lineRule="auto"/>
        <w:ind w:firstLine="720"/>
        <w:jc w:val="both"/>
        <w:rPr>
          <w:color w:val="auto"/>
          <w:szCs w:val="24"/>
        </w:rPr>
      </w:pPr>
      <w:r>
        <w:rPr>
          <w:color w:val="auto"/>
          <w:szCs w:val="24"/>
        </w:rPr>
        <w:t>– развијању комуникативних способности и сарадње</w:t>
      </w:r>
    </w:p>
    <w:p>
      <w:pPr>
        <w:spacing w:after="0" w:line="240" w:lineRule="auto"/>
        <w:ind w:firstLine="720"/>
        <w:jc w:val="both"/>
        <w:rPr>
          <w:color w:val="auto"/>
          <w:szCs w:val="24"/>
        </w:rPr>
      </w:pPr>
      <w:r>
        <w:rPr>
          <w:color w:val="auto"/>
          <w:szCs w:val="24"/>
        </w:rPr>
        <w:t>– негује активности за решавање индивидуалних проблема</w:t>
      </w:r>
    </w:p>
    <w:p>
      <w:pPr>
        <w:spacing w:after="0" w:line="240" w:lineRule="auto"/>
        <w:ind w:firstLine="720"/>
        <w:jc w:val="both"/>
        <w:rPr>
          <w:color w:val="auto"/>
          <w:szCs w:val="24"/>
        </w:rPr>
      </w:pPr>
      <w:r>
        <w:rPr>
          <w:color w:val="auto"/>
          <w:szCs w:val="24"/>
        </w:rPr>
        <w:t>– формирање аутономне моралности и изграђивању моралних и других вредности.</w:t>
      </w:r>
    </w:p>
    <w:p>
      <w:pPr>
        <w:spacing w:after="0" w:line="240" w:lineRule="auto"/>
        <w:ind w:firstLine="720"/>
        <w:jc w:val="both"/>
        <w:rPr>
          <w:color w:val="auto"/>
          <w:szCs w:val="24"/>
        </w:rPr>
      </w:pPr>
      <w:r>
        <w:rPr>
          <w:color w:val="auto"/>
          <w:szCs w:val="24"/>
        </w:rPr>
        <w:t>Из области психо-социјалне подршке биће одржано предавање о прилагођавању између ученика и наставника али не по цену ауторитета и ефикасности наставника у васпитно-образовном процесу. Планира се и предавање везано за тимски рад као и за методе активне наставе.</w:t>
      </w:r>
    </w:p>
    <w:p>
      <w:pPr>
        <w:spacing w:after="0" w:line="240" w:lineRule="auto"/>
        <w:jc w:val="center"/>
        <w:rPr>
          <w:b/>
          <w:color w:val="auto"/>
          <w:szCs w:val="24"/>
        </w:rPr>
      </w:pPr>
    </w:p>
    <w:p>
      <w:pPr>
        <w:pStyle w:val="78"/>
        <w:rPr>
          <w:color w:val="auto"/>
        </w:rPr>
      </w:pPr>
      <w:bookmarkStart w:id="148" w:name="_Toc31892"/>
      <w:bookmarkStart w:id="149" w:name="_Toc4448"/>
      <w:bookmarkStart w:id="150" w:name="_Toc23070"/>
      <w:r>
        <w:rPr>
          <w:color w:val="auto"/>
        </w:rPr>
        <w:br w:type="page"/>
      </w:r>
      <w:r>
        <w:rPr>
          <w:color w:val="auto"/>
        </w:rPr>
        <w:t>Б</w:t>
      </w:r>
      <w:bookmarkEnd w:id="148"/>
      <w:bookmarkEnd w:id="149"/>
      <w:bookmarkEnd w:id="150"/>
      <w:r>
        <w:rPr>
          <w:color w:val="auto"/>
        </w:rPr>
        <w:t>уквар дечијих права</w:t>
      </w:r>
    </w:p>
    <w:p>
      <w:pPr>
        <w:spacing w:after="0" w:line="240" w:lineRule="auto"/>
        <w:jc w:val="both"/>
        <w:rPr>
          <w:color w:val="auto"/>
          <w:szCs w:val="24"/>
        </w:rPr>
      </w:pPr>
    </w:p>
    <w:p>
      <w:pPr>
        <w:spacing w:after="0" w:line="240" w:lineRule="auto"/>
        <w:jc w:val="both"/>
        <w:rPr>
          <w:color w:val="auto"/>
        </w:rPr>
      </w:pPr>
      <w:r>
        <w:rPr>
          <w:color w:val="auto"/>
          <w:szCs w:val="24"/>
        </w:rPr>
        <w:t>Оријентациони програм рада радионице „Буквар дечјих права“</w:t>
      </w: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rPr>
                <w:b/>
                <w:color w:val="auto"/>
              </w:rPr>
            </w:pPr>
            <w:r>
              <w:rPr>
                <w:b/>
                <w:color w:val="auto"/>
              </w:rPr>
              <w:t>МЕСЕЦ</w:t>
            </w:r>
          </w:p>
        </w:tc>
        <w:tc>
          <w:tcPr>
            <w:tcW w:w="8768" w:type="dxa"/>
            <w:tcBorders>
              <w:top w:val="single" w:color="auto" w:sz="4" w:space="0"/>
              <w:left w:val="nil"/>
              <w:bottom w:val="single" w:color="auto" w:sz="4" w:space="0"/>
              <w:right w:val="nil"/>
            </w:tcBorders>
          </w:tcPr>
          <w:p>
            <w:pPr>
              <w:spacing w:after="0" w:line="240" w:lineRule="auto"/>
              <w:rPr>
                <w:b/>
                <w:color w:val="auto"/>
              </w:rPr>
            </w:pPr>
            <w:r>
              <w:rPr>
                <w:b/>
                <w:color w:val="auto"/>
              </w:rPr>
              <w:t>ОПИС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СЕПТЕМБАР</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Израда програма рада</w:t>
            </w:r>
          </w:p>
          <w:p>
            <w:pPr>
              <w:spacing w:after="0" w:line="240" w:lineRule="auto"/>
              <w:jc w:val="both"/>
              <w:rPr>
                <w:color w:val="auto"/>
              </w:rPr>
            </w:pPr>
            <w:r>
              <w:rPr>
                <w:color w:val="auto"/>
              </w:rPr>
              <w:t>Упознавање наставника са Конвенцијом УН и букваром</w:t>
            </w:r>
          </w:p>
          <w:p>
            <w:pPr>
              <w:spacing w:after="0" w:line="240" w:lineRule="auto"/>
              <w:jc w:val="both"/>
              <w:rPr>
                <w:color w:val="auto"/>
              </w:rPr>
            </w:pPr>
            <w:r>
              <w:rPr>
                <w:color w:val="auto"/>
              </w:rPr>
              <w:t>а) Уводна реч о Конвенцији</w:t>
            </w:r>
          </w:p>
          <w:p>
            <w:pPr>
              <w:spacing w:after="0" w:line="240" w:lineRule="auto"/>
              <w:jc w:val="both"/>
              <w:rPr>
                <w:color w:val="auto"/>
              </w:rPr>
            </w:pPr>
            <w:r>
              <w:rPr>
                <w:color w:val="auto"/>
              </w:rPr>
              <w:t>б) Врсте права</w:t>
            </w:r>
          </w:p>
          <w:p>
            <w:pPr>
              <w:spacing w:after="0" w:line="240" w:lineRule="auto"/>
              <w:jc w:val="both"/>
              <w:rPr>
                <w:color w:val="auto"/>
              </w:rPr>
            </w:pPr>
            <w:r>
              <w:rPr>
                <w:color w:val="auto"/>
              </w:rPr>
              <w:t>ц) Упознавање са књигов „Буквар дечјих права“</w:t>
            </w:r>
          </w:p>
          <w:p>
            <w:pPr>
              <w:spacing w:after="0" w:line="240" w:lineRule="auto"/>
              <w:jc w:val="both"/>
              <w:rPr>
                <w:color w:val="auto"/>
              </w:rPr>
            </w:pPr>
            <w:r>
              <w:rPr>
                <w:color w:val="auto"/>
              </w:rPr>
              <w:t>д) Радионица број 1 „Потреба и жеља“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I-II разред</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Упознавање са „Букваром дечјих права“ преко игрице из књига „Како да се ради“ и „Буквар дечјих права“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ОКТОБАР</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Игра: 1. „Буквар дечјих права“</w:t>
            </w:r>
          </w:p>
          <w:p>
            <w:pPr>
              <w:spacing w:after="0" w:line="240" w:lineRule="auto"/>
              <w:jc w:val="both"/>
              <w:rPr>
                <w:color w:val="auto"/>
              </w:rPr>
            </w:pPr>
            <w:r>
              <w:rPr>
                <w:color w:val="auto"/>
              </w:rPr>
              <w:t xml:space="preserve">         2. „Дам ти буквар“ </w:t>
            </w:r>
          </w:p>
          <w:p>
            <w:pPr>
              <w:spacing w:after="0" w:line="240" w:lineRule="auto"/>
              <w:jc w:val="both"/>
              <w:rPr>
                <w:color w:val="auto"/>
              </w:rPr>
            </w:pPr>
            <w:r>
              <w:rPr>
                <w:color w:val="auto"/>
              </w:rPr>
              <w:t xml:space="preserve">               члан 1-2 – читати деци песмице из „Буквара дечјих права“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ДЕЦЕМБАР</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Игра: 1. „Ко је мргуд“</w:t>
            </w:r>
          </w:p>
          <w:p>
            <w:pPr>
              <w:spacing w:after="0" w:line="240" w:lineRule="auto"/>
              <w:jc w:val="both"/>
              <w:rPr>
                <w:color w:val="auto"/>
              </w:rPr>
            </w:pPr>
            <w:r>
              <w:rPr>
                <w:color w:val="auto"/>
              </w:rPr>
              <w:t xml:space="preserve">          2. „Хвалим се, имам име“</w:t>
            </w:r>
          </w:p>
          <w:p>
            <w:pPr>
              <w:spacing w:after="0" w:line="240" w:lineRule="auto"/>
              <w:jc w:val="both"/>
              <w:rPr>
                <w:color w:val="auto"/>
              </w:rPr>
            </w:pPr>
            <w:r>
              <w:rPr>
                <w:color w:val="auto"/>
              </w:rPr>
              <w:t xml:space="preserve">              члан 12-19 – читати песмице из Буквара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ФЕБРУАР</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Игра: 1. „Тражим, дајем, примам“</w:t>
            </w:r>
          </w:p>
          <w:p>
            <w:pPr>
              <w:spacing w:after="0" w:line="240" w:lineRule="auto"/>
              <w:jc w:val="both"/>
              <w:rPr>
                <w:color w:val="auto"/>
              </w:rPr>
            </w:pPr>
            <w:r>
              <w:rPr>
                <w:color w:val="auto"/>
              </w:rPr>
              <w:t xml:space="preserve">          2. „Нећу да будем сам“</w:t>
            </w:r>
          </w:p>
          <w:p>
            <w:pPr>
              <w:spacing w:after="0" w:line="240" w:lineRule="auto"/>
              <w:jc w:val="both"/>
              <w:rPr>
                <w:color w:val="auto"/>
              </w:rPr>
            </w:pPr>
            <w:r>
              <w:rPr>
                <w:color w:val="auto"/>
              </w:rPr>
              <w:t xml:space="preserve">              члан 22-31 – читати песмице из Буквара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АПРИЛ</w:t>
            </w:r>
          </w:p>
          <w:p>
            <w:pPr>
              <w:spacing w:after="0" w:line="240" w:lineRule="auto"/>
              <w:jc w:val="both"/>
              <w:rPr>
                <w:color w:val="auto"/>
              </w:rPr>
            </w:pPr>
            <w:r>
              <w:rPr>
                <w:color w:val="auto"/>
              </w:rPr>
              <w:t>МАЈ</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Игра: 1. „Следи крила птице“</w:t>
            </w:r>
          </w:p>
          <w:p>
            <w:pPr>
              <w:spacing w:after="0" w:line="240" w:lineRule="auto"/>
              <w:jc w:val="both"/>
              <w:rPr>
                <w:color w:val="auto"/>
              </w:rPr>
            </w:pPr>
            <w:r>
              <w:rPr>
                <w:color w:val="auto"/>
              </w:rPr>
              <w:t xml:space="preserve">          2. „Растимо“</w:t>
            </w:r>
          </w:p>
          <w:p>
            <w:pPr>
              <w:spacing w:after="0" w:line="240" w:lineRule="auto"/>
              <w:jc w:val="both"/>
              <w:rPr>
                <w:color w:val="auto"/>
              </w:rPr>
            </w:pPr>
            <w:r>
              <w:rPr>
                <w:color w:val="auto"/>
              </w:rPr>
              <w:t xml:space="preserve">              члан 32-42 – читази песме из Буквара</w:t>
            </w:r>
          </w:p>
          <w:p>
            <w:pPr>
              <w:spacing w:after="0" w:line="240" w:lineRule="auto"/>
              <w:jc w:val="both"/>
              <w:rPr>
                <w:color w:val="auto"/>
              </w:rPr>
            </w:pPr>
            <w:r>
              <w:rPr>
                <w:color w:val="auto"/>
              </w:rPr>
              <w:t xml:space="preserve">              приредба за родитеље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III и IV разред</w:t>
            </w:r>
          </w:p>
          <w:p>
            <w:pPr>
              <w:spacing w:after="0" w:line="240" w:lineRule="auto"/>
              <w:jc w:val="both"/>
              <w:rPr>
                <w:color w:val="auto"/>
              </w:rPr>
            </w:pPr>
            <w:r>
              <w:rPr>
                <w:color w:val="auto"/>
              </w:rPr>
              <w:t>ОКТОБАР</w:t>
            </w:r>
          </w:p>
          <w:p>
            <w:pPr>
              <w:spacing w:after="0" w:line="240" w:lineRule="auto"/>
              <w:jc w:val="both"/>
              <w:rPr>
                <w:color w:val="auto"/>
              </w:rPr>
            </w:pPr>
            <w:r>
              <w:rPr>
                <w:color w:val="auto"/>
              </w:rPr>
              <w:t>ДЕЦЕМБАР</w:t>
            </w:r>
          </w:p>
          <w:p>
            <w:pPr>
              <w:spacing w:after="0" w:line="240" w:lineRule="auto"/>
              <w:jc w:val="both"/>
              <w:rPr>
                <w:color w:val="auto"/>
              </w:rPr>
            </w:pPr>
            <w:r>
              <w:rPr>
                <w:color w:val="auto"/>
              </w:rPr>
              <w:t>ФЕБ. – МАРТ</w:t>
            </w:r>
          </w:p>
          <w:p>
            <w:pPr>
              <w:spacing w:after="0" w:line="240" w:lineRule="auto"/>
              <w:jc w:val="both"/>
              <w:rPr>
                <w:color w:val="auto"/>
              </w:rPr>
            </w:pPr>
            <w:r>
              <w:rPr>
                <w:color w:val="auto"/>
              </w:rPr>
              <w:t>АПРИЛ–МАЈ</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Упознавање са Конвенцијом и „Букваром дечјих права“</w:t>
            </w:r>
          </w:p>
          <w:p>
            <w:pPr>
              <w:spacing w:after="0" w:line="240" w:lineRule="auto"/>
              <w:jc w:val="both"/>
              <w:rPr>
                <w:color w:val="auto"/>
              </w:rPr>
            </w:pPr>
            <w:r>
              <w:rPr>
                <w:color w:val="auto"/>
              </w:rPr>
              <w:t xml:space="preserve">         1. Радионица: „Како се зове ово право“</w:t>
            </w:r>
          </w:p>
          <w:p>
            <w:pPr>
              <w:spacing w:after="0" w:line="240" w:lineRule="auto"/>
              <w:jc w:val="both"/>
              <w:rPr>
                <w:color w:val="auto"/>
              </w:rPr>
            </w:pPr>
            <w:r>
              <w:rPr>
                <w:color w:val="auto"/>
              </w:rPr>
              <w:t xml:space="preserve">         2. Радионица: „Која је врста ово“</w:t>
            </w:r>
          </w:p>
          <w:p>
            <w:pPr>
              <w:spacing w:after="0" w:line="240" w:lineRule="auto"/>
              <w:jc w:val="both"/>
              <w:rPr>
                <w:color w:val="auto"/>
              </w:rPr>
            </w:pPr>
            <w:r>
              <w:rPr>
                <w:color w:val="auto"/>
              </w:rPr>
              <w:t xml:space="preserve">         3. Радионица: „Жеље и потребе“</w:t>
            </w:r>
          </w:p>
          <w:p>
            <w:pPr>
              <w:spacing w:after="0" w:line="240" w:lineRule="auto"/>
              <w:jc w:val="both"/>
              <w:rPr>
                <w:color w:val="auto"/>
              </w:rPr>
            </w:pPr>
            <w:r>
              <w:rPr>
                <w:color w:val="auto"/>
              </w:rPr>
              <w:t xml:space="preserve">         4. Радионица: „Ускраћеност и остварење“</w:t>
            </w:r>
          </w:p>
          <w:p>
            <w:pPr>
              <w:spacing w:after="0" w:line="240" w:lineRule="auto"/>
              <w:jc w:val="both"/>
              <w:rPr>
                <w:color w:val="auto"/>
              </w:rPr>
            </w:pPr>
            <w:r>
              <w:rPr>
                <w:color w:val="auto"/>
              </w:rPr>
              <w:t>Приредба за родитеље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V–VI разред</w:t>
            </w:r>
          </w:p>
          <w:p>
            <w:pPr>
              <w:spacing w:after="0" w:line="240" w:lineRule="auto"/>
              <w:jc w:val="both"/>
              <w:rPr>
                <w:color w:val="auto"/>
              </w:rPr>
            </w:pPr>
            <w:r>
              <w:rPr>
                <w:color w:val="auto"/>
              </w:rPr>
              <w:t>ОКТОБАР</w:t>
            </w:r>
          </w:p>
          <w:p>
            <w:pPr>
              <w:spacing w:after="0" w:line="240" w:lineRule="auto"/>
              <w:jc w:val="both"/>
              <w:rPr>
                <w:color w:val="auto"/>
              </w:rPr>
            </w:pPr>
            <w:r>
              <w:rPr>
                <w:color w:val="auto"/>
              </w:rPr>
              <w:t>ДЕЦЕМБАР</w:t>
            </w:r>
          </w:p>
          <w:p>
            <w:pPr>
              <w:spacing w:after="0" w:line="240" w:lineRule="auto"/>
              <w:jc w:val="both"/>
              <w:rPr>
                <w:color w:val="auto"/>
              </w:rPr>
            </w:pPr>
            <w:r>
              <w:rPr>
                <w:color w:val="auto"/>
              </w:rPr>
              <w:t>ФЕБ.–МАРТ</w:t>
            </w:r>
          </w:p>
          <w:p>
            <w:pPr>
              <w:spacing w:after="0" w:line="240" w:lineRule="auto"/>
              <w:jc w:val="both"/>
              <w:rPr>
                <w:color w:val="auto"/>
              </w:rPr>
            </w:pPr>
            <w:r>
              <w:rPr>
                <w:color w:val="auto"/>
              </w:rPr>
              <w:t>АПРИЛ–МАЈ</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Упознавање са Конвенцијом и „Букваром дечјих права“</w:t>
            </w:r>
          </w:p>
          <w:p>
            <w:pPr>
              <w:spacing w:after="0" w:line="240" w:lineRule="auto"/>
              <w:jc w:val="both"/>
              <w:rPr>
                <w:color w:val="auto"/>
              </w:rPr>
            </w:pPr>
            <w:r>
              <w:rPr>
                <w:color w:val="auto"/>
              </w:rPr>
              <w:t xml:space="preserve">         1. Радионица: „Жеље и потребе“</w:t>
            </w:r>
          </w:p>
          <w:p>
            <w:pPr>
              <w:spacing w:after="0" w:line="240" w:lineRule="auto"/>
              <w:jc w:val="both"/>
              <w:rPr>
                <w:color w:val="auto"/>
              </w:rPr>
            </w:pPr>
            <w:r>
              <w:rPr>
                <w:color w:val="auto"/>
              </w:rPr>
              <w:t xml:space="preserve">         2. Радионица: „Врсте права“</w:t>
            </w:r>
          </w:p>
          <w:p>
            <w:pPr>
              <w:spacing w:after="0" w:line="240" w:lineRule="auto"/>
              <w:jc w:val="both"/>
              <w:rPr>
                <w:color w:val="auto"/>
              </w:rPr>
            </w:pPr>
            <w:r>
              <w:rPr>
                <w:color w:val="auto"/>
              </w:rPr>
              <w:t xml:space="preserve">         3. Радионица: „Повезивање права“</w:t>
            </w:r>
          </w:p>
          <w:p>
            <w:pPr>
              <w:spacing w:after="0" w:line="240" w:lineRule="auto"/>
              <w:jc w:val="both"/>
              <w:rPr>
                <w:color w:val="auto"/>
              </w:rPr>
            </w:pPr>
            <w:r>
              <w:rPr>
                <w:color w:val="auto"/>
              </w:rPr>
              <w:t xml:space="preserve">         4. Радионица: „Сукоб права“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18" w:type="dxa"/>
            <w:tcBorders>
              <w:top w:val="single" w:color="auto" w:sz="4" w:space="0"/>
              <w:left w:val="nil"/>
              <w:bottom w:val="single" w:color="auto" w:sz="4" w:space="0"/>
              <w:right w:val="nil"/>
            </w:tcBorders>
          </w:tcPr>
          <w:p>
            <w:pPr>
              <w:spacing w:after="0" w:line="240" w:lineRule="auto"/>
              <w:jc w:val="both"/>
              <w:rPr>
                <w:color w:val="auto"/>
              </w:rPr>
            </w:pPr>
            <w:r>
              <w:rPr>
                <w:color w:val="auto"/>
              </w:rPr>
              <w:t>VII–VIII разр.</w:t>
            </w:r>
          </w:p>
          <w:p>
            <w:pPr>
              <w:spacing w:after="0" w:line="240" w:lineRule="auto"/>
              <w:jc w:val="both"/>
              <w:rPr>
                <w:color w:val="auto"/>
              </w:rPr>
            </w:pPr>
            <w:r>
              <w:rPr>
                <w:color w:val="auto"/>
              </w:rPr>
              <w:t>ОКТОБАР</w:t>
            </w:r>
          </w:p>
          <w:p>
            <w:pPr>
              <w:spacing w:after="0" w:line="240" w:lineRule="auto"/>
              <w:jc w:val="both"/>
              <w:rPr>
                <w:color w:val="auto"/>
              </w:rPr>
            </w:pPr>
            <w:r>
              <w:rPr>
                <w:color w:val="auto"/>
              </w:rPr>
              <w:t>ДЕЦЕМБАР</w:t>
            </w:r>
          </w:p>
          <w:p>
            <w:pPr>
              <w:spacing w:after="0" w:line="240" w:lineRule="auto"/>
              <w:jc w:val="both"/>
              <w:rPr>
                <w:color w:val="auto"/>
              </w:rPr>
            </w:pPr>
            <w:r>
              <w:rPr>
                <w:color w:val="auto"/>
              </w:rPr>
              <w:t>ФЕБ.–МАРТ</w:t>
            </w:r>
          </w:p>
          <w:p>
            <w:pPr>
              <w:spacing w:after="0" w:line="240" w:lineRule="auto"/>
              <w:jc w:val="both"/>
              <w:rPr>
                <w:color w:val="auto"/>
              </w:rPr>
            </w:pPr>
            <w:r>
              <w:rPr>
                <w:color w:val="auto"/>
              </w:rPr>
              <w:t>АПРИЛ–МАЈ</w:t>
            </w:r>
          </w:p>
        </w:tc>
        <w:tc>
          <w:tcPr>
            <w:tcW w:w="8768" w:type="dxa"/>
            <w:tcBorders>
              <w:top w:val="single" w:color="auto" w:sz="4" w:space="0"/>
              <w:left w:val="nil"/>
              <w:bottom w:val="single" w:color="auto" w:sz="4" w:space="0"/>
              <w:right w:val="nil"/>
            </w:tcBorders>
          </w:tcPr>
          <w:p>
            <w:pPr>
              <w:spacing w:after="0" w:line="240" w:lineRule="auto"/>
              <w:jc w:val="both"/>
              <w:rPr>
                <w:color w:val="auto"/>
              </w:rPr>
            </w:pPr>
            <w:r>
              <w:rPr>
                <w:color w:val="auto"/>
              </w:rPr>
              <w:t>Упознавање са Конвенцијом УН</w:t>
            </w:r>
          </w:p>
          <w:p>
            <w:pPr>
              <w:spacing w:after="0" w:line="240" w:lineRule="auto"/>
              <w:jc w:val="both"/>
              <w:rPr>
                <w:color w:val="auto"/>
              </w:rPr>
            </w:pPr>
            <w:r>
              <w:rPr>
                <w:color w:val="auto"/>
              </w:rPr>
              <w:t xml:space="preserve">         1. Радионица: „Врсте права“</w:t>
            </w:r>
          </w:p>
          <w:p>
            <w:pPr>
              <w:spacing w:after="0" w:line="240" w:lineRule="auto"/>
              <w:jc w:val="both"/>
              <w:rPr>
                <w:color w:val="auto"/>
              </w:rPr>
            </w:pPr>
            <w:r>
              <w:rPr>
                <w:color w:val="auto"/>
              </w:rPr>
              <w:t xml:space="preserve">         2. Радионица: „Повезивање права“</w:t>
            </w:r>
          </w:p>
          <w:p>
            <w:pPr>
              <w:spacing w:after="0" w:line="240" w:lineRule="auto"/>
              <w:jc w:val="both"/>
              <w:rPr>
                <w:color w:val="auto"/>
              </w:rPr>
            </w:pPr>
            <w:r>
              <w:rPr>
                <w:color w:val="auto"/>
              </w:rPr>
              <w:t xml:space="preserve">         3. Радионица: „Сукоб права“</w:t>
            </w:r>
          </w:p>
          <w:p>
            <w:pPr>
              <w:spacing w:after="0" w:line="240" w:lineRule="auto"/>
              <w:jc w:val="both"/>
              <w:rPr>
                <w:color w:val="auto"/>
              </w:rPr>
            </w:pPr>
            <w:r>
              <w:rPr>
                <w:color w:val="auto"/>
              </w:rPr>
              <w:t>4. Радионица: „Права и одговорности“</w:t>
            </w:r>
          </w:p>
        </w:tc>
      </w:tr>
    </w:tbl>
    <w:p>
      <w:pPr>
        <w:spacing w:after="0" w:line="240" w:lineRule="auto"/>
        <w:jc w:val="both"/>
        <w:rPr>
          <w:color w:val="auto"/>
          <w:szCs w:val="24"/>
        </w:rPr>
      </w:pPr>
    </w:p>
    <w:p>
      <w:pPr>
        <w:spacing w:after="0" w:line="240" w:lineRule="auto"/>
        <w:jc w:val="both"/>
        <w:rPr>
          <w:color w:val="auto"/>
          <w:szCs w:val="24"/>
        </w:rPr>
      </w:pPr>
      <w:r>
        <w:rPr>
          <w:color w:val="auto"/>
          <w:szCs w:val="24"/>
        </w:rPr>
        <w:t>Главни акценат на реализацији овог програма биће стављен у првој недељи месеца октобра када се обележава „Дечја недеља“ – Светски дан детета (први понедељак у октобру).</w:t>
      </w:r>
    </w:p>
    <w:p>
      <w:pPr>
        <w:spacing w:after="0" w:line="240" w:lineRule="auto"/>
        <w:jc w:val="both"/>
        <w:rPr>
          <w:color w:val="auto"/>
          <w:szCs w:val="24"/>
        </w:rPr>
      </w:pPr>
    </w:p>
    <w:p>
      <w:pPr>
        <w:pStyle w:val="81"/>
        <w:rPr>
          <w:color w:val="auto"/>
          <w:szCs w:val="24"/>
        </w:rPr>
      </w:pPr>
      <w:bookmarkStart w:id="151" w:name="_Toc4903"/>
      <w:bookmarkStart w:id="152" w:name="_Toc7623"/>
      <w:bookmarkStart w:id="153" w:name="_Toc24741"/>
      <w:r>
        <w:rPr>
          <w:color w:val="auto"/>
        </w:rPr>
        <w:br w:type="page"/>
      </w:r>
      <w:r>
        <w:rPr>
          <w:color w:val="auto"/>
        </w:rPr>
        <w:t>6.2. Улога школе у борби против насиља и дроге и програм мера школе за превентивно васпитно деловање</w:t>
      </w:r>
      <w:bookmarkEnd w:id="151"/>
      <w:bookmarkEnd w:id="152"/>
      <w:bookmarkEnd w:id="153"/>
    </w:p>
    <w:p>
      <w:pPr>
        <w:spacing w:after="0" w:line="240" w:lineRule="auto"/>
        <w:ind w:firstLine="720"/>
        <w:jc w:val="both"/>
        <w:rPr>
          <w:color w:val="auto"/>
          <w:szCs w:val="24"/>
        </w:rPr>
      </w:pPr>
      <w:r>
        <w:rPr>
          <w:color w:val="auto"/>
          <w:szCs w:val="24"/>
        </w:rPr>
        <w:t>Поремећаји у понашању деце представљају облике понашања који одступају од друштвено прихваћених норми понашања и које неповољно утичу на развој младих. Задаци школе су да кроз плански и систематски рад васпитава и образује младе генерације, има посебан задатак у развијању превентивних активности у сузбијању васпитно запуштених и деликвентних понашања ученика. школа је институција у којој је васпитање друштвено организовано, контролисано и вредновано, има могућности и обавезе да користи, поспешује, допуњује и елиминише деловање осталих фактора и компоненти социјализације, чиме се испуњавају услови за остваривање њене васпитне функције.</w:t>
      </w:r>
    </w:p>
    <w:p>
      <w:pPr>
        <w:spacing w:after="0" w:line="240" w:lineRule="auto"/>
        <w:ind w:firstLine="720"/>
        <w:jc w:val="both"/>
        <w:rPr>
          <w:color w:val="auto"/>
          <w:szCs w:val="24"/>
        </w:rPr>
      </w:pPr>
      <w:r>
        <w:rPr>
          <w:color w:val="auto"/>
          <w:szCs w:val="24"/>
        </w:rPr>
        <w:t>Задаци школе за спречавање васпитно запуштеног, девијантног и деликвентног понашања ученика су:</w:t>
      </w:r>
    </w:p>
    <w:p>
      <w:pPr>
        <w:spacing w:after="0" w:line="240" w:lineRule="auto"/>
        <w:ind w:firstLine="720"/>
        <w:jc w:val="both"/>
        <w:rPr>
          <w:color w:val="auto"/>
          <w:szCs w:val="24"/>
        </w:rPr>
      </w:pPr>
      <w:r>
        <w:rPr>
          <w:color w:val="auto"/>
          <w:szCs w:val="24"/>
        </w:rPr>
        <w:t xml:space="preserve">– Да својим целокупним васпитно-образовним радом обезбеде нормалан развој ученика и делује превентивно против сваког девијантног понашања, укључујући и употребу дроге. </w:t>
      </w:r>
    </w:p>
    <w:p>
      <w:pPr>
        <w:spacing w:after="0" w:line="240" w:lineRule="auto"/>
        <w:ind w:firstLine="720"/>
        <w:jc w:val="both"/>
        <w:rPr>
          <w:color w:val="auto"/>
          <w:szCs w:val="24"/>
        </w:rPr>
      </w:pPr>
      <w:r>
        <w:rPr>
          <w:color w:val="auto"/>
          <w:szCs w:val="24"/>
        </w:rPr>
        <w:t>– Да у зависности од узрасних способности пружа ученицима информације и одређена знања о психо-активним супстанцама и њиховом утицају на психо-физичко здравље.</w:t>
      </w:r>
    </w:p>
    <w:p>
      <w:pPr>
        <w:spacing w:after="0" w:line="240" w:lineRule="auto"/>
        <w:ind w:firstLine="720"/>
        <w:jc w:val="both"/>
        <w:rPr>
          <w:color w:val="auto"/>
          <w:szCs w:val="24"/>
        </w:rPr>
      </w:pPr>
      <w:r>
        <w:rPr>
          <w:color w:val="auto"/>
          <w:szCs w:val="24"/>
        </w:rPr>
        <w:t>– Да у оквиру сталне – непосредне сарадње са породицом, социјалном и здравственом службом прати развој ученика.</w:t>
      </w:r>
    </w:p>
    <w:p>
      <w:pPr>
        <w:spacing w:after="0" w:line="240" w:lineRule="auto"/>
        <w:ind w:firstLine="720"/>
        <w:jc w:val="both"/>
        <w:rPr>
          <w:color w:val="auto"/>
          <w:szCs w:val="24"/>
        </w:rPr>
      </w:pPr>
      <w:r>
        <w:rPr>
          <w:color w:val="auto"/>
          <w:szCs w:val="24"/>
        </w:rPr>
        <w:t>– Да створи и обезбеди услове да млади организовано користе слободно време у ваннаставним активностима.</w:t>
      </w:r>
    </w:p>
    <w:p>
      <w:pPr>
        <w:spacing w:after="0" w:line="240" w:lineRule="auto"/>
        <w:ind w:firstLine="720"/>
        <w:jc w:val="both"/>
        <w:rPr>
          <w:color w:val="auto"/>
          <w:szCs w:val="24"/>
        </w:rPr>
      </w:pPr>
      <w:r>
        <w:rPr>
          <w:color w:val="auto"/>
          <w:szCs w:val="24"/>
        </w:rPr>
        <w:t>– Да створи услове и брине о афирмисању позитивних личних и друштвених вредности преко заједничких активности које организују: Дечји савез, Ђачки парламент, ПЦК, Покрет горана, Ученичко задругарство, Одељењске заједнице ученика, и друге културне и спортске организације.</w:t>
      </w:r>
    </w:p>
    <w:p>
      <w:pPr>
        <w:spacing w:after="0" w:line="240" w:lineRule="auto"/>
        <w:ind w:firstLine="720"/>
        <w:jc w:val="both"/>
        <w:rPr>
          <w:color w:val="auto"/>
          <w:szCs w:val="24"/>
        </w:rPr>
      </w:pPr>
      <w:r>
        <w:rPr>
          <w:color w:val="auto"/>
          <w:szCs w:val="24"/>
        </w:rPr>
        <w:t xml:space="preserve">Деликвентно понашање је друштвено неприхватљиво за појединце и штетно за друштво. Ова чињеница посебно намеће задатке школама да плански, организовано и систематски ради на васпитању и образовању младих генерација, где ће главна пажња бити посвећена развијању превентивних активности и сузбијању васпитно запуштених и деликвентних понашања ученика. Ту своју активност школа ће реализовати кроз следећи рад: </w:t>
      </w:r>
    </w:p>
    <w:p>
      <w:pPr>
        <w:spacing w:after="0" w:line="240" w:lineRule="auto"/>
        <w:ind w:firstLine="720"/>
        <w:jc w:val="both"/>
        <w:rPr>
          <w:color w:val="auto"/>
          <w:szCs w:val="24"/>
        </w:rPr>
      </w:pPr>
      <w:r>
        <w:rPr>
          <w:color w:val="auto"/>
          <w:szCs w:val="24"/>
        </w:rPr>
        <w:t>а) редовна настава</w:t>
      </w:r>
    </w:p>
    <w:p>
      <w:pPr>
        <w:spacing w:after="0" w:line="240" w:lineRule="auto"/>
        <w:ind w:firstLine="720"/>
        <w:jc w:val="both"/>
        <w:rPr>
          <w:color w:val="auto"/>
          <w:szCs w:val="24"/>
        </w:rPr>
      </w:pPr>
      <w:r>
        <w:rPr>
          <w:color w:val="auto"/>
          <w:szCs w:val="24"/>
        </w:rPr>
        <w:t>б) ваннаставни облици рада</w:t>
      </w:r>
    </w:p>
    <w:p>
      <w:pPr>
        <w:spacing w:after="0" w:line="240" w:lineRule="auto"/>
        <w:ind w:firstLine="720"/>
        <w:jc w:val="both"/>
        <w:rPr>
          <w:color w:val="auto"/>
          <w:szCs w:val="24"/>
        </w:rPr>
      </w:pPr>
      <w:r>
        <w:rPr>
          <w:color w:val="auto"/>
          <w:szCs w:val="24"/>
        </w:rPr>
        <w:t>ц) сарадња са родитељима и друштвеном средином</w:t>
      </w:r>
    </w:p>
    <w:p>
      <w:pPr>
        <w:spacing w:after="0" w:line="240" w:lineRule="auto"/>
        <w:ind w:firstLine="720"/>
        <w:jc w:val="both"/>
        <w:rPr>
          <w:color w:val="auto"/>
          <w:szCs w:val="24"/>
        </w:rPr>
      </w:pPr>
      <w:r>
        <w:rPr>
          <w:color w:val="auto"/>
          <w:szCs w:val="24"/>
        </w:rPr>
        <w:t>д) сарадња са стручним сарадником</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а) Редовна настава</w:t>
      </w:r>
    </w:p>
    <w:p>
      <w:pPr>
        <w:spacing w:after="0" w:line="240" w:lineRule="auto"/>
        <w:ind w:firstLine="720"/>
        <w:jc w:val="both"/>
        <w:rPr>
          <w:color w:val="auto"/>
          <w:szCs w:val="24"/>
        </w:rPr>
      </w:pPr>
      <w:r>
        <w:rPr>
          <w:color w:val="auto"/>
          <w:szCs w:val="24"/>
        </w:rPr>
        <w:t>Добро организована настава је свакако најефикаснији облик васпитног деловања школе уопште па и за превенцију асоцијалног и деликвентног понашања ученика. Самим тим што је најорганизованији и далеко најзаступљенији облик васпитно-образовног рада настава пружа и највеће могућности за усвајање знања и стицања навика и вештина, изграђивање и мењање ставова и вредности који су битни за здрав начин живота и пожељне облике понашања. У превентивном васпитном раду школе кроз наставу се остварују садржаји који су повезани са:</w:t>
      </w:r>
    </w:p>
    <w:p>
      <w:pPr>
        <w:spacing w:after="0" w:line="240" w:lineRule="auto"/>
        <w:ind w:firstLine="720"/>
        <w:jc w:val="both"/>
        <w:rPr>
          <w:color w:val="auto"/>
          <w:szCs w:val="24"/>
        </w:rPr>
      </w:pPr>
      <w:r>
        <w:rPr>
          <w:color w:val="auto"/>
          <w:szCs w:val="24"/>
        </w:rPr>
        <w:t>–  правилном интерпретацијом</w:t>
      </w:r>
    </w:p>
    <w:p>
      <w:pPr>
        <w:spacing w:after="0" w:line="240" w:lineRule="auto"/>
        <w:ind w:firstLine="720"/>
        <w:jc w:val="both"/>
        <w:rPr>
          <w:color w:val="auto"/>
          <w:szCs w:val="24"/>
        </w:rPr>
      </w:pPr>
      <w:r>
        <w:rPr>
          <w:color w:val="auto"/>
          <w:szCs w:val="24"/>
        </w:rPr>
        <w:t>– начином организације извођења наставе</w:t>
      </w:r>
    </w:p>
    <w:p>
      <w:pPr>
        <w:spacing w:after="0" w:line="240" w:lineRule="auto"/>
        <w:ind w:firstLine="720"/>
        <w:jc w:val="both"/>
        <w:rPr>
          <w:color w:val="auto"/>
          <w:szCs w:val="24"/>
        </w:rPr>
      </w:pPr>
      <w:r>
        <w:rPr>
          <w:color w:val="auto"/>
          <w:szCs w:val="24"/>
        </w:rPr>
        <w:t>– положајем ученика у наставном процесу</w:t>
      </w:r>
    </w:p>
    <w:p>
      <w:pPr>
        <w:spacing w:after="0" w:line="240" w:lineRule="auto"/>
        <w:ind w:firstLine="720"/>
        <w:jc w:val="both"/>
        <w:rPr>
          <w:color w:val="auto"/>
          <w:szCs w:val="24"/>
        </w:rPr>
      </w:pPr>
      <w:r>
        <w:rPr>
          <w:color w:val="auto"/>
          <w:szCs w:val="24"/>
        </w:rPr>
        <w:t>– захтевима у вредновању усвојених садржаја и понашања ученика.</w:t>
      </w:r>
    </w:p>
    <w:p>
      <w:pPr>
        <w:spacing w:after="0" w:line="240" w:lineRule="auto"/>
        <w:ind w:firstLine="720"/>
        <w:jc w:val="both"/>
        <w:rPr>
          <w:color w:val="auto"/>
          <w:szCs w:val="24"/>
        </w:rPr>
      </w:pPr>
      <w:r>
        <w:rPr>
          <w:color w:val="auto"/>
          <w:szCs w:val="24"/>
        </w:rPr>
        <w:t>Правилно педагошко–психолошко решавање ових питања доприноси стварању пожељне атмосфере и мотивације ученика за усвајање одређених знања, формирању ставова и уопште остваривању свих, а пре свега васпитних и развојних циљева.</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б) Ваннаставни облици рада</w:t>
      </w:r>
    </w:p>
    <w:p>
      <w:pPr>
        <w:spacing w:after="0" w:line="240" w:lineRule="auto"/>
        <w:ind w:firstLine="720"/>
        <w:jc w:val="both"/>
        <w:rPr>
          <w:color w:val="auto"/>
          <w:szCs w:val="24"/>
        </w:rPr>
      </w:pPr>
      <w:r>
        <w:rPr>
          <w:color w:val="auto"/>
          <w:szCs w:val="24"/>
        </w:rPr>
        <w:t>Ваннаставне активности пружају велике могућности за превентивни васпитни рад зато што су разноврсне и ако су правилно организоване могу да задовоље многе потребе и интересовања ученика и омогуће њихов правилан развој и друштвено формирање. Начин у остваривању програма превентивно-васпитног рада биће реализован:</w:t>
      </w:r>
    </w:p>
    <w:p>
      <w:pPr>
        <w:spacing w:after="0" w:line="240" w:lineRule="auto"/>
        <w:ind w:firstLine="720"/>
        <w:jc w:val="both"/>
        <w:rPr>
          <w:color w:val="auto"/>
          <w:szCs w:val="24"/>
        </w:rPr>
      </w:pPr>
      <w:r>
        <w:rPr>
          <w:color w:val="auto"/>
          <w:szCs w:val="24"/>
        </w:rPr>
        <w:t>– конституисањем ученичких задруга и њиховом осмишљеном педагошком вођењу, како би се ученици оспособили да планирају свој рад и расправљају о битним питањима из живота и рада одељења, организују групна или појединачна укључења у различите акције и активности везане за актуелне теме;</w:t>
      </w:r>
    </w:p>
    <w:p>
      <w:pPr>
        <w:spacing w:after="0" w:line="240" w:lineRule="auto"/>
        <w:ind w:firstLine="720"/>
        <w:jc w:val="both"/>
        <w:rPr>
          <w:color w:val="auto"/>
          <w:szCs w:val="24"/>
        </w:rPr>
      </w:pPr>
      <w:r>
        <w:rPr>
          <w:color w:val="auto"/>
          <w:szCs w:val="24"/>
        </w:rPr>
        <w:t>– Стварањем услова да ученици своја интересовања и потребе испоље и задовоље у школским колективима и тиме умање могуће опасности од различитих негативних утицаја који могу да поремете ученички развој и здравље (алкохол, дрога, крађе, скитње, секте и сл);</w:t>
      </w:r>
    </w:p>
    <w:p>
      <w:pPr>
        <w:spacing w:after="0" w:line="240" w:lineRule="auto"/>
        <w:ind w:firstLine="720"/>
        <w:jc w:val="both"/>
        <w:rPr>
          <w:color w:val="auto"/>
          <w:szCs w:val="24"/>
        </w:rPr>
      </w:pPr>
      <w:r>
        <w:rPr>
          <w:color w:val="auto"/>
          <w:szCs w:val="24"/>
        </w:rPr>
        <w:t>– организовањем психолошких, драмских и едукативних радионица које директно доприносе развоју пожељих облика понашања и представљају позитивну меру против негативних утицаја улице, неорганизованих група и појединаца, где деца проводе део слободног времена у корисном и стваралачком ангажовању;</w:t>
      </w:r>
    </w:p>
    <w:p>
      <w:pPr>
        <w:spacing w:after="0" w:line="240" w:lineRule="auto"/>
        <w:ind w:firstLine="720"/>
        <w:jc w:val="both"/>
        <w:rPr>
          <w:color w:val="auto"/>
          <w:szCs w:val="24"/>
        </w:rPr>
      </w:pPr>
      <w:r>
        <w:rPr>
          <w:color w:val="auto"/>
          <w:szCs w:val="24"/>
        </w:rPr>
        <w:t>– стварањем алтернативних програма из области културе, спорта, технике, који ће привући све ученике па и ученике из тзв. ризичних група у ове програме, односно ваннаставне облике рада.</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ц) Сарадња са родитељима и друштвеном средином</w:t>
      </w:r>
    </w:p>
    <w:p>
      <w:pPr>
        <w:spacing w:after="0" w:line="240" w:lineRule="auto"/>
        <w:ind w:firstLine="720"/>
        <w:jc w:val="both"/>
        <w:rPr>
          <w:color w:val="auto"/>
          <w:szCs w:val="24"/>
        </w:rPr>
      </w:pPr>
      <w:r>
        <w:rPr>
          <w:color w:val="auto"/>
          <w:szCs w:val="24"/>
        </w:rPr>
        <w:t>Родитељи су свакако најважнији фактор и зато јединство васпитних фактора, тј. утицаја породице, школе и друштвене средине представља значајан чинилац превенције асоцијалног и деликвентног понашања ученика. У остваривању овог програма школа ће предузети следеће мере и активности:</w:t>
      </w:r>
    </w:p>
    <w:p>
      <w:pPr>
        <w:spacing w:after="0" w:line="240" w:lineRule="auto"/>
        <w:ind w:firstLine="720"/>
        <w:jc w:val="both"/>
        <w:rPr>
          <w:color w:val="auto"/>
          <w:szCs w:val="24"/>
        </w:rPr>
      </w:pPr>
      <w:r>
        <w:rPr>
          <w:color w:val="auto"/>
          <w:szCs w:val="24"/>
        </w:rPr>
        <w:t>– радиће се на перманентном педагошко-психолошком образовању родитеља и то организовањем предавања и другим радионицама, као и индивидуалним разговорима о значајним питањима из развојне и педагошке психологије, менталне хигијене, професионалне оријентације и других области у сарадњи са друштвеном средином.</w:t>
      </w:r>
    </w:p>
    <w:p>
      <w:pPr>
        <w:spacing w:after="0" w:line="240" w:lineRule="auto"/>
        <w:ind w:firstLine="720"/>
        <w:jc w:val="both"/>
        <w:rPr>
          <w:color w:val="auto"/>
          <w:szCs w:val="24"/>
        </w:rPr>
      </w:pPr>
      <w:r>
        <w:rPr>
          <w:color w:val="auto"/>
          <w:szCs w:val="24"/>
        </w:rPr>
        <w:t>– Пратиће развој и напредовање ученика и договараће се о предузимању заједничких мера за подстицање развоја сваког ученика.</w:t>
      </w:r>
    </w:p>
    <w:p>
      <w:pPr>
        <w:spacing w:after="0" w:line="240" w:lineRule="auto"/>
        <w:ind w:firstLine="720"/>
        <w:jc w:val="both"/>
        <w:rPr>
          <w:color w:val="auto"/>
          <w:szCs w:val="24"/>
        </w:rPr>
      </w:pPr>
      <w:r>
        <w:rPr>
          <w:color w:val="auto"/>
          <w:szCs w:val="24"/>
        </w:rPr>
        <w:t>– Помагаће родитељима у препознавању појединих облика непожељног понашања и појави развојних проблема, налажењу узрока и предузимању мера за отклањање уочених тешкоћа и усмеравање ученика.</w:t>
      </w:r>
    </w:p>
    <w:p>
      <w:pPr>
        <w:spacing w:after="0" w:line="240" w:lineRule="auto"/>
        <w:ind w:firstLine="720"/>
        <w:jc w:val="both"/>
        <w:rPr>
          <w:color w:val="auto"/>
          <w:szCs w:val="24"/>
        </w:rPr>
      </w:pPr>
      <w:r>
        <w:rPr>
          <w:color w:val="auto"/>
          <w:szCs w:val="24"/>
        </w:rPr>
        <w:t>д) Сарадња са стручним сарадником</w:t>
      </w:r>
    </w:p>
    <w:p>
      <w:pPr>
        <w:spacing w:after="0" w:line="240" w:lineRule="auto"/>
        <w:ind w:firstLine="720"/>
        <w:jc w:val="both"/>
        <w:rPr>
          <w:color w:val="auto"/>
          <w:szCs w:val="24"/>
        </w:rPr>
      </w:pPr>
      <w:r>
        <w:rPr>
          <w:color w:val="auto"/>
          <w:szCs w:val="24"/>
        </w:rPr>
        <w:t>Стручни сарадник – педагог се често одређује као једини носиоц превентивног васпитног рада у школи. Такав приступ се не може прихватити, али је његова улога изузетно значајна, а у неким стручним пословима и незаменљива. Најважније активности и задаци које он остварује у школи су:</w:t>
      </w:r>
    </w:p>
    <w:p>
      <w:pPr>
        <w:spacing w:after="0" w:line="240" w:lineRule="auto"/>
        <w:ind w:firstLine="720"/>
        <w:jc w:val="both"/>
        <w:rPr>
          <w:color w:val="auto"/>
          <w:szCs w:val="24"/>
        </w:rPr>
      </w:pPr>
      <w:r>
        <w:rPr>
          <w:color w:val="auto"/>
          <w:szCs w:val="24"/>
        </w:rPr>
        <w:t>– Учествује у анализи васпитне ситуације у школи и изради програма превентивног васпитног рада.</w:t>
      </w:r>
    </w:p>
    <w:p>
      <w:pPr>
        <w:spacing w:after="0" w:line="240" w:lineRule="auto"/>
        <w:ind w:firstLine="720"/>
        <w:jc w:val="both"/>
        <w:rPr>
          <w:color w:val="auto"/>
          <w:szCs w:val="24"/>
        </w:rPr>
      </w:pPr>
      <w:r>
        <w:rPr>
          <w:color w:val="auto"/>
          <w:szCs w:val="24"/>
        </w:rPr>
        <w:t>– Успоставља сталну конструктивну сарадњу и пружа помоћ свима онима који воде поједине облике активности са ученицима.</w:t>
      </w:r>
    </w:p>
    <w:p>
      <w:pPr>
        <w:spacing w:after="0" w:line="240" w:lineRule="auto"/>
        <w:ind w:firstLine="720"/>
        <w:jc w:val="both"/>
        <w:rPr>
          <w:color w:val="auto"/>
          <w:szCs w:val="24"/>
        </w:rPr>
      </w:pPr>
      <w:r>
        <w:rPr>
          <w:color w:val="auto"/>
          <w:szCs w:val="24"/>
        </w:rPr>
        <w:t>– Успоставља сталну сарадњу са родитељима и помаже им у сагледавању потреба и интересовања њихове деце, пружа помоћ у учењу и отклањању узрока који могу да доведу  до проблема у развоју и понашању (предавањима и радионицама).</w:t>
      </w:r>
    </w:p>
    <w:p>
      <w:pPr>
        <w:spacing w:after="0" w:line="240" w:lineRule="auto"/>
        <w:ind w:firstLine="720"/>
        <w:jc w:val="both"/>
        <w:rPr>
          <w:color w:val="auto"/>
          <w:szCs w:val="24"/>
        </w:rPr>
      </w:pPr>
      <w:r>
        <w:rPr>
          <w:color w:val="auto"/>
          <w:szCs w:val="24"/>
        </w:rPr>
        <w:t>– Посебно се ангажује у дијагностиковању ризико група и распрострањености појава које могу индиковати поремећаје понашања ученика.</w:t>
      </w:r>
    </w:p>
    <w:p>
      <w:pPr>
        <w:spacing w:after="0" w:line="240" w:lineRule="auto"/>
        <w:jc w:val="both"/>
        <w:rPr>
          <w:b/>
          <w:color w:val="auto"/>
          <w:szCs w:val="24"/>
        </w:rPr>
      </w:pPr>
    </w:p>
    <w:p>
      <w:pPr>
        <w:pStyle w:val="81"/>
        <w:rPr>
          <w:color w:val="auto"/>
          <w:szCs w:val="24"/>
        </w:rPr>
      </w:pPr>
      <w:bookmarkStart w:id="154" w:name="_Toc12211"/>
      <w:bookmarkStart w:id="155" w:name="_Toc5370"/>
      <w:bookmarkStart w:id="156" w:name="_Toc19149"/>
      <w:r>
        <w:rPr>
          <w:color w:val="auto"/>
        </w:rPr>
        <w:br w:type="page"/>
      </w:r>
      <w:r>
        <w:rPr>
          <w:color w:val="auto"/>
        </w:rPr>
        <w:t xml:space="preserve">6.3. </w:t>
      </w:r>
      <w:bookmarkEnd w:id="154"/>
      <w:bookmarkEnd w:id="155"/>
      <w:bookmarkEnd w:id="156"/>
      <w:r>
        <w:rPr>
          <w:color w:val="auto"/>
        </w:rPr>
        <w:t>Програм здравственог васпитања</w:t>
      </w:r>
    </w:p>
    <w:p>
      <w:pPr>
        <w:spacing w:after="0" w:line="240" w:lineRule="auto"/>
        <w:ind w:firstLine="720"/>
        <w:jc w:val="both"/>
        <w:rPr>
          <w:color w:val="auto"/>
          <w:szCs w:val="24"/>
        </w:rPr>
      </w:pPr>
      <w:r>
        <w:rPr>
          <w:color w:val="auto"/>
          <w:szCs w:val="24"/>
        </w:rPr>
        <w:t>Здравствени рад са ученицима основних школа реализује се у основној школи, породици, здраственим установама и друштвеној заједници, при чему је школа на основу Закона о основама система образовања и васпитања дефинисана као друштвена институција која представља основ васпитања и образовања.</w:t>
      </w:r>
    </w:p>
    <w:p>
      <w:pPr>
        <w:spacing w:after="0" w:line="240" w:lineRule="auto"/>
        <w:ind w:firstLine="720"/>
        <w:jc w:val="both"/>
        <w:rPr>
          <w:color w:val="auto"/>
          <w:szCs w:val="24"/>
        </w:rPr>
      </w:pPr>
      <w:r>
        <w:rPr>
          <w:color w:val="auto"/>
          <w:szCs w:val="24"/>
        </w:rPr>
        <w:t>Циљ Програма здравственог васпитања ученика основе школе је:</w:t>
      </w:r>
    </w:p>
    <w:p>
      <w:pPr>
        <w:spacing w:after="0" w:line="240" w:lineRule="auto"/>
        <w:ind w:firstLine="720"/>
        <w:jc w:val="both"/>
        <w:rPr>
          <w:color w:val="auto"/>
          <w:szCs w:val="24"/>
        </w:rPr>
      </w:pPr>
      <w:r>
        <w:rPr>
          <w:color w:val="auto"/>
          <w:szCs w:val="24"/>
        </w:rPr>
        <w:t xml:space="preserve">– Стицање знања, формирање ставова и понашање ученика у везу са здрављем и здравим начином живота и развијањем хуманизације односа међу људима. </w:t>
      </w:r>
    </w:p>
    <w:p>
      <w:pPr>
        <w:spacing w:after="0" w:line="240" w:lineRule="auto"/>
        <w:ind w:firstLine="720"/>
        <w:jc w:val="both"/>
        <w:rPr>
          <w:color w:val="auto"/>
          <w:szCs w:val="24"/>
        </w:rPr>
      </w:pPr>
      <w:r>
        <w:rPr>
          <w:color w:val="auto"/>
          <w:szCs w:val="24"/>
        </w:rPr>
        <w:t>– Унапређивање хигијенских и радних услова у школи и елиминисање утицаја који штетно делују на здравље.</w:t>
      </w:r>
    </w:p>
    <w:p>
      <w:pPr>
        <w:spacing w:after="0" w:line="240" w:lineRule="auto"/>
        <w:ind w:firstLine="720"/>
        <w:jc w:val="both"/>
        <w:rPr>
          <w:color w:val="auto"/>
          <w:szCs w:val="24"/>
        </w:rPr>
      </w:pPr>
      <w:r>
        <w:rPr>
          <w:color w:val="auto"/>
          <w:szCs w:val="24"/>
        </w:rPr>
        <w:t>Остваривање активних односа и узајамне сарадње школе, породице и здравствене установе на развоју, заштити и унапређивању здравља ученика.  Програмом здравственог васпитања обухваћени су ученици од I до VIII разреда, а реализоваће се кроз следеће садржаје:</w:t>
      </w:r>
    </w:p>
    <w:p>
      <w:pPr>
        <w:spacing w:after="0" w:line="240" w:lineRule="auto"/>
        <w:ind w:firstLine="720"/>
        <w:jc w:val="both"/>
        <w:rPr>
          <w:color w:val="auto"/>
          <w:szCs w:val="24"/>
        </w:rPr>
      </w:pPr>
      <w:r>
        <w:rPr>
          <w:color w:val="auto"/>
          <w:szCs w:val="24"/>
        </w:rPr>
        <w:t xml:space="preserve">– Изграђивање самопоштовања </w:t>
      </w:r>
    </w:p>
    <w:p>
      <w:pPr>
        <w:spacing w:after="0" w:line="240" w:lineRule="auto"/>
        <w:ind w:firstLine="720"/>
        <w:jc w:val="both"/>
        <w:rPr>
          <w:color w:val="auto"/>
          <w:szCs w:val="24"/>
        </w:rPr>
      </w:pPr>
      <w:r>
        <w:rPr>
          <w:color w:val="auto"/>
          <w:szCs w:val="24"/>
        </w:rPr>
        <w:t>– Здрава исхрана</w:t>
      </w:r>
    </w:p>
    <w:p>
      <w:pPr>
        <w:spacing w:after="0" w:line="240" w:lineRule="auto"/>
        <w:ind w:firstLine="720"/>
        <w:jc w:val="both"/>
        <w:rPr>
          <w:color w:val="auto"/>
          <w:szCs w:val="24"/>
        </w:rPr>
      </w:pPr>
      <w:r>
        <w:rPr>
          <w:color w:val="auto"/>
          <w:szCs w:val="24"/>
        </w:rPr>
        <w:t>– Брига о телу</w:t>
      </w:r>
    </w:p>
    <w:p>
      <w:pPr>
        <w:spacing w:after="0" w:line="240" w:lineRule="auto"/>
        <w:ind w:firstLine="720"/>
        <w:jc w:val="both"/>
        <w:rPr>
          <w:color w:val="auto"/>
          <w:szCs w:val="24"/>
        </w:rPr>
      </w:pPr>
      <w:r>
        <w:rPr>
          <w:color w:val="auto"/>
          <w:szCs w:val="24"/>
        </w:rPr>
        <w:t>– Физичка активност и здравље</w:t>
      </w:r>
    </w:p>
    <w:p>
      <w:pPr>
        <w:spacing w:after="0" w:line="240" w:lineRule="auto"/>
        <w:ind w:firstLine="720"/>
        <w:jc w:val="both"/>
        <w:rPr>
          <w:color w:val="auto"/>
          <w:szCs w:val="24"/>
        </w:rPr>
      </w:pPr>
      <w:r>
        <w:rPr>
          <w:color w:val="auto"/>
          <w:szCs w:val="24"/>
        </w:rPr>
        <w:t>– Безбедно понашање</w:t>
      </w:r>
    </w:p>
    <w:p>
      <w:pPr>
        <w:spacing w:after="0" w:line="240" w:lineRule="auto"/>
        <w:ind w:firstLine="720"/>
        <w:jc w:val="both"/>
        <w:rPr>
          <w:color w:val="auto"/>
          <w:szCs w:val="24"/>
        </w:rPr>
      </w:pPr>
      <w:r>
        <w:rPr>
          <w:color w:val="auto"/>
          <w:szCs w:val="24"/>
        </w:rPr>
        <w:t>– Хумани односи са другима</w:t>
      </w:r>
    </w:p>
    <w:p>
      <w:pPr>
        <w:spacing w:after="0" w:line="240" w:lineRule="auto"/>
        <w:ind w:firstLine="720"/>
        <w:jc w:val="both"/>
        <w:rPr>
          <w:color w:val="auto"/>
          <w:szCs w:val="24"/>
        </w:rPr>
      </w:pPr>
      <w:r>
        <w:rPr>
          <w:color w:val="auto"/>
          <w:szCs w:val="24"/>
        </w:rPr>
        <w:t>– Правилно и правовремено коришћење здравствених служби.</w:t>
      </w:r>
    </w:p>
    <w:p>
      <w:pPr>
        <w:spacing w:after="0" w:line="240" w:lineRule="auto"/>
        <w:ind w:firstLine="720"/>
        <w:jc w:val="both"/>
        <w:rPr>
          <w:color w:val="auto"/>
          <w:szCs w:val="24"/>
        </w:rPr>
      </w:pPr>
      <w:r>
        <w:rPr>
          <w:color w:val="auto"/>
          <w:szCs w:val="24"/>
        </w:rPr>
        <w:t xml:space="preserve">У школској </w:t>
      </w:r>
      <w:r>
        <w:rPr>
          <w:rFonts w:ascii="Times New Roman CYR" w:hAnsi="Times New Roman CYR" w:cs="Times New Roman CYR"/>
          <w:color w:val="auto"/>
          <w:kern w:val="0"/>
          <w:szCs w:val="24"/>
          <w:lang w:eastAsia="en-US"/>
        </w:rPr>
        <w:t>2024/2025</w:t>
      </w:r>
      <w:r>
        <w:rPr>
          <w:color w:val="auto"/>
          <w:szCs w:val="24"/>
        </w:rPr>
        <w:t>.години реализоваће се следећи задаци у доменун здравствене превенције у циљу очувања здравља:</w:t>
      </w:r>
    </w:p>
    <w:p>
      <w:pPr>
        <w:spacing w:after="0" w:line="240" w:lineRule="auto"/>
        <w:ind w:firstLine="720"/>
        <w:jc w:val="both"/>
        <w:rPr>
          <w:color w:val="auto"/>
          <w:szCs w:val="24"/>
        </w:rPr>
      </w:pPr>
      <w:r>
        <w:rPr>
          <w:color w:val="auto"/>
          <w:szCs w:val="24"/>
        </w:rPr>
        <w:t>– Редовно вршити систематске прегледе ученика</w:t>
      </w:r>
    </w:p>
    <w:p>
      <w:pPr>
        <w:spacing w:after="0" w:line="240" w:lineRule="auto"/>
        <w:ind w:firstLine="720"/>
        <w:jc w:val="both"/>
        <w:rPr>
          <w:color w:val="auto"/>
          <w:szCs w:val="24"/>
        </w:rPr>
      </w:pPr>
      <w:r>
        <w:rPr>
          <w:color w:val="auto"/>
          <w:szCs w:val="24"/>
        </w:rPr>
        <w:t>– Редовно вакцинисање против заразних болести</w:t>
      </w:r>
    </w:p>
    <w:p>
      <w:pPr>
        <w:spacing w:after="0" w:line="240" w:lineRule="auto"/>
        <w:ind w:firstLine="720"/>
        <w:jc w:val="both"/>
        <w:rPr>
          <w:color w:val="auto"/>
          <w:szCs w:val="24"/>
        </w:rPr>
      </w:pPr>
      <w:r>
        <w:rPr>
          <w:color w:val="auto"/>
          <w:szCs w:val="24"/>
        </w:rPr>
        <w:t>– Редовно ће се вршити контрола и исправност воде, вршити дезинфекција свих, а нарочито санитарних просторија.</w:t>
      </w:r>
    </w:p>
    <w:p>
      <w:pPr>
        <w:spacing w:after="0" w:line="240" w:lineRule="auto"/>
        <w:ind w:firstLine="720"/>
        <w:jc w:val="both"/>
        <w:rPr>
          <w:color w:val="auto"/>
          <w:szCs w:val="24"/>
        </w:rPr>
      </w:pPr>
      <w:r>
        <w:rPr>
          <w:color w:val="auto"/>
          <w:szCs w:val="24"/>
        </w:rPr>
        <w:t>– Обезбеђивање услова за правилну и здраву исхрану ученика</w:t>
      </w:r>
    </w:p>
    <w:p>
      <w:pPr>
        <w:spacing w:after="0" w:line="240" w:lineRule="auto"/>
        <w:ind w:firstLine="720"/>
        <w:jc w:val="both"/>
        <w:rPr>
          <w:color w:val="auto"/>
          <w:szCs w:val="24"/>
        </w:rPr>
      </w:pPr>
      <w:r>
        <w:rPr>
          <w:color w:val="auto"/>
          <w:szCs w:val="24"/>
        </w:rPr>
        <w:t>– У сарадњи са Домом здравља и Хигијенским заводом организовати предавање и разговор на следеће теме: аклохол и алкохолизам; штетност пушења, односи међу половима у доба пубертета; СИДА – болест савременог човека.</w:t>
      </w:r>
    </w:p>
    <w:p>
      <w:pPr>
        <w:spacing w:after="0" w:line="240" w:lineRule="auto"/>
        <w:ind w:firstLine="720"/>
        <w:jc w:val="both"/>
        <w:rPr>
          <w:color w:val="auto"/>
          <w:szCs w:val="24"/>
        </w:rPr>
      </w:pPr>
      <w:r>
        <w:rPr>
          <w:color w:val="auto"/>
          <w:szCs w:val="24"/>
        </w:rPr>
        <w:t>– Развијање личне одговорности код ученика за бригу о телу, коси, устима, носу, одећи и стварање здравих навика</w:t>
      </w:r>
    </w:p>
    <w:p>
      <w:pPr>
        <w:spacing w:after="0" w:line="240" w:lineRule="auto"/>
        <w:ind w:firstLine="720"/>
        <w:jc w:val="both"/>
        <w:rPr>
          <w:color w:val="auto"/>
          <w:szCs w:val="24"/>
        </w:rPr>
      </w:pPr>
      <w:r>
        <w:rPr>
          <w:color w:val="auto"/>
          <w:szCs w:val="24"/>
        </w:rPr>
        <w:t>– Научити основна правила о понашању и безбедности у школи, кући и средини</w:t>
      </w:r>
    </w:p>
    <w:p>
      <w:pPr>
        <w:spacing w:after="0" w:line="240" w:lineRule="auto"/>
        <w:ind w:firstLine="720"/>
        <w:jc w:val="both"/>
        <w:rPr>
          <w:color w:val="auto"/>
          <w:szCs w:val="24"/>
        </w:rPr>
      </w:pPr>
      <w:r>
        <w:rPr>
          <w:color w:val="auto"/>
          <w:szCs w:val="24"/>
        </w:rPr>
        <w:t>– Оспособљавати ученике да правилно препознају своја осећања, спознају физичке разлике међу половима, стекну позитивне ставове и позитивно вреднују супротан пол.</w:t>
      </w:r>
    </w:p>
    <w:p>
      <w:pPr>
        <w:spacing w:after="0" w:line="240" w:lineRule="auto"/>
        <w:ind w:firstLine="720"/>
        <w:jc w:val="both"/>
        <w:rPr>
          <w:color w:val="auto"/>
          <w:szCs w:val="24"/>
        </w:rPr>
      </w:pPr>
      <w:r>
        <w:rPr>
          <w:color w:val="auto"/>
          <w:szCs w:val="24"/>
        </w:rPr>
        <w:t>Дефинисани циљеви и задаци оствариће се реализацијом следећих мера и поступака:</w:t>
      </w:r>
    </w:p>
    <w:p>
      <w:pPr>
        <w:spacing w:after="0" w:line="240" w:lineRule="auto"/>
        <w:ind w:firstLine="720"/>
        <w:jc w:val="both"/>
        <w:rPr>
          <w:color w:val="auto"/>
          <w:szCs w:val="24"/>
        </w:rPr>
      </w:pPr>
      <w:r>
        <w:rPr>
          <w:color w:val="auto"/>
          <w:szCs w:val="24"/>
        </w:rPr>
        <w:t>– Организовање едукативних семинара – стручни тим</w:t>
      </w:r>
    </w:p>
    <w:p>
      <w:pPr>
        <w:spacing w:after="0" w:line="240" w:lineRule="auto"/>
        <w:ind w:firstLine="720"/>
        <w:jc w:val="both"/>
        <w:rPr>
          <w:color w:val="auto"/>
          <w:szCs w:val="24"/>
        </w:rPr>
      </w:pPr>
      <w:r>
        <w:rPr>
          <w:color w:val="auto"/>
          <w:szCs w:val="24"/>
        </w:rPr>
        <w:t>– Подстицање родитеља на активност за унапређивање здравља школске деце</w:t>
      </w:r>
    </w:p>
    <w:p>
      <w:pPr>
        <w:spacing w:after="0" w:line="240" w:lineRule="auto"/>
        <w:ind w:firstLine="720"/>
        <w:jc w:val="both"/>
        <w:rPr>
          <w:color w:val="auto"/>
          <w:szCs w:val="24"/>
        </w:rPr>
      </w:pPr>
      <w:r>
        <w:rPr>
          <w:color w:val="auto"/>
          <w:szCs w:val="24"/>
        </w:rPr>
        <w:t>За реализацију овог програма формиран је стручни тим који ће радити на здравственом просвећивању ученика: директор школе, педагог, наставник биологије, професор разредне наставе, представник родитеља и здравствени радник кога ће предложити Завод за здравствену заштиту у Лесковцу.</w:t>
      </w:r>
    </w:p>
    <w:p>
      <w:pPr>
        <w:spacing w:after="0" w:line="240" w:lineRule="auto"/>
        <w:ind w:firstLine="720"/>
        <w:jc w:val="both"/>
        <w:rPr>
          <w:color w:val="auto"/>
          <w:szCs w:val="24"/>
        </w:rPr>
      </w:pPr>
    </w:p>
    <w:p>
      <w:pPr>
        <w:pStyle w:val="81"/>
        <w:rPr>
          <w:color w:val="auto"/>
        </w:rPr>
      </w:pPr>
      <w:bookmarkStart w:id="157" w:name="_Toc13000"/>
      <w:bookmarkStart w:id="158" w:name="_Toc25340"/>
      <w:bookmarkStart w:id="159" w:name="_Toc25982"/>
      <w:r>
        <w:rPr>
          <w:color w:val="auto"/>
        </w:rPr>
        <w:br w:type="page"/>
      </w:r>
      <w:r>
        <w:rPr>
          <w:color w:val="auto"/>
        </w:rPr>
        <w:t xml:space="preserve">6.4. </w:t>
      </w:r>
      <w:bookmarkEnd w:id="157"/>
      <w:bookmarkEnd w:id="158"/>
      <w:bookmarkEnd w:id="159"/>
      <w:r>
        <w:rPr>
          <w:color w:val="auto"/>
        </w:rPr>
        <w:t>Програм професионалне орјентације</w:t>
      </w:r>
    </w:p>
    <w:p>
      <w:pPr>
        <w:spacing w:after="0" w:line="240" w:lineRule="auto"/>
        <w:ind w:firstLine="720"/>
        <w:jc w:val="both"/>
        <w:rPr>
          <w:color w:val="auto"/>
          <w:szCs w:val="24"/>
        </w:rPr>
      </w:pPr>
      <w:r>
        <w:rPr>
          <w:color w:val="auto"/>
          <w:szCs w:val="24"/>
        </w:rPr>
        <w:t>Имајући у виду циљ професионалне оријентације у ОШ, развијање спремности да стиче знања и искуства о себи и свету рада, да доноси реалне одлуке у погледу свог даљег образовања и опредељења за будуће занимање, пружање помоћи у професионалној оријентацији проширује се на све облике васпитно-образовног рада и обухвата целокупну популацију од I до VIII разреда. Поред општих задатака за ученике свих разреда утврђују се посебни задаци ПО чије систематско и континуирано извођење треба да допринесе постизању одређеног  нивоа професионалне зрелости. Општи задаци професионалне оријентације су:</w:t>
      </w:r>
    </w:p>
    <w:p>
      <w:pPr>
        <w:spacing w:after="0" w:line="240" w:lineRule="auto"/>
        <w:ind w:firstLine="720"/>
        <w:jc w:val="both"/>
        <w:rPr>
          <w:color w:val="auto"/>
          <w:szCs w:val="24"/>
        </w:rPr>
      </w:pPr>
      <w:r>
        <w:rPr>
          <w:color w:val="auto"/>
          <w:szCs w:val="24"/>
        </w:rPr>
        <w:t>– Упознавање, праћење и подстицање развоја интелектуалних карактеристика личности ученика</w:t>
      </w:r>
    </w:p>
    <w:p>
      <w:pPr>
        <w:spacing w:after="0" w:line="240" w:lineRule="auto"/>
        <w:ind w:firstLine="720"/>
        <w:jc w:val="both"/>
        <w:rPr>
          <w:color w:val="auto"/>
          <w:szCs w:val="24"/>
        </w:rPr>
      </w:pPr>
      <w:r>
        <w:rPr>
          <w:color w:val="auto"/>
          <w:szCs w:val="24"/>
        </w:rPr>
        <w:t>– Упознавање ученика са светом рада и занимања, системом средњих школа</w:t>
      </w:r>
    </w:p>
    <w:p>
      <w:pPr>
        <w:spacing w:after="0" w:line="240" w:lineRule="auto"/>
        <w:ind w:firstLine="720"/>
        <w:jc w:val="both"/>
        <w:rPr>
          <w:color w:val="auto"/>
          <w:szCs w:val="24"/>
        </w:rPr>
      </w:pPr>
      <w:r>
        <w:rPr>
          <w:color w:val="auto"/>
          <w:szCs w:val="24"/>
        </w:rPr>
        <w:t>– Формирање правилних ставова према раду</w:t>
      </w:r>
    </w:p>
    <w:p>
      <w:pPr>
        <w:spacing w:after="0" w:line="240" w:lineRule="auto"/>
        <w:ind w:firstLine="720"/>
        <w:jc w:val="both"/>
        <w:rPr>
          <w:color w:val="auto"/>
          <w:szCs w:val="24"/>
        </w:rPr>
      </w:pPr>
      <w:r>
        <w:rPr>
          <w:color w:val="auto"/>
          <w:szCs w:val="24"/>
        </w:rPr>
        <w:t>– Оспособљавање ученика за формирање свог професионалног развоја</w:t>
      </w:r>
    </w:p>
    <w:p>
      <w:pPr>
        <w:spacing w:after="0" w:line="240" w:lineRule="auto"/>
        <w:ind w:firstLine="720"/>
        <w:jc w:val="both"/>
        <w:rPr>
          <w:color w:val="auto"/>
          <w:szCs w:val="24"/>
        </w:rPr>
      </w:pPr>
      <w:r>
        <w:rPr>
          <w:color w:val="auto"/>
          <w:szCs w:val="24"/>
        </w:rPr>
        <w:t>– Сарадња са учениковим родитељима и њихово оспособљавање за пружање помоћи деци о избору будућег занимања</w:t>
      </w:r>
    </w:p>
    <w:p>
      <w:pPr>
        <w:spacing w:after="0" w:line="240" w:lineRule="auto"/>
        <w:ind w:firstLine="720"/>
        <w:jc w:val="both"/>
        <w:rPr>
          <w:color w:val="auto"/>
          <w:szCs w:val="24"/>
        </w:rPr>
      </w:pPr>
      <w:r>
        <w:rPr>
          <w:color w:val="auto"/>
          <w:szCs w:val="24"/>
        </w:rPr>
        <w:t>– Сарадња са установама и институцијама које могу допринети успешној професионалној оријентацији.</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Посебни задаци ПО за I, II и III разред</w:t>
      </w:r>
    </w:p>
    <w:p>
      <w:pPr>
        <w:spacing w:after="0" w:line="240" w:lineRule="auto"/>
        <w:ind w:firstLine="720"/>
        <w:jc w:val="both"/>
        <w:rPr>
          <w:color w:val="auto"/>
          <w:szCs w:val="24"/>
        </w:rPr>
      </w:pPr>
      <w:r>
        <w:rPr>
          <w:color w:val="auto"/>
          <w:szCs w:val="24"/>
        </w:rPr>
        <w:t>– Сагледавање изражених физичких недостатака, тежих урођених и хроничних обољења деформитета кичме и пружање помоћи овој деци у професионалном развоју</w:t>
      </w:r>
    </w:p>
    <w:p>
      <w:pPr>
        <w:spacing w:after="0" w:line="240" w:lineRule="auto"/>
        <w:ind w:firstLine="720"/>
        <w:jc w:val="both"/>
        <w:rPr>
          <w:color w:val="auto"/>
          <w:szCs w:val="24"/>
        </w:rPr>
      </w:pPr>
      <w:r>
        <w:rPr>
          <w:color w:val="auto"/>
          <w:szCs w:val="24"/>
        </w:rPr>
        <w:t>– Подстицање развоја оних телесних карактеристика које су нарочито изражене у овом периоду – фази развоја (видина, слушна осетљивост и манипулативна способност)</w:t>
      </w:r>
    </w:p>
    <w:p>
      <w:pPr>
        <w:spacing w:after="0" w:line="240" w:lineRule="auto"/>
        <w:ind w:firstLine="720"/>
        <w:jc w:val="both"/>
        <w:rPr>
          <w:color w:val="auto"/>
          <w:szCs w:val="24"/>
        </w:rPr>
      </w:pPr>
      <w:r>
        <w:rPr>
          <w:color w:val="auto"/>
          <w:szCs w:val="24"/>
        </w:rPr>
        <w:t>– Формирање навика за бављење физичким и спортским активностимма за подстицање опште физичке спремности, битне за бављање свим видовима рада</w:t>
      </w:r>
    </w:p>
    <w:p>
      <w:pPr>
        <w:spacing w:after="0" w:line="240" w:lineRule="auto"/>
        <w:ind w:firstLine="720"/>
        <w:jc w:val="both"/>
        <w:rPr>
          <w:color w:val="auto"/>
          <w:szCs w:val="24"/>
        </w:rPr>
      </w:pPr>
      <w:r>
        <w:rPr>
          <w:color w:val="auto"/>
          <w:szCs w:val="24"/>
        </w:rPr>
        <w:t>– Кроз игру „имитацију послова одраслих“, деца стичу почетне представе о свету рада и занимања</w:t>
      </w:r>
    </w:p>
    <w:p>
      <w:pPr>
        <w:spacing w:after="0" w:line="240" w:lineRule="auto"/>
        <w:ind w:firstLine="720"/>
        <w:jc w:val="both"/>
        <w:rPr>
          <w:color w:val="auto"/>
          <w:szCs w:val="24"/>
        </w:rPr>
      </w:pPr>
      <w:r>
        <w:rPr>
          <w:color w:val="auto"/>
          <w:szCs w:val="24"/>
        </w:rPr>
        <w:t>– Развијање индивидуалне потребе за радом (учење, израда домаћих задатака и других послова и учешће у разним хуманитарним акцијама)</w:t>
      </w:r>
    </w:p>
    <w:p>
      <w:pPr>
        <w:spacing w:after="0" w:line="240" w:lineRule="auto"/>
        <w:ind w:firstLine="720"/>
        <w:jc w:val="both"/>
        <w:rPr>
          <w:color w:val="auto"/>
          <w:szCs w:val="24"/>
        </w:rPr>
      </w:pPr>
      <w:r>
        <w:rPr>
          <w:color w:val="auto"/>
          <w:szCs w:val="24"/>
        </w:rPr>
        <w:t>– Изграђивање особина личности битних за рад, истрајност, издржљивост, прецизност, рационалност, радозналост и др.</w:t>
      </w:r>
    </w:p>
    <w:p>
      <w:pPr>
        <w:spacing w:after="0" w:line="240" w:lineRule="auto"/>
        <w:ind w:firstLine="720"/>
        <w:jc w:val="both"/>
        <w:rPr>
          <w:color w:val="auto"/>
          <w:szCs w:val="24"/>
        </w:rPr>
      </w:pPr>
      <w:r>
        <w:rPr>
          <w:color w:val="auto"/>
          <w:szCs w:val="24"/>
        </w:rPr>
        <w:t>– Укључивање родитеља у процес формирања радних навика у породичним условима.</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Посебни задаци ПО за IV, V и VI разред</w:t>
      </w:r>
    </w:p>
    <w:p>
      <w:pPr>
        <w:spacing w:after="0" w:line="240" w:lineRule="auto"/>
        <w:ind w:firstLine="720"/>
        <w:jc w:val="both"/>
        <w:rPr>
          <w:color w:val="auto"/>
          <w:szCs w:val="24"/>
        </w:rPr>
      </w:pPr>
      <w:r>
        <w:rPr>
          <w:color w:val="auto"/>
          <w:szCs w:val="24"/>
        </w:rPr>
        <w:t>– Даља праћења психо-физичког развоја ученика</w:t>
      </w:r>
    </w:p>
    <w:p>
      <w:pPr>
        <w:spacing w:after="0" w:line="240" w:lineRule="auto"/>
        <w:ind w:firstLine="720"/>
        <w:jc w:val="both"/>
        <w:rPr>
          <w:color w:val="auto"/>
          <w:szCs w:val="24"/>
        </w:rPr>
      </w:pPr>
      <w:r>
        <w:rPr>
          <w:color w:val="auto"/>
          <w:szCs w:val="24"/>
        </w:rPr>
        <w:t>– Даља праћења и подстицања развоја изражених посебних склоности (литерарних, математичких, техничких, музичких, спортских)</w:t>
      </w:r>
    </w:p>
    <w:p>
      <w:pPr>
        <w:spacing w:after="0" w:line="240" w:lineRule="auto"/>
        <w:ind w:firstLine="720"/>
        <w:jc w:val="both"/>
        <w:rPr>
          <w:color w:val="auto"/>
          <w:szCs w:val="24"/>
        </w:rPr>
      </w:pPr>
      <w:r>
        <w:rPr>
          <w:color w:val="auto"/>
          <w:szCs w:val="24"/>
        </w:rPr>
        <w:t>– Утицати на даље формирање навика за бављење физичким и спортским активностима</w:t>
      </w:r>
    </w:p>
    <w:p>
      <w:pPr>
        <w:spacing w:after="0" w:line="240" w:lineRule="auto"/>
        <w:ind w:firstLine="720"/>
        <w:jc w:val="both"/>
        <w:rPr>
          <w:color w:val="auto"/>
          <w:szCs w:val="24"/>
        </w:rPr>
      </w:pPr>
      <w:r>
        <w:rPr>
          <w:color w:val="auto"/>
          <w:szCs w:val="24"/>
        </w:rPr>
        <w:t>– Уочавање посебних активности и укључивање у рад слободних активности и додатни рад</w:t>
      </w:r>
    </w:p>
    <w:p>
      <w:pPr>
        <w:spacing w:after="0" w:line="240" w:lineRule="auto"/>
        <w:ind w:firstLine="720"/>
        <w:jc w:val="both"/>
        <w:rPr>
          <w:color w:val="auto"/>
          <w:szCs w:val="24"/>
        </w:rPr>
      </w:pPr>
      <w:r>
        <w:rPr>
          <w:color w:val="auto"/>
          <w:szCs w:val="24"/>
        </w:rPr>
        <w:t>– Учвршћивање радних навика и оспособљавање за рационално програмирање дневних обавеза и активности.</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Посебни задаци ПО за VII и VIII разред</w:t>
      </w:r>
    </w:p>
    <w:p>
      <w:pPr>
        <w:spacing w:after="0" w:line="240" w:lineRule="auto"/>
        <w:ind w:firstLine="720"/>
        <w:jc w:val="both"/>
        <w:rPr>
          <w:color w:val="auto"/>
          <w:szCs w:val="24"/>
        </w:rPr>
      </w:pPr>
      <w:r>
        <w:rPr>
          <w:color w:val="auto"/>
          <w:szCs w:val="24"/>
        </w:rPr>
        <w:t xml:space="preserve">– Даља праћења карактеристика физичко-физиолошког развоја и здравственог стања ученика, утврђивање њихових усклађености са испољеним професионалним интересовањем </w:t>
      </w:r>
    </w:p>
    <w:p>
      <w:pPr>
        <w:spacing w:after="0" w:line="240" w:lineRule="auto"/>
        <w:ind w:firstLine="720"/>
        <w:jc w:val="both"/>
        <w:rPr>
          <w:color w:val="auto"/>
          <w:szCs w:val="24"/>
        </w:rPr>
      </w:pPr>
      <w:r>
        <w:rPr>
          <w:color w:val="auto"/>
          <w:szCs w:val="24"/>
        </w:rPr>
        <w:t>– Даље праћење и подстицање развоја изражених посебних склоности (литерарних, математичких, техничких, музичких, спортских и др)</w:t>
      </w:r>
    </w:p>
    <w:p>
      <w:pPr>
        <w:spacing w:after="0" w:line="240" w:lineRule="auto"/>
        <w:ind w:firstLine="720"/>
        <w:jc w:val="both"/>
        <w:rPr>
          <w:color w:val="auto"/>
          <w:szCs w:val="24"/>
        </w:rPr>
      </w:pPr>
      <w:r>
        <w:rPr>
          <w:color w:val="auto"/>
          <w:szCs w:val="24"/>
        </w:rPr>
        <w:t>– Посвећивање посебне пажње утврђивању и праћењу професионалних интересовања ученика са тешкоћама у општем и професионалном развоју</w:t>
      </w:r>
    </w:p>
    <w:p>
      <w:pPr>
        <w:spacing w:after="0" w:line="240" w:lineRule="auto"/>
        <w:ind w:firstLine="720"/>
        <w:jc w:val="both"/>
        <w:rPr>
          <w:color w:val="auto"/>
          <w:szCs w:val="24"/>
        </w:rPr>
      </w:pPr>
      <w:r>
        <w:rPr>
          <w:color w:val="auto"/>
          <w:szCs w:val="24"/>
        </w:rPr>
        <w:t>– Упознавање организационе и програмске структуре средњег образовања</w:t>
      </w:r>
    </w:p>
    <w:p>
      <w:pPr>
        <w:spacing w:after="0" w:line="240" w:lineRule="auto"/>
        <w:ind w:firstLine="720"/>
        <w:jc w:val="both"/>
        <w:rPr>
          <w:color w:val="auto"/>
          <w:szCs w:val="24"/>
        </w:rPr>
      </w:pPr>
      <w:r>
        <w:rPr>
          <w:color w:val="auto"/>
          <w:szCs w:val="24"/>
        </w:rPr>
        <w:t>– Активније укључивање родитеља у пружању помоћи деци при опредељивању за будућа занимања</w:t>
      </w:r>
    </w:p>
    <w:p>
      <w:pPr>
        <w:spacing w:after="0" w:line="240" w:lineRule="auto"/>
        <w:ind w:firstLine="720"/>
        <w:jc w:val="both"/>
        <w:rPr>
          <w:color w:val="auto"/>
          <w:szCs w:val="24"/>
        </w:rPr>
      </w:pPr>
      <w:r>
        <w:rPr>
          <w:color w:val="auto"/>
          <w:szCs w:val="24"/>
        </w:rPr>
        <w:t>– Остваривање сарадње са разним организацијама ради непосредног упознавања основних карактеристика и захтева појединих подручја рада и занимања.</w:t>
      </w:r>
    </w:p>
    <w:p>
      <w:pPr>
        <w:spacing w:after="0" w:line="240" w:lineRule="auto"/>
        <w:ind w:firstLine="720"/>
        <w:jc w:val="both"/>
        <w:rPr>
          <w:color w:val="auto"/>
          <w:szCs w:val="24"/>
        </w:rPr>
      </w:pPr>
      <w:r>
        <w:rPr>
          <w:color w:val="auto"/>
          <w:szCs w:val="24"/>
        </w:rPr>
        <w:t>Основни носиоци професионалне оријентације су: координатор активности професионалне оријентације – директор, педагог, разредне старешине и предметни наставници.</w:t>
      </w:r>
    </w:p>
    <w:p>
      <w:pPr>
        <w:spacing w:after="0" w:line="240" w:lineRule="auto"/>
        <w:ind w:firstLine="720"/>
        <w:jc w:val="both"/>
        <w:rPr>
          <w:color w:val="auto"/>
          <w:szCs w:val="24"/>
        </w:rPr>
      </w:pPr>
      <w:r>
        <w:rPr>
          <w:color w:val="auto"/>
          <w:szCs w:val="24"/>
        </w:rPr>
        <w:t>Задаци професионалне оријентације остварују се кроз све облике васпитно-образовног рада који се организује у школи у оквиру редовне наставе и осталих активности школе.</w:t>
      </w:r>
    </w:p>
    <w:p>
      <w:pPr>
        <w:spacing w:after="0" w:line="240" w:lineRule="auto"/>
        <w:ind w:firstLine="720"/>
        <w:jc w:val="both"/>
        <w:rPr>
          <w:color w:val="auto"/>
          <w:szCs w:val="24"/>
        </w:rPr>
      </w:pPr>
      <w:r>
        <w:rPr>
          <w:color w:val="auto"/>
          <w:szCs w:val="24"/>
        </w:rPr>
        <w:t>У школи је формиран ТИМ за професионалну оријентацију, који ће посетити обуку крајем септембра 2012. године, у саставу:</w:t>
      </w:r>
    </w:p>
    <w:p>
      <w:pPr>
        <w:pStyle w:val="72"/>
        <w:numPr>
          <w:ilvl w:val="1"/>
          <w:numId w:val="75"/>
        </w:numPr>
        <w:tabs>
          <w:tab w:val="left" w:pos="1440"/>
        </w:tabs>
        <w:spacing w:after="0" w:line="240" w:lineRule="auto"/>
        <w:jc w:val="both"/>
        <w:rPr>
          <w:rFonts w:ascii="Times New Roman" w:hAnsi="Times New Roman"/>
          <w:color w:val="auto"/>
          <w:sz w:val="24"/>
          <w:szCs w:val="24"/>
        </w:rPr>
      </w:pPr>
      <w:r>
        <w:rPr>
          <w:rFonts w:ascii="Times New Roman" w:hAnsi="Times New Roman"/>
          <w:color w:val="auto"/>
          <w:sz w:val="24"/>
          <w:szCs w:val="24"/>
        </w:rPr>
        <w:t>Небојша Миловановић, професор физичког васпитања, координатор,</w:t>
      </w:r>
    </w:p>
    <w:p>
      <w:pPr>
        <w:pStyle w:val="72"/>
        <w:numPr>
          <w:ilvl w:val="1"/>
          <w:numId w:val="75"/>
        </w:numPr>
        <w:tabs>
          <w:tab w:val="left" w:pos="1440"/>
        </w:tabs>
        <w:spacing w:after="0" w:line="240" w:lineRule="auto"/>
        <w:jc w:val="both"/>
        <w:rPr>
          <w:rFonts w:ascii="Times New Roman" w:hAnsi="Times New Roman"/>
          <w:color w:val="auto"/>
          <w:sz w:val="24"/>
          <w:szCs w:val="24"/>
        </w:rPr>
      </w:pPr>
      <w:r>
        <w:rPr>
          <w:rFonts w:ascii="Times New Roman" w:hAnsi="Times New Roman"/>
          <w:color w:val="auto"/>
          <w:sz w:val="24"/>
          <w:szCs w:val="24"/>
        </w:rPr>
        <w:t>Душанка Јанковић, професор француског језика,</w:t>
      </w:r>
    </w:p>
    <w:p>
      <w:pPr>
        <w:pStyle w:val="72"/>
        <w:numPr>
          <w:ilvl w:val="1"/>
          <w:numId w:val="75"/>
        </w:numPr>
        <w:tabs>
          <w:tab w:val="left" w:pos="1440"/>
        </w:tabs>
        <w:spacing w:after="0" w:line="240" w:lineRule="auto"/>
        <w:jc w:val="both"/>
        <w:rPr>
          <w:rFonts w:ascii="Times New Roman" w:hAnsi="Times New Roman"/>
          <w:color w:val="auto"/>
          <w:sz w:val="24"/>
          <w:szCs w:val="24"/>
        </w:rPr>
      </w:pPr>
      <w:r>
        <w:rPr>
          <w:rFonts w:ascii="Times New Roman" w:hAnsi="Times New Roman"/>
          <w:color w:val="auto"/>
          <w:sz w:val="24"/>
          <w:szCs w:val="24"/>
        </w:rPr>
        <w:t>Велимир Младеновић, педагог школе.</w:t>
      </w:r>
    </w:p>
    <w:p>
      <w:pPr>
        <w:rPr>
          <w:color w:val="auto"/>
        </w:rPr>
      </w:pPr>
      <w:bookmarkStart w:id="160" w:name="_Toc30128"/>
      <w:bookmarkStart w:id="161" w:name="_Toc20562"/>
      <w:bookmarkStart w:id="162" w:name="_Toc937"/>
      <w:r>
        <w:rPr>
          <w:color w:val="auto"/>
        </w:rPr>
        <w:t>ПРОГРАМ ЗА I–IV РАЗРЕД</w:t>
      </w:r>
      <w:bookmarkEnd w:id="160"/>
      <w:bookmarkEnd w:id="161"/>
      <w:bookmarkEnd w:id="162"/>
    </w:p>
    <w:p>
      <w:pPr>
        <w:spacing w:after="0" w:line="240" w:lineRule="auto"/>
        <w:ind w:firstLine="720"/>
        <w:jc w:val="both"/>
        <w:rPr>
          <w:color w:val="auto"/>
          <w:szCs w:val="24"/>
        </w:rPr>
      </w:pPr>
      <w:r>
        <w:rPr>
          <w:color w:val="auto"/>
          <w:szCs w:val="24"/>
        </w:rPr>
        <w:t>Утврђивање здравствених индикација и контраиндикација за бављење одређеним занимањима. Упознавање ученика са занимањима у породици, школи и средини и формирање позитивног става према радним обавезама.</w:t>
      </w:r>
    </w:p>
    <w:p>
      <w:pPr>
        <w:spacing w:after="0" w:line="240" w:lineRule="auto"/>
        <w:ind w:firstLine="720"/>
        <w:jc w:val="both"/>
        <w:rPr>
          <w:color w:val="auto"/>
        </w:rPr>
      </w:pPr>
    </w:p>
    <w:tbl>
      <w:tblPr>
        <w:tblStyle w:val="9"/>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480"/>
        <w:gridCol w:w="15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Ред.</w:t>
            </w:r>
          </w:p>
          <w:p>
            <w:pPr>
              <w:spacing w:after="0" w:line="240" w:lineRule="auto"/>
              <w:jc w:val="both"/>
              <w:rPr>
                <w:b/>
                <w:color w:val="auto"/>
              </w:rPr>
            </w:pPr>
            <w:r>
              <w:rPr>
                <w:b/>
                <w:color w:val="auto"/>
              </w:rPr>
              <w:t>бр.</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САДРЖАЈ РАДА</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Време реализације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Носиоц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1.</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 часовима редовне наставе у складу са програмом рада упознати ученике са разним занимањима и условима рада</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наставник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2.</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Развијање разних навика и културе рада ученика, обрадити тему радне навике</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 наставник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3.</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 одабраним текстовима из уџбеника, листова и часописа који говоре о раду, оспособљавати ученике да сазнају корист од рада</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 наставник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4.</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 оквиру ликовне културе, цртати, сликати, моделовати предмете и објекте који показују занимање људи</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наставник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5.</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 оквиру музичке културе и хорске секције обрађивати песме које говоре о занимањима људи</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наставник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6.</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 оквиру наставе физичког васпитања изводити вежбе које представљају покрете у раду</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наставник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7.</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 часовима ОЗ обрађивати теме: I разред „Једног дана ја ћу бити“, II разред “Занимања која познајем“, III разред „Изложба занимања“, IV разред „Занимања мојих родитеља“</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 учитељ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8.</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 сарадњи са родитељима упознати се са психо-физичким способностима деце, усмеравати их ка оном позиву за који имају највише способности и склоности</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наставник</w:t>
            </w:r>
          </w:p>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83"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rPr>
            </w:pPr>
            <w:r>
              <w:rPr>
                <w:color w:val="auto"/>
              </w:rPr>
              <w:t>9.</w:t>
            </w:r>
          </w:p>
        </w:tc>
        <w:tc>
          <w:tcPr>
            <w:tcW w:w="6480"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Литерарни и ликовни конкурс на тему: „шта желим да будем кад одрастем“</w:t>
            </w:r>
          </w:p>
        </w:tc>
        <w:tc>
          <w:tcPr>
            <w:tcW w:w="153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март–април</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наставник</w:t>
            </w:r>
          </w:p>
          <w:p>
            <w:pPr>
              <w:spacing w:after="0" w:line="240" w:lineRule="auto"/>
              <w:jc w:val="both"/>
              <w:rPr>
                <w:color w:val="auto"/>
              </w:rPr>
            </w:pPr>
            <w:r>
              <w:rPr>
                <w:color w:val="auto"/>
              </w:rPr>
              <w:t>педагог</w:t>
            </w:r>
          </w:p>
        </w:tc>
      </w:tr>
    </w:tbl>
    <w:p>
      <w:pPr>
        <w:rPr>
          <w:color w:val="auto"/>
        </w:rPr>
      </w:pPr>
      <w:bookmarkStart w:id="163" w:name="_Toc27451"/>
      <w:bookmarkStart w:id="164" w:name="_Toc12423"/>
      <w:bookmarkStart w:id="165" w:name="_Toc24185"/>
    </w:p>
    <w:p>
      <w:pPr>
        <w:rPr>
          <w:color w:val="auto"/>
        </w:rPr>
      </w:pPr>
      <w:r>
        <w:rPr>
          <w:color w:val="auto"/>
        </w:rPr>
        <w:t>ПРОГРАМ ЗА V–VIII РАЗРЕД</w:t>
      </w:r>
      <w:bookmarkEnd w:id="163"/>
      <w:bookmarkEnd w:id="164"/>
      <w:bookmarkEnd w:id="165"/>
    </w:p>
    <w:p>
      <w:pPr>
        <w:spacing w:after="0" w:line="240" w:lineRule="auto"/>
        <w:ind w:firstLine="720"/>
        <w:jc w:val="both"/>
        <w:rPr>
          <w:b/>
          <w:color w:val="auto"/>
          <w:szCs w:val="24"/>
        </w:rPr>
      </w:pPr>
      <w:r>
        <w:rPr>
          <w:b/>
          <w:color w:val="auto"/>
          <w:szCs w:val="24"/>
        </w:rPr>
        <w:t>V разред</w:t>
      </w:r>
    </w:p>
    <w:p>
      <w:pPr>
        <w:spacing w:after="0" w:line="240" w:lineRule="auto"/>
        <w:ind w:firstLine="720"/>
        <w:jc w:val="both"/>
        <w:rPr>
          <w:color w:val="auto"/>
          <w:szCs w:val="24"/>
        </w:rPr>
      </w:pPr>
      <w:r>
        <w:rPr>
          <w:color w:val="auto"/>
          <w:szCs w:val="24"/>
        </w:rPr>
        <w:t>Информисање ученика са занимањима која су повезана са наставним садржајем одређених предмета. Оспособљавање ученика за рационално програмирање и остваривање својих обавеза и активности.</w:t>
      </w:r>
    </w:p>
    <w:p>
      <w:pPr>
        <w:spacing w:after="0" w:line="240" w:lineRule="auto"/>
        <w:ind w:firstLine="720"/>
        <w:jc w:val="both"/>
        <w:rPr>
          <w:color w:val="auto"/>
          <w:szCs w:val="24"/>
        </w:rPr>
      </w:pPr>
    </w:p>
    <w:p>
      <w:pPr>
        <w:spacing w:after="0" w:line="240" w:lineRule="auto"/>
        <w:ind w:firstLine="720"/>
        <w:jc w:val="both"/>
        <w:rPr>
          <w:b/>
          <w:color w:val="auto"/>
          <w:szCs w:val="24"/>
        </w:rPr>
      </w:pPr>
      <w:r>
        <w:rPr>
          <w:b/>
          <w:color w:val="auto"/>
          <w:szCs w:val="24"/>
        </w:rPr>
        <w:t>VI разред</w:t>
      </w:r>
    </w:p>
    <w:p>
      <w:pPr>
        <w:spacing w:after="0" w:line="240" w:lineRule="auto"/>
        <w:ind w:firstLine="720"/>
        <w:jc w:val="both"/>
        <w:rPr>
          <w:color w:val="auto"/>
          <w:szCs w:val="24"/>
        </w:rPr>
      </w:pPr>
      <w:r>
        <w:rPr>
          <w:color w:val="auto"/>
          <w:szCs w:val="24"/>
        </w:rPr>
        <w:t>Утврђивање склоности и интересовања за бављењем одређеним послом, евиденција о слободним активностима ученика. Упознавање ученика са значајем правилног избора занимањал. Указати родитељима на потребу упознавања способности, склоности и интересовања њихове деце.</w:t>
      </w:r>
    </w:p>
    <w:p>
      <w:pPr>
        <w:spacing w:after="0" w:line="240" w:lineRule="auto"/>
        <w:ind w:firstLine="720"/>
        <w:jc w:val="both"/>
        <w:rPr>
          <w:b/>
          <w:color w:val="auto"/>
          <w:szCs w:val="24"/>
        </w:rPr>
      </w:pPr>
    </w:p>
    <w:p>
      <w:pPr>
        <w:spacing w:after="0" w:line="240" w:lineRule="auto"/>
        <w:ind w:firstLine="720"/>
        <w:jc w:val="both"/>
        <w:rPr>
          <w:b/>
          <w:color w:val="auto"/>
          <w:szCs w:val="24"/>
        </w:rPr>
      </w:pPr>
      <w:r>
        <w:rPr>
          <w:b/>
          <w:color w:val="auto"/>
          <w:szCs w:val="24"/>
        </w:rPr>
        <w:t>VII разред</w:t>
      </w:r>
    </w:p>
    <w:p>
      <w:pPr>
        <w:spacing w:after="0" w:line="240" w:lineRule="auto"/>
        <w:ind w:firstLine="720"/>
        <w:jc w:val="both"/>
        <w:rPr>
          <w:color w:val="auto"/>
          <w:szCs w:val="24"/>
        </w:rPr>
      </w:pPr>
      <w:r>
        <w:rPr>
          <w:color w:val="auto"/>
          <w:szCs w:val="24"/>
        </w:rPr>
        <w:t>Упознавање ученика са факторима успешног избора занимања (социо-психолошки и медицински фактори). Упознавање професионалних жеља ученика. Израда и прикупљање материјала за изложбу о занимањима.</w:t>
      </w:r>
    </w:p>
    <w:p>
      <w:pPr>
        <w:spacing w:after="0" w:line="240" w:lineRule="auto"/>
        <w:ind w:firstLine="720"/>
        <w:jc w:val="both"/>
        <w:rPr>
          <w:color w:val="auto"/>
          <w:szCs w:val="24"/>
        </w:rPr>
      </w:pPr>
    </w:p>
    <w:p>
      <w:pPr>
        <w:spacing w:after="0" w:line="240" w:lineRule="auto"/>
        <w:ind w:firstLine="720"/>
        <w:jc w:val="both"/>
        <w:rPr>
          <w:b/>
          <w:color w:val="auto"/>
          <w:szCs w:val="24"/>
        </w:rPr>
      </w:pPr>
      <w:r>
        <w:rPr>
          <w:b/>
          <w:color w:val="auto"/>
          <w:szCs w:val="24"/>
        </w:rPr>
        <w:t>VIII разред</w:t>
      </w:r>
    </w:p>
    <w:p>
      <w:pPr>
        <w:spacing w:after="0" w:line="240" w:lineRule="auto"/>
        <w:ind w:firstLine="720"/>
        <w:jc w:val="both"/>
        <w:rPr>
          <w:color w:val="auto"/>
          <w:szCs w:val="24"/>
        </w:rPr>
      </w:pPr>
      <w:r>
        <w:rPr>
          <w:color w:val="auto"/>
          <w:szCs w:val="24"/>
        </w:rPr>
        <w:t xml:space="preserve">Упознавање ученика са системом и врстама средњих школа. Рад са ученицима који имају проблема са опредељењем код избора занимања. Професионално информисање и усмеравање ученика који имају тешкоће у развоју и одабраних ученика. Израда и прикупљање материјала за изложбу на тему „Занимање“. Указати на значај правилног става родитеља према избору занимања детета, као и на штетне последице нерационалних амбиција родитеља. </w:t>
      </w:r>
    </w:p>
    <w:p>
      <w:pPr>
        <w:spacing w:after="0" w:line="240" w:lineRule="auto"/>
        <w:ind w:firstLine="720"/>
        <w:jc w:val="both"/>
        <w:rPr>
          <w:color w:val="auto"/>
        </w:rPr>
      </w:pPr>
    </w:p>
    <w:tbl>
      <w:tblPr>
        <w:tblStyle w:val="9"/>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66"/>
        <w:gridCol w:w="123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b/>
                <w:color w:val="auto"/>
              </w:rPr>
            </w:pPr>
            <w:r>
              <w:rPr>
                <w:b/>
                <w:color w:val="auto"/>
              </w:rPr>
              <w:t>Р.</w:t>
            </w:r>
          </w:p>
          <w:p>
            <w:pPr>
              <w:spacing w:after="0" w:line="240" w:lineRule="auto"/>
              <w:jc w:val="both"/>
              <w:rPr>
                <w:b/>
                <w:color w:val="auto"/>
              </w:rPr>
            </w:pPr>
            <w:r>
              <w:rPr>
                <w:b/>
                <w:color w:val="auto"/>
              </w:rPr>
              <w:t>бр.</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САДРЖАЈ РАДА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Време</w:t>
            </w:r>
          </w:p>
          <w:p>
            <w:pPr>
              <w:spacing w:after="0" w:line="240" w:lineRule="auto"/>
              <w:rPr>
                <w:b/>
                <w:color w:val="auto"/>
              </w:rPr>
            </w:pPr>
            <w:r>
              <w:rPr>
                <w:b/>
                <w:color w:val="auto"/>
              </w:rPr>
              <w:t>реализације</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rPr>
                <w:b/>
                <w:color w:val="auto"/>
              </w:rPr>
            </w:pPr>
            <w:r>
              <w:rPr>
                <w:b/>
                <w:color w:val="auto"/>
              </w:rPr>
              <w:t>Носиоци</w:t>
            </w:r>
          </w:p>
          <w:p>
            <w:pPr>
              <w:spacing w:after="0" w:line="240" w:lineRule="auto"/>
              <w:rPr>
                <w:b/>
                <w:color w:val="auto"/>
              </w:rPr>
            </w:pPr>
            <w:r>
              <w:rPr>
                <w:b/>
                <w:color w:val="auto"/>
              </w:rPr>
              <w:t>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1.</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Доношење плана и програма рада на професионалној оријентацији ученика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IX</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комисиј за оријент.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2.</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Формирање комисија ја ПО ученика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IX, X</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3.</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Обрађивати текстове из читанке и лектире у којима се говори о појединим занимањима, производима људског рада,  о потреби поштовања свог и туђег рада (српски језик). Кроз програм историје упознати ученике са осталим делатностима и занимањима у појединим друштвеним системима. На часовима ТО садржаји који се односе на упознавање ученика са технологијом рада. Упознати ученике се занимањем и васпитно-образовном организацијом која оспособљава за одређена занимања. Практични део наставе обухвата обраду различитог материјала (камен, дрво, метал, стакло, хартија, лим и др), омогућује упознавање ученика са готово свим производним делатностима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p>
          <w:p>
            <w:pPr>
              <w:spacing w:after="0" w:line="240" w:lineRule="auto"/>
              <w:jc w:val="both"/>
              <w:rPr>
                <w:color w:val="auto"/>
              </w:rPr>
            </w:pPr>
          </w:p>
          <w:p>
            <w:pPr>
              <w:spacing w:after="0" w:line="240" w:lineRule="auto"/>
              <w:jc w:val="both"/>
              <w:rPr>
                <w:color w:val="auto"/>
              </w:rPr>
            </w:pPr>
          </w:p>
          <w:p>
            <w:pPr>
              <w:spacing w:after="0" w:line="240" w:lineRule="auto"/>
              <w:jc w:val="both"/>
              <w:rPr>
                <w:color w:val="auto"/>
              </w:rPr>
            </w:pPr>
          </w:p>
          <w:p>
            <w:pPr>
              <w:spacing w:after="0" w:line="240" w:lineRule="auto"/>
              <w:jc w:val="both"/>
              <w:rPr>
                <w:color w:val="auto"/>
              </w:rPr>
            </w:pPr>
            <w:r>
              <w:rPr>
                <w:color w:val="auto"/>
              </w:rPr>
              <w:t>током</w:t>
            </w:r>
          </w:p>
          <w:p>
            <w:pPr>
              <w:spacing w:after="0" w:line="240" w:lineRule="auto"/>
              <w:jc w:val="both"/>
              <w:rPr>
                <w:color w:val="auto"/>
              </w:rPr>
            </w:pPr>
            <w:r>
              <w:rPr>
                <w:color w:val="auto"/>
              </w:rPr>
              <w:t>године</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пред. наставник</w:t>
            </w:r>
          </w:p>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4.</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На часовима ОЗ обратити теме: V–„шта желим да радим кад завршим школовање“, VI–„О чему треба водити рачуна приликом избора занимања“, VII–„Струке и занимања у средњој школи“, VIII–„Проходност струке средњих школа за факултет“.</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 xml:space="preserve">IV,V,VI </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5.</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Ученике VIII разреда детаљно информисати о могућностима школовања у средњим школама, школама унутрашњих послова и војним школама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IV,V, VI</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6.</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Ради сликовитијег упознавања са појединим занимањима за ученике VIII разреда приказивати филмове из области: природних наука, медицине, угоститељства, просвете, социјалне заштите, индустрије, грађевинарства, шумарства и др.</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IV, V, VI</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7.</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Посете радним организацијама: хемијска, текстилна и прехрамбена индустрија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V</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8.</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Анкета о професионалном интересовању VIII разреда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V</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9.</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Сарадња са родитељима и указивање на грешке родитеља у сугерисању избора занимања ученика</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IV</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10</w:t>
            </w:r>
          </w:p>
        </w:tc>
        <w:tc>
          <w:tcPr>
            <w:tcW w:w="7566"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Ликовни и литерарни конкурс: „Мој професионални пут“ – VIII разред</w:t>
            </w:r>
          </w:p>
        </w:tc>
        <w:tc>
          <w:tcPr>
            <w:tcW w:w="1235"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V</w:t>
            </w:r>
          </w:p>
        </w:tc>
        <w:tc>
          <w:tcPr>
            <w:tcW w:w="1221"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color w:val="auto"/>
              </w:rPr>
              <w:t>педагог</w:t>
            </w:r>
          </w:p>
        </w:tc>
      </w:tr>
    </w:tbl>
    <w:p>
      <w:pPr>
        <w:spacing w:after="0" w:line="240" w:lineRule="auto"/>
        <w:rPr>
          <w:b/>
          <w:color w:val="auto"/>
          <w:szCs w:val="24"/>
        </w:rPr>
      </w:pPr>
    </w:p>
    <w:p>
      <w:pPr>
        <w:pStyle w:val="81"/>
        <w:rPr>
          <w:color w:val="auto"/>
          <w:szCs w:val="24"/>
        </w:rPr>
      </w:pPr>
      <w:bookmarkStart w:id="166" w:name="_Toc871"/>
      <w:bookmarkStart w:id="167" w:name="_Toc16559"/>
      <w:bookmarkStart w:id="168" w:name="_Toc7645"/>
      <w:r>
        <w:rPr>
          <w:color w:val="auto"/>
        </w:rPr>
        <w:t>6.5.</w:t>
      </w:r>
      <w:bookmarkEnd w:id="166"/>
      <w:bookmarkEnd w:id="167"/>
      <w:bookmarkEnd w:id="168"/>
      <w:r>
        <w:rPr>
          <w:color w:val="auto"/>
        </w:rPr>
        <w:t xml:space="preserve">  Програм рада дечијег савеза</w:t>
      </w:r>
    </w:p>
    <w:p>
      <w:pPr>
        <w:spacing w:after="0" w:line="240" w:lineRule="auto"/>
        <w:ind w:firstLine="720"/>
        <w:jc w:val="both"/>
        <w:rPr>
          <w:color w:val="auto"/>
          <w:szCs w:val="24"/>
        </w:rPr>
      </w:pPr>
      <w:r>
        <w:rPr>
          <w:color w:val="auto"/>
          <w:szCs w:val="24"/>
        </w:rPr>
        <w:t>Дечји савез је друштвена и васпитна организација основношколске деце, у њој деца остварују потребе за игром, дружењем, учешће у култуно-забавном и друштвеном животу, откривају и развијају своје стваралачке способности. Дечји савез полази од жеља, интересовања и потреба детета, програме и активности усмерава ка остваривању срећнијег детињства и светстранијег развоја.</w:t>
      </w:r>
    </w:p>
    <w:p>
      <w:pPr>
        <w:spacing w:after="0" w:line="240" w:lineRule="auto"/>
        <w:ind w:firstLine="720"/>
        <w:jc w:val="both"/>
        <w:rPr>
          <w:color w:val="auto"/>
          <w:szCs w:val="24"/>
        </w:rPr>
      </w:pPr>
      <w:r>
        <w:rPr>
          <w:color w:val="auto"/>
          <w:szCs w:val="24"/>
        </w:rPr>
        <w:t xml:space="preserve">Дечји савез има за циљ да доприноси складом физичко-здравственом, интелектуално-радном, друштвено-моралном и естетском развоју деце и припреми за живот у савременом друштву. </w:t>
      </w:r>
    </w:p>
    <w:p>
      <w:pPr>
        <w:spacing w:after="0" w:line="240" w:lineRule="auto"/>
        <w:ind w:firstLine="720"/>
        <w:jc w:val="both"/>
        <w:rPr>
          <w:color w:val="auto"/>
          <w:szCs w:val="24"/>
        </w:rPr>
      </w:pPr>
      <w:r>
        <w:rPr>
          <w:color w:val="auto"/>
          <w:szCs w:val="24"/>
        </w:rPr>
        <w:t>Задаци Дечјег савеза су:</w:t>
      </w:r>
    </w:p>
    <w:p>
      <w:pPr>
        <w:spacing w:after="0" w:line="240" w:lineRule="auto"/>
        <w:ind w:firstLine="720"/>
        <w:jc w:val="both"/>
        <w:rPr>
          <w:color w:val="auto"/>
          <w:szCs w:val="24"/>
        </w:rPr>
      </w:pPr>
      <w:r>
        <w:rPr>
          <w:color w:val="auto"/>
          <w:szCs w:val="24"/>
        </w:rPr>
        <w:t>– Да ствара околности и васпитне ситуације у којима ће детету бити приступачна најбоља остварења у култури, уметности, спорту и другим подручјима живота, путем богате и разноврсне понуде, савдржаја и активности за децу.</w:t>
      </w:r>
    </w:p>
    <w:p>
      <w:pPr>
        <w:spacing w:after="0" w:line="240" w:lineRule="auto"/>
        <w:ind w:firstLine="720"/>
        <w:jc w:val="both"/>
        <w:rPr>
          <w:color w:val="auto"/>
          <w:szCs w:val="24"/>
        </w:rPr>
      </w:pPr>
      <w:r>
        <w:rPr>
          <w:color w:val="auto"/>
          <w:szCs w:val="24"/>
        </w:rPr>
        <w:t>– Да ствара услове за разноврсне организационе форме, за игру деце и подстицање развоја њихових стваралачких способности.</w:t>
      </w:r>
    </w:p>
    <w:p>
      <w:pPr>
        <w:spacing w:after="0" w:line="240" w:lineRule="auto"/>
        <w:ind w:firstLine="720"/>
        <w:jc w:val="both"/>
        <w:rPr>
          <w:color w:val="auto"/>
          <w:szCs w:val="24"/>
        </w:rPr>
      </w:pPr>
      <w:r>
        <w:rPr>
          <w:color w:val="auto"/>
          <w:szCs w:val="24"/>
        </w:rPr>
        <w:t>– Да деци обезбеђује културно провођење слободног времена, да задовољава њихову интелектуалну радозналост, жеље и интересовања.</w:t>
      </w:r>
    </w:p>
    <w:p>
      <w:pPr>
        <w:spacing w:after="0" w:line="240" w:lineRule="auto"/>
        <w:ind w:firstLine="720"/>
        <w:jc w:val="both"/>
        <w:rPr>
          <w:color w:val="auto"/>
          <w:szCs w:val="24"/>
        </w:rPr>
      </w:pPr>
      <w:r>
        <w:rPr>
          <w:color w:val="auto"/>
          <w:szCs w:val="24"/>
        </w:rPr>
        <w:t>– Да окупља и организује децу у њиховом слободном времену на друштвено и педагошки прихватљивим, корисним и њима блиским и интересантним програмима.</w:t>
      </w:r>
    </w:p>
    <w:p>
      <w:pPr>
        <w:spacing w:after="0" w:line="240" w:lineRule="auto"/>
        <w:ind w:firstLine="720"/>
        <w:jc w:val="both"/>
        <w:rPr>
          <w:color w:val="auto"/>
          <w:szCs w:val="24"/>
        </w:rPr>
      </w:pPr>
      <w:r>
        <w:rPr>
          <w:color w:val="auto"/>
          <w:szCs w:val="24"/>
        </w:rPr>
        <w:t>– Да подстичу децу да трагају за новим сазнањима могућностима и амбицијама.</w:t>
      </w:r>
    </w:p>
    <w:p>
      <w:pPr>
        <w:spacing w:after="0" w:line="240" w:lineRule="auto"/>
        <w:ind w:firstLine="720"/>
        <w:jc w:val="both"/>
        <w:rPr>
          <w:color w:val="auto"/>
          <w:szCs w:val="24"/>
        </w:rPr>
      </w:pPr>
      <w:r>
        <w:rPr>
          <w:color w:val="auto"/>
          <w:szCs w:val="24"/>
        </w:rPr>
        <w:t>– Да се бори за животне ситуације у којима ће се поштовати интегритет дечје линости, да заштити дете од репресивних васпитних метода и злоупотреба у породици, школи и друштву (социјалних, религијских, политичких).</w:t>
      </w:r>
    </w:p>
    <w:p>
      <w:pPr>
        <w:spacing w:after="0" w:line="240" w:lineRule="auto"/>
        <w:ind w:firstLine="720"/>
        <w:jc w:val="both"/>
        <w:rPr>
          <w:color w:val="auto"/>
          <w:szCs w:val="24"/>
        </w:rPr>
      </w:pPr>
      <w:r>
        <w:rPr>
          <w:color w:val="auto"/>
          <w:szCs w:val="24"/>
        </w:rPr>
        <w:t>– Да им омогући да сазнају и цене вредности живота, да богате своју духовност, доприносе унапређивању квалитета живота у оквиру својих могућности, да изграђују еколошку свест и да свој партиотизам изражавају у практичним друштвено-корисним активностима.</w:t>
      </w:r>
    </w:p>
    <w:p>
      <w:pPr>
        <w:spacing w:after="0" w:line="240" w:lineRule="auto"/>
        <w:jc w:val="both"/>
        <w:rPr>
          <w:color w:val="auto"/>
          <w:szCs w:val="24"/>
        </w:rPr>
      </w:pPr>
      <w:r>
        <w:rPr>
          <w:color w:val="auto"/>
          <w:szCs w:val="24"/>
        </w:rPr>
        <w:t>СЕПТЕМБАР</w:t>
      </w:r>
      <w:r>
        <w:rPr>
          <w:color w:val="auto"/>
          <w:szCs w:val="24"/>
        </w:rPr>
        <w:tab/>
      </w:r>
      <w:r>
        <w:rPr>
          <w:color w:val="auto"/>
          <w:szCs w:val="24"/>
        </w:rPr>
        <w:t>– Конституисање Савета дечјег савеза и одбора Дечјег савеза.</w:t>
      </w:r>
    </w:p>
    <w:p>
      <w:pPr>
        <w:spacing w:after="0" w:line="240" w:lineRule="auto"/>
        <w:jc w:val="both"/>
        <w:rPr>
          <w:color w:val="auto"/>
          <w:szCs w:val="24"/>
        </w:rPr>
      </w:pPr>
      <w:r>
        <w:rPr>
          <w:color w:val="auto"/>
          <w:szCs w:val="24"/>
        </w:rPr>
        <w:tab/>
      </w:r>
      <w:r>
        <w:rPr>
          <w:color w:val="auto"/>
          <w:szCs w:val="24"/>
        </w:rPr>
        <w:tab/>
      </w:r>
      <w:r>
        <w:rPr>
          <w:color w:val="auto"/>
          <w:szCs w:val="24"/>
        </w:rPr>
        <w:t>– Разматрање програма рада Дечјег савеза.</w:t>
      </w:r>
    </w:p>
    <w:p>
      <w:pPr>
        <w:spacing w:after="0" w:line="240" w:lineRule="auto"/>
        <w:jc w:val="both"/>
        <w:rPr>
          <w:color w:val="auto"/>
          <w:szCs w:val="24"/>
        </w:rPr>
      </w:pPr>
      <w:r>
        <w:rPr>
          <w:color w:val="auto"/>
          <w:szCs w:val="24"/>
        </w:rPr>
        <w:tab/>
      </w:r>
      <w:r>
        <w:rPr>
          <w:color w:val="auto"/>
          <w:szCs w:val="24"/>
        </w:rPr>
        <w:tab/>
      </w:r>
      <w:r>
        <w:rPr>
          <w:color w:val="auto"/>
          <w:szCs w:val="24"/>
        </w:rPr>
        <w:t xml:space="preserve">– Утврђивање секција са бројем ученика при школи (ПЦК, ПГ, Извиђачи,) </w:t>
      </w:r>
    </w:p>
    <w:p>
      <w:pPr>
        <w:spacing w:after="0" w:line="240" w:lineRule="auto"/>
        <w:jc w:val="both"/>
        <w:rPr>
          <w:color w:val="auto"/>
          <w:szCs w:val="24"/>
        </w:rPr>
      </w:pPr>
      <w:r>
        <w:rPr>
          <w:color w:val="auto"/>
          <w:szCs w:val="24"/>
        </w:rPr>
        <w:tab/>
      </w:r>
      <w:r>
        <w:rPr>
          <w:color w:val="auto"/>
          <w:szCs w:val="24"/>
        </w:rPr>
        <w:tab/>
      </w:r>
      <w:r>
        <w:rPr>
          <w:color w:val="auto"/>
          <w:szCs w:val="24"/>
        </w:rPr>
        <w:t>– Креативна радионица (тема по избору ученика).</w:t>
      </w:r>
    </w:p>
    <w:p>
      <w:pPr>
        <w:spacing w:after="0" w:line="240" w:lineRule="auto"/>
        <w:jc w:val="both"/>
        <w:rPr>
          <w:color w:val="auto"/>
          <w:szCs w:val="24"/>
        </w:rPr>
      </w:pPr>
      <w:r>
        <w:rPr>
          <w:color w:val="auto"/>
          <w:szCs w:val="24"/>
        </w:rPr>
        <w:t>ОКТОБАР</w:t>
      </w:r>
      <w:r>
        <w:rPr>
          <w:color w:val="auto"/>
          <w:szCs w:val="24"/>
        </w:rPr>
        <w:tab/>
      </w:r>
      <w:r>
        <w:rPr>
          <w:color w:val="auto"/>
          <w:szCs w:val="24"/>
        </w:rPr>
        <w:t>– Припреме за пријем ученика I разреда у Дечји савез.</w:t>
      </w:r>
    </w:p>
    <w:p>
      <w:pPr>
        <w:spacing w:after="0" w:line="240" w:lineRule="auto"/>
        <w:jc w:val="both"/>
        <w:rPr>
          <w:color w:val="auto"/>
          <w:szCs w:val="24"/>
        </w:rPr>
      </w:pPr>
      <w:r>
        <w:rPr>
          <w:color w:val="auto"/>
          <w:szCs w:val="24"/>
        </w:rPr>
        <w:tab/>
      </w:r>
      <w:r>
        <w:rPr>
          <w:color w:val="auto"/>
          <w:szCs w:val="24"/>
        </w:rPr>
        <w:tab/>
      </w:r>
      <w:r>
        <w:rPr>
          <w:color w:val="auto"/>
          <w:szCs w:val="24"/>
        </w:rPr>
        <w:t>– Дечја недеља – прва седмица октобра – Светски дан детета.</w:t>
      </w:r>
    </w:p>
    <w:p>
      <w:pPr>
        <w:spacing w:after="0" w:line="240" w:lineRule="auto"/>
        <w:jc w:val="both"/>
        <w:rPr>
          <w:color w:val="auto"/>
          <w:szCs w:val="24"/>
        </w:rPr>
      </w:pPr>
      <w:r>
        <w:rPr>
          <w:color w:val="auto"/>
          <w:szCs w:val="24"/>
        </w:rPr>
        <w:tab/>
      </w:r>
      <w:r>
        <w:rPr>
          <w:color w:val="auto"/>
          <w:szCs w:val="24"/>
        </w:rPr>
        <w:tab/>
      </w:r>
      <w:r>
        <w:rPr>
          <w:color w:val="auto"/>
          <w:szCs w:val="24"/>
        </w:rPr>
        <w:t>– Хуманитарне акције (солидарсност у одељењу, помоћ сиромашној деци).</w:t>
      </w:r>
    </w:p>
    <w:p>
      <w:pPr>
        <w:spacing w:after="0" w:line="240" w:lineRule="auto"/>
        <w:jc w:val="both"/>
        <w:rPr>
          <w:color w:val="auto"/>
          <w:szCs w:val="24"/>
        </w:rPr>
      </w:pPr>
      <w:r>
        <w:rPr>
          <w:color w:val="auto"/>
          <w:szCs w:val="24"/>
        </w:rPr>
        <w:tab/>
      </w:r>
      <w:r>
        <w:rPr>
          <w:color w:val="auto"/>
          <w:szCs w:val="24"/>
        </w:rPr>
        <w:tab/>
      </w:r>
      <w:r>
        <w:rPr>
          <w:color w:val="auto"/>
          <w:szCs w:val="24"/>
        </w:rPr>
        <w:t>– Организовање радне акције на уређењу школске средине.</w:t>
      </w:r>
    </w:p>
    <w:p>
      <w:pPr>
        <w:spacing w:after="0" w:line="240" w:lineRule="auto"/>
        <w:jc w:val="both"/>
        <w:rPr>
          <w:color w:val="auto"/>
          <w:szCs w:val="24"/>
        </w:rPr>
      </w:pPr>
      <w:r>
        <w:rPr>
          <w:color w:val="auto"/>
          <w:szCs w:val="24"/>
        </w:rPr>
        <w:t>НОВЕМБАР</w:t>
      </w:r>
      <w:r>
        <w:rPr>
          <w:color w:val="auto"/>
          <w:szCs w:val="24"/>
        </w:rPr>
        <w:tab/>
      </w:r>
      <w:r>
        <w:rPr>
          <w:color w:val="auto"/>
          <w:szCs w:val="24"/>
        </w:rPr>
        <w:t>– Обележевање Међународног дана толеранције – 16. новембар</w:t>
      </w:r>
    </w:p>
    <w:p>
      <w:pPr>
        <w:spacing w:after="0" w:line="240" w:lineRule="auto"/>
        <w:ind w:left="1440"/>
        <w:jc w:val="both"/>
        <w:rPr>
          <w:color w:val="auto"/>
          <w:szCs w:val="24"/>
        </w:rPr>
      </w:pPr>
      <w:r>
        <w:rPr>
          <w:color w:val="auto"/>
          <w:szCs w:val="24"/>
        </w:rPr>
        <w:t>– Оснивање и рад нових дечјих еколошких група (укључивање у Покрет горана и Савез      извиђача).</w:t>
      </w:r>
    </w:p>
    <w:p>
      <w:pPr>
        <w:spacing w:after="0" w:line="240" w:lineRule="auto"/>
        <w:ind w:left="1440"/>
        <w:jc w:val="both"/>
        <w:rPr>
          <w:color w:val="auto"/>
          <w:szCs w:val="24"/>
        </w:rPr>
      </w:pPr>
      <w:r>
        <w:rPr>
          <w:color w:val="auto"/>
          <w:szCs w:val="24"/>
        </w:rPr>
        <w:t>– Упознавање лепоте и богатства земље (изложбе ликовних и литерарних радова – афирмација дечјег стваралаштва).</w:t>
      </w:r>
    </w:p>
    <w:p>
      <w:pPr>
        <w:spacing w:after="0" w:line="240" w:lineRule="auto"/>
        <w:ind w:left="1440"/>
        <w:jc w:val="both"/>
        <w:rPr>
          <w:color w:val="auto"/>
          <w:szCs w:val="24"/>
        </w:rPr>
      </w:pPr>
      <w:r>
        <w:rPr>
          <w:color w:val="auto"/>
          <w:szCs w:val="24"/>
        </w:rPr>
        <w:t>– Креативна радионица – тема по избору.</w:t>
      </w:r>
    </w:p>
    <w:p>
      <w:pPr>
        <w:spacing w:after="0" w:line="240" w:lineRule="auto"/>
        <w:jc w:val="both"/>
        <w:rPr>
          <w:color w:val="auto"/>
          <w:szCs w:val="24"/>
        </w:rPr>
      </w:pPr>
      <w:r>
        <w:rPr>
          <w:color w:val="auto"/>
          <w:szCs w:val="24"/>
        </w:rPr>
        <w:t>ДЕЦЕМБАР</w:t>
      </w:r>
      <w:r>
        <w:rPr>
          <w:color w:val="auto"/>
          <w:szCs w:val="24"/>
        </w:rPr>
        <w:tab/>
      </w:r>
      <w:r>
        <w:rPr>
          <w:color w:val="auto"/>
          <w:szCs w:val="24"/>
        </w:rPr>
        <w:t>– Обележавање Светског дана борбе против СИДЕ – 1. децембар.</w:t>
      </w:r>
    </w:p>
    <w:p>
      <w:pPr>
        <w:spacing w:after="0" w:line="240" w:lineRule="auto"/>
        <w:jc w:val="both"/>
        <w:rPr>
          <w:color w:val="auto"/>
          <w:szCs w:val="24"/>
        </w:rPr>
      </w:pPr>
      <w:r>
        <w:rPr>
          <w:color w:val="auto"/>
          <w:szCs w:val="24"/>
        </w:rPr>
        <w:tab/>
      </w:r>
      <w:r>
        <w:rPr>
          <w:color w:val="auto"/>
          <w:szCs w:val="24"/>
        </w:rPr>
        <w:tab/>
      </w:r>
      <w:r>
        <w:rPr>
          <w:color w:val="auto"/>
          <w:szCs w:val="24"/>
        </w:rPr>
        <w:t>– Разматрање резултата рада у првом полугодишту.</w:t>
      </w:r>
    </w:p>
    <w:p>
      <w:pPr>
        <w:spacing w:after="0" w:line="240" w:lineRule="auto"/>
        <w:jc w:val="both"/>
        <w:rPr>
          <w:color w:val="auto"/>
          <w:szCs w:val="24"/>
        </w:rPr>
      </w:pPr>
      <w:r>
        <w:rPr>
          <w:color w:val="auto"/>
          <w:szCs w:val="24"/>
        </w:rPr>
        <w:tab/>
      </w:r>
      <w:r>
        <w:rPr>
          <w:color w:val="auto"/>
          <w:szCs w:val="24"/>
        </w:rPr>
        <w:tab/>
      </w:r>
      <w:r>
        <w:rPr>
          <w:color w:val="auto"/>
          <w:szCs w:val="24"/>
        </w:rPr>
        <w:t>– Предлог кандидата за похвале и награде.</w:t>
      </w:r>
    </w:p>
    <w:p>
      <w:pPr>
        <w:spacing w:after="0" w:line="240" w:lineRule="auto"/>
        <w:jc w:val="both"/>
        <w:rPr>
          <w:color w:val="auto"/>
          <w:szCs w:val="24"/>
        </w:rPr>
      </w:pPr>
      <w:r>
        <w:rPr>
          <w:color w:val="auto"/>
          <w:szCs w:val="24"/>
        </w:rPr>
        <w:tab/>
      </w:r>
      <w:r>
        <w:rPr>
          <w:color w:val="auto"/>
          <w:szCs w:val="24"/>
        </w:rPr>
        <w:tab/>
      </w:r>
      <w:r>
        <w:rPr>
          <w:color w:val="auto"/>
          <w:szCs w:val="24"/>
        </w:rPr>
        <w:t>– Организација дечје радости – Нова година,</w:t>
      </w:r>
    </w:p>
    <w:p>
      <w:pPr>
        <w:spacing w:after="0" w:line="240" w:lineRule="auto"/>
        <w:jc w:val="both"/>
        <w:rPr>
          <w:color w:val="auto"/>
          <w:szCs w:val="24"/>
        </w:rPr>
      </w:pPr>
      <w:r>
        <w:rPr>
          <w:color w:val="auto"/>
          <w:szCs w:val="24"/>
        </w:rPr>
        <w:t>ЈАНУАР</w:t>
      </w:r>
      <w:r>
        <w:rPr>
          <w:color w:val="auto"/>
          <w:szCs w:val="24"/>
        </w:rPr>
        <w:tab/>
      </w:r>
      <w:r>
        <w:rPr>
          <w:color w:val="auto"/>
          <w:szCs w:val="24"/>
        </w:rPr>
        <w:t>– Креативна радионица – тема по избору.</w:t>
      </w:r>
    </w:p>
    <w:p>
      <w:pPr>
        <w:spacing w:after="0" w:line="240" w:lineRule="auto"/>
        <w:jc w:val="both"/>
        <w:rPr>
          <w:color w:val="auto"/>
          <w:szCs w:val="24"/>
        </w:rPr>
      </w:pPr>
      <w:r>
        <w:rPr>
          <w:color w:val="auto"/>
          <w:szCs w:val="24"/>
        </w:rPr>
        <w:tab/>
      </w:r>
      <w:r>
        <w:rPr>
          <w:color w:val="auto"/>
          <w:szCs w:val="24"/>
        </w:rPr>
        <w:tab/>
      </w:r>
      <w:r>
        <w:rPr>
          <w:color w:val="auto"/>
          <w:szCs w:val="24"/>
        </w:rPr>
        <w:t>– Информативно-пропагандна дебатна активност о важним питањима.</w:t>
      </w:r>
    </w:p>
    <w:p>
      <w:pPr>
        <w:spacing w:after="0" w:line="240" w:lineRule="auto"/>
        <w:jc w:val="both"/>
        <w:rPr>
          <w:color w:val="auto"/>
          <w:szCs w:val="24"/>
        </w:rPr>
      </w:pPr>
      <w:r>
        <w:rPr>
          <w:color w:val="auto"/>
          <w:szCs w:val="24"/>
        </w:rPr>
        <w:tab/>
      </w:r>
      <w:r>
        <w:rPr>
          <w:color w:val="auto"/>
          <w:szCs w:val="24"/>
        </w:rPr>
        <w:tab/>
      </w:r>
      <w:r>
        <w:rPr>
          <w:color w:val="auto"/>
          <w:szCs w:val="24"/>
        </w:rPr>
        <w:t>– Усвајање програма активности за прославу школске славе – 27. јануар.</w:t>
      </w:r>
    </w:p>
    <w:p>
      <w:pPr>
        <w:spacing w:after="0" w:line="240" w:lineRule="auto"/>
        <w:jc w:val="both"/>
        <w:rPr>
          <w:color w:val="auto"/>
          <w:szCs w:val="24"/>
        </w:rPr>
      </w:pPr>
      <w:r>
        <w:rPr>
          <w:color w:val="auto"/>
          <w:szCs w:val="24"/>
        </w:rPr>
        <w:t>ФЕБРУАР</w:t>
      </w:r>
      <w:r>
        <w:rPr>
          <w:color w:val="auto"/>
          <w:szCs w:val="24"/>
        </w:rPr>
        <w:tab/>
      </w:r>
      <w:r>
        <w:rPr>
          <w:color w:val="auto"/>
          <w:szCs w:val="24"/>
        </w:rPr>
        <w:t>– Креативна радионица – тема по избору.</w:t>
      </w:r>
    </w:p>
    <w:p>
      <w:pPr>
        <w:spacing w:after="0" w:line="240" w:lineRule="auto"/>
        <w:jc w:val="both"/>
        <w:rPr>
          <w:color w:val="auto"/>
          <w:szCs w:val="24"/>
        </w:rPr>
      </w:pPr>
      <w:r>
        <w:rPr>
          <w:color w:val="auto"/>
          <w:szCs w:val="24"/>
        </w:rPr>
        <w:tab/>
      </w:r>
      <w:r>
        <w:rPr>
          <w:color w:val="auto"/>
          <w:szCs w:val="24"/>
        </w:rPr>
        <w:tab/>
      </w:r>
      <w:r>
        <w:rPr>
          <w:color w:val="auto"/>
          <w:szCs w:val="24"/>
        </w:rPr>
        <w:t>– Припрема ученика за такмичење.</w:t>
      </w:r>
    </w:p>
    <w:p>
      <w:pPr>
        <w:spacing w:after="0" w:line="240" w:lineRule="auto"/>
        <w:jc w:val="both"/>
        <w:rPr>
          <w:color w:val="auto"/>
          <w:szCs w:val="24"/>
        </w:rPr>
      </w:pPr>
      <w:r>
        <w:rPr>
          <w:color w:val="auto"/>
          <w:szCs w:val="24"/>
        </w:rPr>
        <w:tab/>
      </w:r>
      <w:r>
        <w:rPr>
          <w:color w:val="auto"/>
          <w:szCs w:val="24"/>
        </w:rPr>
        <w:tab/>
      </w:r>
      <w:r>
        <w:rPr>
          <w:color w:val="auto"/>
          <w:szCs w:val="24"/>
        </w:rPr>
        <w:t>– Сусрети са еминентним личностима.</w:t>
      </w:r>
    </w:p>
    <w:p>
      <w:pPr>
        <w:spacing w:after="0" w:line="240" w:lineRule="auto"/>
        <w:jc w:val="both"/>
        <w:rPr>
          <w:color w:val="auto"/>
          <w:szCs w:val="24"/>
        </w:rPr>
      </w:pPr>
      <w:r>
        <w:rPr>
          <w:color w:val="auto"/>
          <w:szCs w:val="24"/>
        </w:rPr>
        <w:t>МАРТ</w:t>
      </w:r>
      <w:r>
        <w:rPr>
          <w:color w:val="auto"/>
          <w:szCs w:val="24"/>
        </w:rPr>
        <w:tab/>
      </w:r>
      <w:r>
        <w:rPr>
          <w:color w:val="auto"/>
          <w:szCs w:val="24"/>
        </w:rPr>
        <w:tab/>
      </w:r>
      <w:r>
        <w:rPr>
          <w:color w:val="auto"/>
          <w:szCs w:val="24"/>
        </w:rPr>
        <w:t>– Усвајање програма активности за Дан жена – 8. март.</w:t>
      </w:r>
    </w:p>
    <w:p>
      <w:pPr>
        <w:spacing w:after="0" w:line="240" w:lineRule="auto"/>
        <w:jc w:val="both"/>
        <w:rPr>
          <w:color w:val="auto"/>
          <w:szCs w:val="24"/>
        </w:rPr>
      </w:pPr>
      <w:r>
        <w:rPr>
          <w:color w:val="auto"/>
          <w:szCs w:val="24"/>
        </w:rPr>
        <w:tab/>
      </w:r>
      <w:r>
        <w:rPr>
          <w:color w:val="auto"/>
          <w:szCs w:val="24"/>
        </w:rPr>
        <w:tab/>
      </w:r>
      <w:r>
        <w:rPr>
          <w:color w:val="auto"/>
          <w:szCs w:val="24"/>
        </w:rPr>
        <w:t>– Учествовање у културно-уметничким манифестацијама, такмичењима и конкурсима.</w:t>
      </w:r>
    </w:p>
    <w:p>
      <w:pPr>
        <w:spacing w:after="0" w:line="240" w:lineRule="auto"/>
        <w:jc w:val="both"/>
        <w:rPr>
          <w:color w:val="auto"/>
          <w:szCs w:val="24"/>
        </w:rPr>
      </w:pPr>
      <w:r>
        <w:rPr>
          <w:color w:val="auto"/>
          <w:szCs w:val="24"/>
        </w:rPr>
        <w:tab/>
      </w:r>
      <w:r>
        <w:rPr>
          <w:color w:val="auto"/>
          <w:szCs w:val="24"/>
        </w:rPr>
        <w:tab/>
      </w:r>
      <w:r>
        <w:rPr>
          <w:color w:val="auto"/>
          <w:szCs w:val="24"/>
        </w:rPr>
        <w:t>– Обележавање Међународног дана борбе против расне дискриминације – 21. март.</w:t>
      </w:r>
    </w:p>
    <w:p>
      <w:pPr>
        <w:spacing w:after="0" w:line="240" w:lineRule="auto"/>
        <w:jc w:val="both"/>
        <w:rPr>
          <w:color w:val="auto"/>
          <w:szCs w:val="24"/>
        </w:rPr>
      </w:pPr>
      <w:r>
        <w:rPr>
          <w:color w:val="auto"/>
          <w:szCs w:val="24"/>
        </w:rPr>
        <w:t>АПРИЛ</w:t>
      </w:r>
      <w:r>
        <w:rPr>
          <w:color w:val="auto"/>
          <w:szCs w:val="24"/>
        </w:rPr>
        <w:tab/>
      </w:r>
      <w:r>
        <w:rPr>
          <w:color w:val="auto"/>
          <w:szCs w:val="24"/>
        </w:rPr>
        <w:tab/>
      </w:r>
      <w:r>
        <w:rPr>
          <w:color w:val="auto"/>
          <w:szCs w:val="24"/>
        </w:rPr>
        <w:t>– Обележавање Светског дана здравља – 7. април.</w:t>
      </w:r>
    </w:p>
    <w:p>
      <w:pPr>
        <w:spacing w:after="0" w:line="240" w:lineRule="auto"/>
        <w:ind w:left="1440"/>
        <w:jc w:val="both"/>
        <w:rPr>
          <w:color w:val="auto"/>
          <w:szCs w:val="24"/>
        </w:rPr>
      </w:pPr>
      <w:r>
        <w:rPr>
          <w:color w:val="auto"/>
          <w:szCs w:val="24"/>
        </w:rPr>
        <w:t>– Организовања радних на уређењу школске средине</w:t>
      </w:r>
    </w:p>
    <w:p>
      <w:pPr>
        <w:spacing w:after="0" w:line="240" w:lineRule="auto"/>
        <w:ind w:left="1440"/>
        <w:jc w:val="both"/>
        <w:rPr>
          <w:color w:val="auto"/>
          <w:szCs w:val="24"/>
        </w:rPr>
      </w:pPr>
      <w:r>
        <w:rPr>
          <w:color w:val="auto"/>
          <w:szCs w:val="24"/>
        </w:rPr>
        <w:t>– Дан Планете Земље – 22 април</w:t>
      </w:r>
    </w:p>
    <w:p>
      <w:pPr>
        <w:spacing w:after="0" w:line="240" w:lineRule="auto"/>
        <w:ind w:left="1440"/>
        <w:jc w:val="both"/>
        <w:rPr>
          <w:color w:val="auto"/>
          <w:szCs w:val="24"/>
        </w:rPr>
      </w:pPr>
      <w:r>
        <w:rPr>
          <w:color w:val="auto"/>
          <w:szCs w:val="24"/>
        </w:rPr>
        <w:t>– Предстојећи сусрети – такмишења</w:t>
      </w:r>
    </w:p>
    <w:p>
      <w:pPr>
        <w:spacing w:after="0" w:line="240" w:lineRule="auto"/>
        <w:jc w:val="both"/>
        <w:rPr>
          <w:color w:val="auto"/>
          <w:szCs w:val="24"/>
        </w:rPr>
      </w:pPr>
      <w:r>
        <w:rPr>
          <w:color w:val="auto"/>
          <w:szCs w:val="24"/>
        </w:rPr>
        <w:tab/>
      </w:r>
      <w:r>
        <w:rPr>
          <w:color w:val="auto"/>
          <w:szCs w:val="24"/>
        </w:rPr>
        <w:tab/>
      </w:r>
      <w:r>
        <w:rPr>
          <w:color w:val="auto"/>
          <w:szCs w:val="24"/>
        </w:rPr>
        <w:t>– Креативна радионица – тема по избору.</w:t>
      </w:r>
    </w:p>
    <w:p>
      <w:pPr>
        <w:spacing w:after="0" w:line="240" w:lineRule="auto"/>
        <w:jc w:val="both"/>
        <w:rPr>
          <w:color w:val="auto"/>
          <w:szCs w:val="24"/>
        </w:rPr>
      </w:pPr>
      <w:r>
        <w:rPr>
          <w:color w:val="auto"/>
          <w:szCs w:val="24"/>
        </w:rPr>
        <w:t>МАЈ</w:t>
      </w:r>
      <w:r>
        <w:rPr>
          <w:color w:val="auto"/>
          <w:szCs w:val="24"/>
        </w:rPr>
        <w:tab/>
      </w:r>
      <w:r>
        <w:rPr>
          <w:color w:val="auto"/>
          <w:szCs w:val="24"/>
        </w:rPr>
        <w:tab/>
      </w:r>
      <w:r>
        <w:rPr>
          <w:color w:val="auto"/>
          <w:szCs w:val="24"/>
        </w:rPr>
        <w:t>– разматрање програма активности за Дан школе – 15. мај.</w:t>
      </w:r>
    </w:p>
    <w:p>
      <w:pPr>
        <w:spacing w:after="0" w:line="240" w:lineRule="auto"/>
        <w:jc w:val="both"/>
        <w:rPr>
          <w:color w:val="auto"/>
          <w:szCs w:val="24"/>
        </w:rPr>
      </w:pPr>
      <w:r>
        <w:rPr>
          <w:color w:val="auto"/>
          <w:szCs w:val="24"/>
        </w:rPr>
        <w:tab/>
      </w:r>
      <w:r>
        <w:rPr>
          <w:color w:val="auto"/>
          <w:szCs w:val="24"/>
        </w:rPr>
        <w:tab/>
      </w:r>
      <w:r>
        <w:rPr>
          <w:color w:val="auto"/>
          <w:szCs w:val="24"/>
        </w:rPr>
        <w:t>– Учествовање у културно-уметничким манифестацијама.</w:t>
      </w:r>
    </w:p>
    <w:p>
      <w:pPr>
        <w:spacing w:after="0" w:line="240" w:lineRule="auto"/>
        <w:jc w:val="both"/>
        <w:rPr>
          <w:color w:val="auto"/>
          <w:szCs w:val="24"/>
        </w:rPr>
      </w:pPr>
      <w:r>
        <w:rPr>
          <w:color w:val="auto"/>
          <w:szCs w:val="24"/>
        </w:rPr>
        <w:tab/>
      </w:r>
      <w:r>
        <w:rPr>
          <w:color w:val="auto"/>
          <w:szCs w:val="24"/>
        </w:rPr>
        <w:tab/>
      </w:r>
      <w:r>
        <w:rPr>
          <w:color w:val="auto"/>
          <w:szCs w:val="24"/>
        </w:rPr>
        <w:t>– Игром и рекреацијом до забаве – спортски сусрети.</w:t>
      </w:r>
    </w:p>
    <w:p>
      <w:pPr>
        <w:spacing w:after="0" w:line="240" w:lineRule="auto"/>
        <w:ind w:left="1440"/>
        <w:jc w:val="both"/>
        <w:rPr>
          <w:color w:val="auto"/>
          <w:szCs w:val="24"/>
        </w:rPr>
      </w:pPr>
      <w:r>
        <w:rPr>
          <w:color w:val="auto"/>
          <w:szCs w:val="24"/>
        </w:rPr>
        <w:t>– Организација излета и посета (културно-уметничких институција, изложба, музеја, споменика).</w:t>
      </w:r>
    </w:p>
    <w:p>
      <w:pPr>
        <w:spacing w:after="0" w:line="240" w:lineRule="auto"/>
        <w:jc w:val="both"/>
        <w:rPr>
          <w:color w:val="auto"/>
          <w:szCs w:val="24"/>
        </w:rPr>
      </w:pPr>
      <w:r>
        <w:rPr>
          <w:color w:val="auto"/>
          <w:szCs w:val="24"/>
        </w:rPr>
        <w:t>ЈУН</w:t>
      </w:r>
      <w:r>
        <w:rPr>
          <w:color w:val="auto"/>
          <w:szCs w:val="24"/>
        </w:rPr>
        <w:tab/>
      </w:r>
      <w:r>
        <w:rPr>
          <w:color w:val="auto"/>
          <w:szCs w:val="24"/>
        </w:rPr>
        <w:tab/>
      </w:r>
      <w:r>
        <w:rPr>
          <w:color w:val="auto"/>
          <w:szCs w:val="24"/>
        </w:rPr>
        <w:t>– Креативна радионица – тема по избору.</w:t>
      </w:r>
    </w:p>
    <w:p>
      <w:pPr>
        <w:spacing w:after="0" w:line="240" w:lineRule="auto"/>
        <w:jc w:val="both"/>
        <w:rPr>
          <w:color w:val="auto"/>
          <w:szCs w:val="24"/>
        </w:rPr>
      </w:pPr>
      <w:r>
        <w:rPr>
          <w:color w:val="auto"/>
          <w:szCs w:val="24"/>
        </w:rPr>
        <w:tab/>
      </w:r>
      <w:r>
        <w:rPr>
          <w:color w:val="auto"/>
          <w:szCs w:val="24"/>
        </w:rPr>
        <w:tab/>
      </w:r>
      <w:r>
        <w:rPr>
          <w:color w:val="auto"/>
          <w:szCs w:val="24"/>
        </w:rPr>
        <w:t>– Обележавање Међународног дана деце невиних жртава рата – 4. јун.</w:t>
      </w:r>
    </w:p>
    <w:p>
      <w:pPr>
        <w:spacing w:after="0" w:line="240" w:lineRule="auto"/>
        <w:jc w:val="both"/>
        <w:rPr>
          <w:color w:val="auto"/>
          <w:szCs w:val="24"/>
        </w:rPr>
      </w:pPr>
      <w:r>
        <w:rPr>
          <w:color w:val="auto"/>
          <w:szCs w:val="24"/>
        </w:rPr>
        <w:tab/>
      </w:r>
      <w:r>
        <w:rPr>
          <w:color w:val="auto"/>
          <w:szCs w:val="24"/>
        </w:rPr>
        <w:tab/>
      </w:r>
      <w:r>
        <w:rPr>
          <w:color w:val="auto"/>
          <w:szCs w:val="24"/>
        </w:rPr>
        <w:t>– Обележавање Светског дана животне средине – 5. јун.</w:t>
      </w:r>
    </w:p>
    <w:p>
      <w:pPr>
        <w:spacing w:after="0" w:line="240" w:lineRule="auto"/>
        <w:jc w:val="both"/>
        <w:rPr>
          <w:color w:val="auto"/>
          <w:szCs w:val="24"/>
        </w:rPr>
      </w:pPr>
      <w:r>
        <w:rPr>
          <w:color w:val="auto"/>
          <w:szCs w:val="24"/>
        </w:rPr>
        <w:tab/>
      </w:r>
      <w:r>
        <w:rPr>
          <w:color w:val="auto"/>
          <w:szCs w:val="24"/>
        </w:rPr>
        <w:tab/>
      </w:r>
      <w:r>
        <w:rPr>
          <w:color w:val="auto"/>
          <w:szCs w:val="24"/>
        </w:rPr>
        <w:t>– Сумирамо све акције у току школске године.</w:t>
      </w:r>
    </w:p>
    <w:p>
      <w:pPr>
        <w:spacing w:after="0" w:line="240" w:lineRule="auto"/>
        <w:jc w:val="both"/>
        <w:rPr>
          <w:color w:val="auto"/>
          <w:szCs w:val="24"/>
        </w:rPr>
      </w:pPr>
      <w:r>
        <w:rPr>
          <w:color w:val="auto"/>
          <w:szCs w:val="24"/>
        </w:rPr>
        <w:tab/>
      </w:r>
      <w:r>
        <w:rPr>
          <w:color w:val="auto"/>
          <w:szCs w:val="24"/>
        </w:rPr>
        <w:tab/>
      </w:r>
      <w:r>
        <w:rPr>
          <w:color w:val="auto"/>
          <w:szCs w:val="24"/>
        </w:rPr>
        <w:t>– Летњи распуст – игре без граница.</w:t>
      </w:r>
    </w:p>
    <w:p>
      <w:pPr>
        <w:spacing w:after="0" w:line="240" w:lineRule="auto"/>
        <w:ind w:firstLine="720"/>
        <w:jc w:val="both"/>
        <w:rPr>
          <w:color w:val="auto"/>
          <w:szCs w:val="24"/>
        </w:rPr>
      </w:pPr>
      <w:r>
        <w:rPr>
          <w:color w:val="auto"/>
          <w:szCs w:val="24"/>
        </w:rPr>
        <w:t>Игра, дружење, заједнички рад и задовољавање интелектуалне радозналости у слободном времену, треба да представљају органско јединство садржаја, облика и метода рада деце и рада са децом. Основно методичко опредељење лежи у томе да је примарна дечја активност, а да одрасли имају улогу организатора услова и стручног усмеривача дечјих активности. Субјекатска позиција детета мора доћи у први план.</w:t>
      </w:r>
    </w:p>
    <w:p>
      <w:pPr>
        <w:spacing w:after="0" w:line="240" w:lineRule="auto"/>
        <w:ind w:firstLine="720"/>
        <w:jc w:val="both"/>
        <w:rPr>
          <w:color w:val="auto"/>
          <w:szCs w:val="24"/>
        </w:rPr>
      </w:pPr>
    </w:p>
    <w:p>
      <w:pPr>
        <w:pStyle w:val="81"/>
        <w:rPr>
          <w:color w:val="auto"/>
          <w:szCs w:val="24"/>
        </w:rPr>
      </w:pPr>
      <w:bookmarkStart w:id="169" w:name="_Toc17065"/>
      <w:bookmarkStart w:id="170" w:name="_Toc20203"/>
      <w:bookmarkStart w:id="171" w:name="_Toc1676"/>
      <w:r>
        <w:rPr>
          <w:color w:val="auto"/>
        </w:rPr>
        <w:t>6.  План рада Ученичког (Ђачког)парламента</w:t>
      </w:r>
      <w:bookmarkEnd w:id="169"/>
      <w:bookmarkEnd w:id="170"/>
      <w:bookmarkEnd w:id="171"/>
    </w:p>
    <w:p>
      <w:pPr>
        <w:spacing w:after="0" w:line="240" w:lineRule="auto"/>
        <w:ind w:left="360"/>
        <w:jc w:val="both"/>
        <w:rPr>
          <w:color w:val="auto"/>
          <w:szCs w:val="24"/>
        </w:rPr>
      </w:pPr>
      <w:r>
        <w:rPr>
          <w:color w:val="auto"/>
          <w:szCs w:val="24"/>
        </w:rPr>
        <w:t>Ученички парламент чине по два представника из одељења ученика 7. и 8 разреда. Бира се сваке школске године и има председника.  План рада парламента је саставни део Годишњег плана рада школе.</w:t>
      </w:r>
    </w:p>
    <w:p>
      <w:pPr>
        <w:numPr>
          <w:ilvl w:val="0"/>
          <w:numId w:val="63"/>
        </w:numPr>
        <w:spacing w:after="0" w:line="240" w:lineRule="auto"/>
        <w:jc w:val="both"/>
        <w:rPr>
          <w:color w:val="auto"/>
          <w:szCs w:val="24"/>
        </w:rPr>
      </w:pPr>
      <w:r>
        <w:rPr>
          <w:color w:val="auto"/>
          <w:szCs w:val="24"/>
        </w:rPr>
        <w:t>Давање мишљења и предлога стручним органима школе, Школском одбору, Савету подитеља, и Директору школе о правилима понашања у школи, Школском развојном плану, слободним активностима, учешћу на спортским и другим такмичењима и организација свих манифестација ученика у школи и ван ње.</w:t>
      </w:r>
    </w:p>
    <w:p>
      <w:pPr>
        <w:numPr>
          <w:ilvl w:val="0"/>
          <w:numId w:val="63"/>
        </w:numPr>
        <w:spacing w:after="0" w:line="240" w:lineRule="auto"/>
        <w:jc w:val="both"/>
        <w:rPr>
          <w:color w:val="auto"/>
          <w:szCs w:val="24"/>
        </w:rPr>
      </w:pPr>
      <w:r>
        <w:rPr>
          <w:color w:val="auto"/>
          <w:szCs w:val="24"/>
        </w:rPr>
        <w:t>Разматрање односа и сарадњу ученика и наставника, и стручног сарадника,</w:t>
      </w:r>
    </w:p>
    <w:p>
      <w:pPr>
        <w:numPr>
          <w:ilvl w:val="0"/>
          <w:numId w:val="63"/>
        </w:numPr>
        <w:spacing w:after="0" w:line="240" w:lineRule="auto"/>
        <w:jc w:val="both"/>
        <w:rPr>
          <w:color w:val="auto"/>
          <w:szCs w:val="24"/>
        </w:rPr>
      </w:pPr>
      <w:r>
        <w:rPr>
          <w:color w:val="auto"/>
          <w:szCs w:val="24"/>
        </w:rPr>
        <w:t>Обавештавање ученика о битним питањима, од посебног значаја за њихово школовање.</w:t>
      </w:r>
    </w:p>
    <w:p>
      <w:pPr>
        <w:spacing w:after="0" w:line="240" w:lineRule="auto"/>
        <w:ind w:left="720"/>
        <w:jc w:val="both"/>
        <w:rPr>
          <w:color w:val="auto"/>
          <w:szCs w:val="24"/>
        </w:rPr>
      </w:pPr>
      <w:r>
        <w:rPr>
          <w:color w:val="auto"/>
          <w:szCs w:val="24"/>
        </w:rPr>
        <w:t>Ученички парламенти школа могу се удруживати у заједницу ученичких парламената.</w:t>
      </w:r>
    </w:p>
    <w:p>
      <w:pPr>
        <w:spacing w:after="0" w:line="240" w:lineRule="auto"/>
        <w:ind w:left="720"/>
        <w:jc w:val="both"/>
        <w:rPr>
          <w:color w:val="auto"/>
          <w:szCs w:val="24"/>
        </w:rPr>
      </w:pPr>
    </w:p>
    <w:p>
      <w:pPr>
        <w:pStyle w:val="81"/>
        <w:rPr>
          <w:rFonts w:asciiTheme="minorHAnsi" w:hAnsiTheme="minorHAnsi"/>
          <w:color w:val="auto"/>
          <w:sz w:val="32"/>
          <w:szCs w:val="32"/>
        </w:rPr>
      </w:pPr>
      <w:bookmarkStart w:id="172" w:name="_Toc29941"/>
      <w:bookmarkStart w:id="173" w:name="_Toc25134"/>
      <w:bookmarkStart w:id="174" w:name="_Toc2506"/>
      <w:r>
        <w:rPr>
          <w:color w:val="auto"/>
        </w:rPr>
        <w:t xml:space="preserve">7. </w:t>
      </w:r>
      <w:bookmarkEnd w:id="172"/>
      <w:bookmarkEnd w:id="173"/>
      <w:bookmarkEnd w:id="174"/>
      <w:r>
        <w:rPr>
          <w:rFonts w:asciiTheme="minorHAnsi" w:hAnsiTheme="minorHAnsi"/>
          <w:color w:val="auto"/>
          <w:sz w:val="32"/>
          <w:szCs w:val="32"/>
        </w:rPr>
        <w:t xml:space="preserve">                    ПЛАН И ПРОГРАЉМ ТИМА ЗА ЗАШТИТУ УЧЕНИКА 0Д   НАСИЉА,ЗЛОСТАВЉАЊА И ЗАНЕМАРИВАЊА ЗА 2024/25.ГОДИНУ</w:t>
      </w:r>
    </w:p>
    <w:p>
      <w:pPr>
        <w:pStyle w:val="81"/>
        <w:rPr>
          <w:color w:val="auto"/>
        </w:rPr>
      </w:pPr>
    </w:p>
    <w:p>
      <w:pPr>
        <w:pStyle w:val="81"/>
        <w:rPr>
          <w:color w:val="auto"/>
        </w:rPr>
      </w:pPr>
      <w:r>
        <w:rPr>
          <w:color w:val="auto"/>
        </w:rPr>
        <w:t>7.  Програм заштите ученика од насиља, злостављања и занемаривања</w:t>
      </w:r>
    </w:p>
    <w:p>
      <w:pPr>
        <w:pStyle w:val="78"/>
        <w:rPr>
          <w:color w:val="auto"/>
        </w:rPr>
      </w:pPr>
      <w:bookmarkStart w:id="175" w:name="_Toc12172"/>
      <w:bookmarkStart w:id="176" w:name="_Toc23307"/>
      <w:bookmarkStart w:id="177" w:name="_Toc24584"/>
      <w:r>
        <w:rPr>
          <w:color w:val="auto"/>
        </w:rPr>
        <w:t>Основни принципи и циљеви програма</w:t>
      </w:r>
      <w:bookmarkEnd w:id="175"/>
      <w:bookmarkEnd w:id="176"/>
      <w:bookmarkEnd w:id="177"/>
    </w:p>
    <w:p>
      <w:pPr>
        <w:spacing w:after="0" w:line="240" w:lineRule="auto"/>
        <w:rPr>
          <w:b/>
          <w:color w:val="auto"/>
          <w:szCs w:val="24"/>
        </w:rPr>
      </w:pPr>
    </w:p>
    <w:p>
      <w:pPr>
        <w:spacing w:after="0" w:line="240" w:lineRule="auto"/>
        <w:rPr>
          <w:color w:val="auto"/>
          <w:szCs w:val="24"/>
        </w:rPr>
      </w:pPr>
      <w:r>
        <w:rPr>
          <w:color w:val="auto"/>
          <w:szCs w:val="24"/>
        </w:rPr>
        <w:tab/>
      </w:r>
      <w:r>
        <w:rPr>
          <w:color w:val="auto"/>
          <w:szCs w:val="24"/>
        </w:rPr>
        <w:t>Основни  принципи  на  којима се заснива  Програм, а  који  уједно  представљају и оквир за деловање јесу:</w:t>
      </w:r>
    </w:p>
    <w:p>
      <w:pPr>
        <w:numPr>
          <w:ilvl w:val="0"/>
          <w:numId w:val="76"/>
        </w:numPr>
        <w:spacing w:after="0" w:line="240" w:lineRule="auto"/>
        <w:rPr>
          <w:color w:val="auto"/>
          <w:szCs w:val="24"/>
        </w:rPr>
      </w:pPr>
      <w:r>
        <w:rPr>
          <w:color w:val="auto"/>
          <w:szCs w:val="24"/>
        </w:rPr>
        <w:t>Право на живот, опстанак и развој;</w:t>
      </w:r>
    </w:p>
    <w:p>
      <w:pPr>
        <w:numPr>
          <w:ilvl w:val="0"/>
          <w:numId w:val="76"/>
        </w:numPr>
        <w:spacing w:after="0" w:line="240" w:lineRule="auto"/>
        <w:rPr>
          <w:color w:val="auto"/>
          <w:szCs w:val="24"/>
        </w:rPr>
      </w:pPr>
      <w:r>
        <w:rPr>
          <w:color w:val="auto"/>
          <w:szCs w:val="24"/>
        </w:rPr>
        <w:t>Најбољи интерес  детета;</w:t>
      </w:r>
    </w:p>
    <w:p>
      <w:pPr>
        <w:numPr>
          <w:ilvl w:val="0"/>
          <w:numId w:val="76"/>
        </w:numPr>
        <w:spacing w:after="0" w:line="240" w:lineRule="auto"/>
        <w:rPr>
          <w:color w:val="auto"/>
          <w:szCs w:val="24"/>
        </w:rPr>
      </w:pPr>
      <w:r>
        <w:rPr>
          <w:color w:val="auto"/>
          <w:szCs w:val="24"/>
        </w:rPr>
        <w:t>Недискриминација;</w:t>
      </w:r>
    </w:p>
    <w:p>
      <w:pPr>
        <w:numPr>
          <w:ilvl w:val="0"/>
          <w:numId w:val="76"/>
        </w:numPr>
        <w:spacing w:after="0" w:line="240" w:lineRule="auto"/>
        <w:rPr>
          <w:color w:val="auto"/>
          <w:szCs w:val="24"/>
        </w:rPr>
      </w:pPr>
      <w:r>
        <w:rPr>
          <w:color w:val="auto"/>
          <w:szCs w:val="24"/>
        </w:rPr>
        <w:t>Учешће  деце.</w:t>
      </w:r>
    </w:p>
    <w:p>
      <w:pPr>
        <w:spacing w:after="0" w:line="240" w:lineRule="auto"/>
        <w:rPr>
          <w:color w:val="auto"/>
          <w:szCs w:val="24"/>
        </w:rPr>
      </w:pPr>
    </w:p>
    <w:p>
      <w:pPr>
        <w:spacing w:after="0" w:line="240" w:lineRule="auto"/>
        <w:ind w:firstLine="720"/>
        <w:rPr>
          <w:color w:val="auto"/>
          <w:szCs w:val="24"/>
        </w:rPr>
      </w:pPr>
      <w:r>
        <w:rPr>
          <w:color w:val="auto"/>
          <w:szCs w:val="24"/>
        </w:rPr>
        <w:t>Полазећи  од става да се свако  насиље над ученицима може  спречити, важно  је да  школа  креира климу  у  којој се:</w:t>
      </w:r>
    </w:p>
    <w:p>
      <w:pPr>
        <w:numPr>
          <w:ilvl w:val="0"/>
          <w:numId w:val="76"/>
        </w:numPr>
        <w:spacing w:after="0" w:line="240" w:lineRule="auto"/>
        <w:rPr>
          <w:color w:val="auto"/>
          <w:szCs w:val="24"/>
        </w:rPr>
      </w:pPr>
      <w:r>
        <w:rPr>
          <w:color w:val="auto"/>
          <w:szCs w:val="24"/>
        </w:rPr>
        <w:t>Учи, развија и негује културu понашања и уважавања  личности;</w:t>
      </w:r>
    </w:p>
    <w:p>
      <w:pPr>
        <w:numPr>
          <w:ilvl w:val="0"/>
          <w:numId w:val="76"/>
        </w:numPr>
        <w:spacing w:after="0" w:line="240" w:lineRule="auto"/>
        <w:rPr>
          <w:color w:val="auto"/>
          <w:szCs w:val="24"/>
        </w:rPr>
      </w:pPr>
      <w:r>
        <w:rPr>
          <w:color w:val="auto"/>
          <w:szCs w:val="24"/>
        </w:rPr>
        <w:t>Не толерише насиље;</w:t>
      </w:r>
    </w:p>
    <w:p>
      <w:pPr>
        <w:numPr>
          <w:ilvl w:val="0"/>
          <w:numId w:val="76"/>
        </w:numPr>
        <w:spacing w:after="0" w:line="240" w:lineRule="auto"/>
        <w:rPr>
          <w:color w:val="auto"/>
          <w:szCs w:val="24"/>
        </w:rPr>
      </w:pPr>
      <w:r>
        <w:rPr>
          <w:color w:val="auto"/>
          <w:szCs w:val="24"/>
        </w:rPr>
        <w:t>Не ћути у вези са насиљем;</w:t>
      </w:r>
    </w:p>
    <w:p>
      <w:pPr>
        <w:numPr>
          <w:ilvl w:val="0"/>
          <w:numId w:val="76"/>
        </w:numPr>
        <w:spacing w:after="0" w:line="240" w:lineRule="auto"/>
        <w:rPr>
          <w:color w:val="auto"/>
          <w:szCs w:val="24"/>
        </w:rPr>
      </w:pPr>
      <w:r>
        <w:rPr>
          <w:color w:val="auto"/>
          <w:szCs w:val="24"/>
        </w:rPr>
        <w:t>Развија одговорност свих;</w:t>
      </w:r>
    </w:p>
    <w:p>
      <w:pPr>
        <w:numPr>
          <w:ilvl w:val="0"/>
          <w:numId w:val="76"/>
        </w:numPr>
        <w:spacing w:after="0" w:line="240" w:lineRule="auto"/>
        <w:rPr>
          <w:color w:val="auto"/>
          <w:szCs w:val="24"/>
        </w:rPr>
      </w:pPr>
      <w:r>
        <w:rPr>
          <w:color w:val="auto"/>
          <w:szCs w:val="24"/>
        </w:rPr>
        <w:t>Сви који имају сазнање о насиљу обавезују на поступање.</w:t>
      </w:r>
    </w:p>
    <w:p>
      <w:pPr>
        <w:spacing w:after="0" w:line="240" w:lineRule="auto"/>
        <w:ind w:left="1080"/>
        <w:rPr>
          <w:color w:val="auto"/>
          <w:szCs w:val="24"/>
        </w:rPr>
      </w:pPr>
    </w:p>
    <w:p>
      <w:pPr>
        <w:pStyle w:val="78"/>
        <w:rPr>
          <w:color w:val="auto"/>
          <w:szCs w:val="24"/>
        </w:rPr>
      </w:pPr>
      <w:r>
        <w:rPr>
          <w:rStyle w:val="38"/>
          <w:rFonts w:ascii="Times New Roman" w:hAnsi="Times New Roman" w:eastAsia="SimSun"/>
          <w:b w:val="0"/>
          <w:color w:val="auto"/>
        </w:rPr>
        <w:t>Општи и специфични циљеви</w:t>
      </w:r>
    </w:p>
    <w:p>
      <w:pPr>
        <w:spacing w:after="0" w:line="240" w:lineRule="auto"/>
        <w:rPr>
          <w:color w:val="auto"/>
          <w:szCs w:val="24"/>
        </w:rPr>
      </w:pPr>
    </w:p>
    <w:p>
      <w:pPr>
        <w:spacing w:after="0" w:line="240" w:lineRule="auto"/>
        <w:rPr>
          <w:color w:val="auto"/>
          <w:szCs w:val="24"/>
        </w:rPr>
      </w:pPr>
      <w:r>
        <w:rPr>
          <w:color w:val="auto"/>
          <w:szCs w:val="24"/>
        </w:rPr>
        <w:tab/>
      </w:r>
      <w:r>
        <w:rPr>
          <w:b/>
          <w:color w:val="auto"/>
          <w:szCs w:val="24"/>
          <w:u w:val="single"/>
        </w:rPr>
        <w:t>Општи циљ</w:t>
      </w:r>
      <w:r>
        <w:rPr>
          <w:color w:val="auto"/>
          <w:szCs w:val="24"/>
        </w:rPr>
        <w:t xml:space="preserve"> програма  је унапређивање квалитета живота ученика применом :</w:t>
      </w:r>
    </w:p>
    <w:p>
      <w:pPr>
        <w:numPr>
          <w:ilvl w:val="0"/>
          <w:numId w:val="76"/>
        </w:numPr>
        <w:spacing w:after="0" w:line="240" w:lineRule="auto"/>
        <w:rPr>
          <w:color w:val="auto"/>
          <w:szCs w:val="24"/>
        </w:rPr>
      </w:pPr>
      <w:r>
        <w:rPr>
          <w:color w:val="auto"/>
          <w:szCs w:val="24"/>
        </w:rPr>
        <w:t>Мера  превенције  за  стварање безбедне  средине за живот и рад ученика;</w:t>
      </w:r>
    </w:p>
    <w:p>
      <w:pPr>
        <w:numPr>
          <w:ilvl w:val="0"/>
          <w:numId w:val="76"/>
        </w:numPr>
        <w:spacing w:after="0" w:line="240" w:lineRule="auto"/>
        <w:rPr>
          <w:color w:val="auto"/>
          <w:szCs w:val="24"/>
        </w:rPr>
      </w:pPr>
      <w:r>
        <w:rPr>
          <w:color w:val="auto"/>
          <w:szCs w:val="24"/>
        </w:rPr>
        <w:t>Мера  интервенције  у  ситуацијама када се  јавља насиље, злостављање и занемаривање у школи.</w:t>
      </w:r>
    </w:p>
    <w:p>
      <w:pPr>
        <w:spacing w:after="0" w:line="240" w:lineRule="auto"/>
        <w:rPr>
          <w:color w:val="auto"/>
          <w:szCs w:val="24"/>
        </w:rPr>
      </w:pPr>
    </w:p>
    <w:p>
      <w:pPr>
        <w:spacing w:after="0" w:line="240" w:lineRule="auto"/>
        <w:ind w:left="720"/>
        <w:rPr>
          <w:b/>
          <w:color w:val="auto"/>
          <w:szCs w:val="24"/>
          <w:u w:val="single"/>
        </w:rPr>
      </w:pPr>
      <w:r>
        <w:rPr>
          <w:b/>
          <w:color w:val="auto"/>
          <w:szCs w:val="24"/>
          <w:u w:val="single"/>
        </w:rPr>
        <w:t>Специфични циљеви у превенцији су:</w:t>
      </w:r>
    </w:p>
    <w:p>
      <w:pPr>
        <w:numPr>
          <w:ilvl w:val="0"/>
          <w:numId w:val="76"/>
        </w:numPr>
        <w:spacing w:after="0" w:line="240" w:lineRule="auto"/>
        <w:rPr>
          <w:color w:val="auto"/>
          <w:szCs w:val="24"/>
        </w:rPr>
      </w:pPr>
      <w:r>
        <w:rPr>
          <w:color w:val="auto"/>
          <w:szCs w:val="24"/>
        </w:rPr>
        <w:t>Стварање и неговање климе прихватања, толеранције и уважавања,</w:t>
      </w:r>
    </w:p>
    <w:p>
      <w:pPr>
        <w:numPr>
          <w:ilvl w:val="0"/>
          <w:numId w:val="76"/>
        </w:numPr>
        <w:spacing w:after="0" w:line="240" w:lineRule="auto"/>
        <w:rPr>
          <w:color w:val="auto"/>
          <w:szCs w:val="24"/>
        </w:rPr>
      </w:pPr>
      <w:r>
        <w:rPr>
          <w:color w:val="auto"/>
          <w:szCs w:val="24"/>
        </w:rPr>
        <w:t>Укључивање свих интересних група у доношење и развијање програма,</w:t>
      </w:r>
    </w:p>
    <w:p>
      <w:pPr>
        <w:numPr>
          <w:ilvl w:val="0"/>
          <w:numId w:val="76"/>
        </w:numPr>
        <w:spacing w:after="0" w:line="240" w:lineRule="auto"/>
        <w:rPr>
          <w:color w:val="auto"/>
          <w:szCs w:val="24"/>
        </w:rPr>
      </w:pPr>
      <w:r>
        <w:rPr>
          <w:color w:val="auto"/>
          <w:szCs w:val="24"/>
        </w:rPr>
        <w:t>Подизање нивоа свести и повећање осетљивости свих укључених у живот и рад шк. за препознавање насиља, злостављања и занемаривања,</w:t>
      </w:r>
    </w:p>
    <w:p>
      <w:pPr>
        <w:numPr>
          <w:ilvl w:val="0"/>
          <w:numId w:val="76"/>
        </w:numPr>
        <w:spacing w:after="0" w:line="240" w:lineRule="auto"/>
        <w:rPr>
          <w:color w:val="auto"/>
          <w:szCs w:val="24"/>
        </w:rPr>
      </w:pPr>
      <w:r>
        <w:rPr>
          <w:color w:val="auto"/>
          <w:szCs w:val="24"/>
        </w:rPr>
        <w:t>Дефинисање процедура и поступака за заштиту од насиља и реаговања.</w:t>
      </w:r>
    </w:p>
    <w:p>
      <w:pPr>
        <w:numPr>
          <w:ilvl w:val="0"/>
          <w:numId w:val="76"/>
        </w:numPr>
        <w:spacing w:after="0" w:line="240" w:lineRule="auto"/>
        <w:rPr>
          <w:color w:val="auto"/>
          <w:szCs w:val="24"/>
        </w:rPr>
      </w:pPr>
      <w:r>
        <w:rPr>
          <w:color w:val="auto"/>
          <w:szCs w:val="24"/>
        </w:rPr>
        <w:t>Информисање свих о процедурама и поступцима за заштиту и реаговања</w:t>
      </w:r>
    </w:p>
    <w:p>
      <w:pPr>
        <w:numPr>
          <w:ilvl w:val="0"/>
          <w:numId w:val="76"/>
        </w:numPr>
        <w:spacing w:after="0" w:line="240" w:lineRule="auto"/>
        <w:rPr>
          <w:color w:val="auto"/>
          <w:szCs w:val="24"/>
        </w:rPr>
      </w:pPr>
      <w:r>
        <w:rPr>
          <w:color w:val="auto"/>
          <w:szCs w:val="24"/>
        </w:rPr>
        <w:t>Унапређивање компетенција свих у школи, родитеља и локалне заједнице за уочавање и решавање проблема насиља, злостављања и занемаривања.</w:t>
      </w:r>
    </w:p>
    <w:p>
      <w:pPr>
        <w:spacing w:after="0" w:line="240" w:lineRule="auto"/>
        <w:rPr>
          <w:color w:val="auto"/>
          <w:szCs w:val="24"/>
        </w:rPr>
      </w:pPr>
    </w:p>
    <w:p>
      <w:pPr>
        <w:spacing w:after="0" w:line="240" w:lineRule="auto"/>
        <w:ind w:left="720"/>
        <w:rPr>
          <w:b/>
          <w:color w:val="auto"/>
          <w:szCs w:val="24"/>
          <w:u w:val="single"/>
        </w:rPr>
      </w:pPr>
      <w:r>
        <w:rPr>
          <w:b/>
          <w:color w:val="auto"/>
          <w:szCs w:val="24"/>
          <w:u w:val="single"/>
        </w:rPr>
        <w:t>Специфични циљеви у интервенцији су:</w:t>
      </w:r>
    </w:p>
    <w:p>
      <w:pPr>
        <w:numPr>
          <w:ilvl w:val="0"/>
          <w:numId w:val="76"/>
        </w:numPr>
        <w:spacing w:after="0" w:line="240" w:lineRule="auto"/>
        <w:rPr>
          <w:color w:val="auto"/>
          <w:szCs w:val="24"/>
        </w:rPr>
      </w:pPr>
      <w:r>
        <w:rPr>
          <w:color w:val="auto"/>
          <w:szCs w:val="24"/>
        </w:rPr>
        <w:t>Спровођење поступака и процедура  реаговања у ситуацијама насиља.</w:t>
      </w:r>
    </w:p>
    <w:p>
      <w:pPr>
        <w:numPr>
          <w:ilvl w:val="0"/>
          <w:numId w:val="76"/>
        </w:numPr>
        <w:spacing w:after="0" w:line="240" w:lineRule="auto"/>
        <w:rPr>
          <w:color w:val="auto"/>
          <w:szCs w:val="24"/>
        </w:rPr>
      </w:pPr>
      <w:r>
        <w:rPr>
          <w:color w:val="auto"/>
          <w:szCs w:val="24"/>
        </w:rPr>
        <w:t>Успостављање система ефикасне заштите деце у случајевима насиља.</w:t>
      </w:r>
    </w:p>
    <w:p>
      <w:pPr>
        <w:numPr>
          <w:ilvl w:val="0"/>
          <w:numId w:val="76"/>
        </w:numPr>
        <w:spacing w:after="0" w:line="240" w:lineRule="auto"/>
        <w:rPr>
          <w:color w:val="auto"/>
          <w:szCs w:val="24"/>
        </w:rPr>
      </w:pPr>
      <w:r>
        <w:rPr>
          <w:color w:val="auto"/>
          <w:szCs w:val="24"/>
        </w:rPr>
        <w:t>Стално праћење и евидентирање врста и учесталости насиља и процењивање ефикасности програма заштите.</w:t>
      </w:r>
    </w:p>
    <w:p>
      <w:pPr>
        <w:numPr>
          <w:ilvl w:val="0"/>
          <w:numId w:val="76"/>
        </w:numPr>
        <w:spacing w:after="0" w:line="240" w:lineRule="auto"/>
        <w:rPr>
          <w:color w:val="auto"/>
          <w:szCs w:val="24"/>
        </w:rPr>
      </w:pPr>
      <w:r>
        <w:rPr>
          <w:color w:val="auto"/>
          <w:szCs w:val="24"/>
        </w:rPr>
        <w:t>Ублажавање и отклањање последица насиља и реинтеграција ученика у заједницу вршњака и живот школе.</w:t>
      </w:r>
    </w:p>
    <w:p>
      <w:pPr>
        <w:numPr>
          <w:ilvl w:val="0"/>
          <w:numId w:val="76"/>
        </w:numPr>
        <w:spacing w:after="0" w:line="240" w:lineRule="auto"/>
        <w:rPr>
          <w:color w:val="auto"/>
          <w:szCs w:val="24"/>
        </w:rPr>
      </w:pPr>
      <w:r>
        <w:rPr>
          <w:color w:val="auto"/>
          <w:szCs w:val="24"/>
        </w:rPr>
        <w:t xml:space="preserve"> Саветодавни рад са ученицима који врше, трпе или посматрају насиље.</w:t>
      </w:r>
    </w:p>
    <w:p>
      <w:pPr>
        <w:spacing w:after="0" w:line="240" w:lineRule="auto"/>
        <w:rPr>
          <w:color w:val="auto"/>
          <w:szCs w:val="24"/>
        </w:rPr>
      </w:pPr>
    </w:p>
    <w:p>
      <w:pPr>
        <w:pStyle w:val="78"/>
        <w:rPr>
          <w:color w:val="auto"/>
          <w:szCs w:val="24"/>
        </w:rPr>
      </w:pPr>
      <w:bookmarkStart w:id="178" w:name="_Toc22827"/>
      <w:bookmarkStart w:id="179" w:name="_Toc8774"/>
      <w:bookmarkStart w:id="180" w:name="_Toc22619"/>
      <w:r>
        <w:rPr>
          <w:color w:val="auto"/>
        </w:rPr>
        <w:t>Превентивне активности</w:t>
      </w:r>
      <w:bookmarkEnd w:id="178"/>
      <w:bookmarkEnd w:id="179"/>
      <w:bookmarkEnd w:id="180"/>
    </w:p>
    <w:p>
      <w:pPr>
        <w:spacing w:after="0" w:line="240" w:lineRule="auto"/>
        <w:rPr>
          <w:color w:val="auto"/>
          <w:szCs w:val="24"/>
        </w:rPr>
      </w:pPr>
    </w:p>
    <w:p>
      <w:pPr>
        <w:spacing w:after="0" w:line="240" w:lineRule="auto"/>
        <w:rPr>
          <w:color w:val="auto"/>
          <w:szCs w:val="24"/>
        </w:rPr>
      </w:pPr>
      <w:r>
        <w:rPr>
          <w:color w:val="auto"/>
          <w:szCs w:val="24"/>
        </w:rPr>
        <w:tab/>
      </w:r>
      <w:r>
        <w:rPr>
          <w:color w:val="auto"/>
          <w:szCs w:val="24"/>
        </w:rPr>
        <w:t>Анализом стања, успеха и дисциплине у школи која се ради најмање четири пута, на крају сваког класификационог периода у току једне школске године а по потреби и више пута на састанцима Одељењских већа и седницама Наставничког већа, стиче се увид у присутност и облик насиља у школи. На поменутим састанцима разматрају се узроци који су довели до појаве насиља или евентуални пропусти у благовременом откривању, осујећењу, стишавању и елиминисању насиља у његовој почетној фази, т.ј. у појавном облику како се не би распламсао и довео до нежељених последица.</w:t>
      </w:r>
    </w:p>
    <w:p>
      <w:pPr>
        <w:spacing w:after="0" w:line="240" w:lineRule="auto"/>
        <w:rPr>
          <w:color w:val="auto"/>
          <w:szCs w:val="24"/>
        </w:rPr>
      </w:pPr>
      <w:r>
        <w:rPr>
          <w:color w:val="auto"/>
          <w:szCs w:val="24"/>
        </w:rPr>
        <w:tab/>
      </w:r>
      <w:r>
        <w:rPr>
          <w:color w:val="auto"/>
          <w:szCs w:val="24"/>
        </w:rPr>
        <w:t>Најучесталији инциденти према броју пријава у нашој школи се дешавају углавном у учионици за време одмора када су деца без непосредног надзора, у школском дворишту и када су на путу од школе до куће и то од стране својих другова из школе најчешће вршњака. Што се тиче врсте или облика насиља најприсутнији су вербални облици насиља (уврде, псовке, претње и др.), међутим било је и неколико појава физичких насиља, туче, малтретирања и лакших телесних повреда и сл. такође од стране ученика.</w:t>
      </w:r>
    </w:p>
    <w:p>
      <w:pPr>
        <w:spacing w:after="0" w:line="240" w:lineRule="auto"/>
        <w:rPr>
          <w:color w:val="auto"/>
          <w:szCs w:val="24"/>
        </w:rPr>
      </w:pPr>
      <w:r>
        <w:rPr>
          <w:color w:val="auto"/>
          <w:szCs w:val="24"/>
        </w:rPr>
        <w:tab/>
      </w:r>
      <w:r>
        <w:rPr>
          <w:color w:val="auto"/>
          <w:szCs w:val="24"/>
        </w:rPr>
        <w:t>Имајући све поменуто у виду школа спроводи следеће конкретне превентивне активности ради осујећивања наведених облика насиља а то су:</w:t>
      </w:r>
    </w:p>
    <w:p>
      <w:pPr>
        <w:spacing w:after="0" w:line="240" w:lineRule="auto"/>
        <w:rPr>
          <w:color w:val="auto"/>
          <w:szCs w:val="24"/>
        </w:rPr>
      </w:pPr>
      <w:r>
        <w:rPr>
          <w:color w:val="auto"/>
          <w:szCs w:val="24"/>
        </w:rPr>
        <w:t>На самом почетку поступиће се преме смерницама које је дало Министарство просвете и примењиваће се активности које су планом предвиђене.</w:t>
      </w:r>
    </w:p>
    <w:p>
      <w:pPr>
        <w:jc w:val="center"/>
        <w:rPr>
          <w:b/>
          <w:color w:val="auto"/>
          <w:szCs w:val="24"/>
        </w:rPr>
      </w:pPr>
      <w:r>
        <w:rPr>
          <w:b/>
          <w:color w:val="auto"/>
          <w:szCs w:val="24"/>
        </w:rPr>
        <w:t xml:space="preserve">Организација и реализација образовно – васпитног рада </w:t>
      </w:r>
    </w:p>
    <w:p>
      <w:pPr>
        <w:jc w:val="center"/>
        <w:rPr>
          <w:b/>
          <w:color w:val="auto"/>
          <w:szCs w:val="24"/>
        </w:rPr>
      </w:pPr>
      <w:r>
        <w:rPr>
          <w:b/>
          <w:color w:val="auto"/>
          <w:szCs w:val="24"/>
        </w:rPr>
        <w:t>2024/2025. године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055"/>
        <w:gridCol w:w="222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Активност</w:t>
            </w:r>
          </w:p>
        </w:tc>
        <w:tc>
          <w:tcPr>
            <w:tcW w:w="2055"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Период реализације</w:t>
            </w:r>
          </w:p>
        </w:tc>
        <w:tc>
          <w:tcPr>
            <w:tcW w:w="2227"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Носиоци активности</w:t>
            </w:r>
          </w:p>
        </w:tc>
        <w:tc>
          <w:tcPr>
            <w:tcW w:w="2233"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Резултат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Разговори са ученицима, упознавање са распоредом часова, планом рада, упознавање са Правилницима, Правима и обавезама,</w:t>
            </w:r>
          </w:p>
          <w:p>
            <w:pPr>
              <w:spacing w:after="0" w:line="240" w:lineRule="auto"/>
              <w:rPr>
                <w:rFonts w:ascii="Calibri" w:hAnsi="Calibri" w:eastAsia="Calibri"/>
                <w:color w:val="auto"/>
                <w:sz w:val="24"/>
                <w:szCs w:val="24"/>
              </w:rPr>
            </w:pPr>
            <w:r>
              <w:rPr>
                <w:rFonts w:ascii="Calibri" w:hAnsi="Calibri" w:eastAsia="Calibri"/>
                <w:color w:val="auto"/>
                <w:sz w:val="24"/>
                <w:szCs w:val="24"/>
              </w:rPr>
              <w:t>Кућним редом школе</w:t>
            </w:r>
          </w:p>
          <w:p>
            <w:pPr>
              <w:spacing w:after="0" w:line="240" w:lineRule="auto"/>
              <w:rPr>
                <w:rFonts w:ascii="Calibri" w:hAnsi="Calibri" w:eastAsia="Calibri"/>
                <w:color w:val="auto"/>
                <w:sz w:val="24"/>
                <w:szCs w:val="24"/>
              </w:rPr>
            </w:pPr>
          </w:p>
        </w:tc>
        <w:tc>
          <w:tcPr>
            <w:tcW w:w="2055"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01.09.2024. година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Васпитачице Одељењске старешине, предметни наставници</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Ученици су упознати са планом рада у првим недељама, са Правилницима, Правима и обавезама,</w:t>
            </w:r>
          </w:p>
          <w:p>
            <w:pPr>
              <w:spacing w:after="0" w:line="240" w:lineRule="auto"/>
              <w:rPr>
                <w:rFonts w:ascii="Calibri" w:hAnsi="Calibri" w:eastAsia="Calibri"/>
                <w:color w:val="auto"/>
                <w:sz w:val="24"/>
                <w:szCs w:val="24"/>
              </w:rPr>
            </w:pPr>
            <w:r>
              <w:rPr>
                <w:rFonts w:ascii="Calibri" w:hAnsi="Calibri" w:eastAsia="Calibri"/>
                <w:color w:val="auto"/>
                <w:sz w:val="24"/>
                <w:szCs w:val="24"/>
              </w:rPr>
              <w:t>Кућним редом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Заједнички разговори свих актера школског живота</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 xml:space="preserve">Разговори свих актера ученика, запослених и родитеља засниваће се на међусобном поштовању, сарадњи и солидарности, уз уважавање различитости. </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 xml:space="preserve">Разговори </w:t>
            </w:r>
          </w:p>
        </w:tc>
        <w:tc>
          <w:tcPr>
            <w:tcW w:w="2055"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Од 01.09.2024. године у континуитету током наставне године</w:t>
            </w:r>
          </w:p>
        </w:tc>
        <w:tc>
          <w:tcPr>
            <w:tcW w:w="2227"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Сви запослени у школи</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Ревидиран Развојни план школе.</w:t>
            </w:r>
          </w:p>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Могући су нови приоритетни </w:t>
            </w:r>
          </w:p>
          <w:p>
            <w:pPr>
              <w:spacing w:after="0" w:line="240" w:lineRule="auto"/>
              <w:rPr>
                <w:rFonts w:ascii="Calibri" w:hAnsi="Calibri" w:eastAsia="Calibri"/>
                <w:color w:val="auto"/>
                <w:sz w:val="24"/>
                <w:szCs w:val="24"/>
              </w:rPr>
            </w:pPr>
            <w:r>
              <w:rPr>
                <w:rFonts w:ascii="Calibri" w:hAnsi="Calibri" w:eastAsia="Calibri"/>
                <w:color w:val="auto"/>
                <w:sz w:val="24"/>
                <w:szCs w:val="24"/>
              </w:rPr>
              <w:t>циљеви развоја.</w:t>
            </w:r>
          </w:p>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Израђен план </w:t>
            </w:r>
          </w:p>
          <w:p>
            <w:pPr>
              <w:spacing w:after="0" w:line="240" w:lineRule="auto"/>
              <w:rPr>
                <w:rFonts w:ascii="Calibri" w:hAnsi="Calibri" w:eastAsia="Calibri"/>
                <w:color w:val="auto"/>
                <w:sz w:val="24"/>
                <w:szCs w:val="24"/>
              </w:rPr>
            </w:pPr>
            <w:r>
              <w:rPr>
                <w:rFonts w:ascii="Calibri" w:hAnsi="Calibri" w:eastAsia="Calibri"/>
                <w:color w:val="auto"/>
                <w:sz w:val="24"/>
                <w:szCs w:val="24"/>
              </w:rPr>
              <w:t>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Тематска настава</w:t>
            </w:r>
          </w:p>
          <w:p>
            <w:pPr>
              <w:spacing w:after="0" w:line="240" w:lineRule="auto"/>
              <w:rPr>
                <w:rFonts w:ascii="Calibri" w:hAnsi="Calibri" w:eastAsia="Calibri"/>
                <w:color w:val="auto"/>
                <w:sz w:val="24"/>
                <w:szCs w:val="24"/>
              </w:rPr>
            </w:pPr>
            <w:r>
              <w:rPr>
                <w:rFonts w:ascii="Calibri" w:hAnsi="Calibri" w:eastAsia="Calibri"/>
                <w:color w:val="auto"/>
                <w:sz w:val="24"/>
                <w:szCs w:val="24"/>
              </w:rPr>
              <w:t>Теме:</w:t>
            </w:r>
          </w:p>
          <w:p>
            <w:pPr>
              <w:spacing w:after="0" w:line="240" w:lineRule="auto"/>
              <w:rPr>
                <w:rFonts w:ascii="Calibri" w:hAnsi="Calibri" w:eastAsia="Calibri"/>
                <w:color w:val="auto"/>
                <w:sz w:val="24"/>
                <w:szCs w:val="24"/>
              </w:rPr>
            </w:pPr>
            <w:r>
              <w:rPr>
                <w:rFonts w:ascii="Calibri" w:hAnsi="Calibri" w:eastAsia="Calibri"/>
                <w:color w:val="auto"/>
                <w:sz w:val="24"/>
                <w:szCs w:val="24"/>
              </w:rPr>
              <w:t>- 04.09.2023. год. – „У</w:t>
            </w:r>
            <w:r>
              <w:rPr>
                <w:rFonts w:ascii="Helvetica" w:hAnsi="Helvetica" w:eastAsia="Helvetica" w:cs="Helvetica"/>
                <w:color w:val="auto"/>
                <w:kern w:val="0"/>
                <w:sz w:val="19"/>
                <w:szCs w:val="19"/>
                <w:shd w:val="clear" w:color="auto" w:fill="FFFFFF"/>
              </w:rPr>
              <w:t>У царству другарства”</w:t>
            </w:r>
            <w:r>
              <w:rPr>
                <w:rFonts w:ascii="Calibri" w:hAnsi="Calibri" w:eastAsia="Calibri"/>
                <w:color w:val="auto"/>
                <w:sz w:val="24"/>
                <w:szCs w:val="24"/>
              </w:rPr>
              <w:t>.</w:t>
            </w:r>
          </w:p>
          <w:p>
            <w:pPr>
              <w:spacing w:after="0" w:line="240" w:lineRule="auto"/>
              <w:rPr>
                <w:rFonts w:ascii="Calibri" w:hAnsi="Calibri" w:eastAsia="Calibri"/>
                <w:color w:val="auto"/>
                <w:sz w:val="24"/>
                <w:szCs w:val="24"/>
              </w:rPr>
            </w:pPr>
            <w:r>
              <w:rPr>
                <w:rFonts w:ascii="Calibri" w:hAnsi="Calibri" w:eastAsia="Calibri"/>
                <w:color w:val="auto"/>
                <w:sz w:val="24"/>
                <w:szCs w:val="24"/>
              </w:rPr>
              <w:t>-05.09.2023 год. – „Љубав, вера, нада“</w:t>
            </w:r>
          </w:p>
          <w:p>
            <w:pPr>
              <w:spacing w:after="0" w:line="240" w:lineRule="auto"/>
              <w:rPr>
                <w:rFonts w:ascii="Calibri" w:hAnsi="Calibri" w:eastAsia="Calibri"/>
                <w:color w:val="auto"/>
                <w:sz w:val="24"/>
                <w:szCs w:val="24"/>
              </w:rPr>
            </w:pPr>
            <w:r>
              <w:rPr>
                <w:rFonts w:ascii="Calibri" w:hAnsi="Calibri" w:eastAsia="Calibri"/>
                <w:color w:val="auto"/>
                <w:sz w:val="24"/>
                <w:szCs w:val="24"/>
              </w:rPr>
              <w:t>-06.09.2023. год. – „Пријатељство, разумевање, толеранција, прихватање различитости“</w:t>
            </w:r>
          </w:p>
          <w:p>
            <w:pPr>
              <w:spacing w:after="0" w:line="240" w:lineRule="auto"/>
              <w:rPr>
                <w:rFonts w:ascii="Calibri" w:hAnsi="Calibri" w:eastAsia="Calibri"/>
                <w:color w:val="auto"/>
                <w:sz w:val="24"/>
                <w:szCs w:val="24"/>
              </w:rPr>
            </w:pPr>
            <w:r>
              <w:rPr>
                <w:rFonts w:ascii="Calibri" w:hAnsi="Calibri" w:eastAsia="Calibri"/>
                <w:color w:val="auto"/>
                <w:sz w:val="24"/>
                <w:szCs w:val="24"/>
              </w:rPr>
              <w:t>-07.09.2023. год. – „Емпатија, поштовање, лично достојанство“</w:t>
            </w:r>
          </w:p>
          <w:p>
            <w:pPr>
              <w:spacing w:after="0" w:line="240" w:lineRule="auto"/>
              <w:rPr>
                <w:rFonts w:ascii="Calibri" w:hAnsi="Calibri" w:eastAsia="Calibri"/>
                <w:color w:val="auto"/>
                <w:sz w:val="24"/>
                <w:szCs w:val="24"/>
              </w:rPr>
            </w:pPr>
            <w:r>
              <w:rPr>
                <w:rFonts w:ascii="Calibri" w:hAnsi="Calibri" w:eastAsia="Calibri"/>
                <w:color w:val="auto"/>
                <w:sz w:val="24"/>
                <w:szCs w:val="24"/>
              </w:rPr>
              <w:t>-08.09.2023. год. – „</w:t>
            </w:r>
            <w:r>
              <w:rPr>
                <w:rFonts w:ascii="Helvetica" w:hAnsi="Helvetica" w:eastAsia="Helvetica" w:cs="Helvetica"/>
                <w:color w:val="auto"/>
                <w:sz w:val="19"/>
                <w:szCs w:val="19"/>
                <w:shd w:val="clear" w:color="auto" w:fill="FFFFFF"/>
              </w:rPr>
              <w:t>Богатсво различитости</w:t>
            </w:r>
            <w:r>
              <w:rPr>
                <w:rFonts w:ascii="Calibri" w:hAnsi="Calibri" w:eastAsia="Calibri"/>
                <w:color w:val="auto"/>
                <w:sz w:val="24"/>
                <w:szCs w:val="24"/>
              </w:rPr>
              <w:t>“</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04.09. до 08.09.2024.</w:t>
            </w:r>
          </w:p>
          <w:p>
            <w:pPr>
              <w:spacing w:after="0" w:line="240" w:lineRule="auto"/>
              <w:rPr>
                <w:rFonts w:ascii="Calibri" w:hAnsi="Calibri" w:eastAsia="Calibri"/>
                <w:color w:val="auto"/>
                <w:sz w:val="24"/>
                <w:szCs w:val="24"/>
              </w:rPr>
            </w:pPr>
          </w:p>
        </w:tc>
        <w:tc>
          <w:tcPr>
            <w:tcW w:w="2227"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Оперативни планови </w:t>
            </w:r>
          </w:p>
          <w:p>
            <w:pPr>
              <w:spacing w:after="0" w:line="240" w:lineRule="auto"/>
              <w:rPr>
                <w:rFonts w:ascii="Calibri" w:hAnsi="Calibri" w:eastAsia="Calibri"/>
                <w:color w:val="auto"/>
                <w:sz w:val="24"/>
                <w:szCs w:val="24"/>
              </w:rPr>
            </w:pPr>
            <w:r>
              <w:rPr>
                <w:rFonts w:ascii="Calibri" w:hAnsi="Calibri" w:eastAsia="Calibri"/>
                <w:color w:val="auto"/>
                <w:sz w:val="24"/>
                <w:szCs w:val="24"/>
              </w:rPr>
              <w:t>Продукти тематске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Реализација радионица: </w:t>
            </w:r>
          </w:p>
          <w:p>
            <w:pPr>
              <w:spacing w:after="0" w:line="240" w:lineRule="auto"/>
              <w:rPr>
                <w:rFonts w:ascii="Calibri" w:hAnsi="Calibri" w:eastAsia="Calibri"/>
                <w:color w:val="auto"/>
                <w:sz w:val="24"/>
                <w:szCs w:val="24"/>
              </w:rPr>
            </w:pPr>
            <w:r>
              <w:rPr>
                <w:rFonts w:ascii="Calibri" w:hAnsi="Calibri" w:eastAsia="Calibri"/>
                <w:color w:val="auto"/>
                <w:sz w:val="24"/>
                <w:szCs w:val="24"/>
              </w:rPr>
              <w:t>„Култура понашања“</w:t>
            </w:r>
          </w:p>
          <w:p>
            <w:pPr>
              <w:spacing w:after="0" w:line="240" w:lineRule="auto"/>
              <w:rPr>
                <w:rFonts w:ascii="Calibri" w:hAnsi="Calibri" w:eastAsia="Calibri"/>
                <w:color w:val="auto"/>
                <w:sz w:val="24"/>
                <w:szCs w:val="24"/>
              </w:rPr>
            </w:pPr>
            <w:r>
              <w:rPr>
                <w:rFonts w:ascii="Calibri" w:hAnsi="Calibri" w:eastAsia="Calibri"/>
                <w:color w:val="auto"/>
                <w:sz w:val="24"/>
                <w:szCs w:val="24"/>
              </w:rPr>
              <w:t>„Чекаоница“</w:t>
            </w:r>
          </w:p>
          <w:p>
            <w:pPr>
              <w:spacing w:after="0" w:line="240" w:lineRule="auto"/>
              <w:rPr>
                <w:rFonts w:ascii="Calibri" w:hAnsi="Calibri" w:eastAsia="Calibri"/>
                <w:color w:val="auto"/>
                <w:sz w:val="24"/>
                <w:szCs w:val="24"/>
              </w:rPr>
            </w:pPr>
            <w:r>
              <w:rPr>
                <w:rFonts w:ascii="Calibri" w:hAnsi="Calibri" w:eastAsia="Calibri"/>
                <w:color w:val="auto"/>
                <w:sz w:val="24"/>
                <w:szCs w:val="24"/>
              </w:rPr>
              <w:t>„Кустос“</w:t>
            </w:r>
          </w:p>
          <w:p>
            <w:pPr>
              <w:spacing w:after="0" w:line="240" w:lineRule="auto"/>
              <w:rPr>
                <w:rFonts w:ascii="Calibri" w:hAnsi="Calibri" w:eastAsia="Calibri"/>
                <w:color w:val="auto"/>
                <w:sz w:val="24"/>
                <w:szCs w:val="24"/>
              </w:rPr>
            </w:pPr>
            <w:r>
              <w:rPr>
                <w:rFonts w:ascii="Calibri" w:hAnsi="Calibri" w:eastAsia="Calibri"/>
                <w:color w:val="auto"/>
                <w:sz w:val="24"/>
                <w:szCs w:val="24"/>
              </w:rPr>
              <w:t>„Лепеза“</w:t>
            </w:r>
          </w:p>
          <w:p>
            <w:pPr>
              <w:spacing w:after="0" w:line="240" w:lineRule="auto"/>
              <w:rPr>
                <w:rFonts w:ascii="Calibri" w:hAnsi="Calibri" w:eastAsia="Calibri"/>
                <w:color w:val="auto"/>
                <w:sz w:val="24"/>
                <w:szCs w:val="24"/>
              </w:rPr>
            </w:pPr>
            <w:r>
              <w:rPr>
                <w:rFonts w:ascii="Calibri" w:hAnsi="Calibri" w:eastAsia="Calibri"/>
                <w:color w:val="auto"/>
                <w:sz w:val="24"/>
                <w:szCs w:val="24"/>
              </w:rPr>
              <w:t>„Каријерно вођење“</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04.09. до 08.09.2024.</w:t>
            </w:r>
          </w:p>
          <w:p>
            <w:pPr>
              <w:spacing w:after="0" w:line="240" w:lineRule="auto"/>
              <w:rPr>
                <w:rFonts w:ascii="Calibri" w:hAnsi="Calibri" w:eastAsia="Calibri"/>
                <w:color w:val="auto"/>
                <w:sz w:val="24"/>
                <w:szCs w:val="24"/>
              </w:rPr>
            </w:pP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Унапређени: односи и међусобно поштовање , </w:t>
            </w:r>
          </w:p>
          <w:p>
            <w:pPr>
              <w:spacing w:after="0" w:line="240" w:lineRule="auto"/>
              <w:rPr>
                <w:rFonts w:ascii="Calibri" w:hAnsi="Calibri" w:eastAsia="Calibri"/>
                <w:color w:val="auto"/>
                <w:sz w:val="24"/>
                <w:szCs w:val="24"/>
              </w:rPr>
            </w:pPr>
            <w:r>
              <w:rPr>
                <w:rFonts w:ascii="Calibri" w:hAnsi="Calibri" w:eastAsia="Calibri"/>
                <w:color w:val="auto"/>
                <w:sz w:val="24"/>
                <w:szCs w:val="24"/>
              </w:rPr>
              <w:t>сарадња, јачање самопуоздања, разумевање различитости, толеранција, спремност да се слуша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Интерактивна радионица</w:t>
            </w:r>
          </w:p>
          <w:p>
            <w:pPr>
              <w:spacing w:after="0" w:line="240" w:lineRule="auto"/>
              <w:rPr>
                <w:rFonts w:ascii="Calibri" w:hAnsi="Calibri" w:eastAsia="Calibri"/>
                <w:color w:val="auto"/>
                <w:sz w:val="24"/>
                <w:szCs w:val="24"/>
              </w:rPr>
            </w:pPr>
            <w:r>
              <w:rPr>
                <w:rFonts w:ascii="Calibri" w:hAnsi="Calibri" w:eastAsia="Calibri"/>
                <w:color w:val="auto"/>
                <w:sz w:val="24"/>
                <w:szCs w:val="24"/>
              </w:rPr>
              <w:t>„Не говору мржње“</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04.09. до 08.09.2024.</w:t>
            </w:r>
          </w:p>
          <w:p>
            <w:pPr>
              <w:spacing w:after="0" w:line="240" w:lineRule="auto"/>
              <w:rPr>
                <w:rFonts w:ascii="Calibri" w:hAnsi="Calibri" w:eastAsia="Calibri"/>
                <w:color w:val="auto"/>
                <w:sz w:val="24"/>
                <w:szCs w:val="24"/>
              </w:rPr>
            </w:pP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Ученички парламент </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Унапређене компетенције за неговање различитоти, превенција говора мржње, разбијање стереотипа и предрасуда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Иницијално процењивање – провера претходних постигнућа ученика, идентификовање ученика којима је потребна додатна подршка</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11.09. до15.09.2024.</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w:t>
            </w:r>
          </w:p>
          <w:p>
            <w:pPr>
              <w:spacing w:after="0" w:line="240" w:lineRule="auto"/>
              <w:rPr>
                <w:rFonts w:ascii="Calibri" w:hAnsi="Calibri" w:eastAsia="Calibri"/>
                <w:color w:val="auto"/>
                <w:sz w:val="24"/>
                <w:szCs w:val="24"/>
              </w:rPr>
            </w:pPr>
            <w:r>
              <w:rPr>
                <w:rFonts w:ascii="Calibri" w:hAnsi="Calibri" w:eastAsia="Calibri"/>
                <w:color w:val="auto"/>
                <w:sz w:val="24"/>
                <w:szCs w:val="24"/>
              </w:rPr>
              <w:t>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Различите технике и инструменти за формативно праћење напредовања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Процењивање адаптације ученика првог разред</w:t>
            </w:r>
          </w:p>
          <w:p>
            <w:pPr>
              <w:spacing w:after="0" w:line="240" w:lineRule="auto"/>
              <w:rPr>
                <w:rFonts w:ascii="Calibri" w:hAnsi="Calibri" w:eastAsia="Calibri"/>
                <w:color w:val="auto"/>
                <w:sz w:val="24"/>
                <w:szCs w:val="24"/>
              </w:rPr>
            </w:pP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Одељењске старешине,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Анализа и интерпретациаја резултата истраживања, дефинисани кораци и план подршке ученицима и наставницима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Процењивање потреба и изазови са којима се сусрећу ученици, интерпретација резултата истраживања,  дефинисање корака и израда планова подршке за ученике и наставнике</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w:t>
            </w:r>
          </w:p>
          <w:p>
            <w:pPr>
              <w:spacing w:after="0" w:line="240" w:lineRule="auto"/>
              <w:rPr>
                <w:rFonts w:ascii="Calibri" w:hAnsi="Calibri" w:eastAsia="Calibri"/>
                <w:color w:val="auto"/>
                <w:sz w:val="24"/>
                <w:szCs w:val="24"/>
              </w:rPr>
            </w:pPr>
            <w:r>
              <w:rPr>
                <w:rFonts w:ascii="Calibri" w:hAnsi="Calibri" w:eastAsia="Calibri"/>
                <w:color w:val="auto"/>
                <w:sz w:val="24"/>
                <w:szCs w:val="24"/>
              </w:rPr>
              <w:t>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Анализа и интерпретациаја резултата истраживања, дефинисани кораци и план подршке ученицима и наставницима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Реализовање самовредновања рада школе</w:t>
            </w:r>
          </w:p>
          <w:p>
            <w:pPr>
              <w:spacing w:after="0" w:line="240" w:lineRule="auto"/>
              <w:rPr>
                <w:rFonts w:ascii="Calibri" w:hAnsi="Calibri" w:eastAsia="Calibri"/>
                <w:bCs/>
                <w:color w:val="auto"/>
                <w:sz w:val="24"/>
                <w:szCs w:val="24"/>
              </w:rPr>
            </w:pPr>
            <w:r>
              <w:rPr>
                <w:rFonts w:ascii="Calibri" w:hAnsi="Calibri" w:eastAsia="Calibri"/>
                <w:bCs/>
                <w:color w:val="auto"/>
                <w:sz w:val="24"/>
                <w:szCs w:val="24"/>
                <w:u w:val="single"/>
              </w:rPr>
              <w:t>Област квалитета:</w:t>
            </w:r>
            <w:r>
              <w:rPr>
                <w:rFonts w:ascii="Calibri" w:hAnsi="Calibri" w:eastAsia="Calibri"/>
                <w:bCs/>
                <w:color w:val="auto"/>
                <w:sz w:val="24"/>
                <w:szCs w:val="24"/>
              </w:rPr>
              <w:t xml:space="preserve"> ПОДРШКА УЧЕНИЦИМА</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xml:space="preserve">Подручја вредновања: </w:t>
            </w:r>
          </w:p>
          <w:p>
            <w:pPr>
              <w:pStyle w:val="113"/>
              <w:numPr>
                <w:ilvl w:val="1"/>
                <w:numId w:val="78"/>
              </w:numPr>
              <w:spacing w:after="0" w:line="240" w:lineRule="auto"/>
              <w:ind w:left="0"/>
              <w:rPr>
                <w:rFonts w:ascii="Times New Roman" w:hAnsi="Times New Roman"/>
                <w:bCs/>
                <w:color w:val="auto"/>
                <w:sz w:val="24"/>
                <w:szCs w:val="24"/>
              </w:rPr>
            </w:pPr>
            <w:r>
              <w:rPr>
                <w:rFonts w:ascii="Times New Roman" w:hAnsi="Times New Roman"/>
                <w:bCs/>
                <w:color w:val="auto"/>
                <w:sz w:val="24"/>
                <w:szCs w:val="24"/>
              </w:rPr>
              <w:t xml:space="preserve">- Брига о ученицима </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-Лични и социјални развој</w:t>
            </w:r>
          </w:p>
          <w:p>
            <w:pPr>
              <w:spacing w:after="0" w:line="240" w:lineRule="auto"/>
              <w:rPr>
                <w:rFonts w:ascii="Calibri" w:hAnsi="Calibri" w:eastAsia="Calibri"/>
                <w:bCs/>
                <w:color w:val="auto"/>
                <w:sz w:val="24"/>
                <w:szCs w:val="24"/>
                <w:u w:val="single"/>
              </w:rPr>
            </w:pPr>
            <w:r>
              <w:rPr>
                <w:rFonts w:ascii="Calibri" w:hAnsi="Calibri" w:eastAsia="Calibri"/>
                <w:bCs/>
                <w:color w:val="auto"/>
                <w:sz w:val="24"/>
                <w:szCs w:val="24"/>
                <w:u w:val="single"/>
              </w:rPr>
              <w:t xml:space="preserve"> Област квалитета:</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ЕТОС</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xml:space="preserve">Подручја вредновања – </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Углед и промоција школе</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Атмосфера и међуљудски односи</w:t>
            </w:r>
          </w:p>
          <w:p>
            <w:pPr>
              <w:spacing w:after="0" w:line="240" w:lineRule="auto"/>
              <w:rPr>
                <w:rFonts w:ascii="Calibri" w:hAnsi="Calibri" w:eastAsia="Calibri"/>
                <w:color w:val="auto"/>
                <w:sz w:val="24"/>
                <w:szCs w:val="24"/>
              </w:rPr>
            </w:pPr>
            <w:r>
              <w:rPr>
                <w:rFonts w:ascii="Calibri" w:hAnsi="Calibri" w:eastAsia="Calibri"/>
                <w:bCs/>
                <w:color w:val="auto"/>
                <w:sz w:val="24"/>
                <w:szCs w:val="24"/>
              </w:rPr>
              <w:t>- Партнерство са родитељима</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првог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Одељењске старешине,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Анализа и интерпретациаја резултата самовредновања.</w:t>
            </w: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Акциони план за унапређивање,</w:t>
            </w:r>
          </w:p>
          <w:p>
            <w:pPr>
              <w:spacing w:after="0" w:line="240" w:lineRule="auto"/>
              <w:rPr>
                <w:rFonts w:ascii="Calibri" w:hAnsi="Calibri" w:eastAsia="Calibri"/>
                <w:color w:val="auto"/>
                <w:sz w:val="24"/>
                <w:szCs w:val="24"/>
              </w:rPr>
            </w:pPr>
            <w:r>
              <w:rPr>
                <w:rFonts w:ascii="Calibri" w:hAnsi="Calibri" w:eastAsia="Calibri"/>
                <w:color w:val="auto"/>
                <w:sz w:val="24"/>
                <w:szCs w:val="24"/>
              </w:rPr>
              <w:t>Ревидиран Развојни план школе и приоритетни циљеви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Дефинисати мото (идентитет) школе</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Креирање идентитета школе (дефинисање заједничких циљева, мисију и мото школе, очекивана понашања и исходе)</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Промовисање идентитета путем ФБ странице, паноа, ...</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првог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Тим за развојно планирање и одељењске старешине,</w:t>
            </w:r>
          </w:p>
          <w:p>
            <w:pPr>
              <w:spacing w:after="0" w:line="240" w:lineRule="auto"/>
              <w:rPr>
                <w:rFonts w:ascii="Calibri" w:hAnsi="Calibri" w:eastAsia="Calibri"/>
                <w:color w:val="auto"/>
                <w:sz w:val="24"/>
                <w:szCs w:val="24"/>
              </w:rPr>
            </w:pPr>
            <w:r>
              <w:rPr>
                <w:rFonts w:ascii="Calibri" w:hAnsi="Calibri" w:eastAsia="Calibri"/>
                <w:color w:val="auto"/>
                <w:sz w:val="24"/>
                <w:szCs w:val="24"/>
              </w:rPr>
              <w:t>Ученички парламент,</w:t>
            </w:r>
          </w:p>
          <w:p>
            <w:pPr>
              <w:spacing w:after="0" w:line="240" w:lineRule="auto"/>
              <w:rPr>
                <w:rFonts w:ascii="Calibri" w:hAnsi="Calibri" w:eastAsia="Calibri"/>
                <w:color w:val="auto"/>
                <w:sz w:val="24"/>
                <w:szCs w:val="24"/>
              </w:rPr>
            </w:pPr>
            <w:r>
              <w:rPr>
                <w:rFonts w:ascii="Calibri" w:hAnsi="Calibri" w:eastAsia="Calibri"/>
                <w:color w:val="auto"/>
                <w:sz w:val="24"/>
                <w:szCs w:val="24"/>
              </w:rPr>
              <w:t>Вршњачки тим,</w:t>
            </w:r>
          </w:p>
          <w:p>
            <w:pPr>
              <w:spacing w:after="0" w:line="240" w:lineRule="auto"/>
              <w:rPr>
                <w:rFonts w:ascii="Calibri" w:hAnsi="Calibri" w:eastAsia="Calibri"/>
                <w:color w:val="auto"/>
                <w:sz w:val="24"/>
                <w:szCs w:val="24"/>
              </w:rPr>
            </w:pP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Дефинисан мото (идентитет) школе, доступан свима и промовисан</w:t>
            </w:r>
          </w:p>
        </w:tc>
      </w:tr>
    </w:tbl>
    <w:p>
      <w:pPr>
        <w:rPr>
          <w:color w:val="auto"/>
        </w:rPr>
      </w:pPr>
    </w:p>
    <w:p>
      <w:pPr>
        <w:spacing w:after="0" w:line="240" w:lineRule="auto"/>
        <w:rPr>
          <w:color w:val="auto"/>
          <w:szCs w:val="24"/>
        </w:rPr>
      </w:pPr>
    </w:p>
    <w:p>
      <w:pPr>
        <w:numPr>
          <w:ilvl w:val="0"/>
          <w:numId w:val="76"/>
        </w:numPr>
        <w:tabs>
          <w:tab w:val="left" w:pos="0"/>
        </w:tabs>
        <w:spacing w:after="0" w:line="240" w:lineRule="auto"/>
        <w:ind w:left="0" w:firstLine="720"/>
        <w:rPr>
          <w:color w:val="auto"/>
          <w:szCs w:val="24"/>
        </w:rPr>
      </w:pPr>
      <w:r>
        <w:rPr>
          <w:color w:val="auto"/>
          <w:szCs w:val="24"/>
        </w:rPr>
        <w:t>Обавезна свакодневна дежурства наставника, по троје наставника од којих је свако задужен за одрђени део школског објекта (шк. двориште, први спрат и други спрат, са обавезним обиласком учионица за време одмора и увида и евидентирања затечених стања у њима. У истуреним одељењима дежура по један учитељ, у преподневној односно поподневној смени.</w:t>
      </w:r>
    </w:p>
    <w:p>
      <w:pPr>
        <w:spacing w:after="0" w:line="240" w:lineRule="auto"/>
        <w:ind w:left="720"/>
        <w:rPr>
          <w:color w:val="auto"/>
          <w:szCs w:val="24"/>
        </w:rPr>
      </w:pPr>
    </w:p>
    <w:p>
      <w:pPr>
        <w:numPr>
          <w:ilvl w:val="0"/>
          <w:numId w:val="76"/>
        </w:numPr>
        <w:tabs>
          <w:tab w:val="left" w:pos="0"/>
        </w:tabs>
        <w:spacing w:after="0" w:line="240" w:lineRule="auto"/>
        <w:ind w:left="0" w:firstLine="720"/>
        <w:rPr>
          <w:color w:val="auto"/>
          <w:szCs w:val="24"/>
        </w:rPr>
      </w:pPr>
      <w:r>
        <w:rPr>
          <w:color w:val="auto"/>
          <w:szCs w:val="24"/>
        </w:rPr>
        <w:t>Добровољна свакодневна дежурства примерних  учаника 7. и 8. разреда  одлуком Ђачког парламента који ће помагати дежурним наставницима и бити позитиван модел у понашању ученика у школи.</w:t>
      </w:r>
    </w:p>
    <w:p>
      <w:pPr>
        <w:spacing w:after="0" w:line="240" w:lineRule="auto"/>
        <w:ind w:left="720"/>
        <w:rPr>
          <w:color w:val="auto"/>
          <w:szCs w:val="24"/>
        </w:rPr>
      </w:pPr>
    </w:p>
    <w:p>
      <w:pPr>
        <w:spacing w:after="0" w:line="240" w:lineRule="auto"/>
        <w:ind w:firstLine="720"/>
        <w:rPr>
          <w:color w:val="auto"/>
          <w:szCs w:val="24"/>
        </w:rPr>
      </w:pPr>
      <w:r>
        <w:rPr>
          <w:color w:val="auto"/>
          <w:szCs w:val="24"/>
        </w:rPr>
        <w:t>-   На часовима одељењских старешина такође анализирати стања и евидентирати све појавне облике и ситуације које могу довести до насиља у одељењима како би се исто спречило.</w:t>
      </w:r>
    </w:p>
    <w:p>
      <w:pPr>
        <w:spacing w:after="0" w:line="240" w:lineRule="auto"/>
        <w:ind w:left="720"/>
        <w:rPr>
          <w:color w:val="auto"/>
          <w:szCs w:val="24"/>
        </w:rPr>
      </w:pPr>
    </w:p>
    <w:p>
      <w:pPr>
        <w:numPr>
          <w:ilvl w:val="0"/>
          <w:numId w:val="76"/>
        </w:numPr>
        <w:spacing w:after="0" w:line="240" w:lineRule="auto"/>
        <w:ind w:left="0" w:firstLine="720"/>
        <w:rPr>
          <w:color w:val="auto"/>
          <w:szCs w:val="24"/>
        </w:rPr>
      </w:pPr>
      <w:r>
        <w:rPr>
          <w:color w:val="auto"/>
          <w:szCs w:val="24"/>
        </w:rPr>
        <w:t xml:space="preserve">Наставници ће на својим часовима редовне наставе развијати и неговати богатство различитости и културе понашања као претпоставку за толерантност и узајамну солидарност. </w:t>
      </w:r>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 xml:space="preserve">            -  Сарадњу са другим институцијама са циљем раног идентификовања  </w:t>
      </w:r>
    </w:p>
    <w:p>
      <w:pPr>
        <w:autoSpaceDE w:val="0"/>
        <w:autoSpaceDN w:val="0"/>
        <w:adjustRightInd w:val="0"/>
        <w:spacing w:after="0" w:line="240" w:lineRule="auto"/>
        <w:rPr>
          <w:color w:val="auto"/>
          <w:szCs w:val="24"/>
        </w:rPr>
      </w:pPr>
      <w:r>
        <w:rPr>
          <w:color w:val="auto"/>
          <w:szCs w:val="24"/>
        </w:rPr>
        <w:t>проблема, потенцијалних поремећаја у понашању и других ризика за појаву насиља и правовремене помоћи;</w:t>
      </w:r>
    </w:p>
    <w:p>
      <w:pPr>
        <w:spacing w:after="0" w:line="240" w:lineRule="auto"/>
        <w:ind w:firstLine="720"/>
        <w:rPr>
          <w:color w:val="auto"/>
          <w:szCs w:val="24"/>
        </w:rPr>
      </w:pPr>
    </w:p>
    <w:p>
      <w:pPr>
        <w:spacing w:after="0" w:line="240" w:lineRule="auto"/>
        <w:ind w:firstLine="720"/>
        <w:rPr>
          <w:color w:val="auto"/>
          <w:szCs w:val="24"/>
        </w:rPr>
      </w:pPr>
      <w:r>
        <w:rPr>
          <w:color w:val="auto"/>
          <w:szCs w:val="24"/>
        </w:rPr>
        <w:t>-   Стручни сарадници и наставници ће организовати радионице УДВ,</w:t>
      </w:r>
    </w:p>
    <w:p>
      <w:pPr>
        <w:spacing w:after="0" w:line="240" w:lineRule="auto"/>
        <w:rPr>
          <w:color w:val="auto"/>
          <w:szCs w:val="24"/>
        </w:rPr>
      </w:pPr>
      <w:r>
        <w:rPr>
          <w:color w:val="auto"/>
          <w:szCs w:val="24"/>
        </w:rPr>
        <w:t>предавања, трибине о ненасилним методама понашања и конструктивног решавања конфликта. Наведени облици рада деловаће подстицајно и мотивационо за укључивање на свим узрастима.</w:t>
      </w:r>
    </w:p>
    <w:p>
      <w:pPr>
        <w:spacing w:after="0" w:line="240" w:lineRule="auto"/>
        <w:ind w:left="1440"/>
        <w:rPr>
          <w:color w:val="auto"/>
          <w:szCs w:val="24"/>
        </w:rPr>
      </w:pPr>
    </w:p>
    <w:p>
      <w:pPr>
        <w:spacing w:after="0" w:line="240" w:lineRule="auto"/>
        <w:ind w:left="720"/>
        <w:rPr>
          <w:color w:val="auto"/>
          <w:szCs w:val="24"/>
        </w:rPr>
      </w:pPr>
      <w:r>
        <w:rPr>
          <w:color w:val="auto"/>
          <w:szCs w:val="24"/>
        </w:rPr>
        <w:t xml:space="preserve">-      Школа ће развијати вештине ефикасног избегавања конфликтних  </w:t>
      </w:r>
    </w:p>
    <w:p>
      <w:pPr>
        <w:spacing w:after="0" w:line="240" w:lineRule="auto"/>
        <w:rPr>
          <w:color w:val="auto"/>
          <w:szCs w:val="24"/>
        </w:rPr>
      </w:pPr>
      <w:r>
        <w:rPr>
          <w:color w:val="auto"/>
          <w:szCs w:val="24"/>
        </w:rPr>
        <w:t>ситуација код ученика у смислу препознавања појавних облика и благовремене промене ризичног понашања ученика на путу од куће до школе и од школе до куће.</w:t>
      </w:r>
    </w:p>
    <w:p>
      <w:pPr>
        <w:spacing w:after="0" w:line="240" w:lineRule="auto"/>
        <w:ind w:left="720"/>
        <w:rPr>
          <w:color w:val="auto"/>
          <w:szCs w:val="24"/>
        </w:rPr>
      </w:pPr>
    </w:p>
    <w:p>
      <w:pPr>
        <w:tabs>
          <w:tab w:val="left" w:pos="1418"/>
        </w:tabs>
        <w:spacing w:after="0" w:line="240" w:lineRule="auto"/>
        <w:rPr>
          <w:color w:val="auto"/>
          <w:szCs w:val="24"/>
        </w:rPr>
      </w:pPr>
      <w:r>
        <w:rPr>
          <w:color w:val="auto"/>
          <w:szCs w:val="24"/>
        </w:rPr>
        <w:t xml:space="preserve">          -    Свакодневно или повремено присуство школског полицајца посебно у времену промена смена и сусрета ученика нижих и виших разреда када такође постоји могућност насиља старијих ученика према млађима или неких  других  лица која нису из наше школе.</w:t>
      </w:r>
    </w:p>
    <w:p>
      <w:pPr>
        <w:spacing w:after="0" w:line="240" w:lineRule="auto"/>
        <w:ind w:left="720"/>
        <w:rPr>
          <w:color w:val="auto"/>
          <w:szCs w:val="24"/>
        </w:rPr>
      </w:pPr>
    </w:p>
    <w:p>
      <w:pPr>
        <w:numPr>
          <w:ilvl w:val="0"/>
          <w:numId w:val="76"/>
        </w:numPr>
        <w:tabs>
          <w:tab w:val="left" w:pos="0"/>
        </w:tabs>
        <w:spacing w:after="0" w:line="240" w:lineRule="auto"/>
        <w:ind w:left="0" w:firstLine="720"/>
        <w:rPr>
          <w:color w:val="auto"/>
          <w:szCs w:val="24"/>
        </w:rPr>
      </w:pPr>
      <w:r>
        <w:rPr>
          <w:color w:val="auto"/>
          <w:szCs w:val="24"/>
        </w:rPr>
        <w:t xml:space="preserve"> На родитељским састанцима и Савету родитеља упознавати родитеље са случајем када ученик неоправдано изостане са наставе 5 и више часова. Може се сматрати занемаривањем обавеза ученика од стране родитења уколико подржава поменуту појаву и друге облике ризичних понашања ученика које могу довести до насиља како би се заједничким активностима поменуто спречило поготово када је у питању неорганизовано слободно време ученика. </w:t>
      </w:r>
    </w:p>
    <w:p>
      <w:pPr>
        <w:spacing w:after="0" w:line="240" w:lineRule="auto"/>
        <w:rPr>
          <w:color w:val="auto"/>
          <w:szCs w:val="24"/>
        </w:rPr>
      </w:pPr>
    </w:p>
    <w:p>
      <w:pPr>
        <w:spacing w:after="0" w:line="240" w:lineRule="auto"/>
        <w:rPr>
          <w:color w:val="auto"/>
          <w:szCs w:val="24"/>
        </w:rPr>
      </w:pPr>
      <w:r>
        <w:rPr>
          <w:color w:val="auto"/>
          <w:szCs w:val="24"/>
        </w:rPr>
        <w:t xml:space="preserve">             -  Да би се остварили прави ефекти превентивног деловања потребно је да</w:t>
      </w:r>
    </w:p>
    <w:p>
      <w:pPr>
        <w:spacing w:after="0" w:line="240" w:lineRule="auto"/>
        <w:rPr>
          <w:color w:val="auto"/>
          <w:szCs w:val="24"/>
        </w:rPr>
      </w:pPr>
      <w:r>
        <w:rPr>
          <w:color w:val="auto"/>
          <w:szCs w:val="24"/>
        </w:rPr>
        <w:t>ученици буду активно укључени и информисани о својиим правима и обавезама у школи почев од планирања до реализације и вредновања постигнутих нивоа превенције.</w:t>
      </w:r>
    </w:p>
    <w:p>
      <w:pPr>
        <w:spacing w:after="0" w:line="240" w:lineRule="auto"/>
        <w:rPr>
          <w:color w:val="auto"/>
          <w:szCs w:val="24"/>
        </w:rPr>
      </w:pPr>
    </w:p>
    <w:p>
      <w:pPr>
        <w:spacing w:after="0" w:line="240" w:lineRule="auto"/>
        <w:ind w:left="720"/>
        <w:rPr>
          <w:color w:val="auto"/>
          <w:szCs w:val="24"/>
        </w:rPr>
      </w:pPr>
      <w:r>
        <w:rPr>
          <w:color w:val="auto"/>
          <w:szCs w:val="24"/>
        </w:rPr>
        <w:t xml:space="preserve">  -  Потребно је оспособити ученике да управљају осећањима као што су</w:t>
      </w:r>
    </w:p>
    <w:p>
      <w:pPr>
        <w:spacing w:after="0" w:line="240" w:lineRule="auto"/>
        <w:rPr>
          <w:color w:val="auto"/>
          <w:szCs w:val="24"/>
        </w:rPr>
      </w:pPr>
      <w:r>
        <w:rPr>
          <w:color w:val="auto"/>
          <w:szCs w:val="24"/>
        </w:rPr>
        <w:t xml:space="preserve">љутња, фрустрација, срећа и усхићење и да негују пријатељства и  разумеју и прихватају међусобне разлике сарађују са другима и раде тимски. </w:t>
      </w:r>
    </w:p>
    <w:p>
      <w:pPr>
        <w:spacing w:after="0" w:line="240" w:lineRule="auto"/>
        <w:ind w:firstLine="1440"/>
        <w:rPr>
          <w:color w:val="auto"/>
          <w:szCs w:val="24"/>
        </w:rPr>
      </w:pPr>
      <w:r>
        <w:rPr>
          <w:color w:val="auto"/>
          <w:szCs w:val="24"/>
        </w:rPr>
        <w:t>Школа својим програмом по наставним предметима и садржајима из обавезних предмета поставља релевантне васпитне циљеве.</w:t>
      </w:r>
    </w:p>
    <w:p>
      <w:pPr>
        <w:spacing w:after="0" w:line="240" w:lineRule="auto"/>
        <w:ind w:firstLine="1440"/>
        <w:rPr>
          <w:color w:val="auto"/>
          <w:szCs w:val="24"/>
        </w:rPr>
      </w:pPr>
      <w:r>
        <w:rPr>
          <w:b/>
          <w:color w:val="auto"/>
          <w:szCs w:val="24"/>
        </w:rPr>
        <w:t xml:space="preserve"> Организује разне слободне активности како би учешћем ученика у њима анимирала креативне потенцијале из разних области и поља интересовања ученика. И тиме организовала ученичко слободно време у школи.У приручнику су дати конкретни примери по појединим предметима. </w:t>
      </w:r>
    </w:p>
    <w:p>
      <w:pPr>
        <w:spacing w:after="0" w:line="240" w:lineRule="auto"/>
        <w:ind w:firstLine="1440"/>
        <w:rPr>
          <w:color w:val="auto"/>
          <w:szCs w:val="24"/>
        </w:rPr>
      </w:pPr>
      <w:r>
        <w:rPr>
          <w:color w:val="auto"/>
          <w:szCs w:val="24"/>
        </w:rPr>
        <w:t>Са учеником који врши повреду правила понашања или се не придржава одлука директора и органа школе, неоправбдано изостане са5 часова односно који својим понашањем угрожава друге у остваривању њихових права, школа је дужна да уз учешће родитеља, односно  старатеља ученика</w:t>
      </w:r>
      <w:r>
        <w:rPr>
          <w:b/>
          <w:i/>
          <w:color w:val="auto"/>
          <w:szCs w:val="24"/>
        </w:rPr>
        <w:t>.</w:t>
      </w:r>
      <w:r>
        <w:rPr>
          <w:color w:val="auto"/>
          <w:szCs w:val="24"/>
        </w:rPr>
        <w:t>Појачава васпитни рад активностима у оквиру</w:t>
      </w:r>
    </w:p>
    <w:p>
      <w:pPr>
        <w:tabs>
          <w:tab w:val="left" w:pos="1152"/>
        </w:tabs>
        <w:spacing w:after="0" w:line="240" w:lineRule="auto"/>
        <w:rPr>
          <w:color w:val="auto"/>
          <w:szCs w:val="24"/>
        </w:rPr>
      </w:pPr>
      <w:r>
        <w:rPr>
          <w:color w:val="auto"/>
          <w:szCs w:val="24"/>
        </w:rPr>
        <w:t xml:space="preserve">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на промени понашања ученика. </w:t>
      </w:r>
    </w:p>
    <w:p>
      <w:pPr>
        <w:numPr>
          <w:ilvl w:val="0"/>
          <w:numId w:val="76"/>
        </w:numPr>
        <w:spacing w:after="0" w:line="240" w:lineRule="auto"/>
        <w:ind w:left="0" w:firstLine="720"/>
        <w:rPr>
          <w:color w:val="auto"/>
          <w:szCs w:val="24"/>
        </w:rPr>
      </w:pPr>
      <w:r>
        <w:rPr>
          <w:color w:val="auto"/>
          <w:szCs w:val="24"/>
        </w:rPr>
        <w:t>Школа ће подржавати стално стручно усавршавање наставника између осталог и из области владања вештинама за осујећивање  или конструктивно решавање већ насталих конфликта. С тим у  вези у школи је организован семинар за наставнике ( „Васпитни  проблеми ученика и како их превазићи“).</w:t>
      </w:r>
    </w:p>
    <w:p>
      <w:pPr>
        <w:spacing w:after="0" w:line="240" w:lineRule="auto"/>
        <w:rPr>
          <w:color w:val="auto"/>
          <w:szCs w:val="24"/>
        </w:rPr>
      </w:pPr>
    </w:p>
    <w:p>
      <w:pPr>
        <w:spacing w:after="0" w:line="240" w:lineRule="auto"/>
        <w:rPr>
          <w:color w:val="auto"/>
          <w:szCs w:val="24"/>
        </w:rPr>
      </w:pPr>
      <w:r>
        <w:rPr>
          <w:color w:val="auto"/>
          <w:szCs w:val="24"/>
        </w:rPr>
        <w:t xml:space="preserve">    -  Сарадња са локалном средином око осигуравања безбедног окружења школе ( Неопходна удаљеност кафића, коцкарница, забрана продаје цигарета и алкохола у локалним продавницама и сл.)</w:t>
      </w:r>
    </w:p>
    <w:p>
      <w:pPr>
        <w:spacing w:after="0" w:line="240" w:lineRule="auto"/>
        <w:rPr>
          <w:color w:val="auto"/>
          <w:szCs w:val="24"/>
        </w:rPr>
      </w:pPr>
    </w:p>
    <w:p>
      <w:pPr>
        <w:numPr>
          <w:ilvl w:val="0"/>
          <w:numId w:val="76"/>
        </w:numPr>
        <w:tabs>
          <w:tab w:val="left" w:pos="0"/>
        </w:tabs>
        <w:spacing w:after="0" w:line="240" w:lineRule="auto"/>
        <w:ind w:left="0" w:firstLine="720"/>
        <w:rPr>
          <w:color w:val="auto"/>
          <w:szCs w:val="24"/>
        </w:rPr>
      </w:pPr>
      <w:r>
        <w:rPr>
          <w:color w:val="auto"/>
          <w:szCs w:val="24"/>
        </w:rPr>
        <w:t>У сарадњи са локалном средином остварити предпоставке за физичку безбедност ученика у школи и ван ње, (Спречавање присустава неподобним лицима у школи или непосредној близини школе која врбују ученике за разне неприхватљиве и нездраве стилове живота, секте, наркоманија и др.  Уклањање паса луталица, постављање хоризонталне и вертикалне сигнализацијe на путу, непосредно поред школе.).</w:t>
      </w:r>
    </w:p>
    <w:p>
      <w:pPr>
        <w:spacing w:after="0" w:line="240" w:lineRule="auto"/>
        <w:rPr>
          <w:color w:val="auto"/>
          <w:szCs w:val="24"/>
        </w:rPr>
      </w:pPr>
    </w:p>
    <w:p>
      <w:pPr>
        <w:numPr>
          <w:ilvl w:val="0"/>
          <w:numId w:val="76"/>
        </w:numPr>
        <w:tabs>
          <w:tab w:val="left" w:pos="0"/>
        </w:tabs>
        <w:spacing w:after="0" w:line="240" w:lineRule="auto"/>
        <w:ind w:left="0" w:firstLine="720"/>
        <w:rPr>
          <w:color w:val="auto"/>
          <w:szCs w:val="24"/>
        </w:rPr>
      </w:pPr>
      <w:r>
        <w:rPr>
          <w:color w:val="auto"/>
          <w:szCs w:val="24"/>
        </w:rPr>
        <w:t>Активно укључивање локалне средине на афирмацији здравих стилова живота оснивањем разних клубова, удружења и организација са програмима из области науке, културе, спорта и уметности  за организовано и креативно провођење слободног времена ученика после школе који ће неговати и афирмисати здраве стилове живота и позитивне обрасце понашања  и комуникација са окружењем.</w:t>
      </w:r>
    </w:p>
    <w:p>
      <w:pPr>
        <w:autoSpaceDE w:val="0"/>
        <w:autoSpaceDN w:val="0"/>
        <w:adjustRightInd w:val="0"/>
        <w:spacing w:after="0" w:line="240" w:lineRule="auto"/>
        <w:rPr>
          <w:color w:val="auto"/>
          <w:szCs w:val="24"/>
        </w:rPr>
      </w:pPr>
    </w:p>
    <w:p>
      <w:pPr>
        <w:pStyle w:val="78"/>
        <w:rPr>
          <w:color w:val="auto"/>
        </w:rPr>
      </w:pPr>
      <w:bookmarkStart w:id="181" w:name="_Toc15816"/>
      <w:bookmarkStart w:id="182" w:name="_Toc15314"/>
      <w:bookmarkStart w:id="183" w:name="_Toc4660"/>
      <w:r>
        <w:rPr>
          <w:color w:val="auto"/>
        </w:rPr>
        <w:t>Листа идеја акција, модела превентивног деловања</w:t>
      </w:r>
      <w:bookmarkEnd w:id="181"/>
      <w:bookmarkEnd w:id="182"/>
      <w:bookmarkEnd w:id="183"/>
    </w:p>
    <w:p>
      <w:pPr>
        <w:autoSpaceDE w:val="0"/>
        <w:autoSpaceDN w:val="0"/>
        <w:adjustRightInd w:val="0"/>
        <w:spacing w:after="0" w:line="240" w:lineRule="auto"/>
        <w:ind w:firstLine="720"/>
        <w:rPr>
          <w:b/>
          <w:color w:val="auto"/>
          <w:szCs w:val="24"/>
        </w:rPr>
      </w:pPr>
    </w:p>
    <w:p>
      <w:pPr>
        <w:autoSpaceDE w:val="0"/>
        <w:autoSpaceDN w:val="0"/>
        <w:adjustRightInd w:val="0"/>
        <w:spacing w:after="0" w:line="240" w:lineRule="auto"/>
        <w:ind w:firstLine="720"/>
        <w:rPr>
          <w:b/>
          <w:color w:val="auto"/>
          <w:szCs w:val="24"/>
        </w:rPr>
      </w:pPr>
      <w:r>
        <w:rPr>
          <w:b/>
          <w:color w:val="auto"/>
          <w:szCs w:val="24"/>
        </w:rPr>
        <w:t xml:space="preserve">     1. у којима су укључена  сва деца</w:t>
      </w:r>
    </w:p>
    <w:p>
      <w:pPr>
        <w:autoSpaceDE w:val="0"/>
        <w:autoSpaceDN w:val="0"/>
        <w:adjustRightInd w:val="0"/>
        <w:spacing w:after="0" w:line="240" w:lineRule="auto"/>
        <w:ind w:left="720" w:firstLine="720"/>
        <w:rPr>
          <w:color w:val="auto"/>
          <w:szCs w:val="24"/>
        </w:rPr>
      </w:pPr>
      <w:r>
        <w:rPr>
          <w:color w:val="auto"/>
          <w:szCs w:val="24"/>
        </w:rPr>
        <w:t>• Недеља посвећена активностима против насиља</w:t>
      </w:r>
    </w:p>
    <w:p>
      <w:pPr>
        <w:autoSpaceDE w:val="0"/>
        <w:autoSpaceDN w:val="0"/>
        <w:adjustRightInd w:val="0"/>
        <w:spacing w:after="0" w:line="240" w:lineRule="auto"/>
        <w:ind w:left="720" w:firstLine="720"/>
        <w:rPr>
          <w:color w:val="auto"/>
          <w:szCs w:val="24"/>
        </w:rPr>
      </w:pPr>
      <w:r>
        <w:rPr>
          <w:color w:val="auto"/>
          <w:szCs w:val="24"/>
        </w:rPr>
        <w:t>• Дани пријатељства</w:t>
      </w:r>
    </w:p>
    <w:p>
      <w:pPr>
        <w:autoSpaceDE w:val="0"/>
        <w:autoSpaceDN w:val="0"/>
        <w:adjustRightInd w:val="0"/>
        <w:spacing w:after="0" w:line="240" w:lineRule="auto"/>
        <w:ind w:left="720" w:firstLine="720"/>
        <w:rPr>
          <w:color w:val="auto"/>
          <w:szCs w:val="24"/>
        </w:rPr>
      </w:pPr>
      <w:r>
        <w:rPr>
          <w:color w:val="auto"/>
          <w:szCs w:val="24"/>
        </w:rPr>
        <w:t>• Месец лепих речи</w:t>
      </w:r>
    </w:p>
    <w:p>
      <w:pPr>
        <w:autoSpaceDE w:val="0"/>
        <w:autoSpaceDN w:val="0"/>
        <w:adjustRightInd w:val="0"/>
        <w:spacing w:after="0" w:line="240" w:lineRule="auto"/>
        <w:ind w:left="720" w:firstLine="720"/>
        <w:rPr>
          <w:color w:val="auto"/>
          <w:szCs w:val="24"/>
        </w:rPr>
      </w:pPr>
      <w:r>
        <w:rPr>
          <w:color w:val="auto"/>
          <w:szCs w:val="24"/>
        </w:rPr>
        <w:t>• Недеља лепих порука</w:t>
      </w:r>
    </w:p>
    <w:p>
      <w:pPr>
        <w:autoSpaceDE w:val="0"/>
        <w:autoSpaceDN w:val="0"/>
        <w:adjustRightInd w:val="0"/>
        <w:spacing w:after="0" w:line="240" w:lineRule="auto"/>
        <w:ind w:left="720" w:firstLine="720"/>
        <w:rPr>
          <w:b/>
          <w:color w:val="auto"/>
          <w:szCs w:val="24"/>
        </w:rPr>
      </w:pPr>
      <w:r>
        <w:rPr>
          <w:b/>
          <w:color w:val="auto"/>
          <w:szCs w:val="24"/>
        </w:rPr>
        <w:t>Активности распоређене по разредима:</w:t>
      </w:r>
    </w:p>
    <w:p>
      <w:pPr>
        <w:numPr>
          <w:ilvl w:val="0"/>
          <w:numId w:val="79"/>
        </w:numPr>
        <w:autoSpaceDE w:val="0"/>
        <w:autoSpaceDN w:val="0"/>
        <w:adjustRightInd w:val="0"/>
        <w:spacing w:after="0" w:line="240" w:lineRule="auto"/>
        <w:rPr>
          <w:color w:val="auto"/>
          <w:szCs w:val="24"/>
        </w:rPr>
      </w:pPr>
      <w:r>
        <w:rPr>
          <w:color w:val="auto"/>
          <w:szCs w:val="24"/>
        </w:rPr>
        <w:t>разред– Радионице  „У туђим ципелама“, за децентрализацију и неговање емпатичности и инклузивног приступа.</w:t>
      </w:r>
    </w:p>
    <w:p>
      <w:pPr>
        <w:numPr>
          <w:ilvl w:val="0"/>
          <w:numId w:val="79"/>
        </w:numPr>
        <w:autoSpaceDE w:val="0"/>
        <w:autoSpaceDN w:val="0"/>
        <w:adjustRightInd w:val="0"/>
        <w:spacing w:after="0" w:line="240" w:lineRule="auto"/>
        <w:rPr>
          <w:color w:val="auto"/>
          <w:szCs w:val="24"/>
        </w:rPr>
      </w:pPr>
      <w:r>
        <w:rPr>
          <w:color w:val="auto"/>
          <w:szCs w:val="24"/>
        </w:rPr>
        <w:t>разред– Радионице  „Бунар жеља“, за децентрализацију и развијање свести и о туђим потребама инклузивног приступа.</w:t>
      </w:r>
    </w:p>
    <w:p>
      <w:pPr>
        <w:numPr>
          <w:ilvl w:val="0"/>
          <w:numId w:val="79"/>
        </w:numPr>
        <w:autoSpaceDE w:val="0"/>
        <w:autoSpaceDN w:val="0"/>
        <w:adjustRightInd w:val="0"/>
        <w:spacing w:after="0" w:line="240" w:lineRule="auto"/>
        <w:rPr>
          <w:color w:val="auto"/>
          <w:szCs w:val="24"/>
        </w:rPr>
      </w:pPr>
      <w:r>
        <w:rPr>
          <w:color w:val="auto"/>
          <w:szCs w:val="24"/>
        </w:rPr>
        <w:t>разред - Акције поводом Дечије недеље, Дани толеранције и Дани пријатељства развијање осећања заједништва и социјализација личности детета,</w:t>
      </w:r>
    </w:p>
    <w:p>
      <w:pPr>
        <w:numPr>
          <w:ilvl w:val="0"/>
          <w:numId w:val="79"/>
        </w:numPr>
        <w:autoSpaceDE w:val="0"/>
        <w:autoSpaceDN w:val="0"/>
        <w:adjustRightInd w:val="0"/>
        <w:spacing w:after="0" w:line="240" w:lineRule="auto"/>
        <w:rPr>
          <w:color w:val="auto"/>
          <w:szCs w:val="24"/>
        </w:rPr>
      </w:pPr>
      <w:r>
        <w:rPr>
          <w:color w:val="auto"/>
          <w:szCs w:val="24"/>
        </w:rPr>
        <w:t>разред – Организовање различитих тамичења и квизова ради развијања свести у постојању различитих култура и обичаја.</w:t>
      </w:r>
    </w:p>
    <w:p>
      <w:pPr>
        <w:numPr>
          <w:ilvl w:val="0"/>
          <w:numId w:val="79"/>
        </w:numPr>
        <w:autoSpaceDE w:val="0"/>
        <w:autoSpaceDN w:val="0"/>
        <w:adjustRightInd w:val="0"/>
        <w:spacing w:after="0" w:line="240" w:lineRule="auto"/>
        <w:rPr>
          <w:color w:val="auto"/>
          <w:szCs w:val="24"/>
        </w:rPr>
      </w:pPr>
      <w:r>
        <w:rPr>
          <w:color w:val="auto"/>
          <w:szCs w:val="24"/>
        </w:rPr>
        <w:t>разред – Организовање спортских такмичења „Фер плеј“ или Кооперативних турнира ради неговања сарадњае такмичарског духа и толеранције.</w:t>
      </w:r>
    </w:p>
    <w:p>
      <w:pPr>
        <w:numPr>
          <w:ilvl w:val="0"/>
          <w:numId w:val="79"/>
        </w:numPr>
        <w:autoSpaceDE w:val="0"/>
        <w:autoSpaceDN w:val="0"/>
        <w:adjustRightInd w:val="0"/>
        <w:spacing w:after="0" w:line="240" w:lineRule="auto"/>
        <w:rPr>
          <w:color w:val="auto"/>
          <w:szCs w:val="24"/>
        </w:rPr>
      </w:pPr>
      <w:r>
        <w:rPr>
          <w:color w:val="auto"/>
          <w:szCs w:val="24"/>
        </w:rPr>
        <w:t>разред – Активности за саморегулацију дисцилине путем доношења интерних правила понашања и њихова доследна примена.</w:t>
      </w:r>
    </w:p>
    <w:p>
      <w:pPr>
        <w:numPr>
          <w:ilvl w:val="0"/>
          <w:numId w:val="79"/>
        </w:numPr>
        <w:autoSpaceDE w:val="0"/>
        <w:autoSpaceDN w:val="0"/>
        <w:adjustRightInd w:val="0"/>
        <w:spacing w:after="0" w:line="240" w:lineRule="auto"/>
        <w:rPr>
          <w:color w:val="auto"/>
          <w:szCs w:val="24"/>
        </w:rPr>
      </w:pPr>
      <w:r>
        <w:rPr>
          <w:color w:val="auto"/>
          <w:szCs w:val="24"/>
        </w:rPr>
        <w:t>разред -  Маркирање ризичних догађаја, датума и дефинисање превентивних мера, путем зидних новина одређен део школе (кутак) посвећен теми ненасиља,</w:t>
      </w:r>
    </w:p>
    <w:p>
      <w:pPr>
        <w:numPr>
          <w:ilvl w:val="0"/>
          <w:numId w:val="79"/>
        </w:numPr>
        <w:autoSpaceDE w:val="0"/>
        <w:autoSpaceDN w:val="0"/>
        <w:adjustRightInd w:val="0"/>
        <w:spacing w:after="0" w:line="240" w:lineRule="auto"/>
        <w:rPr>
          <w:color w:val="auto"/>
          <w:szCs w:val="24"/>
        </w:rPr>
      </w:pPr>
      <w:r>
        <w:rPr>
          <w:color w:val="auto"/>
          <w:szCs w:val="24"/>
        </w:rPr>
        <w:t>разред – креирање Рубрика у школском часопису, Страна на сајту школе ради афирмисања здравих стилова живота  и неговања савреминих начина комуникација.</w:t>
      </w:r>
    </w:p>
    <w:p>
      <w:pPr>
        <w:autoSpaceDE w:val="0"/>
        <w:autoSpaceDN w:val="0"/>
        <w:adjustRightInd w:val="0"/>
        <w:spacing w:after="0" w:line="240" w:lineRule="auto"/>
        <w:ind w:left="720" w:firstLine="720"/>
        <w:rPr>
          <w:b/>
          <w:color w:val="auto"/>
          <w:szCs w:val="24"/>
        </w:rPr>
      </w:pPr>
      <w:r>
        <w:rPr>
          <w:b/>
          <w:color w:val="auto"/>
          <w:szCs w:val="24"/>
        </w:rPr>
        <w:t>Наставници ће у оквиру својих предмета наглашавати садржаве којима ће истицати васпитни циљ часа и тиме превентивно деловати у осујећивању раличитих облика нетолеранције и насиља.</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ВОЂЕНИ ДИЈАЛОГ - техника за вођење разговора са децом/ученицима</w:t>
      </w:r>
    </w:p>
    <w:p>
      <w:pPr>
        <w:autoSpaceDE w:val="0"/>
        <w:autoSpaceDN w:val="0"/>
        <w:adjustRightInd w:val="0"/>
        <w:spacing w:after="0" w:line="240" w:lineRule="auto"/>
        <w:ind w:left="720"/>
        <w:rPr>
          <w:color w:val="auto"/>
          <w:szCs w:val="24"/>
        </w:rPr>
      </w:pPr>
      <w:r>
        <w:rPr>
          <w:color w:val="auto"/>
          <w:szCs w:val="24"/>
        </w:rPr>
        <w:t>Вођени дијалог је процес којим одрасли усмерава дете у правцу жељеног понашања. Вођеним дијалогом одрасли подучава децу пожељним и прихватљивим облицима понашања, којим ће задовољити своје и потребе других. На овај начин одрасли код деце развија рефлексиван и критичан однос према сопственом</w:t>
      </w:r>
    </w:p>
    <w:p>
      <w:pPr>
        <w:autoSpaceDE w:val="0"/>
        <w:autoSpaceDN w:val="0"/>
        <w:adjustRightInd w:val="0"/>
        <w:spacing w:after="0" w:line="240" w:lineRule="auto"/>
        <w:ind w:left="720"/>
        <w:rPr>
          <w:color w:val="auto"/>
          <w:szCs w:val="24"/>
        </w:rPr>
      </w:pPr>
      <w:r>
        <w:rPr>
          <w:color w:val="auto"/>
          <w:szCs w:val="24"/>
        </w:rPr>
        <w:t>понашању и понашању других у њиховом окружењу.Успешност вођеног дијалога заснива се на правилима:</w:t>
      </w:r>
    </w:p>
    <w:p>
      <w:pPr>
        <w:autoSpaceDE w:val="0"/>
        <w:autoSpaceDN w:val="0"/>
        <w:adjustRightInd w:val="0"/>
        <w:spacing w:after="0" w:line="240" w:lineRule="auto"/>
        <w:ind w:firstLine="720"/>
        <w:rPr>
          <w:color w:val="auto"/>
          <w:szCs w:val="24"/>
        </w:rPr>
      </w:pPr>
      <w:r>
        <w:rPr>
          <w:color w:val="auto"/>
          <w:szCs w:val="24"/>
        </w:rPr>
        <w:t>• позитиван пример и сугерисање прихватљивог понашања:</w:t>
      </w:r>
    </w:p>
    <w:p>
      <w:pPr>
        <w:autoSpaceDE w:val="0"/>
        <w:autoSpaceDN w:val="0"/>
        <w:adjustRightInd w:val="0"/>
        <w:spacing w:after="0" w:line="240" w:lineRule="auto"/>
        <w:ind w:firstLine="720"/>
        <w:rPr>
          <w:color w:val="auto"/>
          <w:szCs w:val="24"/>
        </w:rPr>
      </w:pPr>
      <w:r>
        <w:rPr>
          <w:color w:val="auto"/>
          <w:szCs w:val="24"/>
        </w:rPr>
        <w:t>“Твоје ноге треба да су на поду”, уместо “Спусти ноге са столице”;</w:t>
      </w:r>
    </w:p>
    <w:p>
      <w:pPr>
        <w:autoSpaceDE w:val="0"/>
        <w:autoSpaceDN w:val="0"/>
        <w:adjustRightInd w:val="0"/>
        <w:spacing w:after="0" w:line="240" w:lineRule="auto"/>
        <w:ind w:firstLine="720"/>
        <w:rPr>
          <w:color w:val="auto"/>
          <w:szCs w:val="24"/>
        </w:rPr>
      </w:pPr>
      <w:r>
        <w:rPr>
          <w:color w:val="auto"/>
          <w:szCs w:val="24"/>
        </w:rPr>
        <w:t>• сугестија или питање да би се избегла фрустрација:</w:t>
      </w:r>
    </w:p>
    <w:p>
      <w:pPr>
        <w:autoSpaceDE w:val="0"/>
        <w:autoSpaceDN w:val="0"/>
        <w:adjustRightInd w:val="0"/>
        <w:spacing w:after="0" w:line="240" w:lineRule="auto"/>
        <w:ind w:left="720"/>
        <w:rPr>
          <w:color w:val="auto"/>
          <w:szCs w:val="24"/>
        </w:rPr>
      </w:pPr>
      <w:r>
        <w:rPr>
          <w:color w:val="auto"/>
          <w:szCs w:val="24"/>
        </w:rPr>
        <w:t>“Можда ће ти помоћи већа посуда?”, уместо: “Просућеш то свуда по поду ако не престанеш да сипаш!”;</w:t>
      </w:r>
    </w:p>
    <w:p>
      <w:pPr>
        <w:autoSpaceDE w:val="0"/>
        <w:autoSpaceDN w:val="0"/>
        <w:adjustRightInd w:val="0"/>
        <w:spacing w:after="0" w:line="240" w:lineRule="auto"/>
        <w:ind w:firstLine="720"/>
        <w:rPr>
          <w:color w:val="auto"/>
          <w:szCs w:val="24"/>
        </w:rPr>
      </w:pPr>
      <w:r>
        <w:rPr>
          <w:color w:val="auto"/>
          <w:szCs w:val="24"/>
        </w:rPr>
        <w:t>• нуђење вишеструких могућности избора:</w:t>
      </w:r>
    </w:p>
    <w:p>
      <w:pPr>
        <w:autoSpaceDE w:val="0"/>
        <w:autoSpaceDN w:val="0"/>
        <w:adjustRightInd w:val="0"/>
        <w:spacing w:after="0" w:line="240" w:lineRule="auto"/>
        <w:ind w:left="720"/>
        <w:rPr>
          <w:color w:val="auto"/>
          <w:szCs w:val="24"/>
        </w:rPr>
      </w:pPr>
      <w:r>
        <w:rPr>
          <w:color w:val="auto"/>
          <w:szCs w:val="24"/>
        </w:rPr>
        <w:t>“Хоћеш да узмеш црвени или плави маркер да би означио текст?”, уместо „Узми црвени маркер и означи текст”;</w:t>
      </w:r>
    </w:p>
    <w:p>
      <w:pPr>
        <w:autoSpaceDE w:val="0"/>
        <w:autoSpaceDN w:val="0"/>
        <w:adjustRightInd w:val="0"/>
        <w:spacing w:after="0" w:line="240" w:lineRule="auto"/>
        <w:ind w:firstLine="720"/>
        <w:rPr>
          <w:color w:val="auto"/>
          <w:szCs w:val="24"/>
        </w:rPr>
      </w:pPr>
      <w:r>
        <w:rPr>
          <w:color w:val="auto"/>
          <w:szCs w:val="24"/>
        </w:rPr>
        <w:t>• скретање пажње на другу активност:</w:t>
      </w:r>
    </w:p>
    <w:p>
      <w:pPr>
        <w:autoSpaceDE w:val="0"/>
        <w:autoSpaceDN w:val="0"/>
        <w:adjustRightInd w:val="0"/>
        <w:spacing w:after="0" w:line="240" w:lineRule="auto"/>
        <w:ind w:left="720"/>
        <w:rPr>
          <w:color w:val="auto"/>
          <w:szCs w:val="24"/>
        </w:rPr>
      </w:pPr>
      <w:r>
        <w:rPr>
          <w:color w:val="auto"/>
          <w:szCs w:val="24"/>
        </w:rPr>
        <w:t>“Да ли сте приметили нове књиге које сам вам донела?”, уместо “Престани да лупкаш</w:t>
      </w:r>
    </w:p>
    <w:p>
      <w:pPr>
        <w:autoSpaceDE w:val="0"/>
        <w:autoSpaceDN w:val="0"/>
        <w:adjustRightInd w:val="0"/>
        <w:spacing w:after="0" w:line="240" w:lineRule="auto"/>
        <w:ind w:firstLine="720"/>
        <w:rPr>
          <w:color w:val="auto"/>
          <w:szCs w:val="24"/>
        </w:rPr>
      </w:pPr>
      <w:r>
        <w:rPr>
          <w:color w:val="auto"/>
          <w:szCs w:val="24"/>
        </w:rPr>
        <w:t>лењиром по столу!”;</w:t>
      </w:r>
    </w:p>
    <w:p>
      <w:pPr>
        <w:autoSpaceDE w:val="0"/>
        <w:autoSpaceDN w:val="0"/>
        <w:adjustRightInd w:val="0"/>
        <w:spacing w:after="0" w:line="240" w:lineRule="auto"/>
        <w:ind w:firstLine="720"/>
        <w:rPr>
          <w:color w:val="auto"/>
          <w:szCs w:val="24"/>
        </w:rPr>
      </w:pPr>
      <w:r>
        <w:rPr>
          <w:color w:val="auto"/>
          <w:szCs w:val="24"/>
        </w:rPr>
        <w:t>• охрабривање пожељних понашања:</w:t>
      </w:r>
    </w:p>
    <w:p>
      <w:pPr>
        <w:autoSpaceDE w:val="0"/>
        <w:autoSpaceDN w:val="0"/>
        <w:adjustRightInd w:val="0"/>
        <w:spacing w:after="0" w:line="240" w:lineRule="auto"/>
        <w:ind w:firstLine="720"/>
        <w:rPr>
          <w:color w:val="auto"/>
          <w:szCs w:val="24"/>
        </w:rPr>
      </w:pPr>
      <w:r>
        <w:rPr>
          <w:color w:val="auto"/>
          <w:szCs w:val="24"/>
        </w:rPr>
        <w:t>“Одлично си обрисао/обрисала таблу, биће ми лако да пишем по њој”;</w:t>
      </w:r>
    </w:p>
    <w:p>
      <w:pPr>
        <w:autoSpaceDE w:val="0"/>
        <w:autoSpaceDN w:val="0"/>
        <w:adjustRightInd w:val="0"/>
        <w:spacing w:after="0" w:line="240" w:lineRule="auto"/>
        <w:ind w:left="720"/>
        <w:rPr>
          <w:color w:val="auto"/>
          <w:szCs w:val="24"/>
        </w:rPr>
      </w:pPr>
      <w:r>
        <w:rPr>
          <w:color w:val="auto"/>
          <w:szCs w:val="24"/>
        </w:rPr>
        <w:t>• коришћење препознатљивих сигнала за свакодневне рутинске радње које желите да деца усвоје и уграде у репертоар понашања: “Када пљеснем длановима, време је да приводите свој рад крају”.</w:t>
      </w:r>
    </w:p>
    <w:p>
      <w:pPr>
        <w:autoSpaceDE w:val="0"/>
        <w:autoSpaceDN w:val="0"/>
        <w:adjustRightInd w:val="0"/>
        <w:spacing w:after="0" w:line="240" w:lineRule="auto"/>
        <w:rPr>
          <w:color w:val="auto"/>
          <w:szCs w:val="24"/>
        </w:rPr>
      </w:pPr>
    </w:p>
    <w:p>
      <w:pPr>
        <w:autoSpaceDE w:val="0"/>
        <w:autoSpaceDN w:val="0"/>
        <w:adjustRightInd w:val="0"/>
        <w:spacing w:after="0" w:line="240" w:lineRule="auto"/>
        <w:ind w:left="720" w:firstLine="720"/>
        <w:rPr>
          <w:b/>
          <w:color w:val="auto"/>
          <w:szCs w:val="24"/>
        </w:rPr>
      </w:pPr>
      <w:r>
        <w:rPr>
          <w:b/>
          <w:color w:val="auto"/>
          <w:szCs w:val="24"/>
        </w:rPr>
        <w:t>Резултати вођеног дијалога</w:t>
      </w:r>
    </w:p>
    <w:p>
      <w:pPr>
        <w:autoSpaceDE w:val="0"/>
        <w:autoSpaceDN w:val="0"/>
        <w:adjustRightInd w:val="0"/>
        <w:spacing w:after="0" w:line="240" w:lineRule="auto"/>
        <w:ind w:firstLine="720"/>
        <w:rPr>
          <w:color w:val="auto"/>
          <w:szCs w:val="24"/>
        </w:rPr>
      </w:pPr>
      <w:r>
        <w:rPr>
          <w:color w:val="auto"/>
          <w:szCs w:val="24"/>
        </w:rPr>
        <w:t>• Помажу деци да избегну неуспехе и негативне реакције окружења.</w:t>
      </w:r>
    </w:p>
    <w:p>
      <w:pPr>
        <w:autoSpaceDE w:val="0"/>
        <w:autoSpaceDN w:val="0"/>
        <w:adjustRightInd w:val="0"/>
        <w:spacing w:after="0" w:line="240" w:lineRule="auto"/>
        <w:ind w:left="720"/>
        <w:rPr>
          <w:color w:val="auto"/>
          <w:szCs w:val="24"/>
        </w:rPr>
      </w:pPr>
      <w:r>
        <w:rPr>
          <w:color w:val="auto"/>
          <w:szCs w:val="24"/>
        </w:rPr>
        <w:t>• Помажу деци да пронађу смисао правила понашања. Када знају шта се од њих очекује, деца лакше прилагођавају своје понашање и организују своје активности.</w:t>
      </w:r>
    </w:p>
    <w:p>
      <w:pPr>
        <w:autoSpaceDE w:val="0"/>
        <w:autoSpaceDN w:val="0"/>
        <w:adjustRightInd w:val="0"/>
        <w:spacing w:after="0" w:line="240" w:lineRule="auto"/>
        <w:ind w:left="720"/>
        <w:rPr>
          <w:color w:val="auto"/>
          <w:szCs w:val="24"/>
        </w:rPr>
      </w:pPr>
      <w:r>
        <w:rPr>
          <w:color w:val="auto"/>
          <w:szCs w:val="24"/>
        </w:rPr>
        <w:t>• Пружају деци модел прихватљивог понашања; зато добијају признања, похвале, што им ствара осећај вредности и јача њихово самопоуздање</w:t>
      </w:r>
    </w:p>
    <w:p>
      <w:pPr>
        <w:autoSpaceDE w:val="0"/>
        <w:autoSpaceDN w:val="0"/>
        <w:adjustRightInd w:val="0"/>
        <w:spacing w:after="0" w:line="240" w:lineRule="auto"/>
        <w:ind w:firstLine="720"/>
        <w:rPr>
          <w:color w:val="auto"/>
          <w:szCs w:val="24"/>
        </w:rPr>
      </w:pPr>
      <w:r>
        <w:rPr>
          <w:color w:val="auto"/>
          <w:szCs w:val="24"/>
        </w:rPr>
        <w:t>• Унапређују позитиван однос са дететом.</w:t>
      </w:r>
    </w:p>
    <w:p>
      <w:pPr>
        <w:autoSpaceDE w:val="0"/>
        <w:autoSpaceDN w:val="0"/>
        <w:adjustRightInd w:val="0"/>
        <w:spacing w:after="0" w:line="240" w:lineRule="auto"/>
        <w:ind w:left="720"/>
        <w:rPr>
          <w:color w:val="auto"/>
          <w:szCs w:val="24"/>
        </w:rPr>
      </w:pPr>
      <w:r>
        <w:rPr>
          <w:color w:val="auto"/>
          <w:szCs w:val="24"/>
        </w:rPr>
        <w:t xml:space="preserve">• Применљиви су у развоју позитивне дисциплине, доприносе развоју самодисциплине. Такође су значајни у дефинисању последица непоштовања правила и прихватању последица сопственог понашања, биле оне позитивне или негативне. </w:t>
      </w:r>
    </w:p>
    <w:p>
      <w:pPr>
        <w:spacing w:after="0" w:line="240" w:lineRule="auto"/>
        <w:rPr>
          <w:b/>
          <w:color w:val="auto"/>
          <w:szCs w:val="24"/>
        </w:rPr>
      </w:pPr>
    </w:p>
    <w:p>
      <w:pPr>
        <w:spacing w:after="0" w:line="240" w:lineRule="auto"/>
        <w:ind w:left="720" w:firstLine="720"/>
        <w:rPr>
          <w:b/>
          <w:color w:val="auto"/>
          <w:szCs w:val="24"/>
        </w:rPr>
      </w:pPr>
      <w:r>
        <w:rPr>
          <w:b/>
          <w:color w:val="auto"/>
          <w:szCs w:val="24"/>
        </w:rPr>
        <w:t>Позитивна дисциплина</w:t>
      </w:r>
    </w:p>
    <w:p>
      <w:pPr>
        <w:spacing w:after="0" w:line="240" w:lineRule="auto"/>
        <w:ind w:firstLine="720"/>
        <w:rPr>
          <w:b/>
          <w:color w:val="auto"/>
          <w:szCs w:val="24"/>
        </w:rPr>
      </w:pPr>
      <w:r>
        <w:rPr>
          <w:color w:val="auto"/>
          <w:szCs w:val="24"/>
        </w:rPr>
        <w:t>Одрасли треба да контролишу и стварају подстицајне услове за безбедно одтастање  и развој  самодисциплине, која ће изазвати позитивне ефекте понашања деце. Усупртом  ће се прибећи кажњавању у циљу остваривања ресторативне дисциплине, која подразумева дугорочан процес да се преброде проблеми у којима су се ученици нашли.</w:t>
      </w:r>
    </w:p>
    <w:p>
      <w:pPr>
        <w:autoSpaceDE w:val="0"/>
        <w:autoSpaceDN w:val="0"/>
        <w:adjustRightInd w:val="0"/>
        <w:spacing w:after="0" w:line="240" w:lineRule="auto"/>
        <w:ind w:firstLine="720"/>
        <w:rPr>
          <w:b/>
          <w:color w:val="auto"/>
          <w:szCs w:val="24"/>
        </w:rPr>
      </w:pPr>
      <w:r>
        <w:rPr>
          <w:b/>
          <w:color w:val="auto"/>
          <w:szCs w:val="24"/>
        </w:rPr>
        <w:t>Самодисциплина</w:t>
      </w:r>
    </w:p>
    <w:p>
      <w:pPr>
        <w:autoSpaceDE w:val="0"/>
        <w:autoSpaceDN w:val="0"/>
        <w:adjustRightInd w:val="0"/>
        <w:spacing w:after="0" w:line="240" w:lineRule="auto"/>
        <w:rPr>
          <w:color w:val="auto"/>
          <w:szCs w:val="24"/>
        </w:rPr>
      </w:pPr>
      <w:r>
        <w:rPr>
          <w:color w:val="auto"/>
          <w:szCs w:val="24"/>
        </w:rPr>
        <w:t>• Унутрашња мотивација за прихватљиво понашање;</w:t>
      </w:r>
    </w:p>
    <w:p>
      <w:pPr>
        <w:autoSpaceDE w:val="0"/>
        <w:autoSpaceDN w:val="0"/>
        <w:adjustRightInd w:val="0"/>
        <w:spacing w:after="0" w:line="240" w:lineRule="auto"/>
        <w:rPr>
          <w:color w:val="auto"/>
          <w:szCs w:val="24"/>
        </w:rPr>
      </w:pPr>
      <w:r>
        <w:rPr>
          <w:color w:val="auto"/>
          <w:szCs w:val="24"/>
        </w:rPr>
        <w:t>• Увиђање могућих последица понашања;</w:t>
      </w:r>
    </w:p>
    <w:p>
      <w:pPr>
        <w:autoSpaceDE w:val="0"/>
        <w:autoSpaceDN w:val="0"/>
        <w:adjustRightInd w:val="0"/>
        <w:spacing w:after="0" w:line="240" w:lineRule="auto"/>
        <w:rPr>
          <w:color w:val="auto"/>
          <w:szCs w:val="24"/>
        </w:rPr>
      </w:pPr>
      <w:r>
        <w:rPr>
          <w:color w:val="auto"/>
          <w:szCs w:val="24"/>
        </w:rPr>
        <w:t>• Омогућава одраслима да понуде позитивне обрасце понашања;</w:t>
      </w:r>
    </w:p>
    <w:p>
      <w:pPr>
        <w:tabs>
          <w:tab w:val="left" w:pos="1980"/>
        </w:tabs>
        <w:autoSpaceDE w:val="0"/>
        <w:autoSpaceDN w:val="0"/>
        <w:adjustRightInd w:val="0"/>
        <w:spacing w:after="0" w:line="240" w:lineRule="auto"/>
        <w:rPr>
          <w:color w:val="auto"/>
          <w:szCs w:val="24"/>
        </w:rPr>
      </w:pPr>
      <w:r>
        <w:rPr>
          <w:color w:val="auto"/>
          <w:szCs w:val="24"/>
        </w:rPr>
        <w:t>• Учи децу самоконтроли.</w:t>
      </w:r>
    </w:p>
    <w:p>
      <w:pPr>
        <w:autoSpaceDE w:val="0"/>
        <w:autoSpaceDN w:val="0"/>
        <w:adjustRightInd w:val="0"/>
        <w:spacing w:after="0" w:line="240" w:lineRule="auto"/>
        <w:ind w:firstLine="720"/>
        <w:rPr>
          <w:b/>
          <w:color w:val="auto"/>
          <w:szCs w:val="24"/>
        </w:rPr>
      </w:pPr>
      <w:r>
        <w:rPr>
          <w:b/>
          <w:color w:val="auto"/>
          <w:szCs w:val="24"/>
        </w:rPr>
        <w:t>Ефекти код ученика:</w:t>
      </w:r>
    </w:p>
    <w:p>
      <w:pPr>
        <w:autoSpaceDE w:val="0"/>
        <w:autoSpaceDN w:val="0"/>
        <w:adjustRightInd w:val="0"/>
        <w:spacing w:after="0" w:line="240" w:lineRule="auto"/>
        <w:rPr>
          <w:color w:val="auto"/>
          <w:szCs w:val="24"/>
        </w:rPr>
      </w:pPr>
      <w:r>
        <w:rPr>
          <w:color w:val="auto"/>
          <w:szCs w:val="24"/>
        </w:rPr>
        <w:t>• Задовољна су собом.</w:t>
      </w:r>
    </w:p>
    <w:p>
      <w:pPr>
        <w:autoSpaceDE w:val="0"/>
        <w:autoSpaceDN w:val="0"/>
        <w:adjustRightInd w:val="0"/>
        <w:spacing w:after="0" w:line="240" w:lineRule="auto"/>
        <w:rPr>
          <w:color w:val="auto"/>
          <w:szCs w:val="24"/>
        </w:rPr>
      </w:pPr>
      <w:r>
        <w:rPr>
          <w:color w:val="auto"/>
          <w:szCs w:val="24"/>
        </w:rPr>
        <w:t>• Уче да контролишу своје понашање.</w:t>
      </w:r>
    </w:p>
    <w:p>
      <w:pPr>
        <w:autoSpaceDE w:val="0"/>
        <w:autoSpaceDN w:val="0"/>
        <w:adjustRightInd w:val="0"/>
        <w:spacing w:after="0" w:line="240" w:lineRule="auto"/>
        <w:rPr>
          <w:color w:val="auto"/>
          <w:szCs w:val="24"/>
        </w:rPr>
      </w:pPr>
      <w:r>
        <w:rPr>
          <w:color w:val="auto"/>
          <w:szCs w:val="24"/>
        </w:rPr>
        <w:t>• Постају све више независна.</w:t>
      </w:r>
    </w:p>
    <w:p>
      <w:pPr>
        <w:autoSpaceDE w:val="0"/>
        <w:autoSpaceDN w:val="0"/>
        <w:adjustRightInd w:val="0"/>
        <w:spacing w:after="0" w:line="240" w:lineRule="auto"/>
        <w:rPr>
          <w:color w:val="auto"/>
          <w:szCs w:val="24"/>
        </w:rPr>
      </w:pPr>
      <w:r>
        <w:rPr>
          <w:color w:val="auto"/>
          <w:szCs w:val="24"/>
        </w:rPr>
        <w:t>• Почињу да доводе у везу своје потребе са потребама других.</w:t>
      </w:r>
    </w:p>
    <w:p>
      <w:pPr>
        <w:autoSpaceDE w:val="0"/>
        <w:autoSpaceDN w:val="0"/>
        <w:adjustRightInd w:val="0"/>
        <w:spacing w:after="0" w:line="240" w:lineRule="auto"/>
        <w:ind w:firstLine="720"/>
        <w:rPr>
          <w:b/>
          <w:color w:val="auto"/>
          <w:szCs w:val="24"/>
        </w:rPr>
      </w:pPr>
      <w:r>
        <w:rPr>
          <w:b/>
          <w:color w:val="auto"/>
          <w:szCs w:val="24"/>
        </w:rPr>
        <w:t>Кажњавање:</w:t>
      </w:r>
    </w:p>
    <w:p>
      <w:pPr>
        <w:autoSpaceDE w:val="0"/>
        <w:autoSpaceDN w:val="0"/>
        <w:adjustRightInd w:val="0"/>
        <w:spacing w:after="0" w:line="240" w:lineRule="auto"/>
        <w:rPr>
          <w:color w:val="auto"/>
          <w:szCs w:val="24"/>
        </w:rPr>
      </w:pPr>
      <w:r>
        <w:rPr>
          <w:color w:val="auto"/>
          <w:szCs w:val="24"/>
        </w:rPr>
        <w:t>• Негативно усмерење/страх од казне и критике;</w:t>
      </w:r>
    </w:p>
    <w:p>
      <w:pPr>
        <w:autoSpaceDE w:val="0"/>
        <w:autoSpaceDN w:val="0"/>
        <w:adjustRightInd w:val="0"/>
        <w:spacing w:after="0" w:line="240" w:lineRule="auto"/>
        <w:rPr>
          <w:color w:val="auto"/>
          <w:szCs w:val="24"/>
        </w:rPr>
      </w:pPr>
      <w:r>
        <w:rPr>
          <w:color w:val="auto"/>
          <w:szCs w:val="24"/>
        </w:rPr>
        <w:t>• Спољашња мотивација за прихватљиво понашање;</w:t>
      </w:r>
    </w:p>
    <w:p>
      <w:pPr>
        <w:autoSpaceDE w:val="0"/>
        <w:autoSpaceDN w:val="0"/>
        <w:adjustRightInd w:val="0"/>
        <w:spacing w:after="0" w:line="240" w:lineRule="auto"/>
        <w:rPr>
          <w:color w:val="auto"/>
          <w:szCs w:val="24"/>
        </w:rPr>
      </w:pPr>
      <w:r>
        <w:rPr>
          <w:color w:val="auto"/>
          <w:szCs w:val="24"/>
        </w:rPr>
        <w:t>• Провоцира одбрану од последица-избегавањем казне;</w:t>
      </w:r>
    </w:p>
    <w:p>
      <w:pPr>
        <w:autoSpaceDE w:val="0"/>
        <w:autoSpaceDN w:val="0"/>
        <w:adjustRightInd w:val="0"/>
        <w:spacing w:after="0" w:line="240" w:lineRule="auto"/>
        <w:rPr>
          <w:color w:val="auto"/>
          <w:szCs w:val="24"/>
        </w:rPr>
      </w:pPr>
      <w:r>
        <w:rPr>
          <w:color w:val="auto"/>
          <w:szCs w:val="24"/>
        </w:rPr>
        <w:t>• Омогућава одраслима да истичу шта деца НЕ ТРЕБА да раде;</w:t>
      </w:r>
    </w:p>
    <w:p>
      <w:pPr>
        <w:autoSpaceDE w:val="0"/>
        <w:autoSpaceDN w:val="0"/>
        <w:adjustRightInd w:val="0"/>
        <w:spacing w:after="0" w:line="240" w:lineRule="auto"/>
        <w:rPr>
          <w:color w:val="auto"/>
          <w:szCs w:val="24"/>
        </w:rPr>
      </w:pPr>
      <w:r>
        <w:rPr>
          <w:color w:val="auto"/>
          <w:szCs w:val="24"/>
        </w:rPr>
        <w:t>• Контролише дечије понашање помоћу страха.</w:t>
      </w:r>
    </w:p>
    <w:p>
      <w:pPr>
        <w:autoSpaceDE w:val="0"/>
        <w:autoSpaceDN w:val="0"/>
        <w:adjustRightInd w:val="0"/>
        <w:spacing w:after="0" w:line="240" w:lineRule="auto"/>
        <w:ind w:firstLine="720"/>
        <w:rPr>
          <w:b/>
          <w:color w:val="auto"/>
          <w:szCs w:val="24"/>
        </w:rPr>
      </w:pPr>
      <w:r>
        <w:rPr>
          <w:b/>
          <w:color w:val="auto"/>
          <w:szCs w:val="24"/>
        </w:rPr>
        <w:t>Ефекти код ученика:</w:t>
      </w:r>
    </w:p>
    <w:p>
      <w:pPr>
        <w:autoSpaceDE w:val="0"/>
        <w:autoSpaceDN w:val="0"/>
        <w:adjustRightInd w:val="0"/>
        <w:spacing w:after="0" w:line="240" w:lineRule="auto"/>
        <w:rPr>
          <w:color w:val="auto"/>
          <w:szCs w:val="24"/>
        </w:rPr>
      </w:pPr>
      <w:r>
        <w:rPr>
          <w:color w:val="auto"/>
          <w:szCs w:val="24"/>
        </w:rPr>
        <w:t>• Развијају негативну слику о себи.</w:t>
      </w:r>
    </w:p>
    <w:p>
      <w:pPr>
        <w:autoSpaceDE w:val="0"/>
        <w:autoSpaceDN w:val="0"/>
        <w:adjustRightInd w:val="0"/>
        <w:spacing w:after="0" w:line="240" w:lineRule="auto"/>
        <w:rPr>
          <w:color w:val="auto"/>
          <w:szCs w:val="24"/>
        </w:rPr>
      </w:pPr>
      <w:r>
        <w:rPr>
          <w:color w:val="auto"/>
          <w:szCs w:val="24"/>
        </w:rPr>
        <w:t>• Не развијају унутрашњу контролу над својим понашањем и осећањима.</w:t>
      </w:r>
    </w:p>
    <w:p>
      <w:pPr>
        <w:spacing w:after="0" w:line="240" w:lineRule="auto"/>
        <w:rPr>
          <w:b/>
          <w:color w:val="auto"/>
          <w:szCs w:val="24"/>
        </w:rPr>
      </w:pPr>
      <w:r>
        <w:rPr>
          <w:color w:val="auto"/>
          <w:szCs w:val="24"/>
        </w:rPr>
        <w:t>• Сакривају своје грешке, нису свесни својих потреба.</w:t>
      </w:r>
    </w:p>
    <w:p>
      <w:pPr>
        <w:spacing w:after="0" w:line="240" w:lineRule="auto"/>
        <w:rPr>
          <w:color w:val="auto"/>
          <w:szCs w:val="24"/>
        </w:rPr>
      </w:pPr>
    </w:p>
    <w:p>
      <w:pPr>
        <w:pStyle w:val="78"/>
        <w:rPr>
          <w:color w:val="auto"/>
        </w:rPr>
      </w:pPr>
      <w:bookmarkStart w:id="184" w:name="_Toc19415"/>
      <w:bookmarkStart w:id="185" w:name="_Toc910"/>
      <w:bookmarkStart w:id="186" w:name="_Toc27807"/>
      <w:r>
        <w:rPr>
          <w:color w:val="auto"/>
        </w:rPr>
        <w:t>Мере интервенције</w:t>
      </w:r>
      <w:bookmarkEnd w:id="184"/>
      <w:bookmarkEnd w:id="185"/>
      <w:bookmarkEnd w:id="186"/>
    </w:p>
    <w:p>
      <w:pPr>
        <w:spacing w:after="0" w:line="240" w:lineRule="auto"/>
        <w:rPr>
          <w:color w:val="auto"/>
          <w:szCs w:val="24"/>
        </w:rPr>
      </w:pPr>
      <w:r>
        <w:rPr>
          <w:color w:val="auto"/>
          <w:szCs w:val="24"/>
        </w:rPr>
        <w:tab/>
      </w:r>
      <w:r>
        <w:rPr>
          <w:color w:val="auto"/>
          <w:szCs w:val="24"/>
        </w:rPr>
        <w:t>Према протоколу постоје три опште ситуације у којима се насиље јавља у односу на то ко према ученицима врши насиље то су:</w:t>
      </w:r>
    </w:p>
    <w:p>
      <w:pPr>
        <w:numPr>
          <w:ilvl w:val="0"/>
          <w:numId w:val="76"/>
        </w:numPr>
        <w:spacing w:after="0" w:line="240" w:lineRule="auto"/>
        <w:rPr>
          <w:b/>
          <w:color w:val="auto"/>
          <w:szCs w:val="24"/>
          <w:u w:val="single"/>
        </w:rPr>
      </w:pPr>
      <w:r>
        <w:rPr>
          <w:b/>
          <w:color w:val="auto"/>
          <w:szCs w:val="24"/>
          <w:u w:val="single"/>
        </w:rPr>
        <w:t>Насиље или сумња да се насиље дешава међу ученицима.</w:t>
      </w:r>
    </w:p>
    <w:p>
      <w:pPr>
        <w:numPr>
          <w:ilvl w:val="0"/>
          <w:numId w:val="76"/>
        </w:numPr>
        <w:spacing w:after="0" w:line="240" w:lineRule="auto"/>
        <w:rPr>
          <w:b/>
          <w:color w:val="auto"/>
          <w:szCs w:val="24"/>
          <w:u w:val="single"/>
        </w:rPr>
      </w:pPr>
      <w:r>
        <w:rPr>
          <w:b/>
          <w:color w:val="auto"/>
          <w:szCs w:val="24"/>
          <w:u w:val="single"/>
        </w:rPr>
        <w:t>Насиље или сумња да се насиље дешава од стране одрасле особе запослене у школи према ученику.</w:t>
      </w:r>
    </w:p>
    <w:p>
      <w:pPr>
        <w:numPr>
          <w:ilvl w:val="0"/>
          <w:numId w:val="76"/>
        </w:numPr>
        <w:spacing w:after="0" w:line="240" w:lineRule="auto"/>
        <w:rPr>
          <w:b/>
          <w:color w:val="auto"/>
          <w:szCs w:val="24"/>
          <w:u w:val="single"/>
        </w:rPr>
      </w:pPr>
      <w:r>
        <w:rPr>
          <w:b/>
          <w:color w:val="auto"/>
          <w:szCs w:val="24"/>
          <w:u w:val="single"/>
        </w:rPr>
        <w:t>Насиље или сумња да се насиље према ученику дешава од стране одрасле особе која није запослена у школи.</w:t>
      </w:r>
    </w:p>
    <w:p>
      <w:pPr>
        <w:tabs>
          <w:tab w:val="left" w:pos="720"/>
          <w:tab w:val="left" w:pos="1080"/>
        </w:tabs>
        <w:spacing w:after="0" w:line="240" w:lineRule="auto"/>
        <w:ind w:left="720"/>
        <w:rPr>
          <w:color w:val="auto"/>
          <w:szCs w:val="24"/>
        </w:rPr>
      </w:pPr>
      <w:r>
        <w:rPr>
          <w:color w:val="auto"/>
          <w:szCs w:val="24"/>
        </w:rPr>
        <w:tab/>
      </w:r>
      <w:r>
        <w:rPr>
          <w:color w:val="auto"/>
          <w:szCs w:val="24"/>
        </w:rPr>
        <w:t xml:space="preserve">Следе  кораци  или  редослед  поступака  у  интервенцији да би интервенција у заштити ученика била успешна планирана и организована на најбољи начин води се рачуна о следећем: </w:t>
      </w:r>
      <w:r>
        <w:rPr>
          <w:color w:val="auto"/>
          <w:szCs w:val="24"/>
        </w:rPr>
        <w:tab/>
      </w:r>
    </w:p>
    <w:p>
      <w:pPr>
        <w:numPr>
          <w:ilvl w:val="0"/>
          <w:numId w:val="76"/>
        </w:numPr>
        <w:tabs>
          <w:tab w:val="left" w:pos="720"/>
        </w:tabs>
        <w:spacing w:after="0" w:line="240" w:lineRule="auto"/>
        <w:rPr>
          <w:color w:val="auto"/>
          <w:szCs w:val="24"/>
        </w:rPr>
      </w:pPr>
      <w:r>
        <w:rPr>
          <w:color w:val="auto"/>
          <w:szCs w:val="24"/>
        </w:rPr>
        <w:t>Да ли се насиље дешава или постоји сумња на насиље;</w:t>
      </w:r>
    </w:p>
    <w:p>
      <w:pPr>
        <w:numPr>
          <w:ilvl w:val="0"/>
          <w:numId w:val="76"/>
        </w:numPr>
        <w:tabs>
          <w:tab w:val="left" w:pos="720"/>
        </w:tabs>
        <w:spacing w:after="0" w:line="240" w:lineRule="auto"/>
        <w:rPr>
          <w:color w:val="auto"/>
          <w:szCs w:val="24"/>
        </w:rPr>
      </w:pPr>
      <w:r>
        <w:rPr>
          <w:color w:val="auto"/>
          <w:szCs w:val="24"/>
        </w:rPr>
        <w:t>Где сe насиље дешава – да ли се дешава у школи или ван ње;</w:t>
      </w:r>
    </w:p>
    <w:p>
      <w:pPr>
        <w:numPr>
          <w:ilvl w:val="0"/>
          <w:numId w:val="76"/>
        </w:numPr>
        <w:tabs>
          <w:tab w:val="left" w:pos="720"/>
        </w:tabs>
        <w:spacing w:after="0" w:line="240" w:lineRule="auto"/>
        <w:rPr>
          <w:color w:val="auto"/>
          <w:szCs w:val="24"/>
        </w:rPr>
      </w:pPr>
      <w:r>
        <w:rPr>
          <w:color w:val="auto"/>
          <w:szCs w:val="24"/>
        </w:rPr>
        <w:t>Ко су учесници/актери насиља, злостављања или занемаривања;</w:t>
      </w:r>
    </w:p>
    <w:p>
      <w:pPr>
        <w:numPr>
          <w:ilvl w:val="0"/>
          <w:numId w:val="76"/>
        </w:numPr>
        <w:tabs>
          <w:tab w:val="left" w:pos="720"/>
        </w:tabs>
        <w:spacing w:after="0" w:line="240" w:lineRule="auto"/>
        <w:rPr>
          <w:color w:val="auto"/>
          <w:szCs w:val="24"/>
        </w:rPr>
      </w:pPr>
      <w:r>
        <w:rPr>
          <w:color w:val="auto"/>
          <w:szCs w:val="24"/>
        </w:rPr>
        <w:t>Облик и интензитет насиља, злостављања и занемаривања;</w:t>
      </w:r>
    </w:p>
    <w:p>
      <w:pPr>
        <w:numPr>
          <w:ilvl w:val="0"/>
          <w:numId w:val="76"/>
        </w:numPr>
        <w:tabs>
          <w:tab w:val="left" w:pos="720"/>
        </w:tabs>
        <w:spacing w:after="0" w:line="240" w:lineRule="auto"/>
        <w:rPr>
          <w:color w:val="auto"/>
          <w:szCs w:val="24"/>
        </w:rPr>
      </w:pPr>
      <w:r>
        <w:rPr>
          <w:color w:val="auto"/>
          <w:szCs w:val="24"/>
        </w:rPr>
        <w:t>На основу свега наведеног врши се процена нивоа ризика за безбедност ученика и одређују следећи поступци и процедуре интервенција по ситуацијама:</w:t>
      </w:r>
    </w:p>
    <w:p>
      <w:pPr>
        <w:tabs>
          <w:tab w:val="left" w:pos="720"/>
          <w:tab w:val="left" w:pos="1080"/>
        </w:tabs>
        <w:spacing w:after="0" w:line="240" w:lineRule="auto"/>
        <w:rPr>
          <w:color w:val="auto"/>
          <w:szCs w:val="24"/>
        </w:rPr>
      </w:pPr>
      <w:r>
        <w:rPr>
          <w:color w:val="auto"/>
          <w:szCs w:val="24"/>
        </w:rPr>
        <w:tab/>
      </w:r>
    </w:p>
    <w:p>
      <w:pPr>
        <w:spacing w:after="0" w:line="240" w:lineRule="auto"/>
        <w:rPr>
          <w:b/>
          <w:color w:val="auto"/>
          <w:szCs w:val="24"/>
          <w:u w:val="single"/>
        </w:rPr>
      </w:pPr>
      <w:r>
        <w:rPr>
          <w:b/>
          <w:color w:val="auto"/>
          <w:szCs w:val="24"/>
          <w:u w:val="single"/>
        </w:rPr>
        <w:t>Насиље или сумњa да се насиље дешава међу ученицима.</w:t>
      </w:r>
    </w:p>
    <w:p>
      <w:pPr>
        <w:numPr>
          <w:ilvl w:val="0"/>
          <w:numId w:val="76"/>
        </w:numPr>
        <w:spacing w:after="0" w:line="240" w:lineRule="auto"/>
        <w:rPr>
          <w:color w:val="auto"/>
          <w:szCs w:val="24"/>
        </w:rPr>
      </w:pPr>
      <w:r>
        <w:rPr>
          <w:color w:val="auto"/>
          <w:szCs w:val="24"/>
        </w:rPr>
        <w:t>У oдељењу: дежурни ученик у одељењу или редар обавештава дежурног наставника на том спрату о уоченом случају или ситуацији насиља.</w:t>
      </w:r>
      <w:r>
        <w:rPr>
          <w:color w:val="auto"/>
          <w:szCs w:val="24"/>
        </w:rPr>
        <w:tab/>
      </w:r>
    </w:p>
    <w:p>
      <w:pPr>
        <w:numPr>
          <w:ilvl w:val="0"/>
          <w:numId w:val="76"/>
        </w:numPr>
        <w:spacing w:after="0" w:line="240" w:lineRule="auto"/>
        <w:rPr>
          <w:color w:val="auto"/>
          <w:szCs w:val="24"/>
        </w:rPr>
      </w:pPr>
      <w:r>
        <w:rPr>
          <w:color w:val="auto"/>
          <w:szCs w:val="24"/>
        </w:rPr>
        <w:t>У другим просторијама школе или школском дворишту ученик који трпи насиље или који све то посматрa одмах обавештава дежурног наставника или било ког другог ради прекида насиља и смиривања ситуације, разговара са ученицима прикупља информације о случају и актерима.</w:t>
      </w:r>
    </w:p>
    <w:p>
      <w:pPr>
        <w:numPr>
          <w:ilvl w:val="0"/>
          <w:numId w:val="76"/>
        </w:numPr>
        <w:spacing w:after="0" w:line="240" w:lineRule="auto"/>
        <w:rPr>
          <w:color w:val="auto"/>
          <w:szCs w:val="24"/>
        </w:rPr>
      </w:pPr>
      <w:r>
        <w:rPr>
          <w:color w:val="auto"/>
          <w:szCs w:val="24"/>
        </w:rPr>
        <w:t>Дежурни наставник процењује да ли се насиље дешава ако је само сумња он смирује ситуацију.</w:t>
      </w:r>
    </w:p>
    <w:p>
      <w:pPr>
        <w:numPr>
          <w:ilvl w:val="0"/>
          <w:numId w:val="76"/>
        </w:numPr>
        <w:spacing w:after="0" w:line="240" w:lineRule="auto"/>
        <w:rPr>
          <w:color w:val="auto"/>
          <w:szCs w:val="24"/>
        </w:rPr>
      </w:pPr>
      <w:r>
        <w:rPr>
          <w:color w:val="auto"/>
          <w:szCs w:val="24"/>
        </w:rPr>
        <w:t>Дежурни наставник процењује да насиље постоји смирује и стишава ситуацију и обавештава разредног старешину о случају.</w:t>
      </w:r>
    </w:p>
    <w:p>
      <w:pPr>
        <w:numPr>
          <w:ilvl w:val="0"/>
          <w:numId w:val="76"/>
        </w:numPr>
        <w:spacing w:after="0" w:line="240" w:lineRule="auto"/>
        <w:rPr>
          <w:color w:val="auto"/>
          <w:szCs w:val="24"/>
        </w:rPr>
      </w:pPr>
      <w:r>
        <w:rPr>
          <w:color w:val="auto"/>
          <w:szCs w:val="24"/>
        </w:rPr>
        <w:t>Разредни старешина процењује о евентуалном изрицању мере према ученику и даље води поступак предлога Одељењском већу за изрицање мере и обавештава родитеља ученика о насиљу и писменим путем одлуку о изреченој мери, уколико је реч о лакшој повреди дужности и обавеза ученика.</w:t>
      </w:r>
    </w:p>
    <w:p>
      <w:pPr>
        <w:numPr>
          <w:ilvl w:val="0"/>
          <w:numId w:val="76"/>
        </w:numPr>
        <w:spacing w:after="0" w:line="240" w:lineRule="auto"/>
        <w:rPr>
          <w:color w:val="auto"/>
          <w:szCs w:val="24"/>
        </w:rPr>
      </w:pPr>
      <w:r>
        <w:rPr>
          <w:color w:val="auto"/>
          <w:szCs w:val="24"/>
        </w:rPr>
        <w:t>Дежурни наставник не успева да смири ситуацију или из било ког разлога не прекине насиље одмах позива разредног старешину и на лицу места или издвојено разредни старешина прекидају насиље смирују ситуацију или одлучују о даљим корацима  обавештавају или траже помоћ педагога или психолога по личној процени или обоје ради смиривања ситуације.</w:t>
      </w:r>
    </w:p>
    <w:p>
      <w:pPr>
        <w:numPr>
          <w:ilvl w:val="0"/>
          <w:numId w:val="76"/>
        </w:numPr>
        <w:spacing w:after="0" w:line="240" w:lineRule="auto"/>
        <w:rPr>
          <w:color w:val="auto"/>
          <w:szCs w:val="24"/>
        </w:rPr>
      </w:pPr>
      <w:r>
        <w:rPr>
          <w:color w:val="auto"/>
          <w:szCs w:val="24"/>
        </w:rPr>
        <w:t>Уколико је реч о тежој физичкој повреди дежурни наставник, разредни старешина или било ко други запошљени у школи одмах телефоном позива и обавештава родитеље а ако је неопходно и хитну помоћ, о свему се обавештавају директор школе или помоћник који одлучују о евентуалној пратњи ученика од старне наставника или другог упошљеника школе.</w:t>
      </w:r>
    </w:p>
    <w:p>
      <w:pPr>
        <w:spacing w:after="0" w:line="240" w:lineRule="auto"/>
        <w:rPr>
          <w:color w:val="auto"/>
          <w:szCs w:val="24"/>
        </w:rPr>
      </w:pPr>
    </w:p>
    <w:p>
      <w:pPr>
        <w:numPr>
          <w:ilvl w:val="0"/>
          <w:numId w:val="76"/>
        </w:numPr>
        <w:spacing w:after="0" w:line="240" w:lineRule="auto"/>
        <w:rPr>
          <w:color w:val="auto"/>
          <w:szCs w:val="24"/>
        </w:rPr>
      </w:pPr>
      <w:r>
        <w:rPr>
          <w:color w:val="auto"/>
          <w:szCs w:val="24"/>
        </w:rPr>
        <w:t>Састанак тима и косултације у случајевима теже повреде дужности и обавезе учаника, прикупљање информација и процена нивоа ризика и даљи предлог мера, директору, Наставничком већу или информисање надлежних служби.</w:t>
      </w:r>
    </w:p>
    <w:p>
      <w:pPr>
        <w:numPr>
          <w:ilvl w:val="0"/>
          <w:numId w:val="76"/>
        </w:numPr>
        <w:spacing w:after="0" w:line="240" w:lineRule="auto"/>
        <w:rPr>
          <w:color w:val="auto"/>
          <w:szCs w:val="24"/>
        </w:rPr>
      </w:pPr>
      <w:r>
        <w:rPr>
          <w:color w:val="auto"/>
          <w:szCs w:val="24"/>
        </w:rPr>
        <w:t>Прећење и посматрање и насилника и ученика који је трпео насиље као и ефеката предузетих мера.</w:t>
      </w:r>
    </w:p>
    <w:p>
      <w:pPr>
        <w:numPr>
          <w:ilvl w:val="0"/>
          <w:numId w:val="76"/>
        </w:numPr>
        <w:spacing w:after="0" w:line="240" w:lineRule="auto"/>
        <w:rPr>
          <w:color w:val="auto"/>
          <w:szCs w:val="24"/>
        </w:rPr>
      </w:pPr>
      <w:r>
        <w:rPr>
          <w:color w:val="auto"/>
          <w:szCs w:val="24"/>
        </w:rPr>
        <w:t>Корекција мера које не дају жељене т.ј. очекиване позитивне ефекте код ученика.</w:t>
      </w:r>
    </w:p>
    <w:p>
      <w:pPr>
        <w:spacing w:after="0" w:line="240" w:lineRule="auto"/>
        <w:rPr>
          <w:color w:val="auto"/>
          <w:szCs w:val="24"/>
        </w:rPr>
      </w:pPr>
    </w:p>
    <w:p>
      <w:pPr>
        <w:spacing w:after="0" w:line="240" w:lineRule="auto"/>
        <w:rPr>
          <w:b/>
          <w:color w:val="auto"/>
          <w:szCs w:val="24"/>
          <w:u w:val="single"/>
        </w:rPr>
      </w:pPr>
      <w:r>
        <w:rPr>
          <w:b/>
          <w:color w:val="auto"/>
          <w:szCs w:val="24"/>
          <w:u w:val="single"/>
        </w:rPr>
        <w:t>Насиље или сумњa да се насиље дешава од стране одрасле особе запослене у школи према ученику.</w:t>
      </w:r>
    </w:p>
    <w:p>
      <w:pPr>
        <w:spacing w:after="0" w:line="240" w:lineRule="auto"/>
        <w:ind w:left="1020"/>
        <w:rPr>
          <w:color w:val="auto"/>
          <w:szCs w:val="24"/>
        </w:rPr>
      </w:pPr>
      <w:r>
        <w:rPr>
          <w:color w:val="auto"/>
          <w:szCs w:val="24"/>
        </w:rPr>
        <w:t>У Одељењу дежурни ученик у одељењу или редар обавештава дежурног                                                            наставника на том спрату о уоченом случају или ситуацији насиља.</w:t>
      </w:r>
    </w:p>
    <w:p>
      <w:pPr>
        <w:spacing w:after="0" w:line="240" w:lineRule="auto"/>
        <w:ind w:left="1020"/>
        <w:rPr>
          <w:color w:val="auto"/>
          <w:szCs w:val="24"/>
        </w:rPr>
      </w:pPr>
      <w:r>
        <w:rPr>
          <w:color w:val="auto"/>
          <w:szCs w:val="24"/>
        </w:rPr>
        <w:t>У Одељењу дежурни ученик у одељењу или редар обавештава дежурног                            наставника на том спрату о уоченом случају или ситуацији насиља.</w:t>
      </w:r>
    </w:p>
    <w:p>
      <w:pPr>
        <w:numPr>
          <w:ilvl w:val="0"/>
          <w:numId w:val="76"/>
        </w:numPr>
        <w:spacing w:after="0" w:line="240" w:lineRule="auto"/>
        <w:rPr>
          <w:color w:val="auto"/>
          <w:szCs w:val="24"/>
        </w:rPr>
      </w:pPr>
      <w:r>
        <w:rPr>
          <w:color w:val="auto"/>
          <w:szCs w:val="24"/>
        </w:rPr>
        <w:t>У другим просторијама школе или школском дворишту ученик који трпи насиље или који све то посматрa одмах обавештава дежурног наставника или било ког другог ради прекида насиља и смиривања ситуације, разговара са ученицима прикупља информације о случају и актерима.</w:t>
      </w:r>
    </w:p>
    <w:p>
      <w:pPr>
        <w:numPr>
          <w:ilvl w:val="0"/>
          <w:numId w:val="76"/>
        </w:numPr>
        <w:spacing w:after="0" w:line="240" w:lineRule="auto"/>
        <w:rPr>
          <w:color w:val="auto"/>
          <w:szCs w:val="24"/>
        </w:rPr>
      </w:pPr>
      <w:r>
        <w:rPr>
          <w:color w:val="auto"/>
          <w:szCs w:val="24"/>
        </w:rPr>
        <w:t>Дежурни наставник процењује да насиље постоји смирује и стишава ситуацију и обавештава разредног старешину о случају.</w:t>
      </w:r>
    </w:p>
    <w:p>
      <w:pPr>
        <w:tabs>
          <w:tab w:val="left" w:pos="720"/>
          <w:tab w:val="left" w:pos="1080"/>
        </w:tabs>
        <w:spacing w:after="0" w:line="240" w:lineRule="auto"/>
        <w:rPr>
          <w:color w:val="auto"/>
          <w:szCs w:val="24"/>
        </w:rPr>
      </w:pPr>
      <w:r>
        <w:rPr>
          <w:color w:val="auto"/>
          <w:szCs w:val="24"/>
        </w:rPr>
        <w:tab/>
      </w:r>
      <w:r>
        <w:rPr>
          <w:color w:val="auto"/>
          <w:szCs w:val="24"/>
        </w:rPr>
        <w:t xml:space="preserve">-    Разредни старешина прекида насиље стишава ситуацију и о </w:t>
      </w:r>
    </w:p>
    <w:p>
      <w:pPr>
        <w:tabs>
          <w:tab w:val="left" w:pos="720"/>
          <w:tab w:val="left" w:pos="1080"/>
        </w:tabs>
        <w:spacing w:after="0" w:line="240" w:lineRule="auto"/>
        <w:ind w:left="1080"/>
        <w:rPr>
          <w:color w:val="auto"/>
          <w:szCs w:val="24"/>
        </w:rPr>
      </w:pPr>
      <w:r>
        <w:rPr>
          <w:color w:val="auto"/>
          <w:szCs w:val="24"/>
        </w:rPr>
        <w:t>свему обавештава директора школе који предузима деље кораке.</w:t>
      </w:r>
    </w:p>
    <w:p>
      <w:pPr>
        <w:numPr>
          <w:ilvl w:val="0"/>
          <w:numId w:val="76"/>
        </w:numPr>
        <w:tabs>
          <w:tab w:val="left" w:pos="720"/>
        </w:tabs>
        <w:spacing w:after="0" w:line="240" w:lineRule="auto"/>
        <w:rPr>
          <w:color w:val="auto"/>
          <w:szCs w:val="24"/>
        </w:rPr>
      </w:pPr>
      <w:r>
        <w:rPr>
          <w:color w:val="auto"/>
          <w:szCs w:val="24"/>
        </w:rPr>
        <w:t>Директор школе по потреби обавештава или позива друге службе.</w:t>
      </w:r>
    </w:p>
    <w:p>
      <w:pPr>
        <w:numPr>
          <w:ilvl w:val="0"/>
          <w:numId w:val="76"/>
        </w:numPr>
        <w:spacing w:after="0" w:line="240" w:lineRule="auto"/>
        <w:rPr>
          <w:color w:val="auto"/>
          <w:szCs w:val="24"/>
        </w:rPr>
      </w:pPr>
      <w:r>
        <w:rPr>
          <w:color w:val="auto"/>
          <w:szCs w:val="24"/>
        </w:rPr>
        <w:t>Прећење и посматрање и насилника и ученика који је трпео насиље као и ефеката предузетих мера.</w:t>
      </w:r>
    </w:p>
    <w:p>
      <w:pPr>
        <w:numPr>
          <w:ilvl w:val="0"/>
          <w:numId w:val="76"/>
        </w:numPr>
        <w:spacing w:after="0" w:line="240" w:lineRule="auto"/>
        <w:rPr>
          <w:color w:val="auto"/>
          <w:szCs w:val="24"/>
        </w:rPr>
      </w:pPr>
      <w:r>
        <w:rPr>
          <w:color w:val="auto"/>
          <w:szCs w:val="24"/>
        </w:rPr>
        <w:t>Корекција мера које не дају жељене т.ј. очекиване позитивне ефекте код ученика.</w:t>
      </w:r>
    </w:p>
    <w:p>
      <w:pPr>
        <w:spacing w:after="0" w:line="240" w:lineRule="auto"/>
        <w:rPr>
          <w:b/>
          <w:color w:val="auto"/>
          <w:szCs w:val="24"/>
          <w:u w:val="single"/>
        </w:rPr>
      </w:pPr>
    </w:p>
    <w:p>
      <w:pPr>
        <w:spacing w:after="0" w:line="240" w:lineRule="auto"/>
        <w:rPr>
          <w:b/>
          <w:color w:val="auto"/>
          <w:szCs w:val="24"/>
          <w:u w:val="single"/>
        </w:rPr>
      </w:pPr>
      <w:r>
        <w:rPr>
          <w:b/>
          <w:color w:val="auto"/>
          <w:szCs w:val="24"/>
          <w:u w:val="single"/>
        </w:rPr>
        <w:t>Насиље или сумњa  да се насиље према ученику дешава од стране одрасле особе која није запослена у школи.</w:t>
      </w:r>
    </w:p>
    <w:p>
      <w:pPr>
        <w:numPr>
          <w:ilvl w:val="0"/>
          <w:numId w:val="76"/>
        </w:numPr>
        <w:spacing w:after="0" w:line="240" w:lineRule="auto"/>
        <w:rPr>
          <w:color w:val="auto"/>
          <w:szCs w:val="24"/>
        </w:rPr>
      </w:pPr>
      <w:r>
        <w:rPr>
          <w:color w:val="auto"/>
          <w:szCs w:val="24"/>
        </w:rPr>
        <w:t>Дежурни ученик или редар у одељењу обавештава дежурног наставника на том спрату т.ј. дежурног наставника одређене смене у истуреном о уоченом случају или ситуацији насиља.</w:t>
      </w:r>
      <w:r>
        <w:rPr>
          <w:color w:val="auto"/>
          <w:szCs w:val="24"/>
        </w:rPr>
        <w:tab/>
      </w:r>
    </w:p>
    <w:p>
      <w:pPr>
        <w:numPr>
          <w:ilvl w:val="0"/>
          <w:numId w:val="76"/>
        </w:numPr>
        <w:spacing w:after="0" w:line="240" w:lineRule="auto"/>
        <w:rPr>
          <w:color w:val="auto"/>
          <w:szCs w:val="24"/>
        </w:rPr>
      </w:pPr>
      <w:r>
        <w:rPr>
          <w:color w:val="auto"/>
          <w:szCs w:val="24"/>
        </w:rPr>
        <w:t>У другим просторијама школе или школском дворишту ученик који трпи насиље или који све то посматрa одмах обавештава дежурног наставника или било ког другог ради прекида насиља и смиривања ситуације, удаљава особу из школе, разговара са ученицима прикупља информације о случају и актерима.</w:t>
      </w:r>
    </w:p>
    <w:p>
      <w:pPr>
        <w:numPr>
          <w:ilvl w:val="0"/>
          <w:numId w:val="76"/>
        </w:numPr>
        <w:spacing w:after="0" w:line="240" w:lineRule="auto"/>
        <w:rPr>
          <w:color w:val="auto"/>
          <w:szCs w:val="24"/>
        </w:rPr>
      </w:pPr>
      <w:r>
        <w:rPr>
          <w:color w:val="auto"/>
          <w:szCs w:val="24"/>
        </w:rPr>
        <w:t>Дежурни наставник  процењује да насиље постоји, прекида насиље, удаљава особу ван школе, смирује и стишава ситуацију и обавештава разредног старешину о случају.</w:t>
      </w:r>
    </w:p>
    <w:p>
      <w:pPr>
        <w:spacing w:after="0" w:line="240" w:lineRule="auto"/>
        <w:rPr>
          <w:color w:val="auto"/>
          <w:szCs w:val="24"/>
        </w:rPr>
      </w:pPr>
      <w:r>
        <w:rPr>
          <w:color w:val="auto"/>
          <w:szCs w:val="24"/>
        </w:rPr>
        <w:t xml:space="preserve">             -   Дежурни наставник евидентира насилно понашање по прилогу 15 из</w:t>
      </w:r>
    </w:p>
    <w:p>
      <w:pPr>
        <w:spacing w:after="0" w:line="240" w:lineRule="auto"/>
        <w:rPr>
          <w:color w:val="auto"/>
          <w:szCs w:val="24"/>
        </w:rPr>
      </w:pPr>
      <w:r>
        <w:rPr>
          <w:color w:val="auto"/>
          <w:szCs w:val="24"/>
        </w:rPr>
        <w:t xml:space="preserve">                 Приручника за примену посебног протокола за заштиту ученика од</w:t>
      </w:r>
    </w:p>
    <w:p>
      <w:pPr>
        <w:spacing w:after="0" w:line="240" w:lineRule="auto"/>
        <w:rPr>
          <w:color w:val="auto"/>
          <w:szCs w:val="24"/>
        </w:rPr>
      </w:pPr>
      <w:r>
        <w:rPr>
          <w:color w:val="auto"/>
          <w:szCs w:val="24"/>
        </w:rPr>
        <w:t xml:space="preserve">                 Насиља и исту предаје разредном старешини или стручној служби.</w:t>
      </w:r>
    </w:p>
    <w:p>
      <w:pPr>
        <w:spacing w:after="0" w:line="240" w:lineRule="auto"/>
        <w:rPr>
          <w:color w:val="auto"/>
          <w:szCs w:val="24"/>
        </w:rPr>
      </w:pPr>
      <w:r>
        <w:rPr>
          <w:color w:val="auto"/>
          <w:szCs w:val="24"/>
        </w:rPr>
        <w:t xml:space="preserve">             -   Дежурни наставник предаје писану пријаву разредном  старешини</w:t>
      </w:r>
    </w:p>
    <w:p>
      <w:pPr>
        <w:spacing w:after="0" w:line="240" w:lineRule="auto"/>
        <w:rPr>
          <w:color w:val="auto"/>
          <w:szCs w:val="24"/>
        </w:rPr>
      </w:pPr>
      <w:r>
        <w:rPr>
          <w:color w:val="auto"/>
          <w:szCs w:val="24"/>
        </w:rPr>
        <w:tab/>
      </w:r>
      <w:r>
        <w:rPr>
          <w:color w:val="auto"/>
          <w:szCs w:val="24"/>
        </w:rPr>
        <w:t xml:space="preserve">      насилне ситуације.  </w:t>
      </w:r>
    </w:p>
    <w:p>
      <w:pPr>
        <w:spacing w:after="0" w:line="240" w:lineRule="auto"/>
        <w:rPr>
          <w:color w:val="auto"/>
          <w:szCs w:val="24"/>
        </w:rPr>
      </w:pPr>
      <w:r>
        <w:rPr>
          <w:color w:val="auto"/>
          <w:szCs w:val="24"/>
        </w:rPr>
        <w:t xml:space="preserve">             -    Разредни старешина прекида насиље удаљава особу ван школе </w:t>
      </w:r>
    </w:p>
    <w:p>
      <w:pPr>
        <w:tabs>
          <w:tab w:val="left" w:pos="720"/>
          <w:tab w:val="left" w:pos="1080"/>
        </w:tabs>
        <w:spacing w:after="0" w:line="240" w:lineRule="auto"/>
        <w:ind w:left="1080"/>
        <w:rPr>
          <w:color w:val="auto"/>
          <w:szCs w:val="24"/>
        </w:rPr>
      </w:pPr>
      <w:r>
        <w:rPr>
          <w:color w:val="auto"/>
          <w:szCs w:val="24"/>
        </w:rPr>
        <w:t>стишава ситуацију и о свему писмено обавештава стручну службу и директора школе који предузимају деље кораке.</w:t>
      </w:r>
    </w:p>
    <w:p>
      <w:pPr>
        <w:tabs>
          <w:tab w:val="left" w:pos="720"/>
        </w:tabs>
        <w:spacing w:after="0" w:line="240" w:lineRule="auto"/>
        <w:rPr>
          <w:color w:val="auto"/>
          <w:szCs w:val="24"/>
        </w:rPr>
      </w:pPr>
      <w:r>
        <w:rPr>
          <w:color w:val="auto"/>
          <w:szCs w:val="24"/>
        </w:rPr>
        <w:t xml:space="preserve">             -   Директор школе по потреби обавештава или позива друге службе. И</w:t>
      </w:r>
    </w:p>
    <w:p>
      <w:pPr>
        <w:tabs>
          <w:tab w:val="left" w:pos="720"/>
        </w:tabs>
        <w:spacing w:after="0" w:line="240" w:lineRule="auto"/>
        <w:rPr>
          <w:color w:val="auto"/>
          <w:szCs w:val="24"/>
        </w:rPr>
      </w:pPr>
      <w:r>
        <w:rPr>
          <w:color w:val="auto"/>
          <w:szCs w:val="24"/>
        </w:rPr>
        <w:tab/>
      </w:r>
      <w:r>
        <w:rPr>
          <w:color w:val="auto"/>
          <w:szCs w:val="24"/>
        </w:rPr>
        <w:t xml:space="preserve">      укључује их у решавање насталог проблема.</w:t>
      </w:r>
    </w:p>
    <w:p>
      <w:pPr>
        <w:numPr>
          <w:ilvl w:val="0"/>
          <w:numId w:val="76"/>
        </w:numPr>
        <w:spacing w:after="0" w:line="240" w:lineRule="auto"/>
        <w:rPr>
          <w:color w:val="auto"/>
          <w:szCs w:val="24"/>
        </w:rPr>
      </w:pPr>
      <w:r>
        <w:rPr>
          <w:color w:val="auto"/>
          <w:szCs w:val="24"/>
        </w:rPr>
        <w:t>Прећење и посматрање и насилника и ученика који је трпео насиље као и</w:t>
      </w:r>
    </w:p>
    <w:p>
      <w:pPr>
        <w:spacing w:after="0" w:line="240" w:lineRule="auto"/>
        <w:ind w:left="720"/>
        <w:rPr>
          <w:color w:val="auto"/>
          <w:szCs w:val="24"/>
        </w:rPr>
      </w:pPr>
      <w:r>
        <w:rPr>
          <w:color w:val="auto"/>
          <w:szCs w:val="24"/>
        </w:rPr>
        <w:t xml:space="preserve">       ефеката предузетих мера.</w:t>
      </w:r>
    </w:p>
    <w:p>
      <w:pPr>
        <w:numPr>
          <w:ilvl w:val="0"/>
          <w:numId w:val="76"/>
        </w:numPr>
        <w:spacing w:after="0" w:line="240" w:lineRule="auto"/>
        <w:rPr>
          <w:color w:val="auto"/>
          <w:szCs w:val="24"/>
        </w:rPr>
      </w:pPr>
      <w:r>
        <w:rPr>
          <w:color w:val="auto"/>
          <w:szCs w:val="24"/>
        </w:rPr>
        <w:t xml:space="preserve">Корекција мера које не дају жељене т.ј. очекиване позитивне ефекте код ученика. </w:t>
      </w:r>
    </w:p>
    <w:p>
      <w:pPr>
        <w:spacing w:after="0" w:line="240" w:lineRule="auto"/>
        <w:ind w:left="720"/>
        <w:rPr>
          <w:color w:val="auto"/>
          <w:szCs w:val="24"/>
        </w:rPr>
      </w:pPr>
    </w:p>
    <w:p>
      <w:pPr>
        <w:spacing w:after="0" w:line="240" w:lineRule="auto"/>
        <w:rPr>
          <w:color w:val="auto"/>
          <w:szCs w:val="24"/>
        </w:rPr>
      </w:pPr>
    </w:p>
    <w:p>
      <w:pPr>
        <w:spacing w:after="0" w:line="240" w:lineRule="auto"/>
        <w:ind w:left="720"/>
        <w:rPr>
          <w:b/>
          <w:color w:val="auto"/>
          <w:szCs w:val="24"/>
        </w:rPr>
      </w:pPr>
      <w:r>
        <w:rPr>
          <w:b/>
          <w:color w:val="auto"/>
          <w:szCs w:val="24"/>
        </w:rPr>
        <w:t xml:space="preserve">   Најчешћи облици насиља у све три наведене ситуације су сврстани на</w:t>
      </w:r>
    </w:p>
    <w:p>
      <w:pPr>
        <w:spacing w:after="0" w:line="240" w:lineRule="auto"/>
        <w:ind w:left="720"/>
        <w:rPr>
          <w:color w:val="auto"/>
          <w:szCs w:val="24"/>
        </w:rPr>
      </w:pPr>
      <w:r>
        <w:rPr>
          <w:b/>
          <w:color w:val="auto"/>
          <w:szCs w:val="24"/>
        </w:rPr>
        <w:t xml:space="preserve">   три нивоа.</w:t>
      </w:r>
    </w:p>
    <w:p>
      <w:pPr>
        <w:autoSpaceDE w:val="0"/>
        <w:autoSpaceDN w:val="0"/>
        <w:adjustRightInd w:val="0"/>
        <w:spacing w:after="0" w:line="240" w:lineRule="auto"/>
        <w:ind w:firstLine="720"/>
        <w:rPr>
          <w:color w:val="auto"/>
          <w:szCs w:val="24"/>
        </w:rPr>
      </w:pPr>
      <w:r>
        <w:rPr>
          <w:color w:val="auto"/>
          <w:szCs w:val="24"/>
        </w:rPr>
        <w:t>За решавање свих облика насиља које чине одрасли над децом неопходно је</w:t>
      </w:r>
    </w:p>
    <w:p>
      <w:pPr>
        <w:autoSpaceDE w:val="0"/>
        <w:autoSpaceDN w:val="0"/>
        <w:adjustRightInd w:val="0"/>
        <w:spacing w:after="0" w:line="240" w:lineRule="auto"/>
        <w:ind w:firstLine="720"/>
        <w:rPr>
          <w:color w:val="auto"/>
          <w:szCs w:val="24"/>
        </w:rPr>
      </w:pPr>
      <w:r>
        <w:rPr>
          <w:color w:val="auto"/>
          <w:szCs w:val="24"/>
        </w:rPr>
        <w:t>укључивање Тима, директора установе и других надлежних институција.</w:t>
      </w:r>
    </w:p>
    <w:p>
      <w:pPr>
        <w:autoSpaceDE w:val="0"/>
        <w:autoSpaceDN w:val="0"/>
        <w:adjustRightInd w:val="0"/>
        <w:spacing w:after="0" w:line="240" w:lineRule="auto"/>
        <w:rPr>
          <w:color w:val="auto"/>
          <w:szCs w:val="24"/>
        </w:rPr>
      </w:pPr>
    </w:p>
    <w:p>
      <w:pPr>
        <w:autoSpaceDE w:val="0"/>
        <w:autoSpaceDN w:val="0"/>
        <w:adjustRightInd w:val="0"/>
        <w:spacing w:after="0" w:line="240" w:lineRule="auto"/>
        <w:rPr>
          <w:b/>
          <w:bCs/>
          <w:color w:val="auto"/>
          <w:szCs w:val="24"/>
        </w:rPr>
      </w:pPr>
      <w:r>
        <w:rPr>
          <w:b/>
          <w:bCs/>
          <w:color w:val="auto"/>
          <w:szCs w:val="24"/>
        </w:rPr>
        <w:t xml:space="preserve">                 ПРВИ НИВО</w:t>
      </w:r>
    </w:p>
    <w:p>
      <w:pPr>
        <w:autoSpaceDE w:val="0"/>
        <w:autoSpaceDN w:val="0"/>
        <w:adjustRightInd w:val="0"/>
        <w:spacing w:after="0" w:line="240" w:lineRule="auto"/>
        <w:ind w:left="720"/>
        <w:rPr>
          <w:color w:val="auto"/>
          <w:szCs w:val="24"/>
        </w:rPr>
      </w:pPr>
      <w:r>
        <w:rPr>
          <w:color w:val="auto"/>
          <w:szCs w:val="24"/>
        </w:rPr>
        <w:t xml:space="preserve">Ове облике насиља решава самостално наставник /одељењски старешина у оквиру саветодавно-васпитног рада са ученицима –појединцима, групама и одељењем. </w:t>
      </w:r>
    </w:p>
    <w:p>
      <w:pPr>
        <w:autoSpaceDE w:val="0"/>
        <w:autoSpaceDN w:val="0"/>
        <w:adjustRightInd w:val="0"/>
        <w:spacing w:after="0" w:line="240" w:lineRule="auto"/>
        <w:rPr>
          <w:b/>
          <w:color w:val="auto"/>
          <w:szCs w:val="24"/>
        </w:rPr>
      </w:pPr>
      <w:r>
        <w:rPr>
          <w:b/>
          <w:color w:val="auto"/>
          <w:szCs w:val="24"/>
        </w:rPr>
        <w:t xml:space="preserve">-  Физичко насиље: </w:t>
      </w:r>
      <w:r>
        <w:rPr>
          <w:color w:val="auto"/>
          <w:szCs w:val="24"/>
        </w:rPr>
        <w:t>Ударање чврга, гурање, штипање, гребање, гађање, чупање, уједање, саплитање, шутирање, прљање, уништавање ствари</w:t>
      </w:r>
      <w:r>
        <w:rPr>
          <w:b/>
          <w:color w:val="auto"/>
          <w:szCs w:val="24"/>
        </w:rPr>
        <w:t>...</w:t>
      </w:r>
    </w:p>
    <w:p>
      <w:pPr>
        <w:autoSpaceDE w:val="0"/>
        <w:autoSpaceDN w:val="0"/>
        <w:adjustRightInd w:val="0"/>
        <w:spacing w:after="0" w:line="240" w:lineRule="auto"/>
        <w:rPr>
          <w:color w:val="auto"/>
          <w:szCs w:val="24"/>
        </w:rPr>
      </w:pPr>
      <w:r>
        <w:rPr>
          <w:b/>
          <w:color w:val="auto"/>
          <w:szCs w:val="24"/>
        </w:rPr>
        <w:t xml:space="preserve">- Емиционално-психичко насиље: </w:t>
      </w:r>
      <w:r>
        <w:rPr>
          <w:color w:val="auto"/>
          <w:szCs w:val="24"/>
        </w:rPr>
        <w:t>исмејавање, омаловажавање, оговарање, врђање, ругање, називање погрдним именима, псовање, ругање,етикетирање, имитирање, прозивање.</w:t>
      </w:r>
    </w:p>
    <w:p>
      <w:pPr>
        <w:autoSpaceDE w:val="0"/>
        <w:autoSpaceDN w:val="0"/>
        <w:adjustRightInd w:val="0"/>
        <w:spacing w:after="0" w:line="240" w:lineRule="auto"/>
        <w:rPr>
          <w:color w:val="auto"/>
          <w:szCs w:val="24"/>
        </w:rPr>
      </w:pPr>
      <w:r>
        <w:rPr>
          <w:b/>
          <w:color w:val="auto"/>
          <w:szCs w:val="24"/>
        </w:rPr>
        <w:t xml:space="preserve">-  Социјално насиље: </w:t>
      </w:r>
      <w:r>
        <w:rPr>
          <w:color w:val="auto"/>
          <w:szCs w:val="24"/>
        </w:rPr>
        <w:t>добацивање,подсмевање,игнорисање,исључивање из груе или фаворизовање на основу социјалног статуса, националности, верске припадности.</w:t>
      </w:r>
    </w:p>
    <w:p>
      <w:pPr>
        <w:autoSpaceDE w:val="0"/>
        <w:autoSpaceDN w:val="0"/>
        <w:adjustRightInd w:val="0"/>
        <w:spacing w:after="0" w:line="240" w:lineRule="auto"/>
        <w:rPr>
          <w:color w:val="auto"/>
          <w:szCs w:val="24"/>
        </w:rPr>
      </w:pPr>
      <w:r>
        <w:rPr>
          <w:b/>
          <w:color w:val="auto"/>
          <w:szCs w:val="24"/>
        </w:rPr>
        <w:t xml:space="preserve">-  Сексуално насиље и злоупотреба: </w:t>
      </w:r>
      <w:r>
        <w:rPr>
          <w:color w:val="auto"/>
          <w:szCs w:val="24"/>
        </w:rPr>
        <w:t>добацивање, псовање, ширење прича ласцивни коментари, секскуално додиривање, гестикулација.</w:t>
      </w:r>
    </w:p>
    <w:p>
      <w:pPr>
        <w:autoSpaceDE w:val="0"/>
        <w:autoSpaceDN w:val="0"/>
        <w:adjustRightInd w:val="0"/>
        <w:spacing w:after="0" w:line="240" w:lineRule="auto"/>
        <w:rPr>
          <w:color w:val="auto"/>
          <w:szCs w:val="24"/>
        </w:rPr>
      </w:pPr>
      <w:r>
        <w:rPr>
          <w:b/>
          <w:color w:val="auto"/>
          <w:szCs w:val="24"/>
        </w:rPr>
        <w:t xml:space="preserve">-  Насиље злоупотрбом информационих технологија: </w:t>
      </w:r>
      <w:r>
        <w:rPr>
          <w:color w:val="auto"/>
          <w:szCs w:val="24"/>
        </w:rPr>
        <w:t>узнемиравајуће, звкање, слање узнемиравајућих порука СМС-ом, ММС-ом,и путем веб-сајта.</w:t>
      </w:r>
    </w:p>
    <w:p>
      <w:pPr>
        <w:autoSpaceDE w:val="0"/>
        <w:autoSpaceDN w:val="0"/>
        <w:adjustRightInd w:val="0"/>
        <w:spacing w:after="0" w:line="240" w:lineRule="auto"/>
        <w:rPr>
          <w:b/>
          <w:bCs/>
          <w:color w:val="auto"/>
          <w:szCs w:val="24"/>
        </w:rPr>
      </w:pPr>
      <w:r>
        <w:rPr>
          <w:b/>
          <w:bCs/>
          <w:color w:val="auto"/>
          <w:szCs w:val="24"/>
        </w:rPr>
        <w:t xml:space="preserve">                 ДРУГИ НИВО</w:t>
      </w:r>
    </w:p>
    <w:p>
      <w:pPr>
        <w:autoSpaceDE w:val="0"/>
        <w:autoSpaceDN w:val="0"/>
        <w:adjustRightInd w:val="0"/>
        <w:spacing w:after="0" w:line="240" w:lineRule="auto"/>
        <w:ind w:left="720"/>
        <w:rPr>
          <w:color w:val="auto"/>
          <w:szCs w:val="24"/>
        </w:rPr>
      </w:pPr>
      <w:r>
        <w:rPr>
          <w:color w:val="auto"/>
          <w:szCs w:val="24"/>
        </w:rPr>
        <w:t xml:space="preserve">У решавању ових облика насиља, наставник /одељењски старешина укључује Тим, то јест унутрашњу заштитну </w:t>
      </w:r>
    </w:p>
    <w:p>
      <w:pPr>
        <w:autoSpaceDE w:val="0"/>
        <w:autoSpaceDN w:val="0"/>
        <w:adjustRightInd w:val="0"/>
        <w:spacing w:after="0" w:line="240" w:lineRule="auto"/>
        <w:rPr>
          <w:bCs/>
          <w:color w:val="auto"/>
          <w:szCs w:val="24"/>
        </w:rPr>
      </w:pPr>
      <w:r>
        <w:rPr>
          <w:b/>
          <w:color w:val="auto"/>
          <w:szCs w:val="24"/>
        </w:rPr>
        <w:t xml:space="preserve">-  Физичко насиље: </w:t>
      </w:r>
      <w:r>
        <w:rPr>
          <w:color w:val="auto"/>
          <w:szCs w:val="24"/>
        </w:rPr>
        <w:t>шамарање, ударање, гажење, цепање одела, затварање, пљување, отимање, и уништавање имовине, измицање столице, чупање за уши и косу.</w:t>
      </w:r>
    </w:p>
    <w:p>
      <w:pPr>
        <w:autoSpaceDE w:val="0"/>
        <w:autoSpaceDN w:val="0"/>
        <w:adjustRightInd w:val="0"/>
        <w:spacing w:after="0" w:line="240" w:lineRule="auto"/>
        <w:rPr>
          <w:bCs/>
          <w:color w:val="auto"/>
          <w:szCs w:val="24"/>
        </w:rPr>
      </w:pPr>
      <w:r>
        <w:rPr>
          <w:b/>
          <w:color w:val="auto"/>
          <w:szCs w:val="24"/>
        </w:rPr>
        <w:t xml:space="preserve">- Емиционално-психичко насиље: </w:t>
      </w:r>
      <w:r>
        <w:rPr>
          <w:color w:val="auto"/>
          <w:szCs w:val="24"/>
        </w:rPr>
        <w:t>уцењивање, претње, неправедно кажњавање, забрана комуницирања, искључивање, одбацивање, манипулисање.</w:t>
      </w:r>
    </w:p>
    <w:p>
      <w:pPr>
        <w:autoSpaceDE w:val="0"/>
        <w:autoSpaceDN w:val="0"/>
        <w:adjustRightInd w:val="0"/>
        <w:spacing w:after="0" w:line="240" w:lineRule="auto"/>
        <w:rPr>
          <w:bCs/>
          <w:color w:val="auto"/>
          <w:szCs w:val="24"/>
        </w:rPr>
      </w:pPr>
      <w:r>
        <w:rPr>
          <w:b/>
          <w:color w:val="auto"/>
          <w:szCs w:val="24"/>
        </w:rPr>
        <w:t xml:space="preserve">-  Социјално насиље: </w:t>
      </w:r>
      <w:r>
        <w:rPr>
          <w:color w:val="auto"/>
          <w:szCs w:val="24"/>
        </w:rPr>
        <w:t>сплеткарење, игнорисање, неукњучивање, неприхватање, манипулисање,  национализам.</w:t>
      </w:r>
    </w:p>
    <w:p>
      <w:pPr>
        <w:autoSpaceDE w:val="0"/>
        <w:autoSpaceDN w:val="0"/>
        <w:adjustRightInd w:val="0"/>
        <w:spacing w:after="0" w:line="240" w:lineRule="auto"/>
        <w:rPr>
          <w:color w:val="auto"/>
          <w:szCs w:val="24"/>
        </w:rPr>
      </w:pPr>
      <w:r>
        <w:rPr>
          <w:b/>
          <w:color w:val="auto"/>
          <w:szCs w:val="24"/>
        </w:rPr>
        <w:t xml:space="preserve">-  Сексуално насиље и злоупотреба: </w:t>
      </w:r>
      <w:r>
        <w:rPr>
          <w:color w:val="auto"/>
          <w:szCs w:val="24"/>
        </w:rPr>
        <w:t>сексуално додиривање, показивње порнографског материјала, показивање интимних делова тела, свлачење.</w:t>
      </w:r>
    </w:p>
    <w:p>
      <w:pPr>
        <w:autoSpaceDE w:val="0"/>
        <w:autoSpaceDN w:val="0"/>
        <w:adjustRightInd w:val="0"/>
        <w:spacing w:after="0" w:line="240" w:lineRule="auto"/>
        <w:rPr>
          <w:color w:val="auto"/>
          <w:szCs w:val="24"/>
        </w:rPr>
      </w:pPr>
      <w:r>
        <w:rPr>
          <w:b/>
          <w:color w:val="auto"/>
          <w:szCs w:val="24"/>
        </w:rPr>
        <w:t xml:space="preserve">-  Насиље злоупотрбом информационих технологија: </w:t>
      </w:r>
      <w:r>
        <w:rPr>
          <w:color w:val="auto"/>
          <w:szCs w:val="24"/>
        </w:rPr>
        <w:t>огласи, клипови, снимање камером појединаца против њихове воље, снимање камером насилних сцена.</w:t>
      </w:r>
    </w:p>
    <w:p>
      <w:pPr>
        <w:autoSpaceDE w:val="0"/>
        <w:autoSpaceDN w:val="0"/>
        <w:adjustRightInd w:val="0"/>
        <w:spacing w:after="0" w:line="240" w:lineRule="auto"/>
        <w:rPr>
          <w:b/>
          <w:bCs/>
          <w:color w:val="auto"/>
          <w:szCs w:val="24"/>
        </w:rPr>
      </w:pPr>
      <w:r>
        <w:rPr>
          <w:b/>
          <w:bCs/>
          <w:color w:val="auto"/>
          <w:szCs w:val="24"/>
        </w:rPr>
        <w:t xml:space="preserve">                 ТРЕЋИ НИВО</w:t>
      </w:r>
    </w:p>
    <w:p>
      <w:pPr>
        <w:autoSpaceDE w:val="0"/>
        <w:autoSpaceDN w:val="0"/>
        <w:adjustRightInd w:val="0"/>
        <w:spacing w:after="0" w:line="240" w:lineRule="auto"/>
        <w:ind w:left="720"/>
        <w:rPr>
          <w:color w:val="auto"/>
          <w:szCs w:val="24"/>
        </w:rPr>
      </w:pPr>
      <w:r>
        <w:rPr>
          <w:color w:val="auto"/>
          <w:szCs w:val="24"/>
        </w:rPr>
        <w:t>Ако ученици чине или трпе неки од следећих облика насиља обавезно је укључивање других институција, односно активирање спољашње заштитне мреже.</w:t>
      </w:r>
    </w:p>
    <w:p>
      <w:pPr>
        <w:autoSpaceDE w:val="0"/>
        <w:autoSpaceDN w:val="0"/>
        <w:adjustRightInd w:val="0"/>
        <w:spacing w:after="0" w:line="240" w:lineRule="auto"/>
        <w:rPr>
          <w:b/>
          <w:bCs/>
          <w:color w:val="auto"/>
          <w:szCs w:val="24"/>
        </w:rPr>
      </w:pPr>
      <w:r>
        <w:rPr>
          <w:b/>
          <w:color w:val="auto"/>
          <w:szCs w:val="24"/>
        </w:rPr>
        <w:t>-  Физичко насиље</w:t>
      </w:r>
      <w:r>
        <w:rPr>
          <w:color w:val="auto"/>
          <w:szCs w:val="24"/>
        </w:rPr>
        <w:t>: туча, дављење, бацање, проузроковање опекотина ускраћивање хране и сна, излагање ниским температурама, напад оружјем.</w:t>
      </w:r>
    </w:p>
    <w:p>
      <w:pPr>
        <w:autoSpaceDE w:val="0"/>
        <w:autoSpaceDN w:val="0"/>
        <w:adjustRightInd w:val="0"/>
        <w:spacing w:after="0" w:line="240" w:lineRule="auto"/>
        <w:rPr>
          <w:color w:val="auto"/>
          <w:szCs w:val="24"/>
        </w:rPr>
      </w:pPr>
      <w:r>
        <w:rPr>
          <w:b/>
          <w:color w:val="auto"/>
          <w:szCs w:val="24"/>
        </w:rPr>
        <w:t xml:space="preserve">- Емиционално-психичко насиље: </w:t>
      </w:r>
      <w:r>
        <w:rPr>
          <w:color w:val="auto"/>
          <w:szCs w:val="24"/>
        </w:rPr>
        <w:t>застрашивање, уцењивање, рекетирање, ограничавање кретања, навођење на коришћење психоактивних супстанци, укључивање у секте.</w:t>
      </w:r>
    </w:p>
    <w:p>
      <w:pPr>
        <w:autoSpaceDE w:val="0"/>
        <w:autoSpaceDN w:val="0"/>
        <w:adjustRightInd w:val="0"/>
        <w:spacing w:after="0" w:line="240" w:lineRule="auto"/>
        <w:rPr>
          <w:b/>
          <w:color w:val="auto"/>
          <w:szCs w:val="24"/>
        </w:rPr>
      </w:pPr>
      <w:r>
        <w:rPr>
          <w:b/>
          <w:color w:val="auto"/>
          <w:szCs w:val="24"/>
        </w:rPr>
        <w:t xml:space="preserve">-  Социјално насиље: </w:t>
      </w:r>
      <w:r>
        <w:rPr>
          <w:color w:val="auto"/>
          <w:szCs w:val="24"/>
        </w:rPr>
        <w:t>претње, изолација, одбацивање, терор групе над појединцем или групомдискриминација, расизам.</w:t>
      </w:r>
    </w:p>
    <w:p>
      <w:pPr>
        <w:autoSpaceDE w:val="0"/>
        <w:autoSpaceDN w:val="0"/>
        <w:adjustRightInd w:val="0"/>
        <w:spacing w:after="0" w:line="240" w:lineRule="auto"/>
        <w:rPr>
          <w:color w:val="auto"/>
          <w:szCs w:val="24"/>
        </w:rPr>
      </w:pPr>
      <w:r>
        <w:rPr>
          <w:b/>
          <w:color w:val="auto"/>
          <w:szCs w:val="24"/>
        </w:rPr>
        <w:t xml:space="preserve">-  Сексуално насиље и злоупотреба: </w:t>
      </w:r>
      <w:r>
        <w:rPr>
          <w:color w:val="auto"/>
          <w:szCs w:val="24"/>
        </w:rPr>
        <w:t>завођење од стране одраслих, подвођење, злоупотреба положаја, навођење, изнуђивање, и принуда на сексуални чин и силовање.</w:t>
      </w:r>
    </w:p>
    <w:p>
      <w:pPr>
        <w:autoSpaceDE w:val="0"/>
        <w:autoSpaceDN w:val="0"/>
        <w:adjustRightInd w:val="0"/>
        <w:spacing w:after="0" w:line="240" w:lineRule="auto"/>
        <w:rPr>
          <w:color w:val="auto"/>
          <w:szCs w:val="24"/>
        </w:rPr>
      </w:pPr>
      <w:r>
        <w:rPr>
          <w:b/>
          <w:color w:val="auto"/>
          <w:szCs w:val="24"/>
        </w:rPr>
        <w:t xml:space="preserve">-  Насиље злоупотрбом информационих технологија: </w:t>
      </w:r>
      <w:r>
        <w:rPr>
          <w:color w:val="auto"/>
          <w:szCs w:val="24"/>
        </w:rPr>
        <w:t>снимање насилних сцена, дистрибуирање слика и снимака, дечија порногграфија</w:t>
      </w:r>
      <w:r>
        <w:rPr>
          <w:b/>
          <w:color w:val="auto"/>
          <w:szCs w:val="24"/>
        </w:rPr>
        <w:t>.</w:t>
      </w:r>
    </w:p>
    <w:p>
      <w:pPr>
        <w:autoSpaceDE w:val="0"/>
        <w:autoSpaceDN w:val="0"/>
        <w:adjustRightInd w:val="0"/>
        <w:spacing w:after="0" w:line="240" w:lineRule="auto"/>
        <w:rPr>
          <w:b/>
          <w:bCs/>
          <w:color w:val="auto"/>
          <w:szCs w:val="24"/>
        </w:rPr>
      </w:pPr>
      <w:r>
        <w:rPr>
          <w:b/>
          <w:bCs/>
          <w:color w:val="auto"/>
          <w:szCs w:val="24"/>
        </w:rPr>
        <w:t>ЕВИДЕНЦИЈА НАСИЛНОГ ПОНАШАЊА</w:t>
      </w:r>
    </w:p>
    <w:p>
      <w:pPr>
        <w:autoSpaceDE w:val="0"/>
        <w:autoSpaceDN w:val="0"/>
        <w:adjustRightInd w:val="0"/>
        <w:spacing w:after="0" w:line="240" w:lineRule="auto"/>
        <w:rPr>
          <w:color w:val="auto"/>
          <w:szCs w:val="24"/>
        </w:rPr>
      </w:pPr>
      <w:r>
        <w:rPr>
          <w:color w:val="auto"/>
          <w:szCs w:val="24"/>
        </w:rPr>
        <w:t>Датум настанка насилне ситуације.......................</w:t>
      </w:r>
    </w:p>
    <w:p>
      <w:pPr>
        <w:autoSpaceDE w:val="0"/>
        <w:autoSpaceDN w:val="0"/>
        <w:adjustRightInd w:val="0"/>
        <w:spacing w:after="0" w:line="240" w:lineRule="auto"/>
        <w:rPr>
          <w:b/>
          <w:color w:val="auto"/>
          <w:szCs w:val="24"/>
        </w:rPr>
      </w:pPr>
      <w:r>
        <w:rPr>
          <w:b/>
          <w:color w:val="auto"/>
          <w:szCs w:val="24"/>
        </w:rPr>
        <w:t>Место:</w:t>
      </w:r>
    </w:p>
    <w:p>
      <w:pPr>
        <w:autoSpaceDE w:val="0"/>
        <w:autoSpaceDN w:val="0"/>
        <w:adjustRightInd w:val="0"/>
        <w:spacing w:after="0" w:line="240" w:lineRule="auto"/>
        <w:rPr>
          <w:color w:val="auto"/>
          <w:szCs w:val="24"/>
        </w:rPr>
      </w:pPr>
      <w:r>
        <w:rPr>
          <w:color w:val="auto"/>
          <w:szCs w:val="24"/>
        </w:rPr>
        <w:t>· у дворишту установе</w:t>
      </w:r>
    </w:p>
    <w:p>
      <w:pPr>
        <w:autoSpaceDE w:val="0"/>
        <w:autoSpaceDN w:val="0"/>
        <w:adjustRightInd w:val="0"/>
        <w:spacing w:after="0" w:line="240" w:lineRule="auto"/>
        <w:rPr>
          <w:color w:val="auto"/>
          <w:szCs w:val="24"/>
        </w:rPr>
      </w:pPr>
      <w:r>
        <w:rPr>
          <w:color w:val="auto"/>
          <w:szCs w:val="24"/>
        </w:rPr>
        <w:t>· у ходнику</w:t>
      </w:r>
    </w:p>
    <w:p>
      <w:pPr>
        <w:autoSpaceDE w:val="0"/>
        <w:autoSpaceDN w:val="0"/>
        <w:adjustRightInd w:val="0"/>
        <w:spacing w:after="0" w:line="240" w:lineRule="auto"/>
        <w:rPr>
          <w:color w:val="auto"/>
          <w:szCs w:val="24"/>
        </w:rPr>
      </w:pPr>
      <w:r>
        <w:rPr>
          <w:color w:val="auto"/>
          <w:szCs w:val="24"/>
        </w:rPr>
        <w:t>· у тоалету</w:t>
      </w:r>
    </w:p>
    <w:p>
      <w:pPr>
        <w:autoSpaceDE w:val="0"/>
        <w:autoSpaceDN w:val="0"/>
        <w:adjustRightInd w:val="0"/>
        <w:spacing w:after="0" w:line="240" w:lineRule="auto"/>
        <w:rPr>
          <w:color w:val="auto"/>
          <w:szCs w:val="24"/>
        </w:rPr>
      </w:pPr>
      <w:r>
        <w:rPr>
          <w:color w:val="auto"/>
          <w:szCs w:val="24"/>
        </w:rPr>
        <w:t>· у учионици</w:t>
      </w:r>
    </w:p>
    <w:p>
      <w:pPr>
        <w:autoSpaceDE w:val="0"/>
        <w:autoSpaceDN w:val="0"/>
        <w:adjustRightInd w:val="0"/>
        <w:spacing w:after="0" w:line="240" w:lineRule="auto"/>
        <w:rPr>
          <w:color w:val="auto"/>
          <w:szCs w:val="24"/>
        </w:rPr>
      </w:pPr>
      <w:r>
        <w:rPr>
          <w:color w:val="auto"/>
          <w:szCs w:val="24"/>
        </w:rPr>
        <w:t>· на путу до установе</w:t>
      </w:r>
    </w:p>
    <w:p>
      <w:pPr>
        <w:autoSpaceDE w:val="0"/>
        <w:autoSpaceDN w:val="0"/>
        <w:adjustRightInd w:val="0"/>
        <w:spacing w:after="0" w:line="240" w:lineRule="auto"/>
        <w:rPr>
          <w:b/>
          <w:color w:val="auto"/>
          <w:szCs w:val="24"/>
        </w:rPr>
      </w:pPr>
      <w:r>
        <w:rPr>
          <w:b/>
          <w:color w:val="auto"/>
          <w:szCs w:val="24"/>
        </w:rPr>
        <w:t>Време:</w:t>
      </w:r>
    </w:p>
    <w:p>
      <w:pPr>
        <w:autoSpaceDE w:val="0"/>
        <w:autoSpaceDN w:val="0"/>
        <w:adjustRightInd w:val="0"/>
        <w:spacing w:after="0" w:line="240" w:lineRule="auto"/>
        <w:rPr>
          <w:color w:val="auto"/>
          <w:szCs w:val="24"/>
        </w:rPr>
      </w:pPr>
      <w:r>
        <w:rPr>
          <w:color w:val="auto"/>
          <w:szCs w:val="24"/>
        </w:rPr>
        <w:t>· пре доласка у установу</w:t>
      </w:r>
    </w:p>
    <w:p>
      <w:pPr>
        <w:autoSpaceDE w:val="0"/>
        <w:autoSpaceDN w:val="0"/>
        <w:adjustRightInd w:val="0"/>
        <w:spacing w:after="0" w:line="240" w:lineRule="auto"/>
        <w:rPr>
          <w:color w:val="auto"/>
          <w:szCs w:val="24"/>
        </w:rPr>
      </w:pPr>
      <w:r>
        <w:rPr>
          <w:color w:val="auto"/>
          <w:szCs w:val="24"/>
        </w:rPr>
        <w:t>· после доласка</w:t>
      </w:r>
    </w:p>
    <w:p>
      <w:pPr>
        <w:autoSpaceDE w:val="0"/>
        <w:autoSpaceDN w:val="0"/>
        <w:adjustRightInd w:val="0"/>
        <w:spacing w:after="0" w:line="240" w:lineRule="auto"/>
        <w:rPr>
          <w:color w:val="auto"/>
          <w:szCs w:val="24"/>
        </w:rPr>
      </w:pPr>
      <w:r>
        <w:rPr>
          <w:color w:val="auto"/>
          <w:szCs w:val="24"/>
        </w:rPr>
        <w:t>· на часу - 1, 2, 3, 4, 5, 6.</w:t>
      </w:r>
    </w:p>
    <w:p>
      <w:pPr>
        <w:autoSpaceDE w:val="0"/>
        <w:autoSpaceDN w:val="0"/>
        <w:adjustRightInd w:val="0"/>
        <w:spacing w:after="0" w:line="240" w:lineRule="auto"/>
        <w:rPr>
          <w:color w:val="auto"/>
          <w:szCs w:val="24"/>
        </w:rPr>
      </w:pPr>
      <w:r>
        <w:rPr>
          <w:color w:val="auto"/>
          <w:szCs w:val="24"/>
        </w:rPr>
        <w:t>· на одмору</w:t>
      </w:r>
    </w:p>
    <w:p>
      <w:pPr>
        <w:autoSpaceDE w:val="0"/>
        <w:autoSpaceDN w:val="0"/>
        <w:adjustRightInd w:val="0"/>
        <w:spacing w:after="0" w:line="240" w:lineRule="auto"/>
        <w:rPr>
          <w:color w:val="auto"/>
          <w:szCs w:val="24"/>
        </w:rPr>
      </w:pPr>
      <w:r>
        <w:rPr>
          <w:color w:val="auto"/>
          <w:szCs w:val="24"/>
        </w:rPr>
        <w:t>· у току активности</w:t>
      </w:r>
    </w:p>
    <w:p>
      <w:pPr>
        <w:autoSpaceDE w:val="0"/>
        <w:autoSpaceDN w:val="0"/>
        <w:adjustRightInd w:val="0"/>
        <w:spacing w:after="0" w:line="240" w:lineRule="auto"/>
        <w:rPr>
          <w:color w:val="auto"/>
          <w:szCs w:val="24"/>
        </w:rPr>
      </w:pPr>
      <w:r>
        <w:rPr>
          <w:color w:val="auto"/>
          <w:szCs w:val="24"/>
        </w:rPr>
        <w:t>· у току слободног времена</w:t>
      </w:r>
    </w:p>
    <w:p>
      <w:pPr>
        <w:autoSpaceDE w:val="0"/>
        <w:autoSpaceDN w:val="0"/>
        <w:adjustRightInd w:val="0"/>
        <w:spacing w:after="0" w:line="240" w:lineRule="auto"/>
        <w:rPr>
          <w:color w:val="auto"/>
          <w:szCs w:val="24"/>
        </w:rPr>
      </w:pPr>
      <w:r>
        <w:rPr>
          <w:color w:val="auto"/>
          <w:szCs w:val="24"/>
        </w:rPr>
        <w:t>- naputuodkucedoskole</w:t>
      </w:r>
    </w:p>
    <w:p>
      <w:pPr>
        <w:autoSpaceDE w:val="0"/>
        <w:autoSpaceDN w:val="0"/>
        <w:adjustRightInd w:val="0"/>
        <w:spacing w:after="0" w:line="240" w:lineRule="auto"/>
        <w:rPr>
          <w:b/>
          <w:color w:val="auto"/>
          <w:szCs w:val="24"/>
        </w:rPr>
      </w:pPr>
      <w:r>
        <w:rPr>
          <w:b/>
          <w:color w:val="auto"/>
          <w:szCs w:val="24"/>
        </w:rPr>
        <w:t>Начин откривања/уочавања:</w:t>
      </w:r>
    </w:p>
    <w:p>
      <w:pPr>
        <w:autoSpaceDE w:val="0"/>
        <w:autoSpaceDN w:val="0"/>
        <w:adjustRightInd w:val="0"/>
        <w:spacing w:after="0" w:line="240" w:lineRule="auto"/>
        <w:rPr>
          <w:color w:val="auto"/>
          <w:szCs w:val="24"/>
        </w:rPr>
      </w:pPr>
      <w:r>
        <w:rPr>
          <w:color w:val="auto"/>
          <w:szCs w:val="24"/>
        </w:rPr>
        <w:t>· личним увидом</w:t>
      </w:r>
    </w:p>
    <w:p>
      <w:pPr>
        <w:autoSpaceDE w:val="0"/>
        <w:autoSpaceDN w:val="0"/>
        <w:adjustRightInd w:val="0"/>
        <w:spacing w:after="0" w:line="240" w:lineRule="auto"/>
        <w:rPr>
          <w:color w:val="auto"/>
          <w:szCs w:val="24"/>
        </w:rPr>
      </w:pPr>
      <w:r>
        <w:rPr>
          <w:color w:val="auto"/>
          <w:szCs w:val="24"/>
        </w:rPr>
        <w:t>· дојавом посматрача</w:t>
      </w:r>
    </w:p>
    <w:p>
      <w:pPr>
        <w:autoSpaceDE w:val="0"/>
        <w:autoSpaceDN w:val="0"/>
        <w:adjustRightInd w:val="0"/>
        <w:spacing w:after="0" w:line="240" w:lineRule="auto"/>
        <w:rPr>
          <w:color w:val="auto"/>
          <w:szCs w:val="24"/>
        </w:rPr>
      </w:pPr>
      <w:r>
        <w:rPr>
          <w:color w:val="auto"/>
          <w:szCs w:val="24"/>
        </w:rPr>
        <w:t>· дојавом родитеља</w:t>
      </w:r>
    </w:p>
    <w:p>
      <w:pPr>
        <w:autoSpaceDE w:val="0"/>
        <w:autoSpaceDN w:val="0"/>
        <w:adjustRightInd w:val="0"/>
        <w:spacing w:after="0" w:line="240" w:lineRule="auto"/>
        <w:rPr>
          <w:color w:val="auto"/>
          <w:szCs w:val="24"/>
        </w:rPr>
      </w:pPr>
      <w:r>
        <w:rPr>
          <w:color w:val="auto"/>
          <w:szCs w:val="24"/>
        </w:rPr>
        <w:t>· посредно( сандуче, телеф. пријава)</w:t>
      </w:r>
    </w:p>
    <w:p>
      <w:pPr>
        <w:autoSpaceDE w:val="0"/>
        <w:autoSpaceDN w:val="0"/>
        <w:adjustRightInd w:val="0"/>
        <w:spacing w:after="0" w:line="240" w:lineRule="auto"/>
        <w:rPr>
          <w:color w:val="auto"/>
          <w:szCs w:val="24"/>
        </w:rPr>
      </w:pPr>
      <w:r>
        <w:rPr>
          <w:color w:val="auto"/>
          <w:szCs w:val="24"/>
        </w:rPr>
        <w:t>· уочавањем знакова</w:t>
      </w:r>
    </w:p>
    <w:p>
      <w:pPr>
        <w:autoSpaceDE w:val="0"/>
        <w:autoSpaceDN w:val="0"/>
        <w:adjustRightInd w:val="0"/>
        <w:spacing w:after="0" w:line="240" w:lineRule="auto"/>
        <w:rPr>
          <w:color w:val="auto"/>
          <w:szCs w:val="24"/>
        </w:rPr>
      </w:pPr>
      <w:r>
        <w:rPr>
          <w:color w:val="auto"/>
          <w:szCs w:val="24"/>
        </w:rPr>
        <w:t>· дојавом особе која је доживела насиље</w:t>
      </w:r>
    </w:p>
    <w:p>
      <w:pPr>
        <w:spacing w:after="0" w:line="240" w:lineRule="auto"/>
        <w:rPr>
          <w:color w:val="auto"/>
          <w:szCs w:val="24"/>
        </w:rPr>
      </w:pPr>
      <w:r>
        <w:rPr>
          <w:color w:val="auto"/>
          <w:szCs w:val="24"/>
        </w:rPr>
        <w:t>од ....................................................</w:t>
      </w:r>
    </w:p>
    <w:p>
      <w:pPr>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Особа која трпи насиље (подвуци)</w:t>
      </w:r>
    </w:p>
    <w:p>
      <w:pPr>
        <w:autoSpaceDE w:val="0"/>
        <w:autoSpaceDN w:val="0"/>
        <w:adjustRightInd w:val="0"/>
        <w:spacing w:after="0" w:line="240" w:lineRule="auto"/>
        <w:rPr>
          <w:b/>
          <w:color w:val="auto"/>
          <w:szCs w:val="24"/>
        </w:rPr>
      </w:pPr>
      <w:r>
        <w:rPr>
          <w:b/>
          <w:color w:val="auto"/>
          <w:szCs w:val="24"/>
        </w:rPr>
        <w:t>Ученик</w:t>
      </w:r>
    </w:p>
    <w:p>
      <w:pPr>
        <w:autoSpaceDE w:val="0"/>
        <w:autoSpaceDN w:val="0"/>
        <w:adjustRightInd w:val="0"/>
        <w:spacing w:after="0" w:line="240" w:lineRule="auto"/>
        <w:rPr>
          <w:color w:val="auto"/>
          <w:szCs w:val="24"/>
        </w:rPr>
      </w:pPr>
      <w:r>
        <w:rPr>
          <w:color w:val="auto"/>
          <w:szCs w:val="24"/>
        </w:rPr>
        <w:t>М/Ж</w:t>
      </w:r>
    </w:p>
    <w:p>
      <w:pPr>
        <w:autoSpaceDE w:val="0"/>
        <w:autoSpaceDN w:val="0"/>
        <w:adjustRightInd w:val="0"/>
        <w:spacing w:after="0" w:line="240" w:lineRule="auto"/>
        <w:rPr>
          <w:color w:val="auto"/>
          <w:szCs w:val="24"/>
        </w:rPr>
      </w:pPr>
      <w:r>
        <w:rPr>
          <w:color w:val="auto"/>
          <w:szCs w:val="24"/>
        </w:rPr>
        <w:t>група/разред</w:t>
      </w:r>
    </w:p>
    <w:p>
      <w:pPr>
        <w:autoSpaceDE w:val="0"/>
        <w:autoSpaceDN w:val="0"/>
        <w:adjustRightInd w:val="0"/>
        <w:spacing w:after="0" w:line="240" w:lineRule="auto"/>
        <w:rPr>
          <w:color w:val="auto"/>
          <w:szCs w:val="24"/>
        </w:rPr>
      </w:pPr>
      <w:r>
        <w:rPr>
          <w:color w:val="auto"/>
          <w:szCs w:val="24"/>
        </w:rPr>
        <w:t>Група:</w:t>
      </w:r>
    </w:p>
    <w:p>
      <w:pPr>
        <w:autoSpaceDE w:val="0"/>
        <w:autoSpaceDN w:val="0"/>
        <w:adjustRightInd w:val="0"/>
        <w:spacing w:after="0" w:line="240" w:lineRule="auto"/>
        <w:rPr>
          <w:color w:val="auto"/>
          <w:szCs w:val="24"/>
        </w:rPr>
      </w:pPr>
      <w:r>
        <w:rPr>
          <w:color w:val="auto"/>
          <w:szCs w:val="24"/>
        </w:rPr>
        <w:t>хомогеног узраста</w:t>
      </w:r>
    </w:p>
    <w:p>
      <w:pPr>
        <w:autoSpaceDE w:val="0"/>
        <w:autoSpaceDN w:val="0"/>
        <w:adjustRightInd w:val="0"/>
        <w:spacing w:after="0" w:line="240" w:lineRule="auto"/>
        <w:rPr>
          <w:color w:val="auto"/>
          <w:szCs w:val="24"/>
        </w:rPr>
      </w:pPr>
      <w:r>
        <w:rPr>
          <w:color w:val="auto"/>
          <w:szCs w:val="24"/>
        </w:rPr>
        <w:t>хетерогеног узраста</w:t>
      </w:r>
    </w:p>
    <w:p>
      <w:pPr>
        <w:autoSpaceDE w:val="0"/>
        <w:autoSpaceDN w:val="0"/>
        <w:adjustRightInd w:val="0"/>
        <w:spacing w:after="0" w:line="240" w:lineRule="auto"/>
        <w:rPr>
          <w:color w:val="auto"/>
          <w:szCs w:val="24"/>
        </w:rPr>
      </w:pPr>
      <w:r>
        <w:rPr>
          <w:color w:val="auto"/>
          <w:szCs w:val="24"/>
        </w:rPr>
        <w:t>истополна</w:t>
      </w:r>
    </w:p>
    <w:p>
      <w:pPr>
        <w:autoSpaceDE w:val="0"/>
        <w:autoSpaceDN w:val="0"/>
        <w:adjustRightInd w:val="0"/>
        <w:spacing w:after="0" w:line="240" w:lineRule="auto"/>
        <w:rPr>
          <w:color w:val="auto"/>
          <w:szCs w:val="24"/>
        </w:rPr>
      </w:pPr>
      <w:r>
        <w:rPr>
          <w:color w:val="auto"/>
          <w:szCs w:val="24"/>
        </w:rPr>
        <w:t>хетерополна</w:t>
      </w:r>
    </w:p>
    <w:p>
      <w:pPr>
        <w:autoSpaceDE w:val="0"/>
        <w:autoSpaceDN w:val="0"/>
        <w:adjustRightInd w:val="0"/>
        <w:spacing w:after="0" w:line="240" w:lineRule="auto"/>
        <w:rPr>
          <w:b/>
          <w:color w:val="auto"/>
          <w:szCs w:val="24"/>
        </w:rPr>
      </w:pPr>
      <w:r>
        <w:rPr>
          <w:b/>
          <w:color w:val="auto"/>
          <w:szCs w:val="24"/>
        </w:rPr>
        <w:t>Одрасли</w:t>
      </w:r>
    </w:p>
    <w:p>
      <w:pPr>
        <w:autoSpaceDE w:val="0"/>
        <w:autoSpaceDN w:val="0"/>
        <w:adjustRightInd w:val="0"/>
        <w:spacing w:after="0" w:line="240" w:lineRule="auto"/>
        <w:rPr>
          <w:color w:val="auto"/>
          <w:szCs w:val="24"/>
        </w:rPr>
      </w:pPr>
      <w:r>
        <w:rPr>
          <w:color w:val="auto"/>
          <w:szCs w:val="24"/>
        </w:rPr>
        <w:t>васпитач</w:t>
      </w:r>
    </w:p>
    <w:p>
      <w:pPr>
        <w:autoSpaceDE w:val="0"/>
        <w:autoSpaceDN w:val="0"/>
        <w:adjustRightInd w:val="0"/>
        <w:spacing w:after="0" w:line="240" w:lineRule="auto"/>
        <w:rPr>
          <w:color w:val="auto"/>
          <w:szCs w:val="24"/>
        </w:rPr>
      </w:pPr>
      <w:r>
        <w:rPr>
          <w:color w:val="auto"/>
          <w:szCs w:val="24"/>
        </w:rPr>
        <w:t>учитељ</w:t>
      </w:r>
    </w:p>
    <w:p>
      <w:pPr>
        <w:autoSpaceDE w:val="0"/>
        <w:autoSpaceDN w:val="0"/>
        <w:adjustRightInd w:val="0"/>
        <w:spacing w:after="0" w:line="240" w:lineRule="auto"/>
        <w:rPr>
          <w:color w:val="auto"/>
          <w:szCs w:val="24"/>
        </w:rPr>
      </w:pPr>
      <w:r>
        <w:rPr>
          <w:color w:val="auto"/>
          <w:szCs w:val="24"/>
        </w:rPr>
        <w:t>предметни наставник</w:t>
      </w:r>
    </w:p>
    <w:p>
      <w:pPr>
        <w:autoSpaceDE w:val="0"/>
        <w:autoSpaceDN w:val="0"/>
        <w:adjustRightInd w:val="0"/>
        <w:spacing w:after="0" w:line="240" w:lineRule="auto"/>
        <w:rPr>
          <w:color w:val="auto"/>
          <w:szCs w:val="24"/>
        </w:rPr>
      </w:pPr>
      <w:r>
        <w:rPr>
          <w:color w:val="auto"/>
          <w:szCs w:val="24"/>
        </w:rPr>
        <w:t>одељењски старешина</w:t>
      </w:r>
    </w:p>
    <w:p>
      <w:pPr>
        <w:autoSpaceDE w:val="0"/>
        <w:autoSpaceDN w:val="0"/>
        <w:adjustRightInd w:val="0"/>
        <w:spacing w:after="0" w:line="240" w:lineRule="auto"/>
        <w:rPr>
          <w:color w:val="auto"/>
          <w:szCs w:val="24"/>
        </w:rPr>
      </w:pPr>
      <w:r>
        <w:rPr>
          <w:color w:val="auto"/>
          <w:szCs w:val="24"/>
        </w:rPr>
        <w:t>дежурни наставник</w:t>
      </w:r>
    </w:p>
    <w:p>
      <w:pPr>
        <w:autoSpaceDE w:val="0"/>
        <w:autoSpaceDN w:val="0"/>
        <w:adjustRightInd w:val="0"/>
        <w:spacing w:after="0" w:line="240" w:lineRule="auto"/>
        <w:rPr>
          <w:color w:val="auto"/>
          <w:szCs w:val="24"/>
        </w:rPr>
      </w:pPr>
      <w:r>
        <w:rPr>
          <w:color w:val="auto"/>
          <w:szCs w:val="24"/>
        </w:rPr>
        <w:t>техничко особље</w:t>
      </w:r>
    </w:p>
    <w:p>
      <w:pPr>
        <w:autoSpaceDE w:val="0"/>
        <w:autoSpaceDN w:val="0"/>
        <w:adjustRightInd w:val="0"/>
        <w:spacing w:after="0" w:line="240" w:lineRule="auto"/>
        <w:rPr>
          <w:color w:val="auto"/>
          <w:szCs w:val="24"/>
        </w:rPr>
      </w:pPr>
      <w:r>
        <w:rPr>
          <w:color w:val="auto"/>
          <w:szCs w:val="24"/>
        </w:rPr>
        <w:t>административно особље</w:t>
      </w:r>
    </w:p>
    <w:p>
      <w:pPr>
        <w:autoSpaceDE w:val="0"/>
        <w:autoSpaceDN w:val="0"/>
        <w:adjustRightInd w:val="0"/>
        <w:spacing w:after="0" w:line="240" w:lineRule="auto"/>
        <w:rPr>
          <w:color w:val="auto"/>
          <w:szCs w:val="24"/>
        </w:rPr>
      </w:pPr>
      <w:r>
        <w:rPr>
          <w:color w:val="auto"/>
          <w:szCs w:val="24"/>
        </w:rPr>
        <w:t>стручни сарадник</w:t>
      </w:r>
    </w:p>
    <w:p>
      <w:pPr>
        <w:autoSpaceDE w:val="0"/>
        <w:autoSpaceDN w:val="0"/>
        <w:adjustRightInd w:val="0"/>
        <w:spacing w:after="0" w:line="240" w:lineRule="auto"/>
        <w:rPr>
          <w:color w:val="auto"/>
          <w:szCs w:val="24"/>
        </w:rPr>
      </w:pPr>
      <w:r>
        <w:rPr>
          <w:color w:val="auto"/>
          <w:szCs w:val="24"/>
        </w:rPr>
        <w:t>директор</w:t>
      </w:r>
    </w:p>
    <w:p>
      <w:pPr>
        <w:autoSpaceDE w:val="0"/>
        <w:autoSpaceDN w:val="0"/>
        <w:adjustRightInd w:val="0"/>
        <w:spacing w:after="0" w:line="240" w:lineRule="auto"/>
        <w:rPr>
          <w:color w:val="auto"/>
          <w:szCs w:val="24"/>
        </w:rPr>
      </w:pPr>
      <w:r>
        <w:rPr>
          <w:color w:val="auto"/>
          <w:szCs w:val="24"/>
        </w:rPr>
        <w:t>родитељ ( сопствени/туђи)</w:t>
      </w:r>
    </w:p>
    <w:p>
      <w:pPr>
        <w:autoSpaceDE w:val="0"/>
        <w:autoSpaceDN w:val="0"/>
        <w:adjustRightInd w:val="0"/>
        <w:spacing w:after="0" w:line="240" w:lineRule="auto"/>
        <w:rPr>
          <w:b/>
          <w:color w:val="auto"/>
          <w:szCs w:val="24"/>
        </w:rPr>
      </w:pPr>
      <w:r>
        <w:rPr>
          <w:b/>
          <w:color w:val="auto"/>
          <w:szCs w:val="24"/>
        </w:rPr>
        <w:t xml:space="preserve">Учесници насилне ситуације </w:t>
      </w:r>
    </w:p>
    <w:p>
      <w:pPr>
        <w:autoSpaceDE w:val="0"/>
        <w:autoSpaceDN w:val="0"/>
        <w:adjustRightInd w:val="0"/>
        <w:spacing w:after="0" w:line="240" w:lineRule="auto"/>
        <w:rPr>
          <w:color w:val="auto"/>
          <w:szCs w:val="24"/>
        </w:rPr>
      </w:pPr>
      <w:r>
        <w:rPr>
          <w:color w:val="auto"/>
          <w:szCs w:val="24"/>
        </w:rPr>
        <w:t>Особа која врши насиље (подвуци)</w:t>
      </w:r>
    </w:p>
    <w:p>
      <w:pPr>
        <w:autoSpaceDE w:val="0"/>
        <w:autoSpaceDN w:val="0"/>
        <w:adjustRightInd w:val="0"/>
        <w:spacing w:after="0" w:line="240" w:lineRule="auto"/>
        <w:rPr>
          <w:b/>
          <w:color w:val="auto"/>
          <w:szCs w:val="24"/>
        </w:rPr>
      </w:pPr>
      <w:r>
        <w:rPr>
          <w:b/>
          <w:color w:val="auto"/>
          <w:szCs w:val="24"/>
        </w:rPr>
        <w:t>Учесник</w:t>
      </w:r>
    </w:p>
    <w:p>
      <w:pPr>
        <w:autoSpaceDE w:val="0"/>
        <w:autoSpaceDN w:val="0"/>
        <w:adjustRightInd w:val="0"/>
        <w:spacing w:after="0" w:line="240" w:lineRule="auto"/>
        <w:rPr>
          <w:color w:val="auto"/>
          <w:szCs w:val="24"/>
        </w:rPr>
      </w:pPr>
      <w:r>
        <w:rPr>
          <w:color w:val="auto"/>
          <w:szCs w:val="24"/>
        </w:rPr>
        <w:t>М/Ж</w:t>
      </w:r>
    </w:p>
    <w:p>
      <w:pPr>
        <w:autoSpaceDE w:val="0"/>
        <w:autoSpaceDN w:val="0"/>
        <w:adjustRightInd w:val="0"/>
        <w:spacing w:after="0" w:line="240" w:lineRule="auto"/>
        <w:rPr>
          <w:color w:val="auto"/>
          <w:szCs w:val="24"/>
        </w:rPr>
      </w:pPr>
      <w:r>
        <w:rPr>
          <w:color w:val="auto"/>
          <w:szCs w:val="24"/>
        </w:rPr>
        <w:t>група/разред</w:t>
      </w:r>
    </w:p>
    <w:p>
      <w:pPr>
        <w:autoSpaceDE w:val="0"/>
        <w:autoSpaceDN w:val="0"/>
        <w:adjustRightInd w:val="0"/>
        <w:spacing w:after="0" w:line="240" w:lineRule="auto"/>
        <w:rPr>
          <w:color w:val="auto"/>
          <w:szCs w:val="24"/>
        </w:rPr>
      </w:pPr>
      <w:r>
        <w:rPr>
          <w:color w:val="auto"/>
          <w:szCs w:val="24"/>
        </w:rPr>
        <w:t>Група:</w:t>
      </w:r>
    </w:p>
    <w:p>
      <w:pPr>
        <w:autoSpaceDE w:val="0"/>
        <w:autoSpaceDN w:val="0"/>
        <w:adjustRightInd w:val="0"/>
        <w:spacing w:after="0" w:line="240" w:lineRule="auto"/>
        <w:rPr>
          <w:color w:val="auto"/>
          <w:szCs w:val="24"/>
        </w:rPr>
      </w:pPr>
      <w:r>
        <w:rPr>
          <w:color w:val="auto"/>
          <w:szCs w:val="24"/>
        </w:rPr>
        <w:t>хомогеног узраста</w:t>
      </w:r>
    </w:p>
    <w:p>
      <w:pPr>
        <w:autoSpaceDE w:val="0"/>
        <w:autoSpaceDN w:val="0"/>
        <w:adjustRightInd w:val="0"/>
        <w:spacing w:after="0" w:line="240" w:lineRule="auto"/>
        <w:rPr>
          <w:color w:val="auto"/>
          <w:szCs w:val="24"/>
        </w:rPr>
      </w:pPr>
      <w:r>
        <w:rPr>
          <w:color w:val="auto"/>
          <w:szCs w:val="24"/>
        </w:rPr>
        <w:t>хетерогеног узраста</w:t>
      </w:r>
    </w:p>
    <w:p>
      <w:pPr>
        <w:autoSpaceDE w:val="0"/>
        <w:autoSpaceDN w:val="0"/>
        <w:adjustRightInd w:val="0"/>
        <w:spacing w:after="0" w:line="240" w:lineRule="auto"/>
        <w:rPr>
          <w:color w:val="auto"/>
          <w:szCs w:val="24"/>
        </w:rPr>
      </w:pPr>
      <w:r>
        <w:rPr>
          <w:color w:val="auto"/>
          <w:szCs w:val="24"/>
        </w:rPr>
        <w:t>истополна</w:t>
      </w:r>
    </w:p>
    <w:p>
      <w:pPr>
        <w:autoSpaceDE w:val="0"/>
        <w:autoSpaceDN w:val="0"/>
        <w:adjustRightInd w:val="0"/>
        <w:spacing w:after="0" w:line="240" w:lineRule="auto"/>
        <w:rPr>
          <w:color w:val="auto"/>
          <w:szCs w:val="24"/>
        </w:rPr>
      </w:pPr>
      <w:r>
        <w:rPr>
          <w:color w:val="auto"/>
          <w:szCs w:val="24"/>
        </w:rPr>
        <w:t>хетерополна</w:t>
      </w:r>
    </w:p>
    <w:p>
      <w:pPr>
        <w:autoSpaceDE w:val="0"/>
        <w:autoSpaceDN w:val="0"/>
        <w:adjustRightInd w:val="0"/>
        <w:spacing w:after="0" w:line="240" w:lineRule="auto"/>
        <w:rPr>
          <w:b/>
          <w:color w:val="auto"/>
          <w:szCs w:val="24"/>
        </w:rPr>
      </w:pPr>
      <w:r>
        <w:rPr>
          <w:b/>
          <w:color w:val="auto"/>
          <w:szCs w:val="24"/>
        </w:rPr>
        <w:t>Одрасли</w:t>
      </w:r>
    </w:p>
    <w:p>
      <w:pPr>
        <w:autoSpaceDE w:val="0"/>
        <w:autoSpaceDN w:val="0"/>
        <w:adjustRightInd w:val="0"/>
        <w:spacing w:after="0" w:line="240" w:lineRule="auto"/>
        <w:rPr>
          <w:color w:val="auto"/>
          <w:szCs w:val="24"/>
        </w:rPr>
      </w:pPr>
      <w:r>
        <w:rPr>
          <w:color w:val="auto"/>
          <w:szCs w:val="24"/>
        </w:rPr>
        <w:t>васпитач</w:t>
      </w:r>
    </w:p>
    <w:p>
      <w:pPr>
        <w:autoSpaceDE w:val="0"/>
        <w:autoSpaceDN w:val="0"/>
        <w:adjustRightInd w:val="0"/>
        <w:spacing w:after="0" w:line="240" w:lineRule="auto"/>
        <w:rPr>
          <w:color w:val="auto"/>
          <w:szCs w:val="24"/>
        </w:rPr>
      </w:pPr>
      <w:r>
        <w:rPr>
          <w:color w:val="auto"/>
          <w:szCs w:val="24"/>
        </w:rPr>
        <w:t>учитељ</w:t>
      </w:r>
    </w:p>
    <w:p>
      <w:pPr>
        <w:autoSpaceDE w:val="0"/>
        <w:autoSpaceDN w:val="0"/>
        <w:adjustRightInd w:val="0"/>
        <w:spacing w:after="0" w:line="240" w:lineRule="auto"/>
        <w:rPr>
          <w:color w:val="auto"/>
          <w:szCs w:val="24"/>
        </w:rPr>
      </w:pPr>
      <w:r>
        <w:rPr>
          <w:color w:val="auto"/>
          <w:szCs w:val="24"/>
        </w:rPr>
        <w:t>предметни наставник</w:t>
      </w:r>
    </w:p>
    <w:p>
      <w:pPr>
        <w:autoSpaceDE w:val="0"/>
        <w:autoSpaceDN w:val="0"/>
        <w:adjustRightInd w:val="0"/>
        <w:spacing w:after="0" w:line="240" w:lineRule="auto"/>
        <w:rPr>
          <w:color w:val="auto"/>
          <w:szCs w:val="24"/>
        </w:rPr>
      </w:pPr>
      <w:r>
        <w:rPr>
          <w:color w:val="auto"/>
          <w:szCs w:val="24"/>
        </w:rPr>
        <w:t>одељењски старешина</w:t>
      </w:r>
    </w:p>
    <w:p>
      <w:pPr>
        <w:autoSpaceDE w:val="0"/>
        <w:autoSpaceDN w:val="0"/>
        <w:adjustRightInd w:val="0"/>
        <w:spacing w:after="0" w:line="240" w:lineRule="auto"/>
        <w:rPr>
          <w:color w:val="auto"/>
          <w:szCs w:val="24"/>
        </w:rPr>
      </w:pPr>
      <w:r>
        <w:rPr>
          <w:color w:val="auto"/>
          <w:szCs w:val="24"/>
        </w:rPr>
        <w:t>дежурни наставник</w:t>
      </w:r>
    </w:p>
    <w:p>
      <w:pPr>
        <w:autoSpaceDE w:val="0"/>
        <w:autoSpaceDN w:val="0"/>
        <w:adjustRightInd w:val="0"/>
        <w:spacing w:after="0" w:line="240" w:lineRule="auto"/>
        <w:rPr>
          <w:color w:val="auto"/>
          <w:szCs w:val="24"/>
        </w:rPr>
      </w:pPr>
      <w:r>
        <w:rPr>
          <w:color w:val="auto"/>
          <w:szCs w:val="24"/>
        </w:rPr>
        <w:t>техничко особље</w:t>
      </w:r>
    </w:p>
    <w:p>
      <w:pPr>
        <w:autoSpaceDE w:val="0"/>
        <w:autoSpaceDN w:val="0"/>
        <w:adjustRightInd w:val="0"/>
        <w:spacing w:after="0" w:line="240" w:lineRule="auto"/>
        <w:rPr>
          <w:color w:val="auto"/>
          <w:szCs w:val="24"/>
        </w:rPr>
      </w:pPr>
      <w:r>
        <w:rPr>
          <w:color w:val="auto"/>
          <w:szCs w:val="24"/>
        </w:rPr>
        <w:t>административно особље</w:t>
      </w:r>
    </w:p>
    <w:p>
      <w:pPr>
        <w:autoSpaceDE w:val="0"/>
        <w:autoSpaceDN w:val="0"/>
        <w:adjustRightInd w:val="0"/>
        <w:spacing w:after="0" w:line="240" w:lineRule="auto"/>
        <w:rPr>
          <w:color w:val="auto"/>
          <w:szCs w:val="24"/>
        </w:rPr>
      </w:pPr>
      <w:r>
        <w:rPr>
          <w:color w:val="auto"/>
          <w:szCs w:val="24"/>
        </w:rPr>
        <w:t>стручни сарадник</w:t>
      </w:r>
    </w:p>
    <w:p>
      <w:pPr>
        <w:autoSpaceDE w:val="0"/>
        <w:autoSpaceDN w:val="0"/>
        <w:adjustRightInd w:val="0"/>
        <w:spacing w:after="0" w:line="240" w:lineRule="auto"/>
        <w:rPr>
          <w:color w:val="auto"/>
          <w:szCs w:val="24"/>
        </w:rPr>
      </w:pPr>
      <w:r>
        <w:rPr>
          <w:color w:val="auto"/>
          <w:szCs w:val="24"/>
        </w:rPr>
        <w:t>директор</w:t>
      </w:r>
    </w:p>
    <w:p>
      <w:pPr>
        <w:autoSpaceDE w:val="0"/>
        <w:autoSpaceDN w:val="0"/>
        <w:adjustRightInd w:val="0"/>
        <w:spacing w:after="0" w:line="240" w:lineRule="auto"/>
        <w:rPr>
          <w:color w:val="auto"/>
          <w:szCs w:val="24"/>
        </w:rPr>
      </w:pPr>
      <w:r>
        <w:rPr>
          <w:color w:val="auto"/>
          <w:szCs w:val="24"/>
        </w:rPr>
        <w:t>родитељ ( сопствени/туђи)</w:t>
      </w:r>
    </w:p>
    <w:p>
      <w:pPr>
        <w:autoSpaceDE w:val="0"/>
        <w:autoSpaceDN w:val="0"/>
        <w:adjustRightInd w:val="0"/>
        <w:spacing w:after="0" w:line="240" w:lineRule="auto"/>
        <w:rPr>
          <w:color w:val="auto"/>
          <w:szCs w:val="24"/>
        </w:rPr>
      </w:pPr>
      <w:r>
        <w:rPr>
          <w:color w:val="auto"/>
          <w:szCs w:val="24"/>
        </w:rPr>
        <w:t>Особа која трпи насиље (подвуци)</w:t>
      </w:r>
    </w:p>
    <w:p>
      <w:pPr>
        <w:autoSpaceDE w:val="0"/>
        <w:autoSpaceDN w:val="0"/>
        <w:adjustRightInd w:val="0"/>
        <w:spacing w:after="0" w:line="240" w:lineRule="auto"/>
        <w:rPr>
          <w:b/>
          <w:color w:val="auto"/>
          <w:szCs w:val="24"/>
        </w:rPr>
      </w:pPr>
      <w:r>
        <w:rPr>
          <w:b/>
          <w:color w:val="auto"/>
          <w:szCs w:val="24"/>
        </w:rPr>
        <w:t>Ученик</w:t>
      </w:r>
    </w:p>
    <w:p>
      <w:pPr>
        <w:autoSpaceDE w:val="0"/>
        <w:autoSpaceDN w:val="0"/>
        <w:adjustRightInd w:val="0"/>
        <w:spacing w:after="0" w:line="240" w:lineRule="auto"/>
        <w:rPr>
          <w:color w:val="auto"/>
          <w:szCs w:val="24"/>
        </w:rPr>
      </w:pPr>
      <w:r>
        <w:rPr>
          <w:color w:val="auto"/>
          <w:szCs w:val="24"/>
        </w:rPr>
        <w:t>М/Ж</w:t>
      </w:r>
    </w:p>
    <w:p>
      <w:pPr>
        <w:autoSpaceDE w:val="0"/>
        <w:autoSpaceDN w:val="0"/>
        <w:adjustRightInd w:val="0"/>
        <w:spacing w:after="0" w:line="240" w:lineRule="auto"/>
        <w:rPr>
          <w:color w:val="auto"/>
          <w:szCs w:val="24"/>
        </w:rPr>
      </w:pPr>
      <w:r>
        <w:rPr>
          <w:color w:val="auto"/>
          <w:szCs w:val="24"/>
        </w:rPr>
        <w:t>група/разред</w:t>
      </w:r>
    </w:p>
    <w:p>
      <w:pPr>
        <w:autoSpaceDE w:val="0"/>
        <w:autoSpaceDN w:val="0"/>
        <w:adjustRightInd w:val="0"/>
        <w:spacing w:after="0" w:line="240" w:lineRule="auto"/>
        <w:rPr>
          <w:color w:val="auto"/>
          <w:szCs w:val="24"/>
        </w:rPr>
      </w:pPr>
      <w:r>
        <w:rPr>
          <w:color w:val="auto"/>
          <w:szCs w:val="24"/>
        </w:rPr>
        <w:t>Група:</w:t>
      </w:r>
    </w:p>
    <w:p>
      <w:pPr>
        <w:autoSpaceDE w:val="0"/>
        <w:autoSpaceDN w:val="0"/>
        <w:adjustRightInd w:val="0"/>
        <w:spacing w:after="0" w:line="240" w:lineRule="auto"/>
        <w:rPr>
          <w:color w:val="auto"/>
          <w:szCs w:val="24"/>
        </w:rPr>
      </w:pPr>
      <w:r>
        <w:rPr>
          <w:color w:val="auto"/>
          <w:szCs w:val="24"/>
        </w:rPr>
        <w:t>хомогеног узраста</w:t>
      </w:r>
    </w:p>
    <w:p>
      <w:pPr>
        <w:autoSpaceDE w:val="0"/>
        <w:autoSpaceDN w:val="0"/>
        <w:adjustRightInd w:val="0"/>
        <w:spacing w:after="0" w:line="240" w:lineRule="auto"/>
        <w:rPr>
          <w:color w:val="auto"/>
          <w:szCs w:val="24"/>
        </w:rPr>
      </w:pPr>
      <w:r>
        <w:rPr>
          <w:color w:val="auto"/>
          <w:szCs w:val="24"/>
        </w:rPr>
        <w:t>хетерогеног узраста</w:t>
      </w:r>
    </w:p>
    <w:p>
      <w:pPr>
        <w:autoSpaceDE w:val="0"/>
        <w:autoSpaceDN w:val="0"/>
        <w:adjustRightInd w:val="0"/>
        <w:spacing w:after="0" w:line="240" w:lineRule="auto"/>
        <w:rPr>
          <w:color w:val="auto"/>
          <w:szCs w:val="24"/>
        </w:rPr>
      </w:pPr>
      <w:r>
        <w:rPr>
          <w:color w:val="auto"/>
          <w:szCs w:val="24"/>
        </w:rPr>
        <w:t>истополна</w:t>
      </w:r>
    </w:p>
    <w:p>
      <w:pPr>
        <w:autoSpaceDE w:val="0"/>
        <w:autoSpaceDN w:val="0"/>
        <w:adjustRightInd w:val="0"/>
        <w:spacing w:after="0" w:line="240" w:lineRule="auto"/>
        <w:rPr>
          <w:color w:val="auto"/>
          <w:szCs w:val="24"/>
        </w:rPr>
      </w:pPr>
      <w:r>
        <w:rPr>
          <w:color w:val="auto"/>
          <w:szCs w:val="24"/>
        </w:rPr>
        <w:t>хетерополна</w:t>
      </w:r>
    </w:p>
    <w:p>
      <w:pPr>
        <w:autoSpaceDE w:val="0"/>
        <w:autoSpaceDN w:val="0"/>
        <w:adjustRightInd w:val="0"/>
        <w:spacing w:after="0" w:line="240" w:lineRule="auto"/>
        <w:rPr>
          <w:b/>
          <w:color w:val="auto"/>
          <w:szCs w:val="24"/>
        </w:rPr>
      </w:pPr>
      <w:r>
        <w:rPr>
          <w:b/>
          <w:color w:val="auto"/>
          <w:szCs w:val="24"/>
        </w:rPr>
        <w:t>Одрасли</w:t>
      </w:r>
    </w:p>
    <w:p>
      <w:pPr>
        <w:autoSpaceDE w:val="0"/>
        <w:autoSpaceDN w:val="0"/>
        <w:adjustRightInd w:val="0"/>
        <w:spacing w:after="0" w:line="240" w:lineRule="auto"/>
        <w:rPr>
          <w:color w:val="auto"/>
          <w:szCs w:val="24"/>
        </w:rPr>
      </w:pPr>
      <w:r>
        <w:rPr>
          <w:color w:val="auto"/>
          <w:szCs w:val="24"/>
        </w:rPr>
        <w:t>васпитач</w:t>
      </w:r>
    </w:p>
    <w:p>
      <w:pPr>
        <w:autoSpaceDE w:val="0"/>
        <w:autoSpaceDN w:val="0"/>
        <w:adjustRightInd w:val="0"/>
        <w:spacing w:after="0" w:line="240" w:lineRule="auto"/>
        <w:rPr>
          <w:color w:val="auto"/>
          <w:szCs w:val="24"/>
        </w:rPr>
      </w:pPr>
      <w:r>
        <w:rPr>
          <w:color w:val="auto"/>
          <w:szCs w:val="24"/>
        </w:rPr>
        <w:t>учитељ</w:t>
      </w:r>
    </w:p>
    <w:p>
      <w:pPr>
        <w:autoSpaceDE w:val="0"/>
        <w:autoSpaceDN w:val="0"/>
        <w:adjustRightInd w:val="0"/>
        <w:spacing w:after="0" w:line="240" w:lineRule="auto"/>
        <w:rPr>
          <w:color w:val="auto"/>
          <w:szCs w:val="24"/>
        </w:rPr>
      </w:pPr>
      <w:r>
        <w:rPr>
          <w:color w:val="auto"/>
          <w:szCs w:val="24"/>
        </w:rPr>
        <w:t>предметни наставник</w:t>
      </w:r>
    </w:p>
    <w:p>
      <w:pPr>
        <w:autoSpaceDE w:val="0"/>
        <w:autoSpaceDN w:val="0"/>
        <w:adjustRightInd w:val="0"/>
        <w:spacing w:after="0" w:line="240" w:lineRule="auto"/>
        <w:rPr>
          <w:color w:val="auto"/>
          <w:szCs w:val="24"/>
        </w:rPr>
      </w:pPr>
      <w:r>
        <w:rPr>
          <w:color w:val="auto"/>
          <w:szCs w:val="24"/>
        </w:rPr>
        <w:t>одељењски старешина</w:t>
      </w:r>
    </w:p>
    <w:p>
      <w:pPr>
        <w:autoSpaceDE w:val="0"/>
        <w:autoSpaceDN w:val="0"/>
        <w:adjustRightInd w:val="0"/>
        <w:spacing w:after="0" w:line="240" w:lineRule="auto"/>
        <w:rPr>
          <w:color w:val="auto"/>
          <w:szCs w:val="24"/>
        </w:rPr>
      </w:pPr>
      <w:r>
        <w:rPr>
          <w:color w:val="auto"/>
          <w:szCs w:val="24"/>
        </w:rPr>
        <w:t>дежурни наставник</w:t>
      </w:r>
    </w:p>
    <w:p>
      <w:pPr>
        <w:autoSpaceDE w:val="0"/>
        <w:autoSpaceDN w:val="0"/>
        <w:adjustRightInd w:val="0"/>
        <w:spacing w:after="0" w:line="240" w:lineRule="auto"/>
        <w:rPr>
          <w:color w:val="auto"/>
          <w:szCs w:val="24"/>
        </w:rPr>
      </w:pPr>
      <w:r>
        <w:rPr>
          <w:color w:val="auto"/>
          <w:szCs w:val="24"/>
        </w:rPr>
        <w:t>техничко особље</w:t>
      </w:r>
    </w:p>
    <w:p>
      <w:pPr>
        <w:autoSpaceDE w:val="0"/>
        <w:autoSpaceDN w:val="0"/>
        <w:adjustRightInd w:val="0"/>
        <w:spacing w:after="0" w:line="240" w:lineRule="auto"/>
        <w:rPr>
          <w:color w:val="auto"/>
          <w:szCs w:val="24"/>
        </w:rPr>
      </w:pPr>
      <w:r>
        <w:rPr>
          <w:color w:val="auto"/>
          <w:szCs w:val="24"/>
        </w:rPr>
        <w:t>административно особље</w:t>
      </w:r>
    </w:p>
    <w:p>
      <w:pPr>
        <w:autoSpaceDE w:val="0"/>
        <w:autoSpaceDN w:val="0"/>
        <w:adjustRightInd w:val="0"/>
        <w:spacing w:after="0" w:line="240" w:lineRule="auto"/>
        <w:rPr>
          <w:color w:val="auto"/>
          <w:szCs w:val="24"/>
        </w:rPr>
      </w:pPr>
      <w:r>
        <w:rPr>
          <w:color w:val="auto"/>
          <w:szCs w:val="24"/>
        </w:rPr>
        <w:t>стручни сарадник</w:t>
      </w:r>
    </w:p>
    <w:p>
      <w:pPr>
        <w:autoSpaceDE w:val="0"/>
        <w:autoSpaceDN w:val="0"/>
        <w:adjustRightInd w:val="0"/>
        <w:spacing w:after="0" w:line="240" w:lineRule="auto"/>
        <w:rPr>
          <w:color w:val="auto"/>
          <w:szCs w:val="24"/>
        </w:rPr>
      </w:pPr>
      <w:r>
        <w:rPr>
          <w:color w:val="auto"/>
          <w:szCs w:val="24"/>
        </w:rPr>
        <w:t>школски полицајац</w:t>
      </w:r>
    </w:p>
    <w:p>
      <w:pPr>
        <w:autoSpaceDE w:val="0"/>
        <w:autoSpaceDN w:val="0"/>
        <w:adjustRightInd w:val="0"/>
        <w:spacing w:after="0" w:line="240" w:lineRule="auto"/>
        <w:rPr>
          <w:color w:val="auto"/>
          <w:szCs w:val="24"/>
        </w:rPr>
      </w:pPr>
      <w:r>
        <w:rPr>
          <w:color w:val="auto"/>
          <w:szCs w:val="24"/>
        </w:rPr>
        <w:t>директор</w:t>
      </w:r>
    </w:p>
    <w:p>
      <w:pPr>
        <w:autoSpaceDE w:val="0"/>
        <w:autoSpaceDN w:val="0"/>
        <w:adjustRightInd w:val="0"/>
        <w:spacing w:after="0" w:line="240" w:lineRule="auto"/>
        <w:rPr>
          <w:color w:val="auto"/>
          <w:szCs w:val="24"/>
        </w:rPr>
      </w:pPr>
      <w:r>
        <w:rPr>
          <w:color w:val="auto"/>
          <w:szCs w:val="24"/>
        </w:rPr>
        <w:t>родитељ ( сопствени/туђи)</w:t>
      </w:r>
    </w:p>
    <w:p>
      <w:pPr>
        <w:autoSpaceDE w:val="0"/>
        <w:autoSpaceDN w:val="0"/>
        <w:adjustRightInd w:val="0"/>
        <w:spacing w:after="0" w:line="240" w:lineRule="auto"/>
        <w:rPr>
          <w:color w:val="auto"/>
          <w:szCs w:val="24"/>
        </w:rPr>
      </w:pPr>
      <w:r>
        <w:rPr>
          <w:color w:val="auto"/>
          <w:szCs w:val="24"/>
        </w:rPr>
        <w:t>Насилна ситуација се:</w:t>
      </w:r>
    </w:p>
    <w:p>
      <w:pPr>
        <w:autoSpaceDE w:val="0"/>
        <w:autoSpaceDN w:val="0"/>
        <w:adjustRightInd w:val="0"/>
        <w:spacing w:after="0" w:line="240" w:lineRule="auto"/>
        <w:rPr>
          <w:color w:val="auto"/>
          <w:szCs w:val="24"/>
        </w:rPr>
      </w:pPr>
      <w:r>
        <w:rPr>
          <w:color w:val="auto"/>
          <w:szCs w:val="24"/>
        </w:rPr>
        <w:t>· дешава први пут</w:t>
      </w:r>
    </w:p>
    <w:p>
      <w:pPr>
        <w:autoSpaceDE w:val="0"/>
        <w:autoSpaceDN w:val="0"/>
        <w:adjustRightInd w:val="0"/>
        <w:spacing w:after="0" w:line="240" w:lineRule="auto"/>
        <w:rPr>
          <w:color w:val="auto"/>
          <w:szCs w:val="24"/>
        </w:rPr>
      </w:pPr>
      <w:r>
        <w:rPr>
          <w:color w:val="auto"/>
          <w:szCs w:val="24"/>
        </w:rPr>
        <w:t>· понавља више пута</w:t>
      </w:r>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Кратак опис насилне ситуације:</w:t>
      </w:r>
    </w:p>
    <w:p>
      <w:pPr>
        <w:autoSpaceDE w:val="0"/>
        <w:autoSpaceDN w:val="0"/>
        <w:adjustRightInd w:val="0"/>
        <w:spacing w:after="0" w:line="240" w:lineRule="auto"/>
        <w:rPr>
          <w:color w:val="auto"/>
          <w:szCs w:val="24"/>
        </w:rPr>
      </w:pPr>
      <w:r>
        <w:rPr>
          <w:color w:val="auto"/>
          <w:szCs w:val="24"/>
        </w:rPr>
        <w:t>Врста интервенције:</w:t>
      </w:r>
    </w:p>
    <w:p>
      <w:pPr>
        <w:autoSpaceDE w:val="0"/>
        <w:autoSpaceDN w:val="0"/>
        <w:adjustRightInd w:val="0"/>
        <w:spacing w:after="0" w:line="240" w:lineRule="auto"/>
        <w:rPr>
          <w:color w:val="auto"/>
          <w:szCs w:val="24"/>
        </w:rPr>
      </w:pPr>
      <w:r>
        <w:rPr>
          <w:color w:val="auto"/>
          <w:szCs w:val="24"/>
        </w:rPr>
        <w:t>Предложене мере заштите и начини праћења спровођења предузетих</w:t>
      </w:r>
    </w:p>
    <w:p>
      <w:pPr>
        <w:autoSpaceDE w:val="0"/>
        <w:autoSpaceDN w:val="0"/>
        <w:adjustRightInd w:val="0"/>
        <w:spacing w:after="0" w:line="240" w:lineRule="auto"/>
        <w:rPr>
          <w:color w:val="auto"/>
          <w:szCs w:val="24"/>
        </w:rPr>
      </w:pPr>
      <w:r>
        <w:rPr>
          <w:color w:val="auto"/>
          <w:szCs w:val="24"/>
        </w:rPr>
        <w:t>мера:</w:t>
      </w:r>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Вредновање и процена ефикасности предузетих мера:</w:t>
      </w:r>
    </w:p>
    <w:p>
      <w:pPr>
        <w:autoSpaceDE w:val="0"/>
        <w:autoSpaceDN w:val="0"/>
        <w:adjustRightInd w:val="0"/>
        <w:spacing w:after="0" w:line="240" w:lineRule="auto"/>
        <w:rPr>
          <w:color w:val="auto"/>
          <w:szCs w:val="24"/>
        </w:rPr>
      </w:pPr>
      <w:r>
        <w:rPr>
          <w:color w:val="auto"/>
          <w:szCs w:val="24"/>
        </w:rPr>
        <w:t>Датум пријаве</w:t>
      </w:r>
    </w:p>
    <w:p>
      <w:pPr>
        <w:autoSpaceDE w:val="0"/>
        <w:autoSpaceDN w:val="0"/>
        <w:adjustRightInd w:val="0"/>
        <w:spacing w:after="0" w:line="240" w:lineRule="auto"/>
        <w:rPr>
          <w:color w:val="auto"/>
          <w:szCs w:val="24"/>
        </w:rPr>
      </w:pPr>
      <w:r>
        <w:rPr>
          <w:color w:val="auto"/>
          <w:szCs w:val="24"/>
        </w:rPr>
        <w:t>насилне ситуације:                                                                           Подносилац пријаве:</w:t>
      </w:r>
    </w:p>
    <w:p>
      <w:pPr>
        <w:autoSpaceDE w:val="0"/>
        <w:autoSpaceDN w:val="0"/>
        <w:adjustRightInd w:val="0"/>
        <w:spacing w:after="0" w:line="240" w:lineRule="auto"/>
        <w:rPr>
          <w:color w:val="auto"/>
          <w:szCs w:val="24"/>
        </w:rPr>
      </w:pPr>
    </w:p>
    <w:p>
      <w:pPr>
        <w:pStyle w:val="78"/>
        <w:rPr>
          <w:color w:val="auto"/>
        </w:rPr>
      </w:pPr>
      <w:bookmarkStart w:id="187" w:name="_Toc23292"/>
      <w:bookmarkStart w:id="188" w:name="_Toc29494"/>
      <w:bookmarkStart w:id="189" w:name="_Toc29521"/>
      <w:r>
        <w:rPr>
          <w:color w:val="auto"/>
        </w:rPr>
        <w:t>Пример обрасца за праћење/укључивањедругих институција у интервенцију/превенцију</w:t>
      </w:r>
      <w:bookmarkEnd w:id="187"/>
      <w:bookmarkEnd w:id="188"/>
      <w:bookmarkEnd w:id="189"/>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Назив и адреса установе којој се обраћамо: ________________________________________</w:t>
      </w:r>
    </w:p>
    <w:p>
      <w:pPr>
        <w:autoSpaceDE w:val="0"/>
        <w:autoSpaceDN w:val="0"/>
        <w:adjustRightInd w:val="0"/>
        <w:spacing w:after="0" w:line="240" w:lineRule="auto"/>
        <w:rPr>
          <w:color w:val="auto"/>
          <w:szCs w:val="24"/>
        </w:rPr>
      </w:pPr>
      <w:r>
        <w:rPr>
          <w:color w:val="auto"/>
          <w:szCs w:val="24"/>
        </w:rPr>
        <w:t>________________________________________________________________________</w:t>
      </w:r>
    </w:p>
    <w:p>
      <w:pPr>
        <w:autoSpaceDE w:val="0"/>
        <w:autoSpaceDN w:val="0"/>
        <w:adjustRightInd w:val="0"/>
        <w:spacing w:after="0" w:line="240" w:lineRule="auto"/>
        <w:rPr>
          <w:color w:val="auto"/>
          <w:szCs w:val="24"/>
        </w:rPr>
      </w:pPr>
      <w:r>
        <w:rPr>
          <w:color w:val="auto"/>
          <w:szCs w:val="24"/>
        </w:rPr>
        <w:t>Назив и адреса установе:_________________________________________________________</w:t>
      </w:r>
    </w:p>
    <w:p>
      <w:pPr>
        <w:autoSpaceDE w:val="0"/>
        <w:autoSpaceDN w:val="0"/>
        <w:adjustRightInd w:val="0"/>
        <w:spacing w:after="0" w:line="240" w:lineRule="auto"/>
        <w:rPr>
          <w:color w:val="auto"/>
          <w:szCs w:val="24"/>
        </w:rPr>
      </w:pPr>
      <w:r>
        <w:rPr>
          <w:color w:val="auto"/>
          <w:szCs w:val="24"/>
        </w:rPr>
        <w:t>_______________________________________________________________________________</w:t>
      </w:r>
    </w:p>
    <w:p>
      <w:pPr>
        <w:autoSpaceDE w:val="0"/>
        <w:autoSpaceDN w:val="0"/>
        <w:adjustRightInd w:val="0"/>
        <w:spacing w:after="0" w:line="240" w:lineRule="auto"/>
        <w:rPr>
          <w:color w:val="auto"/>
          <w:szCs w:val="24"/>
        </w:rPr>
      </w:pPr>
      <w:r>
        <w:rPr>
          <w:color w:val="auto"/>
          <w:szCs w:val="24"/>
        </w:rPr>
        <w:t>Име и презиме одговорне особе/ директора: _______________________________________</w:t>
      </w:r>
    </w:p>
    <w:p>
      <w:pPr>
        <w:autoSpaceDE w:val="0"/>
        <w:autoSpaceDN w:val="0"/>
        <w:adjustRightInd w:val="0"/>
        <w:spacing w:after="0" w:line="240" w:lineRule="auto"/>
        <w:rPr>
          <w:color w:val="auto"/>
          <w:szCs w:val="24"/>
        </w:rPr>
      </w:pPr>
      <w:r>
        <w:rPr>
          <w:color w:val="auto"/>
          <w:szCs w:val="24"/>
        </w:rPr>
        <w:t>Адреса установе: _______________________________________________________________</w:t>
      </w:r>
    </w:p>
    <w:p>
      <w:pPr>
        <w:autoSpaceDE w:val="0"/>
        <w:autoSpaceDN w:val="0"/>
        <w:adjustRightInd w:val="0"/>
        <w:spacing w:after="0" w:line="240" w:lineRule="auto"/>
        <w:rPr>
          <w:color w:val="auto"/>
          <w:szCs w:val="24"/>
        </w:rPr>
      </w:pPr>
      <w:r>
        <w:rPr>
          <w:color w:val="auto"/>
          <w:szCs w:val="24"/>
        </w:rPr>
        <w:t>телефон/мејл у установи_________________________________________________________</w:t>
      </w:r>
    </w:p>
    <w:p>
      <w:pPr>
        <w:autoSpaceDE w:val="0"/>
        <w:autoSpaceDN w:val="0"/>
        <w:adjustRightInd w:val="0"/>
        <w:spacing w:after="0" w:line="240" w:lineRule="auto"/>
        <w:rPr>
          <w:color w:val="auto"/>
          <w:szCs w:val="24"/>
        </w:rPr>
      </w:pPr>
      <w:r>
        <w:rPr>
          <w:color w:val="auto"/>
          <w:szCs w:val="24"/>
        </w:rPr>
        <w:t>Име и презиме координатора Тима за заштиту деце од насиља: ______________________</w:t>
      </w:r>
    </w:p>
    <w:p>
      <w:pPr>
        <w:autoSpaceDE w:val="0"/>
        <w:autoSpaceDN w:val="0"/>
        <w:adjustRightInd w:val="0"/>
        <w:spacing w:after="0" w:line="240" w:lineRule="auto"/>
        <w:rPr>
          <w:color w:val="auto"/>
          <w:szCs w:val="24"/>
        </w:rPr>
      </w:pPr>
      <w:r>
        <w:rPr>
          <w:color w:val="auto"/>
          <w:szCs w:val="24"/>
        </w:rPr>
        <w:t>________________________________________________________________________</w:t>
      </w:r>
    </w:p>
    <w:p>
      <w:pPr>
        <w:autoSpaceDE w:val="0"/>
        <w:autoSpaceDN w:val="0"/>
        <w:adjustRightInd w:val="0"/>
        <w:spacing w:after="0" w:line="240" w:lineRule="auto"/>
        <w:rPr>
          <w:color w:val="auto"/>
          <w:szCs w:val="24"/>
        </w:rPr>
      </w:pPr>
      <w:r>
        <w:rPr>
          <w:color w:val="auto"/>
          <w:szCs w:val="24"/>
        </w:rPr>
        <w:t>телефон/мејл ___________________________________________________________________</w:t>
      </w:r>
    </w:p>
    <w:p>
      <w:pPr>
        <w:autoSpaceDE w:val="0"/>
        <w:autoSpaceDN w:val="0"/>
        <w:adjustRightInd w:val="0"/>
        <w:spacing w:after="0" w:line="240" w:lineRule="auto"/>
        <w:rPr>
          <w:color w:val="auto"/>
          <w:szCs w:val="24"/>
        </w:rPr>
      </w:pPr>
      <w:r>
        <w:rPr>
          <w:color w:val="auto"/>
          <w:szCs w:val="24"/>
        </w:rPr>
        <w:t>Име и презиме детета:___________________________________________________________</w:t>
      </w:r>
    </w:p>
    <w:p>
      <w:pPr>
        <w:autoSpaceDE w:val="0"/>
        <w:autoSpaceDN w:val="0"/>
        <w:adjustRightInd w:val="0"/>
        <w:spacing w:after="0" w:line="240" w:lineRule="auto"/>
        <w:rPr>
          <w:color w:val="auto"/>
          <w:szCs w:val="24"/>
        </w:rPr>
      </w:pPr>
      <w:r>
        <w:rPr>
          <w:color w:val="auto"/>
          <w:szCs w:val="24"/>
        </w:rPr>
        <w:t>узраст ________________________________________________________________________</w:t>
      </w:r>
    </w:p>
    <w:p>
      <w:pPr>
        <w:autoSpaceDE w:val="0"/>
        <w:autoSpaceDN w:val="0"/>
        <w:adjustRightInd w:val="0"/>
        <w:spacing w:after="0" w:line="240" w:lineRule="auto"/>
        <w:rPr>
          <w:color w:val="auto"/>
          <w:szCs w:val="24"/>
        </w:rPr>
      </w:pPr>
      <w:r>
        <w:rPr>
          <w:color w:val="auto"/>
          <w:szCs w:val="24"/>
        </w:rPr>
        <w:t>група/разред , одељење __________________________________________________________</w:t>
      </w:r>
    </w:p>
    <w:p>
      <w:pPr>
        <w:autoSpaceDE w:val="0"/>
        <w:autoSpaceDN w:val="0"/>
        <w:adjustRightInd w:val="0"/>
        <w:spacing w:after="0" w:line="240" w:lineRule="auto"/>
        <w:rPr>
          <w:color w:val="auto"/>
          <w:szCs w:val="24"/>
        </w:rPr>
      </w:pPr>
      <w:r>
        <w:rPr>
          <w:color w:val="auto"/>
          <w:szCs w:val="24"/>
        </w:rPr>
        <w:t>Име и презиме родитеља/старатеља _______________________________________________</w:t>
      </w:r>
    </w:p>
    <w:p>
      <w:pPr>
        <w:autoSpaceDE w:val="0"/>
        <w:autoSpaceDN w:val="0"/>
        <w:adjustRightInd w:val="0"/>
        <w:spacing w:after="0" w:line="240" w:lineRule="auto"/>
        <w:rPr>
          <w:color w:val="auto"/>
          <w:szCs w:val="24"/>
        </w:rPr>
      </w:pPr>
      <w:r>
        <w:rPr>
          <w:color w:val="auto"/>
          <w:szCs w:val="24"/>
        </w:rPr>
        <w:t>Адреса становања: ______________________________________________________________</w:t>
      </w:r>
    </w:p>
    <w:p>
      <w:pPr>
        <w:autoSpaceDE w:val="0"/>
        <w:autoSpaceDN w:val="0"/>
        <w:adjustRightInd w:val="0"/>
        <w:spacing w:after="0" w:line="240" w:lineRule="auto"/>
        <w:rPr>
          <w:color w:val="auto"/>
          <w:szCs w:val="24"/>
        </w:rPr>
      </w:pPr>
      <w:r>
        <w:rPr>
          <w:color w:val="auto"/>
          <w:szCs w:val="24"/>
        </w:rPr>
        <w:t>телефон/мејл __________________________________________________________________</w:t>
      </w:r>
    </w:p>
    <w:p>
      <w:pPr>
        <w:autoSpaceDE w:val="0"/>
        <w:autoSpaceDN w:val="0"/>
        <w:adjustRightInd w:val="0"/>
        <w:spacing w:after="0" w:line="240" w:lineRule="auto"/>
        <w:rPr>
          <w:color w:val="auto"/>
          <w:szCs w:val="24"/>
        </w:rPr>
      </w:pPr>
      <w:r>
        <w:rPr>
          <w:color w:val="auto"/>
          <w:szCs w:val="24"/>
        </w:rPr>
        <w:t>Разлози због којих се обраћамо надлежној установи ________________________________</w:t>
      </w:r>
    </w:p>
    <w:p>
      <w:pPr>
        <w:autoSpaceDE w:val="0"/>
        <w:autoSpaceDN w:val="0"/>
        <w:adjustRightInd w:val="0"/>
        <w:spacing w:after="0" w:line="240" w:lineRule="auto"/>
        <w:rPr>
          <w:color w:val="auto"/>
          <w:szCs w:val="24"/>
        </w:rPr>
      </w:pPr>
      <w:r>
        <w:rPr>
          <w:color w:val="auto"/>
          <w:szCs w:val="24"/>
        </w:rPr>
        <w:t>________________________________________________________________________</w:t>
      </w:r>
    </w:p>
    <w:p>
      <w:pPr>
        <w:autoSpaceDE w:val="0"/>
        <w:autoSpaceDN w:val="0"/>
        <w:adjustRightInd w:val="0"/>
        <w:spacing w:after="0" w:line="240" w:lineRule="auto"/>
        <w:rPr>
          <w:color w:val="auto"/>
          <w:szCs w:val="24"/>
        </w:rPr>
      </w:pPr>
      <w:r>
        <w:rPr>
          <w:color w:val="auto"/>
          <w:szCs w:val="24"/>
        </w:rPr>
        <w:t>Кратак приказ/опис кључних догађаја (време/датуми када су се десили, ко су били учесници,</w:t>
      </w:r>
    </w:p>
    <w:p>
      <w:pPr>
        <w:autoSpaceDE w:val="0"/>
        <w:autoSpaceDN w:val="0"/>
        <w:adjustRightInd w:val="0"/>
        <w:spacing w:after="0" w:line="240" w:lineRule="auto"/>
        <w:rPr>
          <w:color w:val="auto"/>
          <w:szCs w:val="24"/>
        </w:rPr>
      </w:pPr>
      <w:r>
        <w:rPr>
          <w:color w:val="auto"/>
          <w:szCs w:val="24"/>
        </w:rPr>
        <w:t>какве су последице...)</w:t>
      </w:r>
    </w:p>
    <w:p>
      <w:pPr>
        <w:autoSpaceDE w:val="0"/>
        <w:autoSpaceDN w:val="0"/>
        <w:adjustRightInd w:val="0"/>
        <w:spacing w:after="0" w:line="240" w:lineRule="auto"/>
        <w:rPr>
          <w:color w:val="auto"/>
          <w:szCs w:val="24"/>
        </w:rPr>
      </w:pPr>
      <w:r>
        <w:rPr>
          <w:color w:val="auto"/>
          <w:szCs w:val="24"/>
        </w:rPr>
        <w:t>_______________________________________________________________________________</w:t>
      </w:r>
    </w:p>
    <w:p>
      <w:pPr>
        <w:autoSpaceDE w:val="0"/>
        <w:autoSpaceDN w:val="0"/>
        <w:adjustRightInd w:val="0"/>
        <w:spacing w:after="0" w:line="240" w:lineRule="auto"/>
        <w:rPr>
          <w:color w:val="auto"/>
          <w:szCs w:val="24"/>
        </w:rPr>
      </w:pPr>
      <w:r>
        <w:rPr>
          <w:color w:val="auto"/>
          <w:szCs w:val="24"/>
        </w:rPr>
        <w:t>Предузете мере у установи</w:t>
      </w:r>
    </w:p>
    <w:p>
      <w:pPr>
        <w:autoSpaceDE w:val="0"/>
        <w:autoSpaceDN w:val="0"/>
        <w:adjustRightInd w:val="0"/>
        <w:spacing w:after="0" w:line="240" w:lineRule="auto"/>
        <w:rPr>
          <w:color w:val="auto"/>
          <w:szCs w:val="24"/>
        </w:rPr>
      </w:pPr>
      <w:r>
        <w:rPr>
          <w:color w:val="auto"/>
          <w:szCs w:val="24"/>
        </w:rPr>
        <w:t>________________________________________________________________________</w:t>
      </w:r>
    </w:p>
    <w:p>
      <w:pPr>
        <w:autoSpaceDE w:val="0"/>
        <w:autoSpaceDN w:val="0"/>
        <w:adjustRightInd w:val="0"/>
        <w:spacing w:after="0" w:line="240" w:lineRule="auto"/>
        <w:rPr>
          <w:color w:val="auto"/>
          <w:szCs w:val="24"/>
        </w:rPr>
      </w:pPr>
      <w:r>
        <w:rPr>
          <w:color w:val="auto"/>
          <w:szCs w:val="24"/>
        </w:rPr>
        <w:t>________________________________________________________________________</w:t>
      </w:r>
    </w:p>
    <w:p>
      <w:pPr>
        <w:autoSpaceDE w:val="0"/>
        <w:autoSpaceDN w:val="0"/>
        <w:adjustRightInd w:val="0"/>
        <w:spacing w:after="0" w:line="240" w:lineRule="auto"/>
        <w:rPr>
          <w:color w:val="auto"/>
          <w:szCs w:val="24"/>
        </w:rPr>
      </w:pPr>
      <w:r>
        <w:rPr>
          <w:color w:val="auto"/>
          <w:szCs w:val="24"/>
        </w:rPr>
        <w:t>________________________________________________________________________</w:t>
      </w:r>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Датум                                                                                                     Потпис директора</w:t>
      </w:r>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p>
    <w:p>
      <w:pPr>
        <w:autoSpaceDE w:val="0"/>
        <w:autoSpaceDN w:val="0"/>
        <w:adjustRightInd w:val="0"/>
        <w:spacing w:after="0" w:line="240" w:lineRule="auto"/>
        <w:rPr>
          <w:b/>
          <w:color w:val="auto"/>
          <w:szCs w:val="24"/>
        </w:rPr>
      </w:pPr>
      <w:r>
        <w:rPr>
          <w:rStyle w:val="105"/>
          <w:rFonts w:ascii="Calibri" w:hAnsi="Calibri" w:eastAsia="SimSun"/>
          <w:color w:val="auto"/>
        </w:rPr>
        <w:t>Улоге и одговорности</w:t>
      </w:r>
      <w:r>
        <w:rPr>
          <w:b/>
          <w:color w:val="auto"/>
          <w:szCs w:val="24"/>
        </w:rPr>
        <w:t xml:space="preserve"> – ко шта ради када постоји сумња на насиље или се насиље догоди</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color w:val="auto"/>
          <w:szCs w:val="24"/>
        </w:rPr>
      </w:pPr>
      <w:r>
        <w:rPr>
          <w:b/>
          <w:color w:val="auto"/>
          <w:szCs w:val="24"/>
        </w:rPr>
        <w:t>Дежурни настаник</w:t>
      </w:r>
      <w:r>
        <w:rPr>
          <w:color w:val="auto"/>
          <w:szCs w:val="24"/>
        </w:rPr>
        <w:t>: -сарађује са Тимом за заштиту деце од насиља  у случају када је у питању тежи облик насиља.</w:t>
      </w:r>
    </w:p>
    <w:p>
      <w:pPr>
        <w:autoSpaceDE w:val="0"/>
        <w:autoSpaceDN w:val="0"/>
        <w:adjustRightInd w:val="0"/>
        <w:spacing w:after="0" w:line="240" w:lineRule="auto"/>
        <w:rPr>
          <w:color w:val="auto"/>
          <w:szCs w:val="24"/>
        </w:rPr>
      </w:pPr>
      <w:r>
        <w:rPr>
          <w:color w:val="auto"/>
          <w:szCs w:val="24"/>
        </w:rPr>
        <w:tab/>
      </w:r>
    </w:p>
    <w:p>
      <w:pPr>
        <w:autoSpaceDE w:val="0"/>
        <w:autoSpaceDN w:val="0"/>
        <w:adjustRightInd w:val="0"/>
        <w:spacing w:after="0" w:line="240" w:lineRule="auto"/>
        <w:ind w:firstLine="720"/>
        <w:rPr>
          <w:color w:val="auto"/>
          <w:szCs w:val="24"/>
        </w:rPr>
      </w:pPr>
      <w:r>
        <w:rPr>
          <w:b/>
          <w:color w:val="auto"/>
          <w:szCs w:val="24"/>
        </w:rPr>
        <w:t>Одељењски старешина</w:t>
      </w:r>
      <w:r>
        <w:rPr>
          <w:color w:val="auto"/>
          <w:szCs w:val="24"/>
        </w:rPr>
        <w:t>:- информише родитеље и сарађује са њима,</w:t>
      </w:r>
    </w:p>
    <w:p>
      <w:pPr>
        <w:autoSpaceDE w:val="0"/>
        <w:autoSpaceDN w:val="0"/>
        <w:adjustRightInd w:val="0"/>
        <w:spacing w:after="0" w:line="240" w:lineRule="auto"/>
        <w:rPr>
          <w:color w:val="auto"/>
          <w:szCs w:val="24"/>
        </w:rPr>
      </w:pPr>
      <w:r>
        <w:rPr>
          <w:color w:val="auto"/>
          <w:szCs w:val="24"/>
        </w:rPr>
        <w:t>- У случају тежих облика насиља сарађује са Тимом , прати ефекат предузетих мера.</w:t>
      </w:r>
    </w:p>
    <w:p>
      <w:pPr>
        <w:autoSpaceDE w:val="0"/>
        <w:autoSpaceDN w:val="0"/>
        <w:adjustRightInd w:val="0"/>
        <w:spacing w:after="0" w:line="240" w:lineRule="auto"/>
        <w:rPr>
          <w:color w:val="auto"/>
          <w:szCs w:val="24"/>
        </w:rPr>
      </w:pPr>
      <w:r>
        <w:rPr>
          <w:color w:val="auto"/>
          <w:szCs w:val="24"/>
        </w:rPr>
        <w:t xml:space="preserve"> - по потреби, комуницира са релевантним установама.</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color w:val="auto"/>
          <w:szCs w:val="24"/>
        </w:rPr>
      </w:pPr>
      <w:r>
        <w:rPr>
          <w:b/>
          <w:color w:val="auto"/>
          <w:szCs w:val="24"/>
        </w:rPr>
        <w:t>Тим, психолог, педагог</w:t>
      </w:r>
      <w:r>
        <w:rPr>
          <w:color w:val="auto"/>
          <w:szCs w:val="24"/>
        </w:rPr>
        <w:t>,- уочава случајеве насилног понашања;</w:t>
      </w:r>
    </w:p>
    <w:p>
      <w:pPr>
        <w:autoSpaceDE w:val="0"/>
        <w:autoSpaceDN w:val="0"/>
        <w:adjustRightInd w:val="0"/>
        <w:spacing w:after="0" w:line="240" w:lineRule="auto"/>
        <w:rPr>
          <w:color w:val="auto"/>
          <w:szCs w:val="24"/>
        </w:rPr>
      </w:pPr>
      <w:r>
        <w:rPr>
          <w:color w:val="auto"/>
          <w:szCs w:val="24"/>
        </w:rPr>
        <w:t>- покреће процес заштите детета, реагује одмах;</w:t>
      </w:r>
    </w:p>
    <w:p>
      <w:pPr>
        <w:autoSpaceDE w:val="0"/>
        <w:autoSpaceDN w:val="0"/>
        <w:adjustRightInd w:val="0"/>
        <w:spacing w:after="0" w:line="240" w:lineRule="auto"/>
        <w:rPr>
          <w:color w:val="auto"/>
          <w:szCs w:val="24"/>
        </w:rPr>
      </w:pPr>
      <w:r>
        <w:rPr>
          <w:color w:val="auto"/>
          <w:szCs w:val="24"/>
        </w:rPr>
        <w:t>- обавештава одељењског старешину и сарађује са њим;</w:t>
      </w:r>
    </w:p>
    <w:p>
      <w:pPr>
        <w:autoSpaceDE w:val="0"/>
        <w:autoSpaceDN w:val="0"/>
        <w:adjustRightInd w:val="0"/>
        <w:spacing w:after="0" w:line="240" w:lineRule="auto"/>
        <w:rPr>
          <w:color w:val="auto"/>
          <w:szCs w:val="24"/>
        </w:rPr>
      </w:pPr>
      <w:r>
        <w:rPr>
          <w:color w:val="auto"/>
          <w:szCs w:val="24"/>
        </w:rPr>
        <w:t>- по потреби, разговара са родитељима;</w:t>
      </w:r>
    </w:p>
    <w:p>
      <w:pPr>
        <w:autoSpaceDE w:val="0"/>
        <w:autoSpaceDN w:val="0"/>
        <w:adjustRightInd w:val="0"/>
        <w:spacing w:after="0" w:line="240" w:lineRule="auto"/>
        <w:rPr>
          <w:color w:val="auto"/>
          <w:szCs w:val="24"/>
        </w:rPr>
      </w:pPr>
      <w:r>
        <w:rPr>
          <w:color w:val="auto"/>
          <w:szCs w:val="24"/>
        </w:rPr>
        <w:t>- пружа помоћ и подршку деци/ученицима, наставницима;</w:t>
      </w:r>
    </w:p>
    <w:p>
      <w:pPr>
        <w:autoSpaceDE w:val="0"/>
        <w:autoSpaceDN w:val="0"/>
        <w:adjustRightInd w:val="0"/>
        <w:spacing w:after="0" w:line="240" w:lineRule="auto"/>
        <w:rPr>
          <w:color w:val="auto"/>
          <w:szCs w:val="24"/>
        </w:rPr>
      </w:pPr>
      <w:r>
        <w:rPr>
          <w:color w:val="auto"/>
          <w:szCs w:val="24"/>
        </w:rPr>
        <w:t>- разматра случај (2. и 3. ниво) и осмишљава мере заштите;</w:t>
      </w:r>
    </w:p>
    <w:p>
      <w:pPr>
        <w:autoSpaceDE w:val="0"/>
        <w:autoSpaceDN w:val="0"/>
        <w:adjustRightInd w:val="0"/>
        <w:spacing w:after="0" w:line="240" w:lineRule="auto"/>
        <w:rPr>
          <w:color w:val="auto"/>
          <w:szCs w:val="24"/>
        </w:rPr>
      </w:pPr>
      <w:r>
        <w:rPr>
          <w:color w:val="auto"/>
          <w:szCs w:val="24"/>
        </w:rPr>
        <w:t>- обавља консултације, предлаже заштитне мере, прати ефекте предизетих мера;</w:t>
      </w:r>
    </w:p>
    <w:p>
      <w:pPr>
        <w:autoSpaceDE w:val="0"/>
        <w:autoSpaceDN w:val="0"/>
        <w:adjustRightInd w:val="0"/>
        <w:spacing w:after="0" w:line="240" w:lineRule="auto"/>
        <w:rPr>
          <w:color w:val="auto"/>
          <w:szCs w:val="24"/>
        </w:rPr>
      </w:pPr>
      <w:r>
        <w:rPr>
          <w:color w:val="auto"/>
          <w:szCs w:val="24"/>
        </w:rPr>
        <w:t>- по потреби, сарађује са другим установама;</w:t>
      </w:r>
    </w:p>
    <w:p>
      <w:pPr>
        <w:autoSpaceDE w:val="0"/>
        <w:autoSpaceDN w:val="0"/>
        <w:adjustRightInd w:val="0"/>
        <w:spacing w:after="0" w:line="240" w:lineRule="auto"/>
        <w:rPr>
          <w:color w:val="auto"/>
          <w:szCs w:val="24"/>
        </w:rPr>
      </w:pPr>
      <w:r>
        <w:rPr>
          <w:color w:val="auto"/>
          <w:szCs w:val="24"/>
        </w:rPr>
        <w:t>- евидентира случај.</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color w:val="auto"/>
          <w:szCs w:val="24"/>
        </w:rPr>
      </w:pPr>
      <w:r>
        <w:rPr>
          <w:b/>
          <w:color w:val="auto"/>
          <w:szCs w:val="24"/>
        </w:rPr>
        <w:t>Помоћно – техничко особље</w:t>
      </w:r>
      <w:r>
        <w:rPr>
          <w:color w:val="auto"/>
          <w:szCs w:val="24"/>
        </w:rPr>
        <w:t>:- по распореду дежурства уочавају  насиље , прекидају и пријављују случајеве насилног понашања надлежној служби.</w:t>
      </w:r>
    </w:p>
    <w:p>
      <w:pPr>
        <w:numPr>
          <w:ilvl w:val="0"/>
          <w:numId w:val="76"/>
        </w:num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color w:val="auto"/>
          <w:szCs w:val="24"/>
        </w:rPr>
      </w:pPr>
      <w:r>
        <w:rPr>
          <w:b/>
          <w:color w:val="auto"/>
          <w:szCs w:val="24"/>
        </w:rPr>
        <w:t>Ученици</w:t>
      </w:r>
      <w:r>
        <w:rPr>
          <w:color w:val="auto"/>
          <w:szCs w:val="24"/>
        </w:rPr>
        <w:t xml:space="preserve">:- уочавају случајеве насилних ситуација и траже помоћ одраслих за прекид. </w:t>
      </w:r>
    </w:p>
    <w:p>
      <w:pPr>
        <w:autoSpaceDE w:val="0"/>
        <w:autoSpaceDN w:val="0"/>
        <w:adjustRightInd w:val="0"/>
        <w:spacing w:after="0" w:line="240" w:lineRule="auto"/>
        <w:rPr>
          <w:color w:val="auto"/>
          <w:szCs w:val="24"/>
        </w:rPr>
      </w:pPr>
      <w:r>
        <w:rPr>
          <w:color w:val="auto"/>
          <w:szCs w:val="24"/>
        </w:rPr>
        <w:t>- за теже случајеве консултују чланове школског Тима;</w:t>
      </w:r>
    </w:p>
    <w:p>
      <w:pPr>
        <w:spacing w:after="0" w:line="240" w:lineRule="auto"/>
        <w:rPr>
          <w:color w:val="auto"/>
          <w:szCs w:val="24"/>
        </w:rPr>
      </w:pPr>
      <w:r>
        <w:rPr>
          <w:color w:val="auto"/>
          <w:szCs w:val="24"/>
        </w:rPr>
        <w:t>- учествују мерама заштите по потреби.</w:t>
      </w:r>
    </w:p>
    <w:p>
      <w:pPr>
        <w:spacing w:after="0" w:line="240" w:lineRule="auto"/>
        <w:rPr>
          <w:color w:val="auto"/>
          <w:szCs w:val="24"/>
        </w:rPr>
      </w:pPr>
    </w:p>
    <w:p>
      <w:pPr>
        <w:autoSpaceDE w:val="0"/>
        <w:autoSpaceDN w:val="0"/>
        <w:adjustRightInd w:val="0"/>
        <w:spacing w:after="0" w:line="240" w:lineRule="auto"/>
        <w:ind w:firstLine="720"/>
        <w:rPr>
          <w:color w:val="auto"/>
          <w:szCs w:val="24"/>
        </w:rPr>
      </w:pPr>
      <w:r>
        <w:rPr>
          <w:b/>
          <w:color w:val="auto"/>
          <w:szCs w:val="24"/>
        </w:rPr>
        <w:t>Школа</w:t>
      </w:r>
      <w:r>
        <w:rPr>
          <w:color w:val="auto"/>
          <w:szCs w:val="24"/>
        </w:rPr>
        <w:t xml:space="preserve"> је дужна да пропише мере, начин и поступак заштите и безбедности деце, односно ученика за време остваривања образовно-васпитног рада и других aтивности које oрганизује установа, у сарадњи са надлежним органом јединице локалне самоуправе.</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Правила понашања у установи</w:t>
      </w:r>
    </w:p>
    <w:p>
      <w:pPr>
        <w:autoSpaceDE w:val="0"/>
        <w:autoSpaceDN w:val="0"/>
        <w:adjustRightInd w:val="0"/>
        <w:spacing w:after="0" w:line="240" w:lineRule="auto"/>
        <w:rPr>
          <w:color w:val="auto"/>
          <w:szCs w:val="24"/>
        </w:rPr>
      </w:pPr>
      <w:r>
        <w:rPr>
          <w:color w:val="auto"/>
          <w:szCs w:val="24"/>
        </w:rPr>
        <w:t>У установи се негују односи међусобног разумевања и уважавања личности деце, ученика, запослених и родитеља. Запослени имају обавезу да својим радом и укупним понашањем доприносе развијању позитивне атмосфере у установи. Понашање у установи и односи деце, ученика, запослених и родитеља уређују се правилима понашања у установи.</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Забрана дискриминације и страначког организовања</w:t>
      </w:r>
    </w:p>
    <w:p>
      <w:pPr>
        <w:autoSpaceDE w:val="0"/>
        <w:autoSpaceDN w:val="0"/>
        <w:adjustRightInd w:val="0"/>
        <w:spacing w:after="0" w:line="240" w:lineRule="auto"/>
        <w:rPr>
          <w:color w:val="auto"/>
          <w:szCs w:val="24"/>
        </w:rPr>
      </w:pPr>
      <w:r>
        <w:rPr>
          <w:color w:val="auto"/>
          <w:szCs w:val="24"/>
        </w:rPr>
        <w:t>У установи су забрањене активности којима се угрожавају, омаловажавају или дискриминишу групе и појединци по основу расне, националне, језичке, верске или полне припадности, физичке или психичке конституције, узраста, социјалног и културног порекла, имовног стања, односно политичког опредељења, као и подстицање таквих активности. Под дискриминацијом детета, односно ученика сматра се свако непосредно или посредно прављење разлика или њихово повлађивање, искључивање или ограничавање, чији је циљ  спречавање остваривања права, смањење права или престанак једнаког третмана детета, односно ученика. У установи је забрањено физичко насиље и вређање личности деце, ученика и запослених. У установи није дозвољено страначко организовање и деловање и коришћење простора установе у те сврхе.</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Права детета и ученика</w:t>
      </w:r>
    </w:p>
    <w:p>
      <w:pPr>
        <w:autoSpaceDE w:val="0"/>
        <w:autoSpaceDN w:val="0"/>
        <w:adjustRightInd w:val="0"/>
        <w:spacing w:after="0" w:line="240" w:lineRule="auto"/>
        <w:rPr>
          <w:color w:val="auto"/>
          <w:szCs w:val="24"/>
        </w:rPr>
      </w:pPr>
      <w:r>
        <w:rPr>
          <w:color w:val="auto"/>
          <w:szCs w:val="24"/>
        </w:rPr>
        <w:t>Права детета и ученика остварују се у складу са потврђеним међународним уговорима, овим и посебним законима, а установа је дужна да обезбеди њихово остваривање, а нарочито право на:</w:t>
      </w:r>
    </w:p>
    <w:p>
      <w:pPr>
        <w:autoSpaceDE w:val="0"/>
        <w:autoSpaceDN w:val="0"/>
        <w:adjustRightInd w:val="0"/>
        <w:spacing w:after="0" w:line="240" w:lineRule="auto"/>
        <w:rPr>
          <w:color w:val="auto"/>
          <w:szCs w:val="24"/>
        </w:rPr>
      </w:pPr>
      <w:r>
        <w:rPr>
          <w:color w:val="auto"/>
          <w:szCs w:val="24"/>
        </w:rPr>
        <w:t>1) kвалитетан образовно-васпитни рад;</w:t>
      </w:r>
    </w:p>
    <w:p>
      <w:pPr>
        <w:autoSpaceDE w:val="0"/>
        <w:autoSpaceDN w:val="0"/>
        <w:adjustRightInd w:val="0"/>
        <w:spacing w:after="0" w:line="240" w:lineRule="auto"/>
        <w:rPr>
          <w:color w:val="auto"/>
          <w:szCs w:val="24"/>
        </w:rPr>
      </w:pPr>
      <w:r>
        <w:rPr>
          <w:color w:val="auto"/>
          <w:szCs w:val="24"/>
        </w:rPr>
        <w:t>2) уважавање i свестрани развој личности;</w:t>
      </w:r>
    </w:p>
    <w:p>
      <w:pPr>
        <w:autoSpaceDE w:val="0"/>
        <w:autoSpaceDN w:val="0"/>
        <w:adjustRightInd w:val="0"/>
        <w:spacing w:after="0" w:line="240" w:lineRule="auto"/>
        <w:rPr>
          <w:color w:val="auto"/>
          <w:szCs w:val="24"/>
        </w:rPr>
      </w:pPr>
      <w:r>
        <w:rPr>
          <w:color w:val="auto"/>
          <w:szCs w:val="24"/>
        </w:rPr>
        <w:t>3) заштиту од дискриминације и насиља;</w:t>
      </w:r>
    </w:p>
    <w:p>
      <w:pPr>
        <w:autoSpaceDE w:val="0"/>
        <w:autoSpaceDN w:val="0"/>
        <w:adjustRightInd w:val="0"/>
        <w:spacing w:after="0" w:line="240" w:lineRule="auto"/>
        <w:rPr>
          <w:color w:val="auto"/>
          <w:szCs w:val="24"/>
        </w:rPr>
      </w:pPr>
      <w:r>
        <w:rPr>
          <w:color w:val="auto"/>
          <w:szCs w:val="24"/>
        </w:rPr>
        <w:t>4) благовремену и потпуну информацију о питањима од значаја за његово школовање;</w:t>
      </w:r>
    </w:p>
    <w:p>
      <w:pPr>
        <w:autoSpaceDE w:val="0"/>
        <w:autoSpaceDN w:val="0"/>
        <w:adjustRightInd w:val="0"/>
        <w:spacing w:after="0" w:line="240" w:lineRule="auto"/>
        <w:rPr>
          <w:color w:val="auto"/>
          <w:szCs w:val="24"/>
        </w:rPr>
      </w:pPr>
      <w:r>
        <w:rPr>
          <w:color w:val="auto"/>
          <w:szCs w:val="24"/>
        </w:rPr>
        <w:t>5) информације о његовим правима и обавезама;</w:t>
      </w:r>
    </w:p>
    <w:p>
      <w:pPr>
        <w:autoSpaceDE w:val="0"/>
        <w:autoSpaceDN w:val="0"/>
        <w:adjustRightInd w:val="0"/>
        <w:spacing w:after="0" w:line="240" w:lineRule="auto"/>
        <w:rPr>
          <w:color w:val="auto"/>
          <w:szCs w:val="24"/>
        </w:rPr>
      </w:pPr>
      <w:r>
        <w:rPr>
          <w:color w:val="auto"/>
          <w:szCs w:val="24"/>
        </w:rPr>
        <w:t>6) подношење приговора и жалбе на оцену и на остваривање других права по основу образовања;</w:t>
      </w:r>
    </w:p>
    <w:p>
      <w:pPr>
        <w:autoSpaceDE w:val="0"/>
        <w:autoSpaceDN w:val="0"/>
        <w:adjustRightInd w:val="0"/>
        <w:spacing w:after="0" w:line="240" w:lineRule="auto"/>
        <w:rPr>
          <w:color w:val="auto"/>
          <w:szCs w:val="24"/>
        </w:rPr>
      </w:pPr>
      <w:r>
        <w:rPr>
          <w:color w:val="auto"/>
          <w:szCs w:val="24"/>
        </w:rPr>
        <w:t>7) слободу удруживања у различите групе, клубове и организовање ученичког парламента;</w:t>
      </w:r>
    </w:p>
    <w:p>
      <w:pPr>
        <w:autoSpaceDE w:val="0"/>
        <w:autoSpaceDN w:val="0"/>
        <w:adjustRightInd w:val="0"/>
        <w:spacing w:after="0" w:line="240" w:lineRule="auto"/>
        <w:rPr>
          <w:color w:val="auto"/>
          <w:szCs w:val="24"/>
        </w:rPr>
      </w:pPr>
      <w:r>
        <w:rPr>
          <w:color w:val="auto"/>
          <w:szCs w:val="24"/>
        </w:rPr>
        <w:t>8) учествовање у раду органа школе, у складу са овим и посебним законом;</w:t>
      </w:r>
    </w:p>
    <w:p>
      <w:pPr>
        <w:autoSpaceDE w:val="0"/>
        <w:autoSpaceDN w:val="0"/>
        <w:adjustRightInd w:val="0"/>
        <w:spacing w:after="0" w:line="240" w:lineRule="auto"/>
        <w:rPr>
          <w:color w:val="auto"/>
          <w:szCs w:val="24"/>
        </w:rPr>
      </w:pPr>
      <w:r>
        <w:rPr>
          <w:color w:val="auto"/>
          <w:szCs w:val="24"/>
        </w:rPr>
        <w:t>9) покретање иницијативе за преиспитивање одговорности учесника у образовно-</w:t>
      </w:r>
    </w:p>
    <w:p>
      <w:pPr>
        <w:autoSpaceDE w:val="0"/>
        <w:autoSpaceDN w:val="0"/>
        <w:adjustRightInd w:val="0"/>
        <w:spacing w:after="0" w:line="240" w:lineRule="auto"/>
        <w:rPr>
          <w:color w:val="auto"/>
          <w:szCs w:val="24"/>
        </w:rPr>
      </w:pPr>
      <w:r>
        <w:rPr>
          <w:color w:val="auto"/>
          <w:szCs w:val="24"/>
        </w:rPr>
        <w:t>васпитном процесу уколико права из тач. 1) до 8) нису остварена. Ученик, његов родитељ, односно старатељ може да поднесе пријаву директору школе у случају непримереног понашања запослених према ученику, у року од 15 дана од  наступања случаја. Директор је дужан да пријаву размотри и, уз консултацију са учеником, његовим родитељем, односно старатељем одлучи о њој, у року од 15 дана од дана пријема пријаве. Запослени у установи дужан је да пријави директору, односно органу управљања кршење права детета, односно ученика.</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Одговорност ученика</w:t>
      </w:r>
    </w:p>
    <w:p>
      <w:pPr>
        <w:autoSpaceDE w:val="0"/>
        <w:autoSpaceDN w:val="0"/>
        <w:adjustRightInd w:val="0"/>
        <w:spacing w:after="0" w:line="240" w:lineRule="auto"/>
        <w:rPr>
          <w:color w:val="auto"/>
          <w:szCs w:val="24"/>
        </w:rPr>
      </w:pPr>
      <w:r>
        <w:rPr>
          <w:color w:val="auto"/>
          <w:szCs w:val="24"/>
        </w:rPr>
        <w:t>У остваривању својих права ученик не сме да угрожава друге у остваривању њихових права.</w:t>
      </w:r>
    </w:p>
    <w:p>
      <w:pPr>
        <w:autoSpaceDE w:val="0"/>
        <w:autoSpaceDN w:val="0"/>
        <w:adjustRightInd w:val="0"/>
        <w:spacing w:after="0" w:line="240" w:lineRule="auto"/>
        <w:rPr>
          <w:color w:val="auto"/>
          <w:szCs w:val="24"/>
        </w:rPr>
      </w:pPr>
      <w:r>
        <w:rPr>
          <w:color w:val="auto"/>
          <w:szCs w:val="24"/>
        </w:rPr>
        <w:t>Ученик има обавезу да:</w:t>
      </w:r>
    </w:p>
    <w:p>
      <w:pPr>
        <w:autoSpaceDE w:val="0"/>
        <w:autoSpaceDN w:val="0"/>
        <w:adjustRightInd w:val="0"/>
        <w:spacing w:after="0" w:line="240" w:lineRule="auto"/>
        <w:rPr>
          <w:color w:val="auto"/>
          <w:szCs w:val="24"/>
        </w:rPr>
      </w:pPr>
      <w:r>
        <w:rPr>
          <w:color w:val="auto"/>
          <w:szCs w:val="24"/>
        </w:rPr>
        <w:t>1) редовно похађа наставу и извршава школске обавезе;</w:t>
      </w:r>
    </w:p>
    <w:p>
      <w:pPr>
        <w:autoSpaceDE w:val="0"/>
        <w:autoSpaceDN w:val="0"/>
        <w:adjustRightInd w:val="0"/>
        <w:spacing w:after="0" w:line="240" w:lineRule="auto"/>
        <w:rPr>
          <w:color w:val="auto"/>
          <w:szCs w:val="24"/>
        </w:rPr>
      </w:pPr>
      <w:r>
        <w:rPr>
          <w:color w:val="auto"/>
          <w:szCs w:val="24"/>
        </w:rPr>
        <w:t>2) се придржава школских правила, одлука директора, наставника и органа школе;</w:t>
      </w:r>
    </w:p>
    <w:p>
      <w:pPr>
        <w:autoSpaceDE w:val="0"/>
        <w:autoSpaceDN w:val="0"/>
        <w:adjustRightInd w:val="0"/>
        <w:spacing w:after="0" w:line="240" w:lineRule="auto"/>
        <w:rPr>
          <w:color w:val="auto"/>
          <w:szCs w:val="24"/>
        </w:rPr>
      </w:pPr>
      <w:r>
        <w:rPr>
          <w:color w:val="auto"/>
          <w:szCs w:val="24"/>
        </w:rPr>
        <w:t>3) савесно ради на усвајању знања, вештина и вредности прописаних школским програмом;</w:t>
      </w:r>
    </w:p>
    <w:p>
      <w:pPr>
        <w:autoSpaceDE w:val="0"/>
        <w:autoSpaceDN w:val="0"/>
        <w:adjustRightInd w:val="0"/>
        <w:spacing w:after="0" w:line="240" w:lineRule="auto"/>
        <w:rPr>
          <w:color w:val="auto"/>
          <w:szCs w:val="24"/>
        </w:rPr>
      </w:pPr>
      <w:r>
        <w:rPr>
          <w:color w:val="auto"/>
          <w:szCs w:val="24"/>
        </w:rPr>
        <w:t>4) не омета извођење наставе и не напушта час без претходног одобрења наставника;</w:t>
      </w:r>
    </w:p>
    <w:p>
      <w:pPr>
        <w:autoSpaceDE w:val="0"/>
        <w:autoSpaceDN w:val="0"/>
        <w:adjustRightInd w:val="0"/>
        <w:spacing w:after="0" w:line="240" w:lineRule="auto"/>
        <w:rPr>
          <w:color w:val="auto"/>
          <w:szCs w:val="24"/>
        </w:rPr>
      </w:pPr>
      <w:r>
        <w:rPr>
          <w:color w:val="auto"/>
          <w:szCs w:val="24"/>
        </w:rPr>
        <w:t>5) поштује личност других ученика, наставника и осталих запослених у школи;</w:t>
      </w:r>
    </w:p>
    <w:p>
      <w:pPr>
        <w:autoSpaceDE w:val="0"/>
        <w:autoSpaceDN w:val="0"/>
        <w:adjustRightInd w:val="0"/>
        <w:spacing w:after="0" w:line="240" w:lineRule="auto"/>
        <w:rPr>
          <w:color w:val="auto"/>
          <w:szCs w:val="24"/>
        </w:rPr>
      </w:pPr>
      <w:r>
        <w:rPr>
          <w:color w:val="auto"/>
          <w:szCs w:val="24"/>
        </w:rPr>
        <w:t>6) благовремено правда изостанке;</w:t>
      </w:r>
    </w:p>
    <w:p>
      <w:pPr>
        <w:autoSpaceDE w:val="0"/>
        <w:autoSpaceDN w:val="0"/>
        <w:adjustRightInd w:val="0"/>
        <w:spacing w:after="0" w:line="240" w:lineRule="auto"/>
        <w:rPr>
          <w:color w:val="auto"/>
          <w:szCs w:val="24"/>
        </w:rPr>
      </w:pPr>
      <w:r>
        <w:rPr>
          <w:color w:val="auto"/>
          <w:szCs w:val="24"/>
        </w:rPr>
        <w:t>7) чува имовину школе и чистоћу и естетски изглед школских просторија. Ученик може да одговара само за повреду обавезе која је у време извршења била прописана посебним законом или општим актом. Ученику може да се изрекне васпитно-дисциплинска мера за лакше повреде обавеза ученика у складу са општим актом школе, а за теже - у складу са посебним законом.</w:t>
      </w:r>
    </w:p>
    <w:p>
      <w:pPr>
        <w:autoSpaceDE w:val="0"/>
        <w:autoSpaceDN w:val="0"/>
        <w:adjustRightInd w:val="0"/>
        <w:spacing w:after="0" w:line="240" w:lineRule="auto"/>
        <w:rPr>
          <w:b/>
          <w:color w:val="auto"/>
          <w:szCs w:val="24"/>
        </w:rPr>
      </w:pPr>
      <w:r>
        <w:rPr>
          <w:b/>
          <w:color w:val="auto"/>
          <w:szCs w:val="24"/>
        </w:rPr>
        <w:t>Дисциплински поступак против ученика не може се покренути ни водити по истеку 60 дана од дана учињене повреде обавезе.</w:t>
      </w:r>
    </w:p>
    <w:p>
      <w:pPr>
        <w:autoSpaceDE w:val="0"/>
        <w:autoSpaceDN w:val="0"/>
        <w:adjustRightInd w:val="0"/>
        <w:spacing w:after="0" w:line="240" w:lineRule="auto"/>
        <w:rPr>
          <w:color w:val="auto"/>
          <w:szCs w:val="24"/>
        </w:rPr>
      </w:pPr>
      <w:r>
        <w:rPr>
          <w:color w:val="auto"/>
          <w:szCs w:val="24"/>
        </w:rPr>
        <w:t>Ученик, односно родитељ или старатељ одговара за материјалну штету коју ученик нанесе школи, намерно или из крајње непажње, у складу са законом.</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Теже повреде радних обавеза</w:t>
      </w:r>
    </w:p>
    <w:p>
      <w:pPr>
        <w:autoSpaceDE w:val="0"/>
        <w:autoSpaceDN w:val="0"/>
        <w:adjustRightInd w:val="0"/>
        <w:spacing w:after="0" w:line="240" w:lineRule="auto"/>
        <w:rPr>
          <w:color w:val="auto"/>
          <w:szCs w:val="24"/>
        </w:rPr>
      </w:pPr>
      <w:r>
        <w:rPr>
          <w:color w:val="auto"/>
          <w:szCs w:val="24"/>
        </w:rPr>
        <w:t>Теже повреде радних обавеза запосленог у установи, осим повреда прописаних законом, јесу:</w:t>
      </w:r>
    </w:p>
    <w:p>
      <w:pPr>
        <w:autoSpaceDE w:val="0"/>
        <w:autoSpaceDN w:val="0"/>
        <w:adjustRightInd w:val="0"/>
        <w:spacing w:after="0" w:line="240" w:lineRule="auto"/>
        <w:rPr>
          <w:color w:val="auto"/>
          <w:szCs w:val="24"/>
        </w:rPr>
      </w:pPr>
      <w:r>
        <w:rPr>
          <w:color w:val="auto"/>
          <w:szCs w:val="24"/>
        </w:rPr>
        <w:t>1) извршење кривичног дела на раду или у вези са радом;</w:t>
      </w:r>
    </w:p>
    <w:p>
      <w:pPr>
        <w:autoSpaceDE w:val="0"/>
        <w:autoSpaceDN w:val="0"/>
        <w:adjustRightInd w:val="0"/>
        <w:spacing w:after="0" w:line="240" w:lineRule="auto"/>
        <w:rPr>
          <w:color w:val="auto"/>
          <w:szCs w:val="24"/>
        </w:rPr>
      </w:pPr>
      <w:r>
        <w:rPr>
          <w:color w:val="auto"/>
          <w:szCs w:val="24"/>
        </w:rPr>
        <w:t>2) угрожавање или повређивање физичког или психичког интегритета детета, односно ученика (физичко кажњавање, морално, сексуално или на други начин учињено злостављање);</w:t>
      </w:r>
    </w:p>
    <w:p>
      <w:pPr>
        <w:autoSpaceDE w:val="0"/>
        <w:autoSpaceDN w:val="0"/>
        <w:adjustRightInd w:val="0"/>
        <w:spacing w:after="0" w:line="240" w:lineRule="auto"/>
        <w:rPr>
          <w:color w:val="auto"/>
          <w:szCs w:val="24"/>
        </w:rPr>
      </w:pPr>
      <w:r>
        <w:rPr>
          <w:color w:val="auto"/>
          <w:szCs w:val="24"/>
        </w:rPr>
        <w:t>3) вређање деце, ученика и запослених које се понавља или утиче на процес образовања;</w:t>
      </w:r>
    </w:p>
    <w:p>
      <w:pPr>
        <w:autoSpaceDE w:val="0"/>
        <w:autoSpaceDN w:val="0"/>
        <w:adjustRightInd w:val="0"/>
        <w:spacing w:after="0" w:line="240" w:lineRule="auto"/>
        <w:rPr>
          <w:color w:val="auto"/>
          <w:szCs w:val="24"/>
        </w:rPr>
      </w:pPr>
      <w:r>
        <w:rPr>
          <w:color w:val="auto"/>
          <w:szCs w:val="24"/>
        </w:rPr>
        <w:t>4) изражавање националне или верске нетрпељивости;</w:t>
      </w:r>
    </w:p>
    <w:p>
      <w:pPr>
        <w:autoSpaceDE w:val="0"/>
        <w:autoSpaceDN w:val="0"/>
        <w:adjustRightInd w:val="0"/>
        <w:spacing w:after="0" w:line="240" w:lineRule="auto"/>
        <w:rPr>
          <w:color w:val="auto"/>
          <w:szCs w:val="24"/>
        </w:rPr>
      </w:pPr>
      <w:r>
        <w:rPr>
          <w:color w:val="auto"/>
          <w:szCs w:val="24"/>
        </w:rPr>
        <w:t>5) подстрекавање на употребу алкохолних пића код деце и ученика, или њено омогућавање, давање или непријављивање набавке и употребе;</w:t>
      </w:r>
    </w:p>
    <w:p>
      <w:pPr>
        <w:autoSpaceDE w:val="0"/>
        <w:autoSpaceDN w:val="0"/>
        <w:adjustRightInd w:val="0"/>
        <w:spacing w:after="0" w:line="240" w:lineRule="auto"/>
        <w:rPr>
          <w:color w:val="auto"/>
          <w:szCs w:val="24"/>
        </w:rPr>
      </w:pPr>
      <w:r>
        <w:rPr>
          <w:color w:val="auto"/>
          <w:szCs w:val="24"/>
        </w:rPr>
        <w:t>6) подстрекавање на употребу наркотичког средства код деце и ученика, или њено</w:t>
      </w:r>
    </w:p>
    <w:p>
      <w:pPr>
        <w:autoSpaceDE w:val="0"/>
        <w:autoSpaceDN w:val="0"/>
        <w:adjustRightInd w:val="0"/>
        <w:spacing w:after="0" w:line="240" w:lineRule="auto"/>
        <w:rPr>
          <w:color w:val="auto"/>
          <w:szCs w:val="24"/>
        </w:rPr>
      </w:pPr>
      <w:r>
        <w:rPr>
          <w:color w:val="auto"/>
          <w:szCs w:val="24"/>
        </w:rPr>
        <w:t>омогућавање, давање или непријављивање набавке и употребе;</w:t>
      </w:r>
    </w:p>
    <w:p>
      <w:pPr>
        <w:autoSpaceDE w:val="0"/>
        <w:autoSpaceDN w:val="0"/>
        <w:adjustRightInd w:val="0"/>
        <w:spacing w:after="0" w:line="240" w:lineRule="auto"/>
        <w:rPr>
          <w:color w:val="auto"/>
          <w:szCs w:val="24"/>
        </w:rPr>
      </w:pPr>
      <w:r>
        <w:rPr>
          <w:color w:val="auto"/>
          <w:szCs w:val="24"/>
        </w:rPr>
        <w:t>7) ношење оружја у установи или кругу установе;</w:t>
      </w:r>
    </w:p>
    <w:p>
      <w:pPr>
        <w:autoSpaceDE w:val="0"/>
        <w:autoSpaceDN w:val="0"/>
        <w:adjustRightInd w:val="0"/>
        <w:spacing w:after="0" w:line="240" w:lineRule="auto"/>
        <w:rPr>
          <w:color w:val="auto"/>
          <w:szCs w:val="24"/>
        </w:rPr>
      </w:pPr>
      <w:r>
        <w:rPr>
          <w:color w:val="auto"/>
          <w:szCs w:val="24"/>
        </w:rPr>
        <w:t xml:space="preserve">8) политичко организовање и деловање у просторијама установе; </w:t>
      </w:r>
    </w:p>
    <w:p>
      <w:pPr>
        <w:autoSpaceDE w:val="0"/>
        <w:autoSpaceDN w:val="0"/>
        <w:adjustRightInd w:val="0"/>
        <w:spacing w:after="0" w:line="240" w:lineRule="auto"/>
        <w:rPr>
          <w:color w:val="auto"/>
          <w:szCs w:val="24"/>
        </w:rPr>
      </w:pPr>
      <w:r>
        <w:rPr>
          <w:color w:val="auto"/>
          <w:szCs w:val="24"/>
        </w:rPr>
        <w:t>9) непотпуно, неблаговремено и несавесно вођење евиденције;</w:t>
      </w:r>
    </w:p>
    <w:p>
      <w:pPr>
        <w:autoSpaceDE w:val="0"/>
        <w:autoSpaceDN w:val="0"/>
        <w:adjustRightInd w:val="0"/>
        <w:spacing w:after="0" w:line="240" w:lineRule="auto"/>
        <w:rPr>
          <w:color w:val="auto"/>
          <w:szCs w:val="24"/>
        </w:rPr>
      </w:pPr>
      <w:r>
        <w:rPr>
          <w:color w:val="auto"/>
          <w:szCs w:val="24"/>
        </w:rPr>
        <w:t>10) неовлашћена промена података у евиденцији, односно школској исправи, брисањем додавањем, прецртавањем или изостављањем података;</w:t>
      </w:r>
    </w:p>
    <w:p>
      <w:pPr>
        <w:autoSpaceDE w:val="0"/>
        <w:autoSpaceDN w:val="0"/>
        <w:adjustRightInd w:val="0"/>
        <w:spacing w:after="0" w:line="240" w:lineRule="auto"/>
        <w:rPr>
          <w:color w:val="auto"/>
          <w:szCs w:val="24"/>
        </w:rPr>
      </w:pPr>
      <w:r>
        <w:rPr>
          <w:color w:val="auto"/>
          <w:szCs w:val="24"/>
        </w:rPr>
        <w:t>11) уништење, оштећење, скривање или изношење евиденције, односно школске исправе;</w:t>
      </w:r>
    </w:p>
    <w:p>
      <w:pPr>
        <w:autoSpaceDE w:val="0"/>
        <w:autoSpaceDN w:val="0"/>
        <w:adjustRightInd w:val="0"/>
        <w:spacing w:after="0" w:line="240" w:lineRule="auto"/>
        <w:rPr>
          <w:color w:val="auto"/>
          <w:szCs w:val="24"/>
        </w:rPr>
      </w:pPr>
      <w:r>
        <w:rPr>
          <w:color w:val="auto"/>
          <w:szCs w:val="24"/>
        </w:rPr>
        <w:t>12) одбијање давања на увид резултата писмене провере знања ученицима, родитељима, односно старатељима;</w:t>
      </w:r>
    </w:p>
    <w:p>
      <w:pPr>
        <w:autoSpaceDE w:val="0"/>
        <w:autoSpaceDN w:val="0"/>
        <w:adjustRightInd w:val="0"/>
        <w:spacing w:after="0" w:line="240" w:lineRule="auto"/>
        <w:rPr>
          <w:color w:val="auto"/>
          <w:szCs w:val="24"/>
        </w:rPr>
      </w:pPr>
      <w:r>
        <w:rPr>
          <w:color w:val="auto"/>
          <w:szCs w:val="24"/>
        </w:rPr>
        <w:t>13) одбијање пријема и давања на увид евиденције лицу које врши надзор над радом установе, родитељима, односно старатељима;</w:t>
      </w:r>
    </w:p>
    <w:p>
      <w:pPr>
        <w:autoSpaceDE w:val="0"/>
        <w:autoSpaceDN w:val="0"/>
        <w:adjustRightInd w:val="0"/>
        <w:spacing w:after="0" w:line="240" w:lineRule="auto"/>
        <w:rPr>
          <w:color w:val="auto"/>
          <w:szCs w:val="24"/>
        </w:rPr>
      </w:pPr>
      <w:r>
        <w:rPr>
          <w:color w:val="auto"/>
          <w:szCs w:val="24"/>
        </w:rPr>
        <w:t xml:space="preserve">14) припремање ученика школе ради оцењивања, односно полагања испита, од стране запосленог у тој школи. </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Облици дискриминације</w:t>
      </w:r>
    </w:p>
    <w:p>
      <w:pPr>
        <w:autoSpaceDE w:val="0"/>
        <w:autoSpaceDN w:val="0"/>
        <w:adjustRightInd w:val="0"/>
        <w:spacing w:after="0" w:line="240" w:lineRule="auto"/>
        <w:rPr>
          <w:color w:val="auto"/>
          <w:szCs w:val="24"/>
        </w:rPr>
      </w:pPr>
      <w:r>
        <w:rPr>
          <w:color w:val="auto"/>
          <w:szCs w:val="24"/>
        </w:rPr>
        <w:t>(1) Облици дискриминације су непосредна и посредна дискриминација, као и повреда начела једнаких права и обавеза.</w:t>
      </w:r>
    </w:p>
    <w:p>
      <w:pPr>
        <w:autoSpaceDE w:val="0"/>
        <w:autoSpaceDN w:val="0"/>
        <w:adjustRightInd w:val="0"/>
        <w:spacing w:after="0" w:line="240" w:lineRule="auto"/>
        <w:rPr>
          <w:color w:val="auto"/>
          <w:szCs w:val="24"/>
        </w:rPr>
      </w:pPr>
      <w:r>
        <w:rPr>
          <w:color w:val="auto"/>
          <w:szCs w:val="24"/>
        </w:rPr>
        <w:t>(2) Непосредна дискриминација постоји ако се лица или група (у даљем тексту:</w:t>
      </w:r>
    </w:p>
    <w:p>
      <w:pPr>
        <w:autoSpaceDE w:val="0"/>
        <w:autoSpaceDN w:val="0"/>
        <w:adjustRightInd w:val="0"/>
        <w:spacing w:after="0" w:line="240" w:lineRule="auto"/>
        <w:rPr>
          <w:color w:val="auto"/>
          <w:szCs w:val="24"/>
        </w:rPr>
      </w:pPr>
      <w:r>
        <w:rPr>
          <w:color w:val="auto"/>
          <w:szCs w:val="24"/>
        </w:rPr>
        <w:t>дискриминисани), у истој или сличној ситуацији, било којим актом или радњом, стављају или су стављени у неповољнији положај или би могли бити стављени у неповољнији положај због његове односно њихове инвалидности.</w:t>
      </w:r>
    </w:p>
    <w:p>
      <w:pPr>
        <w:autoSpaceDE w:val="0"/>
        <w:autoSpaceDN w:val="0"/>
        <w:adjustRightInd w:val="0"/>
        <w:spacing w:after="0" w:line="240" w:lineRule="auto"/>
        <w:rPr>
          <w:color w:val="auto"/>
          <w:szCs w:val="24"/>
        </w:rPr>
      </w:pPr>
      <w:r>
        <w:rPr>
          <w:color w:val="auto"/>
          <w:szCs w:val="24"/>
        </w:rPr>
        <w:t>(3) Посредна дискриминација постоји ако се дискриминисани, због његове инвалидности, ставља у неповољнији положај доношењем акта или предузимањем радње која је привидно заснована на начелу једнакости и недискриминације, осим ако је тај акт или радња оправдана законитим циљем, а средства за постизање тог циља су примерена и нужна.</w:t>
      </w:r>
    </w:p>
    <w:p>
      <w:pPr>
        <w:autoSpaceDE w:val="0"/>
        <w:autoSpaceDN w:val="0"/>
        <w:adjustRightInd w:val="0"/>
        <w:spacing w:after="0" w:line="240" w:lineRule="auto"/>
        <w:rPr>
          <w:color w:val="auto"/>
          <w:szCs w:val="24"/>
        </w:rPr>
      </w:pPr>
    </w:p>
    <w:p>
      <w:pPr>
        <w:autoSpaceDE w:val="0"/>
        <w:autoSpaceDN w:val="0"/>
        <w:adjustRightInd w:val="0"/>
        <w:spacing w:after="0" w:line="240" w:lineRule="auto"/>
        <w:rPr>
          <w:color w:val="auto"/>
          <w:szCs w:val="24"/>
        </w:rPr>
      </w:pPr>
      <w:r>
        <w:rPr>
          <w:color w:val="auto"/>
          <w:szCs w:val="24"/>
        </w:rPr>
        <w:t>(4) Дискриминација постоји и у случају:</w:t>
      </w:r>
    </w:p>
    <w:p>
      <w:pPr>
        <w:autoSpaceDE w:val="0"/>
        <w:autoSpaceDN w:val="0"/>
        <w:adjustRightInd w:val="0"/>
        <w:spacing w:after="0" w:line="240" w:lineRule="auto"/>
        <w:rPr>
          <w:color w:val="auto"/>
          <w:szCs w:val="24"/>
        </w:rPr>
      </w:pPr>
      <w:r>
        <w:rPr>
          <w:color w:val="auto"/>
          <w:szCs w:val="24"/>
        </w:rPr>
        <w:t>1. ако се према дискриминисаном поступа горе него што се поступа или би се поступало према другоме, искључиво или углавном због тога што је дискриминисани тражио, односно намерава да тражи правну заштиту од дискриминације или због тога што је понудио или намерава да понуди доказе о дискриминаторском поступању;</w:t>
      </w:r>
    </w:p>
    <w:p>
      <w:pPr>
        <w:autoSpaceDE w:val="0"/>
        <w:autoSpaceDN w:val="0"/>
        <w:adjustRightInd w:val="0"/>
        <w:spacing w:after="0" w:line="240" w:lineRule="auto"/>
        <w:rPr>
          <w:color w:val="auto"/>
          <w:szCs w:val="24"/>
        </w:rPr>
      </w:pPr>
      <w:r>
        <w:rPr>
          <w:color w:val="auto"/>
          <w:szCs w:val="24"/>
        </w:rPr>
        <w:t>2.ако се према дискриминисаном очигледно понижавајуће поступа, искључиво или</w:t>
      </w:r>
    </w:p>
    <w:p>
      <w:pPr>
        <w:autoSpaceDE w:val="0"/>
        <w:autoSpaceDN w:val="0"/>
        <w:adjustRightInd w:val="0"/>
        <w:spacing w:after="0" w:line="240" w:lineRule="auto"/>
        <w:rPr>
          <w:color w:val="auto"/>
          <w:szCs w:val="24"/>
        </w:rPr>
      </w:pPr>
      <w:r>
        <w:rPr>
          <w:color w:val="auto"/>
          <w:szCs w:val="24"/>
        </w:rPr>
        <w:t>углавном због његове инвалидности.</w:t>
      </w:r>
    </w:p>
    <w:p>
      <w:pPr>
        <w:autoSpaceDE w:val="0"/>
        <w:autoSpaceDN w:val="0"/>
        <w:adjustRightInd w:val="0"/>
        <w:spacing w:after="0" w:line="240" w:lineRule="auto"/>
        <w:rPr>
          <w:color w:val="auto"/>
          <w:szCs w:val="24"/>
        </w:rPr>
      </w:pPr>
      <w:r>
        <w:rPr>
          <w:color w:val="auto"/>
          <w:szCs w:val="24"/>
        </w:rPr>
        <w:t>(5) Дискриминацијом се сматра и позивање и навођење на дискриминацију и помагање у дискриминаторском поступању.</w:t>
      </w:r>
    </w:p>
    <w:p>
      <w:pPr>
        <w:autoSpaceDE w:val="0"/>
        <w:autoSpaceDN w:val="0"/>
        <w:adjustRightInd w:val="0"/>
        <w:spacing w:after="0" w:line="240" w:lineRule="auto"/>
        <w:rPr>
          <w:color w:val="auto"/>
          <w:szCs w:val="24"/>
        </w:rPr>
      </w:pPr>
    </w:p>
    <w:p>
      <w:pPr>
        <w:autoSpaceDE w:val="0"/>
        <w:autoSpaceDN w:val="0"/>
        <w:adjustRightInd w:val="0"/>
        <w:spacing w:after="0" w:line="240" w:lineRule="auto"/>
        <w:ind w:firstLine="720"/>
        <w:rPr>
          <w:b/>
          <w:color w:val="auto"/>
          <w:szCs w:val="24"/>
        </w:rPr>
      </w:pPr>
      <w:r>
        <w:rPr>
          <w:b/>
          <w:color w:val="auto"/>
          <w:szCs w:val="24"/>
        </w:rPr>
        <w:t>Дискриминација у вези са васпитањем и образовањем</w:t>
      </w:r>
    </w:p>
    <w:p>
      <w:pPr>
        <w:autoSpaceDE w:val="0"/>
        <w:autoSpaceDN w:val="0"/>
        <w:adjustRightInd w:val="0"/>
        <w:spacing w:after="0" w:line="240" w:lineRule="auto"/>
        <w:rPr>
          <w:color w:val="auto"/>
          <w:szCs w:val="24"/>
        </w:rPr>
      </w:pPr>
      <w:r>
        <w:rPr>
          <w:color w:val="auto"/>
          <w:szCs w:val="24"/>
        </w:rPr>
        <w:t>(1) Забрањена је дискриминација због инвалидности на свим нивоима васпитања и</w:t>
      </w:r>
    </w:p>
    <w:p>
      <w:pPr>
        <w:autoSpaceDE w:val="0"/>
        <w:autoSpaceDN w:val="0"/>
        <w:adjustRightInd w:val="0"/>
        <w:spacing w:after="0" w:line="240" w:lineRule="auto"/>
        <w:rPr>
          <w:color w:val="auto"/>
          <w:szCs w:val="24"/>
        </w:rPr>
      </w:pPr>
      <w:r>
        <w:rPr>
          <w:color w:val="auto"/>
          <w:szCs w:val="24"/>
        </w:rPr>
        <w:t>образовања.</w:t>
      </w:r>
    </w:p>
    <w:p>
      <w:pPr>
        <w:autoSpaceDE w:val="0"/>
        <w:autoSpaceDN w:val="0"/>
        <w:adjustRightInd w:val="0"/>
        <w:spacing w:after="0" w:line="240" w:lineRule="auto"/>
        <w:rPr>
          <w:color w:val="auto"/>
          <w:szCs w:val="24"/>
        </w:rPr>
      </w:pPr>
      <w:r>
        <w:rPr>
          <w:color w:val="auto"/>
          <w:szCs w:val="24"/>
        </w:rPr>
        <w:t>(2) Дискриминација из става 1 обухвата:</w:t>
      </w:r>
    </w:p>
    <w:p>
      <w:pPr>
        <w:autoSpaceDE w:val="0"/>
        <w:autoSpaceDN w:val="0"/>
        <w:adjustRightInd w:val="0"/>
        <w:spacing w:after="0" w:line="240" w:lineRule="auto"/>
        <w:rPr>
          <w:color w:val="auto"/>
          <w:szCs w:val="24"/>
        </w:rPr>
      </w:pPr>
      <w:r>
        <w:rPr>
          <w:color w:val="auto"/>
          <w:szCs w:val="24"/>
        </w:rPr>
        <w:t>1. ускраћивање пријема ученика са инвалидитетом у васпитну односно образовну установу која одговара његовом претходно стеченом знању, односно образовним могућностима;</w:t>
      </w:r>
    </w:p>
    <w:p>
      <w:pPr>
        <w:autoSpaceDE w:val="0"/>
        <w:autoSpaceDN w:val="0"/>
        <w:adjustRightInd w:val="0"/>
        <w:spacing w:after="0" w:line="240" w:lineRule="auto"/>
        <w:rPr>
          <w:color w:val="auto"/>
          <w:szCs w:val="24"/>
        </w:rPr>
      </w:pPr>
      <w:r>
        <w:rPr>
          <w:color w:val="auto"/>
          <w:szCs w:val="24"/>
        </w:rPr>
        <w:t>2. искључење из васпитне односно образовне установе коју већ похађа ученик са инвалидитетом из разлога везаних за његову инвалидност;</w:t>
      </w:r>
    </w:p>
    <w:p>
      <w:pPr>
        <w:autoSpaceDE w:val="0"/>
        <w:autoSpaceDN w:val="0"/>
        <w:adjustRightInd w:val="0"/>
        <w:spacing w:after="0" w:line="240" w:lineRule="auto"/>
        <w:ind w:firstLine="720"/>
        <w:rPr>
          <w:b/>
          <w:color w:val="auto"/>
          <w:szCs w:val="24"/>
        </w:rPr>
      </w:pPr>
      <w:r>
        <w:rPr>
          <w:b/>
          <w:color w:val="auto"/>
          <w:szCs w:val="24"/>
        </w:rPr>
        <w:t>Дискриминацијом у образовању због инвалидности не сматра се:</w:t>
      </w:r>
    </w:p>
    <w:p>
      <w:pPr>
        <w:autoSpaceDE w:val="0"/>
        <w:autoSpaceDN w:val="0"/>
        <w:adjustRightInd w:val="0"/>
        <w:spacing w:after="0" w:line="240" w:lineRule="auto"/>
        <w:rPr>
          <w:color w:val="auto"/>
          <w:szCs w:val="24"/>
        </w:rPr>
      </w:pPr>
      <w:r>
        <w:rPr>
          <w:color w:val="auto"/>
          <w:szCs w:val="24"/>
        </w:rPr>
        <w:t>1. провера посебних склоности ученика односно кандидата за упис у васпитну односно образовну установу према одређеном наставном предмету или групи предмета, њихових уметничких склоности или облика посебне даровитости;</w:t>
      </w:r>
    </w:p>
    <w:p>
      <w:pPr>
        <w:autoSpaceDE w:val="0"/>
        <w:autoSpaceDN w:val="0"/>
        <w:adjustRightInd w:val="0"/>
        <w:spacing w:after="0" w:line="240" w:lineRule="auto"/>
        <w:rPr>
          <w:color w:val="auto"/>
          <w:szCs w:val="24"/>
        </w:rPr>
      </w:pPr>
      <w:r>
        <w:rPr>
          <w:color w:val="auto"/>
          <w:szCs w:val="24"/>
        </w:rPr>
        <w:t>2. организација посебних облика наставе, односно васпитања за ученике, који због недовољних интелектуалних способности не могу да прате редовне наставне садржаје, као и упућивање ученика у те облике наставе односно васпитања, ако се уписивање врши на основу акта надлежног органа којим је утврђена потреба за таквим обликом образовања ученика.</w:t>
      </w:r>
    </w:p>
    <w:p>
      <w:pPr>
        <w:autoSpaceDE w:val="0"/>
        <w:autoSpaceDN w:val="0"/>
        <w:adjustRightInd w:val="0"/>
        <w:spacing w:after="0" w:line="240" w:lineRule="auto"/>
        <w:rPr>
          <w:color w:val="auto"/>
          <w:szCs w:val="24"/>
        </w:rPr>
      </w:pPr>
      <w:r>
        <w:rPr>
          <w:b/>
          <w:color w:val="auto"/>
          <w:szCs w:val="24"/>
        </w:rPr>
        <w:t>Посебно тежак облик дискриминације због инвалидности</w:t>
      </w:r>
      <w:r>
        <w:rPr>
          <w:color w:val="auto"/>
          <w:szCs w:val="24"/>
        </w:rPr>
        <w:t xml:space="preserve"> јесте узнемиравање, вређање и омаловажавање инвалидног, ученика, због његове инвалидности, када те радње врши наставник или друго лице запослено у васпитној, односно образовној установи.</w:t>
      </w:r>
    </w:p>
    <w:p>
      <w:pPr>
        <w:autoSpaceDE w:val="0"/>
        <w:autoSpaceDN w:val="0"/>
        <w:adjustRightInd w:val="0"/>
        <w:spacing w:after="0" w:line="240" w:lineRule="auto"/>
        <w:rPr>
          <w:b/>
          <w:color w:val="auto"/>
          <w:szCs w:val="24"/>
        </w:rPr>
      </w:pPr>
      <w:r>
        <w:rPr>
          <w:b/>
          <w:color w:val="auto"/>
          <w:szCs w:val="24"/>
        </w:rPr>
        <w:t>Мере за обезбеђивање равноправности у области васпитања и образовања</w:t>
      </w:r>
    </w:p>
    <w:p>
      <w:pPr>
        <w:autoSpaceDE w:val="0"/>
        <w:autoSpaceDN w:val="0"/>
        <w:adjustRightInd w:val="0"/>
        <w:spacing w:after="0" w:line="240" w:lineRule="auto"/>
        <w:rPr>
          <w:color w:val="auto"/>
          <w:szCs w:val="24"/>
        </w:rPr>
      </w:pPr>
      <w:r>
        <w:rPr>
          <w:color w:val="auto"/>
          <w:szCs w:val="24"/>
        </w:rPr>
        <w:t>Органи државне управе и локалне самоуправе надлежни за послове васпитања и образовања дужни су да предузму мере у школи, с циљем да васпитање и образовање особа са инвалидитетом постане интегрални део општег система васпитања и образовања.</w:t>
      </w:r>
    </w:p>
    <w:p>
      <w:pPr>
        <w:spacing w:after="0" w:line="240" w:lineRule="auto"/>
        <w:ind w:left="720"/>
        <w:rPr>
          <w:b/>
          <w:color w:val="auto"/>
          <w:szCs w:val="24"/>
        </w:rPr>
      </w:pPr>
      <w:r>
        <w:rPr>
          <w:b/>
          <w:color w:val="auto"/>
          <w:szCs w:val="24"/>
        </w:rPr>
        <w:t>Комуникација са медијима у вези са насиљем јавност, медији и криза</w:t>
      </w:r>
    </w:p>
    <w:p>
      <w:pPr>
        <w:autoSpaceDE w:val="0"/>
        <w:autoSpaceDN w:val="0"/>
        <w:adjustRightInd w:val="0"/>
        <w:spacing w:after="0" w:line="240" w:lineRule="auto"/>
        <w:rPr>
          <w:color w:val="auto"/>
          <w:szCs w:val="24"/>
        </w:rPr>
      </w:pPr>
      <w:r>
        <w:rPr>
          <w:color w:val="auto"/>
          <w:szCs w:val="24"/>
        </w:rPr>
        <w:t>Медији ће увек бити заинтересовани за кризни догађај у школи.</w:t>
      </w:r>
    </w:p>
    <w:p>
      <w:pPr>
        <w:autoSpaceDE w:val="0"/>
        <w:autoSpaceDN w:val="0"/>
        <w:adjustRightInd w:val="0"/>
        <w:spacing w:after="0" w:line="240" w:lineRule="auto"/>
        <w:rPr>
          <w:color w:val="auto"/>
          <w:szCs w:val="24"/>
        </w:rPr>
      </w:pPr>
      <w:r>
        <w:rPr>
          <w:color w:val="auto"/>
          <w:szCs w:val="24"/>
        </w:rPr>
        <w:t>Директори имају двоструку одговорност: да заштите особље и ученике и да одговоре на друштвену забринутост. Добра комуникација информише јавност да ученици и особље нису угрожени и да већ делује Тим за заштиту деце у установи.</w:t>
      </w:r>
    </w:p>
    <w:p>
      <w:pPr>
        <w:autoSpaceDE w:val="0"/>
        <w:autoSpaceDN w:val="0"/>
        <w:adjustRightInd w:val="0"/>
        <w:spacing w:after="0" w:line="240" w:lineRule="auto"/>
        <w:rPr>
          <w:color w:val="auto"/>
          <w:szCs w:val="24"/>
        </w:rPr>
      </w:pPr>
      <w:r>
        <w:rPr>
          <w:color w:val="auto"/>
          <w:szCs w:val="24"/>
        </w:rPr>
        <w:t>1. Требало би сачинити план за контакте са медијима у случају да се кризни догађај деси.Установа би требало да одредi једног представника за медије који ће одговарати на питања новинара. Изјаве медијима треба да буду кратке и јасне потврђене и проверене.</w:t>
      </w:r>
    </w:p>
    <w:p>
      <w:pPr>
        <w:autoSpaceDE w:val="0"/>
        <w:autoSpaceDN w:val="0"/>
        <w:adjustRightInd w:val="0"/>
        <w:spacing w:after="0" w:line="240" w:lineRule="auto"/>
        <w:rPr>
          <w:color w:val="auto"/>
          <w:szCs w:val="24"/>
        </w:rPr>
      </w:pPr>
      <w:r>
        <w:rPr>
          <w:color w:val="auto"/>
          <w:szCs w:val="24"/>
        </w:rPr>
        <w:t>2. Установе могу спречити проблеме развијајући сталну проактивну сарадњу са медијима.</w:t>
      </w:r>
    </w:p>
    <w:p>
      <w:pPr>
        <w:autoSpaceDE w:val="0"/>
        <w:autoSpaceDN w:val="0"/>
        <w:adjustRightInd w:val="0"/>
        <w:spacing w:after="0" w:line="240" w:lineRule="auto"/>
        <w:rPr>
          <w:color w:val="auto"/>
          <w:szCs w:val="24"/>
        </w:rPr>
      </w:pPr>
      <w:r>
        <w:rPr>
          <w:color w:val="auto"/>
          <w:szCs w:val="24"/>
        </w:rPr>
        <w:t xml:space="preserve">3. Већина општина подржава право школе да ограничи приступ медија школи ученицима и особљу што се мора образложити и временски одредити. </w:t>
      </w:r>
    </w:p>
    <w:p>
      <w:pPr>
        <w:autoSpaceDE w:val="0"/>
        <w:autoSpaceDN w:val="0"/>
        <w:adjustRightInd w:val="0"/>
        <w:spacing w:after="0" w:line="240" w:lineRule="auto"/>
        <w:rPr>
          <w:color w:val="auto"/>
          <w:szCs w:val="24"/>
        </w:rPr>
      </w:pPr>
      <w:r>
        <w:rPr>
          <w:color w:val="auto"/>
          <w:szCs w:val="24"/>
        </w:rPr>
        <w:t>4.  Одредити простор који је намењен медијима као штаб или место за извештавање. Врло је делотворно ако је простор изван територије на којој бораве ученици.</w:t>
      </w:r>
    </w:p>
    <w:p>
      <w:pPr>
        <w:autoSpaceDE w:val="0"/>
        <w:autoSpaceDN w:val="0"/>
        <w:adjustRightInd w:val="0"/>
        <w:spacing w:after="0" w:line="240" w:lineRule="auto"/>
        <w:rPr>
          <w:color w:val="auto"/>
          <w:szCs w:val="24"/>
        </w:rPr>
      </w:pPr>
      <w:r>
        <w:rPr>
          <w:color w:val="auto"/>
          <w:szCs w:val="24"/>
        </w:rPr>
        <w:t>5. Инсистирати да репортери поштују приватност и право ученика и особља.</w:t>
      </w:r>
    </w:p>
    <w:p>
      <w:pPr>
        <w:autoSpaceDE w:val="0"/>
        <w:autoSpaceDN w:val="0"/>
        <w:adjustRightInd w:val="0"/>
        <w:spacing w:after="0" w:line="240" w:lineRule="auto"/>
        <w:rPr>
          <w:color w:val="auto"/>
          <w:szCs w:val="24"/>
        </w:rPr>
      </w:pPr>
      <w:r>
        <w:rPr>
          <w:color w:val="auto"/>
          <w:szCs w:val="24"/>
        </w:rPr>
        <w:t>6.  Потребно је oдредити једну особу која ће координирати медијска испитивања. Ова особа би требало да познаје локалну политику односа са медијима, како би та начела била поштована. Треба познавати законе, као и етичке кодексе медија и новинара.</w:t>
      </w:r>
    </w:p>
    <w:p>
      <w:pPr>
        <w:autoSpaceDE w:val="0"/>
        <w:autoSpaceDN w:val="0"/>
        <w:adjustRightInd w:val="0"/>
        <w:spacing w:after="0" w:line="240" w:lineRule="auto"/>
        <w:rPr>
          <w:color w:val="auto"/>
          <w:szCs w:val="24"/>
        </w:rPr>
      </w:pPr>
      <w:r>
        <w:rPr>
          <w:color w:val="auto"/>
          <w:szCs w:val="24"/>
        </w:rPr>
        <w:t>7.  Потребно је помоћи запосленима и ученицима да избегну било каква снимања и давања  изјава већ да их упуте на оне који су боље обавештени или надлежни. Упошљенике школе би требало обавестити да нису у обавези да одговарају на питања из медија.</w:t>
      </w:r>
    </w:p>
    <w:p>
      <w:pPr>
        <w:autoSpaceDE w:val="0"/>
        <w:autoSpaceDN w:val="0"/>
        <w:adjustRightInd w:val="0"/>
        <w:spacing w:after="0" w:line="240" w:lineRule="auto"/>
        <w:rPr>
          <w:color w:val="auto"/>
          <w:szCs w:val="24"/>
        </w:rPr>
      </w:pPr>
      <w:r>
        <w:rPr>
          <w:color w:val="auto"/>
          <w:szCs w:val="24"/>
        </w:rPr>
        <w:t xml:space="preserve">8.   Не треба давати било какве информације о ученику који је трпео насиље док породица не буде информисана и сагласна. </w:t>
      </w:r>
    </w:p>
    <w:p>
      <w:pPr>
        <w:autoSpaceDE w:val="0"/>
        <w:autoSpaceDN w:val="0"/>
        <w:adjustRightInd w:val="0"/>
        <w:spacing w:after="0" w:line="240" w:lineRule="auto"/>
        <w:rPr>
          <w:color w:val="auto"/>
          <w:szCs w:val="24"/>
        </w:rPr>
      </w:pPr>
      <w:r>
        <w:rPr>
          <w:color w:val="auto"/>
          <w:szCs w:val="24"/>
        </w:rPr>
        <w:t>9.  За време трајања кризе важно је да јавност добија периодичне извештаје и да зна када ће их, где и од кога добити</w:t>
      </w:r>
    </w:p>
    <w:p>
      <w:pPr>
        <w:autoSpaceDE w:val="0"/>
        <w:autoSpaceDN w:val="0"/>
        <w:adjustRightInd w:val="0"/>
        <w:spacing w:after="0" w:line="240" w:lineRule="auto"/>
        <w:rPr>
          <w:color w:val="auto"/>
          <w:szCs w:val="24"/>
        </w:rPr>
      </w:pPr>
      <w:r>
        <w:rPr>
          <w:color w:val="auto"/>
          <w:szCs w:val="24"/>
        </w:rPr>
        <w:t>10. Треба  контролисати  време  трајања  сваког интервјуа са медијима. Тако ће ситуација бити лакша, а излаз из проблема извеснији.</w:t>
      </w:r>
    </w:p>
    <w:p>
      <w:pPr>
        <w:rPr>
          <w:color w:val="auto"/>
        </w:rPr>
      </w:pPr>
      <w:r>
        <w:rPr>
          <w:color w:val="auto"/>
          <w:szCs w:val="24"/>
        </w:rPr>
        <w:t>11. Када се криза заврши или реши, изразите своју захвалност свима који су вашој школи помогли. У интересу деце, позовите их на даљу сарадњу.</w:t>
      </w:r>
      <w:r>
        <w:rPr>
          <w:color w:val="auto"/>
          <w:szCs w:val="24"/>
        </w:rPr>
        <w:br w:type="page"/>
      </w:r>
      <w:r>
        <w:rPr>
          <w:color w:val="auto"/>
          <w:szCs w:val="24"/>
        </w:rPr>
        <w:tab/>
      </w:r>
    </w:p>
    <w:p>
      <w:pPr>
        <w:autoSpaceDE w:val="0"/>
        <w:autoSpaceDN w:val="0"/>
        <w:adjustRightInd w:val="0"/>
        <w:spacing w:after="0" w:line="240" w:lineRule="auto"/>
        <w:rPr>
          <w:b/>
          <w:color w:val="auto"/>
        </w:rPr>
      </w:pPr>
      <w:r>
        <w:rPr>
          <w:color w:val="auto"/>
          <w:szCs w:val="24"/>
        </w:rPr>
        <w:tab/>
      </w:r>
      <w:r>
        <w:rPr>
          <w:b/>
          <w:color w:val="auto"/>
        </w:rPr>
        <w:t xml:space="preserve">ПЛАН РАДА ТИМА ЗА ЗАШТИТУ УЧЕНИКА ОД НАСИЉА, ЗЛОСТАВЉАЊА И </w:t>
      </w:r>
      <w:r>
        <w:rPr>
          <w:b/>
          <w:color w:val="auto"/>
        </w:rPr>
        <w:tab/>
      </w:r>
      <w:r>
        <w:rPr>
          <w:b/>
          <w:color w:val="auto"/>
        </w:rPr>
        <w:tab/>
      </w:r>
      <w:r>
        <w:rPr>
          <w:b/>
          <w:color w:val="auto"/>
        </w:rPr>
        <w:tab/>
      </w:r>
      <w:r>
        <w:rPr>
          <w:b/>
          <w:color w:val="auto"/>
        </w:rPr>
        <w:t xml:space="preserve">ЗАНЕМАРИВАЊА ЗА ШКОЛСКУ </w:t>
      </w:r>
      <w:r>
        <w:rPr>
          <w:rFonts w:ascii="Times New Roman CYR" w:hAnsi="Times New Roman CYR" w:cs="Times New Roman CYR"/>
          <w:color w:val="auto"/>
          <w:kern w:val="0"/>
          <w:szCs w:val="24"/>
          <w:lang w:eastAsia="en-US"/>
        </w:rPr>
        <w:t>2024/2025</w:t>
      </w:r>
      <w:r>
        <w:rPr>
          <w:color w:val="auto"/>
        </w:rPr>
        <w:t>.</w:t>
      </w:r>
      <w:r>
        <w:rPr>
          <w:b/>
          <w:color w:val="auto"/>
        </w:rPr>
        <w:t>.ГОД</w:t>
      </w:r>
    </w:p>
    <w:tbl>
      <w:tblPr>
        <w:tblStyle w:val="9"/>
        <w:tblpPr w:leftFromText="141" w:rightFromText="141" w:vertAnchor="page" w:horzAnchor="margin" w:tblpY="3398"/>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3312"/>
        <w:gridCol w:w="1556"/>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0" w:type="dxa"/>
          </w:tcPr>
          <w:p>
            <w:pPr>
              <w:jc w:val="center"/>
              <w:rPr>
                <w:b/>
                <w:color w:val="auto"/>
                <w:sz w:val="28"/>
                <w:szCs w:val="28"/>
              </w:rPr>
            </w:pPr>
            <w:r>
              <w:rPr>
                <w:b/>
                <w:color w:val="auto"/>
                <w:sz w:val="28"/>
                <w:szCs w:val="28"/>
              </w:rPr>
              <w:t>АКТИВНОСТИ</w:t>
            </w:r>
          </w:p>
        </w:tc>
        <w:tc>
          <w:tcPr>
            <w:tcW w:w="3312" w:type="dxa"/>
          </w:tcPr>
          <w:p>
            <w:pPr>
              <w:jc w:val="center"/>
              <w:rPr>
                <w:b/>
                <w:color w:val="auto"/>
                <w:sz w:val="28"/>
                <w:szCs w:val="28"/>
              </w:rPr>
            </w:pPr>
            <w:r>
              <w:rPr>
                <w:b/>
                <w:color w:val="auto"/>
                <w:sz w:val="28"/>
                <w:szCs w:val="28"/>
              </w:rPr>
              <w:t>НОСИОЦИ АКТИВНОСТИ</w:t>
            </w:r>
          </w:p>
        </w:tc>
        <w:tc>
          <w:tcPr>
            <w:tcW w:w="1556" w:type="dxa"/>
          </w:tcPr>
          <w:p>
            <w:pPr>
              <w:jc w:val="center"/>
              <w:rPr>
                <w:b/>
                <w:color w:val="auto"/>
                <w:sz w:val="28"/>
                <w:szCs w:val="28"/>
              </w:rPr>
            </w:pPr>
            <w:r>
              <w:rPr>
                <w:b/>
                <w:color w:val="auto"/>
                <w:sz w:val="28"/>
                <w:szCs w:val="28"/>
              </w:rPr>
              <w:t>МЕСЕЦ</w:t>
            </w:r>
          </w:p>
        </w:tc>
        <w:tc>
          <w:tcPr>
            <w:tcW w:w="2295" w:type="dxa"/>
          </w:tcPr>
          <w:p>
            <w:pPr>
              <w:jc w:val="center"/>
              <w:rPr>
                <w:b/>
                <w:color w:val="auto"/>
                <w:sz w:val="28"/>
                <w:szCs w:val="28"/>
              </w:rPr>
            </w:pPr>
            <w:r>
              <w:rPr>
                <w:b/>
                <w:color w:val="auto"/>
                <w:sz w:val="28"/>
                <w:szCs w:val="28"/>
              </w:rPr>
              <w:t>НАЧИН ПРАЋЕЊА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b/>
                <w:color w:val="auto"/>
              </w:rPr>
            </w:pPr>
            <w:r>
              <w:rPr>
                <w:b/>
                <w:color w:val="auto"/>
              </w:rPr>
              <w:t>ПРЕВЕНТИВНЕ АКТИВНОСТИ</w:t>
            </w:r>
          </w:p>
        </w:tc>
        <w:tc>
          <w:tcPr>
            <w:tcW w:w="3312" w:type="dxa"/>
          </w:tcPr>
          <w:p>
            <w:pPr>
              <w:ind w:firstLine="708"/>
              <w:rPr>
                <w:color w:val="auto"/>
              </w:rPr>
            </w:pPr>
          </w:p>
        </w:tc>
        <w:tc>
          <w:tcPr>
            <w:tcW w:w="1556" w:type="dxa"/>
          </w:tcPr>
          <w:p>
            <w:pPr>
              <w:rPr>
                <w:color w:val="auto"/>
              </w:rPr>
            </w:pPr>
          </w:p>
        </w:tc>
        <w:tc>
          <w:tcPr>
            <w:tcW w:w="22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Упознавање свеих актера у васпитно-образовном процесу (ученици, родитељи, наставници, Савет родитеља, Школски одбор) са планом тима за заштиту ученика од насиља</w:t>
            </w:r>
          </w:p>
        </w:tc>
        <w:tc>
          <w:tcPr>
            <w:tcW w:w="3312" w:type="dxa"/>
          </w:tcPr>
          <w:p>
            <w:pPr>
              <w:rPr>
                <w:color w:val="auto"/>
              </w:rPr>
            </w:pPr>
            <w:r>
              <w:rPr>
                <w:color w:val="auto"/>
              </w:rPr>
              <w:t>Директор школе, одељенске старешине, психолог, педагог</w:t>
            </w:r>
          </w:p>
        </w:tc>
        <w:tc>
          <w:tcPr>
            <w:tcW w:w="1556" w:type="dxa"/>
          </w:tcPr>
          <w:p>
            <w:pPr>
              <w:rPr>
                <w:color w:val="auto"/>
              </w:rPr>
            </w:pPr>
            <w:r>
              <w:rPr>
                <w:color w:val="auto"/>
              </w:rPr>
              <w:t>септембар</w:t>
            </w:r>
          </w:p>
        </w:tc>
        <w:tc>
          <w:tcPr>
            <w:tcW w:w="2295" w:type="dxa"/>
          </w:tcPr>
          <w:p>
            <w:pPr>
              <w:rPr>
                <w:color w:val="auto"/>
              </w:rPr>
            </w:pPr>
            <w:r>
              <w:rPr>
                <w:color w:val="auto"/>
              </w:rPr>
              <w:t>Записници са састанака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Израда плана тима за заштиту ученика од насиља</w:t>
            </w:r>
          </w:p>
        </w:tc>
        <w:tc>
          <w:tcPr>
            <w:tcW w:w="3312" w:type="dxa"/>
          </w:tcPr>
          <w:p>
            <w:pPr>
              <w:rPr>
                <w:color w:val="auto"/>
              </w:rPr>
            </w:pPr>
            <w:r>
              <w:rPr>
                <w:color w:val="auto"/>
              </w:rPr>
              <w:t>Директор школе, чланови тима</w:t>
            </w:r>
          </w:p>
        </w:tc>
        <w:tc>
          <w:tcPr>
            <w:tcW w:w="1556" w:type="dxa"/>
          </w:tcPr>
          <w:p>
            <w:pPr>
              <w:rPr>
                <w:color w:val="auto"/>
              </w:rPr>
            </w:pPr>
            <w:r>
              <w:rPr>
                <w:color w:val="auto"/>
              </w:rPr>
              <w:t>септембар</w:t>
            </w:r>
          </w:p>
        </w:tc>
        <w:tc>
          <w:tcPr>
            <w:tcW w:w="2295" w:type="dxa"/>
          </w:tcPr>
          <w:p>
            <w:pPr>
              <w:rPr>
                <w:color w:val="auto"/>
              </w:rPr>
            </w:pPr>
            <w:r>
              <w:rPr>
                <w:color w:val="auto"/>
              </w:rPr>
              <w:t>Записници са састанака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Дефинисање улога и одговорности у примени процедура и поступака</w:t>
            </w:r>
          </w:p>
        </w:tc>
        <w:tc>
          <w:tcPr>
            <w:tcW w:w="3312" w:type="dxa"/>
          </w:tcPr>
          <w:p>
            <w:pPr>
              <w:rPr>
                <w:color w:val="auto"/>
              </w:rPr>
            </w:pPr>
            <w:r>
              <w:rPr>
                <w:color w:val="auto"/>
              </w:rPr>
              <w:t>Чланови тима</w:t>
            </w:r>
          </w:p>
        </w:tc>
        <w:tc>
          <w:tcPr>
            <w:tcW w:w="1556" w:type="dxa"/>
          </w:tcPr>
          <w:p>
            <w:pPr>
              <w:rPr>
                <w:color w:val="auto"/>
              </w:rPr>
            </w:pPr>
            <w:r>
              <w:rPr>
                <w:color w:val="auto"/>
              </w:rPr>
              <w:t>септембар</w:t>
            </w:r>
          </w:p>
        </w:tc>
        <w:tc>
          <w:tcPr>
            <w:tcW w:w="2295" w:type="dxa"/>
          </w:tcPr>
          <w:p>
            <w:pPr>
              <w:rPr>
                <w:color w:val="auto"/>
              </w:rPr>
            </w:pPr>
            <w:r>
              <w:rPr>
                <w:color w:val="auto"/>
              </w:rPr>
              <w:t>Записници са састанака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Развијање и неговање културе понашања у оквиру образовно-васпитних активности</w:t>
            </w:r>
          </w:p>
        </w:tc>
        <w:tc>
          <w:tcPr>
            <w:tcW w:w="3312" w:type="dxa"/>
          </w:tcPr>
          <w:p>
            <w:pPr>
              <w:rPr>
                <w:color w:val="auto"/>
              </w:rPr>
            </w:pPr>
            <w:r>
              <w:rPr>
                <w:color w:val="auto"/>
              </w:rPr>
              <w:t>Наставничко веће и чланови школског тима</w:t>
            </w:r>
          </w:p>
        </w:tc>
        <w:tc>
          <w:tcPr>
            <w:tcW w:w="1556" w:type="dxa"/>
          </w:tcPr>
          <w:p>
            <w:pPr>
              <w:rPr>
                <w:color w:val="auto"/>
              </w:rPr>
            </w:pPr>
            <w:r>
              <w:rPr>
                <w:color w:val="auto"/>
              </w:rPr>
              <w:t>септембар</w:t>
            </w:r>
          </w:p>
        </w:tc>
        <w:tc>
          <w:tcPr>
            <w:tcW w:w="2295" w:type="dxa"/>
          </w:tcPr>
          <w:p>
            <w:pPr>
              <w:rPr>
                <w:color w:val="auto"/>
              </w:rPr>
            </w:pPr>
            <w:r>
              <w:rPr>
                <w:color w:val="auto"/>
              </w:rPr>
              <w:t>Записници са састанака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Психолошке радионице са ученицима које имају за циљ стицање знања и вештина ненасилне комуникације</w:t>
            </w:r>
          </w:p>
        </w:tc>
        <w:tc>
          <w:tcPr>
            <w:tcW w:w="3312" w:type="dxa"/>
          </w:tcPr>
          <w:p>
            <w:pPr>
              <w:rPr>
                <w:color w:val="auto"/>
              </w:rPr>
            </w:pPr>
            <w:r>
              <w:rPr>
                <w:color w:val="auto"/>
              </w:rPr>
              <w:t>Одељенске старешине, психолог, педагог</w:t>
            </w:r>
          </w:p>
        </w:tc>
        <w:tc>
          <w:tcPr>
            <w:tcW w:w="1556" w:type="dxa"/>
          </w:tcPr>
          <w:p>
            <w:pPr>
              <w:rPr>
                <w:color w:val="auto"/>
              </w:rPr>
            </w:pPr>
            <w:r>
              <w:rPr>
                <w:color w:val="auto"/>
              </w:rPr>
              <w:t>Током године</w:t>
            </w:r>
          </w:p>
        </w:tc>
        <w:tc>
          <w:tcPr>
            <w:tcW w:w="2295" w:type="dxa"/>
          </w:tcPr>
          <w:p>
            <w:pPr>
              <w:rPr>
                <w:color w:val="auto"/>
              </w:rPr>
            </w:pPr>
            <w:r>
              <w:rPr>
                <w:color w:val="auto"/>
              </w:rPr>
              <w:t>Евиденције о одржаним радионицама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b/>
                <w:color w:val="auto"/>
              </w:rPr>
            </w:pPr>
            <w:r>
              <w:rPr>
                <w:b/>
                <w:color w:val="auto"/>
              </w:rPr>
              <w:t>ИНТЕРВЕНТНЕ АКТИВНОСТИ</w:t>
            </w:r>
          </w:p>
        </w:tc>
        <w:tc>
          <w:tcPr>
            <w:tcW w:w="3312" w:type="dxa"/>
          </w:tcPr>
          <w:p>
            <w:pPr>
              <w:rPr>
                <w:color w:val="auto"/>
              </w:rPr>
            </w:pPr>
          </w:p>
        </w:tc>
        <w:tc>
          <w:tcPr>
            <w:tcW w:w="1556" w:type="dxa"/>
          </w:tcPr>
          <w:p>
            <w:pPr>
              <w:rPr>
                <w:color w:val="auto"/>
              </w:rPr>
            </w:pPr>
          </w:p>
        </w:tc>
        <w:tc>
          <w:tcPr>
            <w:tcW w:w="22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Сарадња школе са релевантним службама (ПУ по потреби, здравствене установе, Центар за социјални рад)</w:t>
            </w:r>
          </w:p>
        </w:tc>
        <w:tc>
          <w:tcPr>
            <w:tcW w:w="3312" w:type="dxa"/>
          </w:tcPr>
          <w:p>
            <w:pPr>
              <w:rPr>
                <w:color w:val="auto"/>
              </w:rPr>
            </w:pPr>
            <w:r>
              <w:rPr>
                <w:color w:val="auto"/>
              </w:rPr>
              <w:t>Одељенске старешине и чланови тима</w:t>
            </w:r>
          </w:p>
        </w:tc>
        <w:tc>
          <w:tcPr>
            <w:tcW w:w="1556" w:type="dxa"/>
          </w:tcPr>
          <w:p>
            <w:pPr>
              <w:rPr>
                <w:color w:val="auto"/>
              </w:rPr>
            </w:pPr>
            <w:r>
              <w:rPr>
                <w:color w:val="auto"/>
              </w:rPr>
              <w:t>Током године</w:t>
            </w:r>
          </w:p>
        </w:tc>
        <w:tc>
          <w:tcPr>
            <w:tcW w:w="2295" w:type="dxa"/>
          </w:tcPr>
          <w:p>
            <w:pPr>
              <w:rPr>
                <w:color w:val="auto"/>
              </w:rPr>
            </w:pPr>
            <w:r>
              <w:rPr>
                <w:color w:val="auto"/>
              </w:rPr>
              <w:t>Евиденције о сарадњи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Континуирано евидентирање случајева насиља</w:t>
            </w:r>
          </w:p>
        </w:tc>
        <w:tc>
          <w:tcPr>
            <w:tcW w:w="3312" w:type="dxa"/>
          </w:tcPr>
          <w:p>
            <w:pPr>
              <w:rPr>
                <w:color w:val="auto"/>
              </w:rPr>
            </w:pPr>
            <w:r>
              <w:rPr>
                <w:color w:val="auto"/>
              </w:rPr>
              <w:t>Одељенске старешине и чланови тима</w:t>
            </w:r>
          </w:p>
        </w:tc>
        <w:tc>
          <w:tcPr>
            <w:tcW w:w="1556" w:type="dxa"/>
          </w:tcPr>
          <w:p>
            <w:pPr>
              <w:rPr>
                <w:color w:val="auto"/>
              </w:rPr>
            </w:pPr>
            <w:r>
              <w:rPr>
                <w:color w:val="auto"/>
              </w:rPr>
              <w:t>Током године</w:t>
            </w:r>
          </w:p>
        </w:tc>
        <w:tc>
          <w:tcPr>
            <w:tcW w:w="2295" w:type="dxa"/>
          </w:tcPr>
          <w:p>
            <w:pPr>
              <w:rPr>
                <w:color w:val="auto"/>
              </w:rPr>
            </w:pPr>
            <w:r>
              <w:rPr>
                <w:color w:val="auto"/>
              </w:rPr>
              <w:t xml:space="preserve">Документација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 xml:space="preserve">Рад са децом која трпе насиље </w:t>
            </w:r>
          </w:p>
        </w:tc>
        <w:tc>
          <w:tcPr>
            <w:tcW w:w="3312" w:type="dxa"/>
          </w:tcPr>
          <w:p>
            <w:pPr>
              <w:rPr>
                <w:color w:val="auto"/>
              </w:rPr>
            </w:pPr>
            <w:r>
              <w:rPr>
                <w:color w:val="auto"/>
              </w:rPr>
              <w:t>Одељенске старешине и чланови тима</w:t>
            </w:r>
          </w:p>
        </w:tc>
        <w:tc>
          <w:tcPr>
            <w:tcW w:w="1556" w:type="dxa"/>
          </w:tcPr>
          <w:p>
            <w:pPr>
              <w:rPr>
                <w:color w:val="auto"/>
              </w:rPr>
            </w:pPr>
            <w:r>
              <w:rPr>
                <w:color w:val="auto"/>
              </w:rPr>
              <w:t>Током године</w:t>
            </w:r>
          </w:p>
        </w:tc>
        <w:tc>
          <w:tcPr>
            <w:tcW w:w="2295" w:type="dxa"/>
          </w:tcPr>
          <w:p>
            <w:pPr>
              <w:rPr>
                <w:color w:val="auto"/>
              </w:rPr>
            </w:pPr>
            <w:r>
              <w:rPr>
                <w:color w:val="auto"/>
              </w:rPr>
              <w:t xml:space="preserve">Документација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Рад са децом која врше насиље</w:t>
            </w:r>
          </w:p>
        </w:tc>
        <w:tc>
          <w:tcPr>
            <w:tcW w:w="3312" w:type="dxa"/>
          </w:tcPr>
          <w:p>
            <w:pPr>
              <w:rPr>
                <w:color w:val="auto"/>
              </w:rPr>
            </w:pPr>
            <w:r>
              <w:rPr>
                <w:color w:val="auto"/>
              </w:rPr>
              <w:t>Одељенске старешине и чланови тима</w:t>
            </w:r>
          </w:p>
        </w:tc>
        <w:tc>
          <w:tcPr>
            <w:tcW w:w="1556" w:type="dxa"/>
          </w:tcPr>
          <w:p>
            <w:pPr>
              <w:rPr>
                <w:color w:val="auto"/>
              </w:rPr>
            </w:pPr>
            <w:r>
              <w:rPr>
                <w:color w:val="auto"/>
              </w:rPr>
              <w:t>Током године</w:t>
            </w:r>
          </w:p>
        </w:tc>
        <w:tc>
          <w:tcPr>
            <w:tcW w:w="2295" w:type="dxa"/>
          </w:tcPr>
          <w:p>
            <w:pPr>
              <w:rPr>
                <w:color w:val="auto"/>
              </w:rPr>
            </w:pPr>
            <w:r>
              <w:rPr>
                <w:color w:val="auto"/>
              </w:rPr>
              <w:t xml:space="preserve">Документација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pPr>
              <w:rPr>
                <w:color w:val="auto"/>
              </w:rPr>
            </w:pPr>
            <w:r>
              <w:rPr>
                <w:color w:val="auto"/>
              </w:rPr>
              <w:t xml:space="preserve">Оснаживање деце која су посматрачи </w:t>
            </w:r>
          </w:p>
        </w:tc>
        <w:tc>
          <w:tcPr>
            <w:tcW w:w="3312" w:type="dxa"/>
          </w:tcPr>
          <w:p>
            <w:pPr>
              <w:rPr>
                <w:color w:val="auto"/>
              </w:rPr>
            </w:pPr>
            <w:r>
              <w:rPr>
                <w:color w:val="auto"/>
              </w:rPr>
              <w:t>Одељенске старешине и чланови тима</w:t>
            </w:r>
          </w:p>
        </w:tc>
        <w:tc>
          <w:tcPr>
            <w:tcW w:w="1556" w:type="dxa"/>
          </w:tcPr>
          <w:p>
            <w:pPr>
              <w:rPr>
                <w:color w:val="auto"/>
              </w:rPr>
            </w:pPr>
            <w:r>
              <w:rPr>
                <w:color w:val="auto"/>
              </w:rPr>
              <w:t>Током године</w:t>
            </w:r>
          </w:p>
        </w:tc>
        <w:tc>
          <w:tcPr>
            <w:tcW w:w="2295" w:type="dxa"/>
          </w:tcPr>
          <w:p>
            <w:pPr>
              <w:rPr>
                <w:color w:val="auto"/>
              </w:rPr>
            </w:pPr>
            <w:r>
              <w:rPr>
                <w:color w:val="auto"/>
              </w:rPr>
              <w:t xml:space="preserve">Документација </w:t>
            </w:r>
          </w:p>
        </w:tc>
      </w:tr>
    </w:tbl>
    <w:p>
      <w:pPr>
        <w:jc w:val="center"/>
        <w:rPr>
          <w:rFonts w:ascii="Arial Narrow" w:hAnsi="Arial Narrow"/>
          <w:b/>
          <w:color w:val="auto"/>
        </w:rPr>
      </w:pPr>
    </w:p>
    <w:p>
      <w:pPr>
        <w:jc w:val="center"/>
        <w:rPr>
          <w:color w:val="auto"/>
        </w:rPr>
      </w:pPr>
      <w:r>
        <w:rPr>
          <w:color w:val="auto"/>
        </w:rPr>
        <w:t>Основна школа "Радоје Домановић" - Манојловце</w:t>
      </w:r>
    </w:p>
    <w:p>
      <w:pPr>
        <w:jc w:val="center"/>
        <w:rPr>
          <w:color w:val="auto"/>
        </w:rPr>
      </w:pPr>
    </w:p>
    <w:p>
      <w:pPr>
        <w:jc w:val="center"/>
        <w:rPr>
          <w:color w:val="auto"/>
        </w:rPr>
      </w:pPr>
      <w:r>
        <w:rPr>
          <w:color w:val="auto"/>
          <w:sz w:val="32"/>
          <w:szCs w:val="32"/>
        </w:rPr>
        <w:t xml:space="preserve">План рада </w:t>
      </w:r>
    </w:p>
    <w:p>
      <w:pPr>
        <w:jc w:val="center"/>
        <w:rPr>
          <w:color w:val="auto"/>
        </w:rPr>
      </w:pPr>
      <w:r>
        <w:rPr>
          <w:color w:val="auto"/>
        </w:rPr>
        <w:t>Тима за спортске активности, школске 2024/25. године</w:t>
      </w:r>
    </w:p>
    <w:p>
      <w:pPr>
        <w:jc w:val="right"/>
        <w:rPr>
          <w:color w:val="auto"/>
        </w:rPr>
      </w:pPr>
    </w:p>
    <w:p>
      <w:pPr>
        <w:jc w:val="both"/>
        <w:rPr>
          <w:color w:val="auto"/>
        </w:rPr>
      </w:pPr>
      <w:r>
        <w:rPr>
          <w:color w:val="auto"/>
        </w:rPr>
        <w:tab/>
      </w:r>
      <w:r>
        <w:rPr>
          <w:color w:val="auto"/>
        </w:rPr>
        <w:tab/>
      </w:r>
      <w:r>
        <w:rPr>
          <w:color w:val="auto"/>
        </w:rPr>
        <w:tab/>
      </w:r>
      <w:r>
        <w:rPr>
          <w:color w:val="auto"/>
        </w:rPr>
        <w:tab/>
      </w:r>
      <w:r>
        <w:rPr>
          <w:color w:val="auto"/>
        </w:rPr>
        <w:tab/>
      </w: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r>
        <w:rPr>
          <w:color w:val="auto"/>
        </w:rPr>
        <w:t xml:space="preserve">Координатор Тима: </w:t>
      </w:r>
    </w:p>
    <w:p>
      <w:pPr>
        <w:jc w:val="both"/>
        <w:rPr>
          <w:color w:val="auto"/>
        </w:rPr>
      </w:pPr>
      <w:r>
        <w:rPr>
          <w:color w:val="auto"/>
        </w:rPr>
        <w:tab/>
      </w:r>
      <w:r>
        <w:rPr>
          <w:color w:val="auto"/>
        </w:rPr>
        <w:tab/>
      </w:r>
      <w:r>
        <w:rPr>
          <w:color w:val="auto"/>
        </w:rPr>
        <w:tab/>
      </w:r>
      <w:r>
        <w:rPr>
          <w:color w:val="auto"/>
        </w:rPr>
        <w:tab/>
      </w:r>
      <w:r>
        <w:rPr>
          <w:color w:val="auto"/>
        </w:rPr>
        <w:tab/>
      </w:r>
      <w:r>
        <w:rPr>
          <w:b/>
          <w:color w:val="auto"/>
        </w:rPr>
        <w:t>Југослав Ђорђевић</w:t>
      </w:r>
      <w:r>
        <w:rPr>
          <w:color w:val="auto"/>
        </w:rPr>
        <w:t>, проф. разредне наставе.</w:t>
      </w:r>
    </w:p>
    <w:p>
      <w:pPr>
        <w:jc w:val="both"/>
        <w:rPr>
          <w:color w:val="auto"/>
        </w:rPr>
      </w:pPr>
      <w:r>
        <w:rPr>
          <w:color w:val="auto"/>
        </w:rPr>
        <w:tab/>
      </w:r>
      <w:r>
        <w:rPr>
          <w:color w:val="auto"/>
        </w:rPr>
        <w:tab/>
      </w:r>
      <w:r>
        <w:rPr>
          <w:color w:val="auto"/>
        </w:rPr>
        <w:tab/>
      </w:r>
      <w:r>
        <w:rPr>
          <w:color w:val="auto"/>
        </w:rPr>
        <w:tab/>
      </w:r>
      <w:r>
        <w:rPr>
          <w:color w:val="auto"/>
        </w:rPr>
        <w:tab/>
      </w:r>
      <w:r>
        <w:rPr>
          <w:color w:val="auto"/>
        </w:rPr>
        <w:t xml:space="preserve">Чланови Тима: Славиша Пејић, проф. </w:t>
      </w:r>
      <w:r>
        <w:rPr>
          <w:color w:val="auto"/>
        </w:rPr>
        <w:tab/>
      </w:r>
      <w:r>
        <w:rPr>
          <w:color w:val="auto"/>
        </w:rPr>
        <w:tab/>
      </w:r>
      <w:r>
        <w:rPr>
          <w:color w:val="auto"/>
        </w:rPr>
        <w:tab/>
      </w:r>
      <w:r>
        <w:rPr>
          <w:color w:val="auto"/>
        </w:rPr>
        <w:tab/>
      </w:r>
      <w:r>
        <w:rPr>
          <w:color w:val="auto"/>
        </w:rPr>
        <w:tab/>
      </w:r>
      <w:r>
        <w:rPr>
          <w:color w:val="auto"/>
        </w:rPr>
        <w:tab/>
      </w:r>
      <w:r>
        <w:rPr>
          <w:color w:val="auto"/>
        </w:rPr>
        <w:t xml:space="preserve">            физичког васпитања; Небојша Миловановић, </w:t>
      </w:r>
      <w:r>
        <w:rPr>
          <w:color w:val="auto"/>
        </w:rPr>
        <w:tab/>
      </w:r>
      <w:r>
        <w:rPr>
          <w:color w:val="auto"/>
        </w:rPr>
        <w:tab/>
      </w:r>
      <w:r>
        <w:rPr>
          <w:color w:val="auto"/>
        </w:rPr>
        <w:tab/>
      </w:r>
      <w:r>
        <w:rPr>
          <w:color w:val="auto"/>
        </w:rPr>
        <w:tab/>
      </w:r>
      <w:r>
        <w:rPr>
          <w:color w:val="auto"/>
        </w:rPr>
        <w:tab/>
      </w:r>
      <w:r>
        <w:rPr>
          <w:color w:val="auto"/>
        </w:rPr>
        <w:tab/>
      </w:r>
      <w:r>
        <w:rPr>
          <w:color w:val="auto"/>
        </w:rPr>
        <w:t xml:space="preserve">проф. физичког васпитања, Марко Костић. </w:t>
      </w:r>
      <w:r>
        <w:rPr>
          <w:color w:val="auto"/>
        </w:rPr>
        <w:tab/>
      </w:r>
      <w:r>
        <w:rPr>
          <w:color w:val="auto"/>
        </w:rPr>
        <w:tab/>
      </w:r>
      <w:r>
        <w:rPr>
          <w:color w:val="auto"/>
        </w:rPr>
        <w:t xml:space="preserve">                                                проф. физичког васпитања</w:t>
      </w:r>
    </w:p>
    <w:tbl>
      <w:tblPr>
        <w:tblStyle w:val="9"/>
        <w:tblpPr w:leftFromText="180" w:rightFromText="180" w:vertAnchor="page" w:horzAnchor="margin" w:tblpX="-318" w:tblpY="558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1660" w:type="dxa"/>
            <w:noWrap/>
          </w:tcPr>
          <w:p>
            <w:pPr>
              <w:rPr>
                <w:color w:val="auto"/>
              </w:rPr>
            </w:pPr>
            <w:r>
              <w:rPr>
                <w:color w:val="auto"/>
              </w:rPr>
              <w:t>Месец</w:t>
            </w:r>
          </w:p>
        </w:tc>
        <w:tc>
          <w:tcPr>
            <w:tcW w:w="7946" w:type="dxa"/>
            <w:noWrap/>
          </w:tcPr>
          <w:p>
            <w:pPr>
              <w:jc w:val="center"/>
              <w:rPr>
                <w:color w:val="auto"/>
              </w:rPr>
            </w:pPr>
            <w:r>
              <w:rPr>
                <w:color w:val="auto"/>
              </w:rPr>
              <w:t>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0" w:type="dxa"/>
            <w:noWrap/>
            <w:vAlign w:val="center"/>
          </w:tcPr>
          <w:p>
            <w:pPr>
              <w:jc w:val="center"/>
              <w:rPr>
                <w:color w:val="auto"/>
              </w:rPr>
            </w:pPr>
            <w:r>
              <w:rPr>
                <w:color w:val="auto"/>
              </w:rPr>
              <w:t>Септембар</w:t>
            </w:r>
          </w:p>
          <w:p>
            <w:pPr>
              <w:jc w:val="center"/>
              <w:rPr>
                <w:color w:val="auto"/>
              </w:rPr>
            </w:pPr>
            <w:r>
              <w:rPr>
                <w:color w:val="auto"/>
              </w:rPr>
              <w:t>2024</w:t>
            </w:r>
          </w:p>
        </w:tc>
        <w:tc>
          <w:tcPr>
            <w:tcW w:w="7946" w:type="dxa"/>
            <w:noWrap/>
          </w:tcPr>
          <w:p>
            <w:pPr>
              <w:rPr>
                <w:color w:val="auto"/>
              </w:rPr>
            </w:pPr>
            <w:r>
              <w:rPr>
                <w:color w:val="auto"/>
              </w:rPr>
              <w:t>-Жребање екипа ученика I - IV разреда за квалификације у малом фудбалу и елементарној игри "Између две ватре", ради обележавања Дана школе.</w:t>
            </w:r>
          </w:p>
          <w:p>
            <w:pPr>
              <w:rPr>
                <w:color w:val="auto"/>
              </w:rPr>
            </w:pPr>
            <w:r>
              <w:rPr>
                <w:color w:val="auto"/>
              </w:rPr>
              <w:t>-Консултације са директором школе и стручном службом око организације Недеље спорта</w:t>
            </w:r>
          </w:p>
          <w:p>
            <w:pPr>
              <w:rPr>
                <w:color w:val="auto"/>
              </w:rPr>
            </w:pPr>
            <w:r>
              <w:rPr>
                <w:color w:val="auto"/>
              </w:rPr>
              <w:t>-Мали фудбал - јесењи део такмичења.</w:t>
            </w:r>
          </w:p>
          <w:p>
            <w:pPr>
              <w:rPr>
                <w:color w:val="auto"/>
              </w:rPr>
            </w:pPr>
            <w:r>
              <w:rPr>
                <w:color w:val="auto"/>
              </w:rPr>
              <w:t>-Јесењи излет - сусрети ученика (ученици трећег и четвртог разреда из Манојловца ићи ће на излет бициклама у пратњи учитеља после наставе у преподневној смени на релацији Манојловце, Мала Биљаница, Кумарево - школа).</w:t>
            </w:r>
          </w:p>
          <w:p>
            <w:pPr>
              <w:rPr>
                <w:color w:val="auto"/>
              </w:rPr>
            </w:pPr>
            <w:r>
              <w:rPr>
                <w:color w:val="auto"/>
              </w:rPr>
              <w:t>-Елементарне игре - такмичење ученика  I - IV разреда (Елементарна игра прецизности - "Погоди чуњ").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60" w:type="dxa"/>
            <w:noWrap/>
            <w:vAlign w:val="center"/>
          </w:tcPr>
          <w:p>
            <w:pPr>
              <w:jc w:val="center"/>
              <w:rPr>
                <w:color w:val="auto"/>
              </w:rPr>
            </w:pPr>
            <w:r>
              <w:rPr>
                <w:color w:val="auto"/>
              </w:rPr>
              <w:t>Октобар 2024</w:t>
            </w:r>
          </w:p>
        </w:tc>
        <w:tc>
          <w:tcPr>
            <w:tcW w:w="7946" w:type="dxa"/>
            <w:noWrap/>
          </w:tcPr>
          <w:p>
            <w:pPr>
              <w:rPr>
                <w:color w:val="auto"/>
              </w:rPr>
            </w:pPr>
            <w:r>
              <w:rPr>
                <w:color w:val="auto"/>
              </w:rPr>
              <w:t>-Формирање екипа у предметној настави за одбојку у мушкој и женској конкуренцији и спровођење такмичења.</w:t>
            </w:r>
          </w:p>
          <w:p>
            <w:pPr>
              <w:rPr>
                <w:color w:val="auto"/>
              </w:rPr>
            </w:pPr>
            <w:r>
              <w:rPr>
                <w:color w:val="auto"/>
              </w:rPr>
              <w:t>-Мали фудбал - јесењи део такмичења.</w:t>
            </w:r>
          </w:p>
          <w:p>
            <w:pPr>
              <w:rPr>
                <w:color w:val="auto"/>
              </w:rPr>
            </w:pPr>
            <w:r>
              <w:rPr>
                <w:color w:val="auto"/>
              </w:rPr>
              <w:t>-Реализација недеље спорта. (</w:t>
            </w:r>
            <w:r>
              <w:rPr>
                <w:i/>
                <w:color w:val="auto"/>
              </w:rPr>
              <w:t>Прилог 1а); (Прилог 1б).</w:t>
            </w:r>
          </w:p>
          <w:p>
            <w:pPr>
              <w:rPr>
                <w:color w:val="auto"/>
              </w:rPr>
            </w:pPr>
            <w:r>
              <w:rPr>
                <w:color w:val="auto"/>
              </w:rPr>
              <w:t>-Договор око реализације бициклистичких тура ученика од четвртог до осмог разреда.</w:t>
            </w:r>
          </w:p>
          <w:p>
            <w:pPr>
              <w:rPr>
                <w:color w:val="auto"/>
              </w:rPr>
            </w:pPr>
            <w:r>
              <w:rPr>
                <w:color w:val="auto"/>
              </w:rPr>
              <w:t>-Елементарне игре - такмичење ученика  I - IV разреда (Елементарна игра координација руку - "Шепртљаве руке").</w:t>
            </w:r>
          </w:p>
          <w:p>
            <w:pPr>
              <w:rPr>
                <w:color w:val="auto"/>
              </w:rPr>
            </w:pPr>
            <w:r>
              <w:rPr>
                <w:color w:val="auto"/>
              </w:rPr>
              <w:t>-Мали фудбал - IV разреда, предтакмичење поводом обележавања Дана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660" w:type="dxa"/>
            <w:noWrap/>
            <w:vAlign w:val="center"/>
          </w:tcPr>
          <w:p>
            <w:pPr>
              <w:jc w:val="center"/>
              <w:rPr>
                <w:color w:val="auto"/>
              </w:rPr>
            </w:pPr>
            <w:r>
              <w:rPr>
                <w:color w:val="auto"/>
              </w:rPr>
              <w:t>Новембар 2024</w:t>
            </w:r>
          </w:p>
        </w:tc>
        <w:tc>
          <w:tcPr>
            <w:tcW w:w="7946" w:type="dxa"/>
            <w:noWrap/>
          </w:tcPr>
          <w:p>
            <w:pPr>
              <w:rPr>
                <w:color w:val="auto"/>
              </w:rPr>
            </w:pPr>
            <w:r>
              <w:rPr>
                <w:color w:val="auto"/>
              </w:rPr>
              <w:t>-Анализа активности на крају првог класификационог периода</w:t>
            </w:r>
          </w:p>
          <w:p>
            <w:pPr>
              <w:rPr>
                <w:color w:val="auto"/>
              </w:rPr>
            </w:pPr>
            <w:r>
              <w:rPr>
                <w:color w:val="auto"/>
              </w:rPr>
              <w:t>-Формирање Шаховског тима школе, ученици; наставници.</w:t>
            </w:r>
          </w:p>
          <w:p>
            <w:pPr>
              <w:rPr>
                <w:color w:val="auto"/>
              </w:rPr>
            </w:pPr>
            <w:r>
              <w:rPr>
                <w:color w:val="auto"/>
              </w:rPr>
              <w:t>-Елементарне игре - такмичење ученика  I - IV разреда (Елементарна игра координације - "Краљ животиња").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660" w:type="dxa"/>
            <w:noWrap/>
            <w:vAlign w:val="center"/>
          </w:tcPr>
          <w:p>
            <w:pPr>
              <w:jc w:val="center"/>
              <w:rPr>
                <w:color w:val="auto"/>
              </w:rPr>
            </w:pPr>
            <w:r>
              <w:rPr>
                <w:color w:val="auto"/>
              </w:rPr>
              <w:t>Децермбар 2024</w:t>
            </w:r>
          </w:p>
        </w:tc>
        <w:tc>
          <w:tcPr>
            <w:tcW w:w="7946" w:type="dxa"/>
            <w:noWrap/>
          </w:tcPr>
          <w:p>
            <w:pPr>
              <w:rPr>
                <w:color w:val="auto"/>
              </w:rPr>
            </w:pPr>
            <w:r>
              <w:rPr>
                <w:color w:val="auto"/>
              </w:rPr>
              <w:t>-Спровођење предтакмичења у оквиру одељења - стони тенис.</w:t>
            </w:r>
          </w:p>
          <w:p>
            <w:pPr>
              <w:rPr>
                <w:color w:val="auto"/>
              </w:rPr>
            </w:pPr>
            <w:r>
              <w:rPr>
                <w:color w:val="auto"/>
              </w:rPr>
              <w:t>-Елементарне игре - такмичење ученика  I - IV разреда (Елементарна игра координације - "Пчелица и трутови").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660" w:type="dxa"/>
            <w:noWrap/>
            <w:vAlign w:val="center"/>
          </w:tcPr>
          <w:p>
            <w:pPr>
              <w:jc w:val="center"/>
              <w:rPr>
                <w:color w:val="auto"/>
              </w:rPr>
            </w:pPr>
            <w:r>
              <w:rPr>
                <w:color w:val="auto"/>
              </w:rPr>
              <w:t>Јануар 2025</w:t>
            </w:r>
          </w:p>
        </w:tc>
        <w:tc>
          <w:tcPr>
            <w:tcW w:w="7946" w:type="dxa"/>
            <w:noWrap/>
          </w:tcPr>
          <w:p>
            <w:pPr>
              <w:rPr>
                <w:color w:val="auto"/>
              </w:rPr>
            </w:pPr>
            <w:r>
              <w:rPr>
                <w:color w:val="auto"/>
              </w:rPr>
              <w:t>-Формирање екипа у предметној настави за стони тенис у мушкој и женској конкуренцији и спровођење такмичења.</w:t>
            </w:r>
          </w:p>
          <w:p>
            <w:pPr>
              <w:rPr>
                <w:color w:val="auto"/>
              </w:rPr>
            </w:pPr>
            <w:r>
              <w:rPr>
                <w:color w:val="auto"/>
              </w:rPr>
              <w:t>-Договор око реализације бициклистичких тура са родитељима заинтересованих ученика.</w:t>
            </w:r>
          </w:p>
          <w:p>
            <w:pPr>
              <w:rPr>
                <w:color w:val="auto"/>
              </w:rPr>
            </w:pPr>
            <w:r>
              <w:rPr>
                <w:color w:val="auto"/>
              </w:rPr>
              <w:t>-Анализа активности на крају другог класификационог периода.</w:t>
            </w:r>
          </w:p>
          <w:p>
            <w:pPr>
              <w:rPr>
                <w:color w:val="auto"/>
              </w:rPr>
            </w:pPr>
            <w:r>
              <w:rPr>
                <w:color w:val="auto"/>
              </w:rPr>
              <w:t>-Елементарне игре - такмичење ученика  I - IV разреда (Елементарне игре спретности "Бојице").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660" w:type="dxa"/>
            <w:noWrap/>
            <w:vAlign w:val="center"/>
          </w:tcPr>
          <w:p>
            <w:pPr>
              <w:jc w:val="center"/>
              <w:rPr>
                <w:color w:val="auto"/>
              </w:rPr>
            </w:pPr>
            <w:r>
              <w:rPr>
                <w:color w:val="auto"/>
              </w:rPr>
              <w:t>Фебруар 2025</w:t>
            </w:r>
          </w:p>
        </w:tc>
        <w:tc>
          <w:tcPr>
            <w:tcW w:w="7946" w:type="dxa"/>
            <w:noWrap/>
          </w:tcPr>
          <w:p>
            <w:pPr>
              <w:rPr>
                <w:color w:val="auto"/>
              </w:rPr>
            </w:pPr>
            <w:r>
              <w:rPr>
                <w:color w:val="auto"/>
              </w:rPr>
              <w:t>-Стони тенис - финална такмичења.</w:t>
            </w:r>
          </w:p>
          <w:p>
            <w:pPr>
              <w:rPr>
                <w:color w:val="auto"/>
              </w:rPr>
            </w:pPr>
            <w:r>
              <w:rPr>
                <w:color w:val="auto"/>
              </w:rPr>
              <w:t>-Елементарне игре - такмичење ученика  I - IV разреда (Елементарна игра "Кипови").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660" w:type="dxa"/>
            <w:noWrap/>
            <w:vAlign w:val="center"/>
          </w:tcPr>
          <w:p>
            <w:pPr>
              <w:jc w:val="center"/>
              <w:rPr>
                <w:color w:val="auto"/>
              </w:rPr>
            </w:pPr>
            <w:r>
              <w:rPr>
                <w:color w:val="auto"/>
              </w:rPr>
              <w:t xml:space="preserve">Март </w:t>
            </w:r>
          </w:p>
          <w:p>
            <w:pPr>
              <w:jc w:val="center"/>
              <w:rPr>
                <w:color w:val="auto"/>
              </w:rPr>
            </w:pPr>
            <w:r>
              <w:rPr>
                <w:color w:val="auto"/>
              </w:rPr>
              <w:t>2025</w:t>
            </w:r>
          </w:p>
        </w:tc>
        <w:tc>
          <w:tcPr>
            <w:tcW w:w="7946" w:type="dxa"/>
            <w:noWrap/>
          </w:tcPr>
          <w:p>
            <w:pPr>
              <w:rPr>
                <w:color w:val="auto"/>
              </w:rPr>
            </w:pPr>
            <w:r>
              <w:rPr>
                <w:color w:val="auto"/>
              </w:rPr>
              <w:t>-Консултације са директором школе и стручном службом око организације Недеље спорта.</w:t>
            </w:r>
          </w:p>
          <w:p>
            <w:pPr>
              <w:rPr>
                <w:color w:val="auto"/>
              </w:rPr>
            </w:pPr>
            <w:r>
              <w:rPr>
                <w:color w:val="auto"/>
              </w:rPr>
              <w:t>-Елементарне игре - такмичење ученика  I - IV разреда (Елементарна игра трчања - "Болешљиви ловци").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0" w:type="dxa"/>
            <w:noWrap/>
            <w:vAlign w:val="center"/>
          </w:tcPr>
          <w:p>
            <w:pPr>
              <w:jc w:val="center"/>
              <w:rPr>
                <w:color w:val="auto"/>
              </w:rPr>
            </w:pPr>
            <w:r>
              <w:rPr>
                <w:color w:val="auto"/>
              </w:rPr>
              <w:t>Април 2025</w:t>
            </w:r>
          </w:p>
        </w:tc>
        <w:tc>
          <w:tcPr>
            <w:tcW w:w="7946" w:type="dxa"/>
            <w:noWrap/>
          </w:tcPr>
          <w:p>
            <w:pPr>
              <w:rPr>
                <w:color w:val="auto"/>
              </w:rPr>
            </w:pPr>
            <w:r>
              <w:rPr>
                <w:color w:val="auto"/>
              </w:rPr>
              <w:t>-Баскет у мушкој и женској конкуренцији - спровођење такмичења.</w:t>
            </w:r>
          </w:p>
          <w:p>
            <w:pPr>
              <w:rPr>
                <w:color w:val="auto"/>
              </w:rPr>
            </w:pPr>
            <w:r>
              <w:rPr>
                <w:color w:val="auto"/>
              </w:rPr>
              <w:t>-Мали фудбал - пролећни део такмичења.</w:t>
            </w:r>
          </w:p>
          <w:p>
            <w:pPr>
              <w:rPr>
                <w:color w:val="auto"/>
              </w:rPr>
            </w:pPr>
            <w:r>
              <w:rPr>
                <w:color w:val="auto"/>
              </w:rPr>
              <w:t>-Пролећни излет.</w:t>
            </w:r>
          </w:p>
          <w:p>
            <w:pPr>
              <w:rPr>
                <w:color w:val="auto"/>
              </w:rPr>
            </w:pPr>
            <w:r>
              <w:rPr>
                <w:color w:val="auto"/>
              </w:rPr>
              <w:t>-Реализација бициклистичке туре од IV - VIII разреда - 1.</w:t>
            </w:r>
          </w:p>
          <w:p>
            <w:pPr>
              <w:rPr>
                <w:color w:val="auto"/>
              </w:rPr>
            </w:pPr>
            <w:r>
              <w:rPr>
                <w:color w:val="auto"/>
              </w:rPr>
              <w:t>-Елементарне игре - такмичење ученика од I - IV разреда (Елементарна игра брзине - "Брзи и жестоки").</w:t>
            </w:r>
          </w:p>
          <w:p>
            <w:pPr>
              <w:rPr>
                <w:color w:val="auto"/>
              </w:rPr>
            </w:pPr>
            <w:r>
              <w:rPr>
                <w:color w:val="auto"/>
              </w:rPr>
              <w:t>-Мали фудбал и елементарна игра "Између две ватре" - IV разред, предтакмичење поводом обележавања Дана школе.</w:t>
            </w:r>
          </w:p>
          <w:p>
            <w:pPr>
              <w:rPr>
                <w:color w:val="auto"/>
              </w:rPr>
            </w:pPr>
            <w:r>
              <w:rPr>
                <w:color w:val="auto"/>
              </w:rPr>
              <w:t>-Анализа активности на крају трећег класификационог периода.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60" w:type="dxa"/>
            <w:noWrap/>
            <w:vAlign w:val="center"/>
          </w:tcPr>
          <w:p>
            <w:pPr>
              <w:jc w:val="center"/>
              <w:rPr>
                <w:color w:val="auto"/>
              </w:rPr>
            </w:pPr>
            <w:r>
              <w:rPr>
                <w:color w:val="auto"/>
              </w:rPr>
              <w:t>Мај</w:t>
            </w:r>
          </w:p>
          <w:p>
            <w:pPr>
              <w:jc w:val="center"/>
              <w:rPr>
                <w:color w:val="auto"/>
              </w:rPr>
            </w:pPr>
            <w:r>
              <w:rPr>
                <w:color w:val="auto"/>
              </w:rPr>
              <w:t>2025</w:t>
            </w:r>
          </w:p>
        </w:tc>
        <w:tc>
          <w:tcPr>
            <w:tcW w:w="7946" w:type="dxa"/>
            <w:noWrap/>
          </w:tcPr>
          <w:p>
            <w:pPr>
              <w:rPr>
                <w:color w:val="auto"/>
              </w:rPr>
            </w:pPr>
            <w:r>
              <w:rPr>
                <w:color w:val="auto"/>
              </w:rPr>
              <w:t xml:space="preserve">-Реализација Недеље спорта. </w:t>
            </w:r>
            <w:r>
              <w:rPr>
                <w:i/>
                <w:color w:val="auto"/>
              </w:rPr>
              <w:t>(Прилог 2а); (Прилог 2б).</w:t>
            </w:r>
          </w:p>
          <w:p>
            <w:pPr>
              <w:rPr>
                <w:color w:val="auto"/>
              </w:rPr>
            </w:pPr>
            <w:r>
              <w:rPr>
                <w:color w:val="auto"/>
              </w:rPr>
              <w:t>-Одбојка у мушкој и женској конкуренцији и спровођење другог круга такмичења.</w:t>
            </w:r>
          </w:p>
          <w:p>
            <w:pPr>
              <w:rPr>
                <w:color w:val="auto"/>
              </w:rPr>
            </w:pPr>
            <w:r>
              <w:rPr>
                <w:color w:val="auto"/>
              </w:rPr>
              <w:t>-Мали фудбал - пролећни део такмичења.</w:t>
            </w:r>
          </w:p>
          <w:p>
            <w:pPr>
              <w:rPr>
                <w:color w:val="auto"/>
              </w:rPr>
            </w:pPr>
            <w:r>
              <w:rPr>
                <w:color w:val="auto"/>
              </w:rPr>
              <w:t>-Реализација бициклистичке туре 2.</w:t>
            </w:r>
          </w:p>
          <w:p>
            <w:pPr>
              <w:rPr>
                <w:color w:val="auto"/>
              </w:rPr>
            </w:pPr>
            <w:r>
              <w:rPr>
                <w:color w:val="auto"/>
              </w:rPr>
              <w:t>-Елементарне игре - такмичење ученика I - IV разреда ("Између две ватре" - дечаци и девојчице, једни против других).</w:t>
            </w:r>
          </w:p>
          <w:p>
            <w:pPr>
              <w:rPr>
                <w:color w:val="auto"/>
              </w:rPr>
            </w:pPr>
            <w:r>
              <w:rPr>
                <w:color w:val="auto"/>
              </w:rPr>
              <w:t>-Дан школе, реализација финалног дела такмичења.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60" w:type="dxa"/>
            <w:noWrap/>
            <w:vAlign w:val="center"/>
          </w:tcPr>
          <w:p>
            <w:pPr>
              <w:jc w:val="center"/>
              <w:rPr>
                <w:color w:val="auto"/>
              </w:rPr>
            </w:pPr>
            <w:r>
              <w:rPr>
                <w:color w:val="auto"/>
              </w:rPr>
              <w:t>Јун</w:t>
            </w:r>
          </w:p>
          <w:p>
            <w:pPr>
              <w:jc w:val="center"/>
              <w:rPr>
                <w:color w:val="auto"/>
              </w:rPr>
            </w:pPr>
            <w:r>
              <w:rPr>
                <w:color w:val="auto"/>
              </w:rPr>
              <w:t>2025</w:t>
            </w:r>
          </w:p>
        </w:tc>
        <w:tc>
          <w:tcPr>
            <w:tcW w:w="7946" w:type="dxa"/>
            <w:noWrap/>
          </w:tcPr>
          <w:p>
            <w:pPr>
              <w:rPr>
                <w:color w:val="auto"/>
              </w:rPr>
            </w:pPr>
            <w:r>
              <w:rPr>
                <w:color w:val="auto"/>
              </w:rPr>
              <w:t>-Анализа активности у школској 2024/25.</w:t>
            </w:r>
          </w:p>
          <w:p>
            <w:pPr>
              <w:rPr>
                <w:color w:val="auto"/>
              </w:rPr>
            </w:pPr>
            <w:r>
              <w:rPr>
                <w:color w:val="auto"/>
              </w:rPr>
              <w:t>-Израда извештаја о раду Тима за спортске активности.</w:t>
            </w:r>
          </w:p>
          <w:p>
            <w:pPr>
              <w:rPr>
                <w:color w:val="auto"/>
              </w:rPr>
            </w:pPr>
            <w:r>
              <w:rPr>
                <w:color w:val="auto"/>
              </w:rPr>
              <w:t>-Избор руководиоца Тима за спортске активности у школској 2025/26.</w:t>
            </w:r>
          </w:p>
          <w:p>
            <w:pPr>
              <w:rPr>
                <w:color w:val="auto"/>
              </w:rPr>
            </w:pPr>
            <w:r>
              <w:rPr>
                <w:color w:val="auto"/>
              </w:rPr>
              <w:t>-Подела задужења у оквиру Тима.</w:t>
            </w:r>
          </w:p>
          <w:p>
            <w:pPr>
              <w:rPr>
                <w:color w:val="auto"/>
              </w:rPr>
            </w:pPr>
            <w:r>
              <w:rPr>
                <w:color w:val="auto"/>
              </w:rPr>
              <w:t>-Израда Плана рада за школску 2025/26.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660" w:type="dxa"/>
            <w:noWrap/>
            <w:vAlign w:val="center"/>
          </w:tcPr>
          <w:p>
            <w:pPr>
              <w:jc w:val="center"/>
              <w:rPr>
                <w:color w:val="auto"/>
              </w:rPr>
            </w:pPr>
            <w:r>
              <w:rPr>
                <w:color w:val="auto"/>
              </w:rPr>
              <w:t>Август</w:t>
            </w:r>
          </w:p>
          <w:p>
            <w:pPr>
              <w:jc w:val="center"/>
              <w:rPr>
                <w:color w:val="auto"/>
              </w:rPr>
            </w:pPr>
            <w:r>
              <w:rPr>
                <w:color w:val="auto"/>
              </w:rPr>
              <w:t>2025</w:t>
            </w:r>
          </w:p>
        </w:tc>
        <w:tc>
          <w:tcPr>
            <w:tcW w:w="7946" w:type="dxa"/>
            <w:noWrap/>
          </w:tcPr>
          <w:p>
            <w:pPr>
              <w:rPr>
                <w:color w:val="auto"/>
              </w:rPr>
            </w:pPr>
            <w:r>
              <w:rPr>
                <w:color w:val="auto"/>
              </w:rPr>
              <w:t>-Консултације са стручном службом и прикупљање предлога од наставног особља за планирање спортских активности у школској 2025/26.</w:t>
            </w:r>
          </w:p>
        </w:tc>
      </w:tr>
    </w:tbl>
    <w:p>
      <w:pPr>
        <w:jc w:val="center"/>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r>
        <w:rPr>
          <w:color w:val="auto"/>
        </w:rPr>
        <w:t>У Манојловцу</w:t>
      </w:r>
      <w:r>
        <w:rPr>
          <w:color w:val="auto"/>
        </w:rPr>
        <w:tab/>
      </w:r>
      <w:r>
        <w:rPr>
          <w:color w:val="auto"/>
        </w:rPr>
        <w:tab/>
      </w:r>
      <w:r>
        <w:rPr>
          <w:color w:val="auto"/>
        </w:rPr>
        <w:tab/>
      </w:r>
      <w:r>
        <w:rPr>
          <w:color w:val="auto"/>
        </w:rPr>
        <w:tab/>
      </w:r>
      <w:r>
        <w:rPr>
          <w:color w:val="auto"/>
        </w:rPr>
        <w:tab/>
      </w:r>
      <w:r>
        <w:rPr>
          <w:color w:val="auto"/>
        </w:rPr>
        <w:t>Координатор Тима</w:t>
      </w:r>
    </w:p>
    <w:p>
      <w:pPr>
        <w:jc w:val="both"/>
        <w:rPr>
          <w:color w:val="auto"/>
        </w:rPr>
      </w:pPr>
      <w:r>
        <w:rPr>
          <w:color w:val="auto"/>
        </w:rPr>
        <w:t>23.08.2024.</w:t>
      </w:r>
      <w:r>
        <w:rPr>
          <w:color w:val="auto"/>
        </w:rPr>
        <w:tab/>
      </w:r>
      <w:r>
        <w:rPr>
          <w:color w:val="auto"/>
        </w:rPr>
        <w:tab/>
      </w:r>
      <w:r>
        <w:rPr>
          <w:color w:val="auto"/>
        </w:rPr>
        <w:tab/>
      </w:r>
      <w:r>
        <w:rPr>
          <w:color w:val="auto"/>
        </w:rPr>
        <w:tab/>
      </w:r>
      <w:r>
        <w:rPr>
          <w:color w:val="auto"/>
        </w:rPr>
        <w:tab/>
      </w:r>
      <w:r>
        <w:rPr>
          <w:color w:val="auto"/>
        </w:rPr>
        <w:tab/>
      </w:r>
      <w:r>
        <w:rPr>
          <w:color w:val="auto"/>
        </w:rPr>
        <w:t>Југослав Ђорђевић</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tbl>
      <w:tblPr>
        <w:tblStyle w:val="9"/>
        <w:tblpPr w:leftFromText="180" w:rightFromText="180" w:vertAnchor="text" w:horzAnchor="margin" w:tblpY="21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ДАН</w:t>
            </w:r>
          </w:p>
        </w:tc>
        <w:tc>
          <w:tcPr>
            <w:tcW w:w="2952" w:type="dxa"/>
            <w:noWrap/>
          </w:tcPr>
          <w:p>
            <w:pPr>
              <w:rPr>
                <w:color w:val="auto"/>
              </w:rPr>
            </w:pPr>
            <w:r>
              <w:rPr>
                <w:color w:val="auto"/>
              </w:rPr>
              <w:t>РАЗРЕД</w:t>
            </w:r>
          </w:p>
        </w:tc>
        <w:tc>
          <w:tcPr>
            <w:tcW w:w="2952" w:type="dxa"/>
            <w:noWrap/>
          </w:tcPr>
          <w:p>
            <w:pPr>
              <w:rPr>
                <w:color w:val="auto"/>
              </w:rPr>
            </w:pPr>
            <w:r>
              <w:rPr>
                <w:color w:val="auto"/>
              </w:rPr>
              <w:t>АКТИВНОСТ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Понедељак</w:t>
            </w:r>
          </w:p>
        </w:tc>
        <w:tc>
          <w:tcPr>
            <w:tcW w:w="2952" w:type="dxa"/>
            <w:noWrap/>
          </w:tcPr>
          <w:p>
            <w:pPr>
              <w:rPr>
                <w:color w:val="auto"/>
              </w:rPr>
            </w:pPr>
            <w:r>
              <w:rPr>
                <w:color w:val="auto"/>
              </w:rPr>
              <w:t>Пети - осми</w:t>
            </w:r>
          </w:p>
        </w:tc>
        <w:tc>
          <w:tcPr>
            <w:tcW w:w="2952" w:type="dxa"/>
            <w:noWrap/>
          </w:tcPr>
          <w:p>
            <w:pPr>
              <w:rPr>
                <w:color w:val="auto"/>
              </w:rPr>
            </w:pPr>
            <w:r>
              <w:rPr>
                <w:color w:val="auto"/>
              </w:rPr>
              <w:t>Изложба ликовних радова, спорт, здравље, уживање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Уторак</w:t>
            </w:r>
          </w:p>
        </w:tc>
        <w:tc>
          <w:tcPr>
            <w:tcW w:w="2952" w:type="dxa"/>
            <w:noWrap/>
          </w:tcPr>
          <w:p>
            <w:pPr>
              <w:rPr>
                <w:color w:val="auto"/>
              </w:rPr>
            </w:pPr>
            <w:r>
              <w:rPr>
                <w:color w:val="auto"/>
              </w:rPr>
              <w:t>пети-шести</w:t>
            </w:r>
          </w:p>
        </w:tc>
        <w:tc>
          <w:tcPr>
            <w:tcW w:w="2952" w:type="dxa"/>
            <w:noWrap/>
          </w:tcPr>
          <w:p>
            <w:pPr>
              <w:rPr>
                <w:color w:val="auto"/>
              </w:rPr>
            </w:pPr>
            <w:r>
              <w:rPr>
                <w:color w:val="auto"/>
              </w:rPr>
              <w:t>Дружење</w:t>
            </w:r>
          </w:p>
          <w:p>
            <w:pPr>
              <w:rPr>
                <w:color w:val="auto"/>
              </w:rPr>
            </w:pPr>
            <w:r>
              <w:rPr>
                <w:color w:val="auto"/>
              </w:rPr>
              <w:t>Између две ватре</w:t>
            </w:r>
          </w:p>
          <w:p>
            <w:pPr>
              <w:rPr>
                <w:color w:val="auto"/>
              </w:rPr>
            </w:pPr>
            <w:r>
              <w:rPr>
                <w:color w:val="auto"/>
              </w:rPr>
              <w:t>Фудбал-одбојка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Среда</w:t>
            </w:r>
          </w:p>
        </w:tc>
        <w:tc>
          <w:tcPr>
            <w:tcW w:w="2952" w:type="dxa"/>
            <w:noWrap/>
          </w:tcPr>
          <w:p>
            <w:pPr>
              <w:rPr>
                <w:color w:val="auto"/>
              </w:rPr>
            </w:pPr>
            <w:r>
              <w:rPr>
                <w:color w:val="auto"/>
              </w:rPr>
              <w:t>седми</w:t>
            </w:r>
          </w:p>
        </w:tc>
        <w:tc>
          <w:tcPr>
            <w:tcW w:w="2952" w:type="dxa"/>
            <w:noWrap/>
          </w:tcPr>
          <w:p>
            <w:pPr>
              <w:rPr>
                <w:color w:val="auto"/>
              </w:rPr>
            </w:pPr>
            <w:r>
              <w:rPr>
                <w:color w:val="auto"/>
              </w:rPr>
              <w:t>Сарадња</w:t>
            </w:r>
          </w:p>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Четвртак</w:t>
            </w:r>
          </w:p>
        </w:tc>
        <w:tc>
          <w:tcPr>
            <w:tcW w:w="2952" w:type="dxa"/>
            <w:noWrap/>
          </w:tcPr>
          <w:p>
            <w:pPr>
              <w:rPr>
                <w:color w:val="auto"/>
              </w:rPr>
            </w:pPr>
            <w:r>
              <w:rPr>
                <w:color w:val="auto"/>
              </w:rPr>
              <w:t>осми</w:t>
            </w:r>
          </w:p>
        </w:tc>
        <w:tc>
          <w:tcPr>
            <w:tcW w:w="2952" w:type="dxa"/>
            <w:noWrap/>
          </w:tcPr>
          <w:p>
            <w:pPr>
              <w:rPr>
                <w:color w:val="auto"/>
              </w:rPr>
            </w:pPr>
            <w:r>
              <w:rPr>
                <w:color w:val="auto"/>
              </w:rPr>
              <w:t>Фер-плеј</w:t>
            </w:r>
          </w:p>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Петак</w:t>
            </w:r>
          </w:p>
        </w:tc>
        <w:tc>
          <w:tcPr>
            <w:tcW w:w="2952" w:type="dxa"/>
            <w:noWrap/>
          </w:tcPr>
          <w:p>
            <w:pPr>
              <w:rPr>
                <w:color w:val="auto"/>
              </w:rPr>
            </w:pPr>
            <w:r>
              <w:rPr>
                <w:color w:val="auto"/>
              </w:rPr>
              <w:t>пети-осми</w:t>
            </w:r>
          </w:p>
        </w:tc>
        <w:tc>
          <w:tcPr>
            <w:tcW w:w="2952" w:type="dxa"/>
            <w:noWrap/>
          </w:tcPr>
          <w:p>
            <w:pPr>
              <w:rPr>
                <w:color w:val="auto"/>
              </w:rPr>
            </w:pPr>
            <w:r>
              <w:rPr>
                <w:color w:val="auto"/>
              </w:rPr>
              <w:t>Јесењи крос</w:t>
            </w:r>
          </w:p>
        </w:tc>
      </w:tr>
    </w:tbl>
    <w:p>
      <w:pPr>
        <w:rPr>
          <w:i/>
          <w:color w:val="auto"/>
        </w:rPr>
      </w:pPr>
      <w:r>
        <w:rPr>
          <w:i/>
          <w:color w:val="auto"/>
        </w:rPr>
        <w:t>Прилог 1а</w:t>
      </w:r>
    </w:p>
    <w:p>
      <w:pPr>
        <w:rPr>
          <w:color w:val="auto"/>
        </w:rPr>
      </w:pPr>
    </w:p>
    <w:p>
      <w:pPr>
        <w:jc w:val="center"/>
        <w:rPr>
          <w:color w:val="auto"/>
        </w:rPr>
      </w:pPr>
      <w:r>
        <w:rPr>
          <w:color w:val="auto"/>
        </w:rPr>
        <w:t>Активности у недељи спорта</w:t>
      </w:r>
    </w:p>
    <w:p>
      <w:pPr>
        <w:jc w:val="center"/>
        <w:rPr>
          <w:color w:val="auto"/>
        </w:rPr>
      </w:pPr>
      <w:r>
        <w:rPr>
          <w:color w:val="auto"/>
        </w:rPr>
        <w:t>01.10. - 05.10.2024.</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color w:val="auto"/>
        </w:rPr>
        <w:t>План активности у предметној настави за Манојловце и Братмиловце</w:t>
      </w:r>
    </w:p>
    <w:p>
      <w:pPr>
        <w:jc w:val="center"/>
        <w:rPr>
          <w:color w:val="auto"/>
        </w:rPr>
      </w:pPr>
    </w:p>
    <w:p>
      <w:pPr>
        <w:jc w:val="center"/>
        <w:rPr>
          <w:color w:val="auto"/>
        </w:rPr>
      </w:pPr>
    </w:p>
    <w:p>
      <w:pPr>
        <w:jc w:val="both"/>
        <w:rPr>
          <w:color w:val="auto"/>
          <w:sz w:val="20"/>
        </w:rPr>
      </w:pPr>
      <w:r>
        <w:rPr>
          <w:color w:val="auto"/>
          <w:sz w:val="20"/>
        </w:rPr>
        <w:t>Ученици који одређеног дана нису ангажовани у спортским сусретима, присуствују и посматрају збивања планирана за тај дан.</w:t>
      </w:r>
    </w:p>
    <w:p>
      <w:pPr>
        <w:jc w:val="both"/>
        <w:rPr>
          <w:color w:val="auto"/>
          <w:sz w:val="20"/>
        </w:rPr>
      </w:pPr>
      <w:r>
        <w:rPr>
          <w:color w:val="auto"/>
          <w:sz w:val="20"/>
        </w:rPr>
        <w:t>Током ове недеље на часовима одељенског старешине, биће разговор о значају бављења спортом, боравка у природи и правилне исхране за здравље и правилан раст и развој.</w:t>
      </w:r>
    </w:p>
    <w:p>
      <w:pPr>
        <w:jc w:val="both"/>
        <w:rPr>
          <w:color w:val="auto"/>
          <w:sz w:val="20"/>
        </w:rPr>
      </w:pPr>
    </w:p>
    <w:p>
      <w:pPr>
        <w:jc w:val="right"/>
        <w:rPr>
          <w:color w:val="auto"/>
          <w:sz w:val="20"/>
        </w:rPr>
      </w:pPr>
      <w:r>
        <w:rPr>
          <w:color w:val="auto"/>
          <w:sz w:val="20"/>
        </w:rPr>
        <w:t>Стручно веће за физичко и здравствено васпитање</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i/>
          <w:color w:val="auto"/>
        </w:rPr>
      </w:pPr>
      <w:r>
        <w:rPr>
          <w:i/>
          <w:color w:val="auto"/>
        </w:rPr>
        <w:t>Прилог 2а</w:t>
      </w:r>
    </w:p>
    <w:p>
      <w:pPr>
        <w:jc w:val="center"/>
        <w:rPr>
          <w:color w:val="auto"/>
        </w:rPr>
      </w:pPr>
      <w:r>
        <w:rPr>
          <w:color w:val="auto"/>
        </w:rPr>
        <w:t>НЕДЕЉА СПОРТА</w:t>
      </w:r>
    </w:p>
    <w:p>
      <w:pPr>
        <w:jc w:val="both"/>
        <w:rPr>
          <w:color w:val="auto"/>
        </w:rPr>
      </w:pPr>
      <w:r>
        <w:rPr>
          <w:color w:val="auto"/>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школа у оквиру Школског програма реализује недељу школског спорта.</w:t>
      </w:r>
    </w:p>
    <w:p>
      <w:pPr>
        <w:jc w:val="center"/>
        <w:rPr>
          <w:color w:val="auto"/>
        </w:rPr>
      </w:pPr>
    </w:p>
    <w:p>
      <w:pPr>
        <w:jc w:val="center"/>
        <w:rPr>
          <w:color w:val="auto"/>
        </w:rPr>
      </w:pPr>
      <w:r>
        <w:rPr>
          <w:color w:val="auto"/>
        </w:rPr>
        <w:t>Активности у недељи спорта</w:t>
      </w:r>
    </w:p>
    <w:p>
      <w:pPr>
        <w:jc w:val="center"/>
        <w:rPr>
          <w:color w:val="auto"/>
        </w:rPr>
      </w:pPr>
      <w:r>
        <w:rPr>
          <w:color w:val="auto"/>
        </w:rPr>
        <w:t>05.05. - 09.05.2025.</w:t>
      </w:r>
    </w:p>
    <w:p>
      <w:pPr>
        <w:jc w:val="center"/>
        <w:rPr>
          <w:color w:val="auto"/>
        </w:rPr>
      </w:pPr>
    </w:p>
    <w:p>
      <w:pPr>
        <w:jc w:val="center"/>
        <w:rPr>
          <w:color w:val="auto"/>
        </w:rPr>
      </w:pPr>
      <w:r>
        <w:rPr>
          <w:color w:val="auto"/>
        </w:rPr>
        <w:t>План активности у предметној настави за Манојловце и Братмиловце</w:t>
      </w:r>
    </w:p>
    <w:p>
      <w:pPr>
        <w:jc w:val="center"/>
        <w:rPr>
          <w:color w:val="auto"/>
        </w:rPr>
      </w:pPr>
    </w:p>
    <w:tbl>
      <w:tblPr>
        <w:tblStyle w:val="9"/>
        <w:tblpPr w:leftFromText="180" w:rightFromText="180" w:vertAnchor="text" w:horzAnchor="margin"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736"/>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ДАН</w:t>
            </w:r>
          </w:p>
        </w:tc>
        <w:tc>
          <w:tcPr>
            <w:tcW w:w="2736" w:type="dxa"/>
            <w:noWrap/>
          </w:tcPr>
          <w:p>
            <w:pPr>
              <w:rPr>
                <w:color w:val="auto"/>
              </w:rPr>
            </w:pPr>
            <w:r>
              <w:rPr>
                <w:color w:val="auto"/>
              </w:rPr>
              <w:t>РАЗРЕД</w:t>
            </w:r>
          </w:p>
        </w:tc>
        <w:tc>
          <w:tcPr>
            <w:tcW w:w="3168" w:type="dxa"/>
            <w:noWrap/>
          </w:tcPr>
          <w:p>
            <w:pPr>
              <w:rPr>
                <w:color w:val="auto"/>
              </w:rPr>
            </w:pPr>
            <w:r>
              <w:rPr>
                <w:color w:val="auto"/>
              </w:rPr>
              <w:t>АКТИВНОСТ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p>
        </w:tc>
        <w:tc>
          <w:tcPr>
            <w:tcW w:w="2736" w:type="dxa"/>
            <w:noWrap/>
          </w:tcPr>
          <w:p>
            <w:pPr>
              <w:rPr>
                <w:color w:val="auto"/>
              </w:rPr>
            </w:pPr>
          </w:p>
        </w:tc>
        <w:tc>
          <w:tcPr>
            <w:tcW w:w="3168" w:type="dxa"/>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Понедељак</w:t>
            </w:r>
          </w:p>
        </w:tc>
        <w:tc>
          <w:tcPr>
            <w:tcW w:w="2736" w:type="dxa"/>
            <w:noWrap/>
          </w:tcPr>
          <w:p>
            <w:pPr>
              <w:rPr>
                <w:color w:val="auto"/>
              </w:rPr>
            </w:pPr>
            <w:r>
              <w:rPr>
                <w:color w:val="auto"/>
              </w:rPr>
              <w:t>Пети - Манојловце</w:t>
            </w:r>
          </w:p>
          <w:p>
            <w:pPr>
              <w:rPr>
                <w:color w:val="auto"/>
              </w:rPr>
            </w:pPr>
            <w:r>
              <w:rPr>
                <w:color w:val="auto"/>
              </w:rPr>
              <w:t>Седми - Братмиловце</w:t>
            </w:r>
          </w:p>
        </w:tc>
        <w:tc>
          <w:tcPr>
            <w:tcW w:w="3168" w:type="dxa"/>
            <w:noWrap/>
          </w:tcPr>
          <w:p>
            <w:pPr>
              <w:rPr>
                <w:color w:val="auto"/>
              </w:rPr>
            </w:pPr>
            <w:r>
              <w:rPr>
                <w:color w:val="auto"/>
              </w:rPr>
              <w:t>Фудбал - Између две ватре</w:t>
            </w:r>
          </w:p>
          <w:p>
            <w:pPr>
              <w:rPr>
                <w:color w:val="auto"/>
              </w:rPr>
            </w:pPr>
            <w:r>
              <w:rPr>
                <w:color w:val="auto"/>
              </w:rPr>
              <w:t>Фудбал - одбојка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Уторак</w:t>
            </w:r>
          </w:p>
        </w:tc>
        <w:tc>
          <w:tcPr>
            <w:tcW w:w="2736" w:type="dxa"/>
            <w:noWrap/>
          </w:tcPr>
          <w:p>
            <w:pPr>
              <w:rPr>
                <w:color w:val="auto"/>
              </w:rPr>
            </w:pPr>
            <w:r>
              <w:rPr>
                <w:color w:val="auto"/>
              </w:rPr>
              <w:t>Шести</w:t>
            </w:r>
          </w:p>
        </w:tc>
        <w:tc>
          <w:tcPr>
            <w:tcW w:w="3168" w:type="dxa"/>
            <w:noWrap/>
          </w:tcPr>
          <w:p>
            <w:pPr>
              <w:rPr>
                <w:color w:val="auto"/>
              </w:rPr>
            </w:pPr>
            <w:r>
              <w:rPr>
                <w:color w:val="auto"/>
              </w:rPr>
              <w:t>Фудбал - одбојка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Среда</w:t>
            </w:r>
          </w:p>
        </w:tc>
        <w:tc>
          <w:tcPr>
            <w:tcW w:w="2736" w:type="dxa"/>
            <w:noWrap/>
          </w:tcPr>
          <w:p>
            <w:pPr>
              <w:rPr>
                <w:color w:val="auto"/>
              </w:rPr>
            </w:pPr>
            <w:r>
              <w:rPr>
                <w:color w:val="auto"/>
              </w:rPr>
              <w:t>Осми</w:t>
            </w:r>
          </w:p>
        </w:tc>
        <w:tc>
          <w:tcPr>
            <w:tcW w:w="3168" w:type="dxa"/>
            <w:noWrap/>
          </w:tcPr>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Четвртак</w:t>
            </w:r>
          </w:p>
        </w:tc>
        <w:tc>
          <w:tcPr>
            <w:tcW w:w="2736" w:type="dxa"/>
            <w:noWrap/>
          </w:tcPr>
          <w:p>
            <w:pPr>
              <w:rPr>
                <w:color w:val="auto"/>
              </w:rPr>
            </w:pPr>
            <w:r>
              <w:rPr>
                <w:color w:val="auto"/>
              </w:rPr>
              <w:t>Пети - Братмиловце</w:t>
            </w:r>
          </w:p>
          <w:p>
            <w:pPr>
              <w:rPr>
                <w:color w:val="auto"/>
              </w:rPr>
            </w:pPr>
            <w:r>
              <w:rPr>
                <w:color w:val="auto"/>
              </w:rPr>
              <w:t>Седми - Манојловце</w:t>
            </w:r>
          </w:p>
        </w:tc>
        <w:tc>
          <w:tcPr>
            <w:tcW w:w="3168" w:type="dxa"/>
            <w:noWrap/>
          </w:tcPr>
          <w:p>
            <w:pPr>
              <w:rPr>
                <w:color w:val="auto"/>
              </w:rPr>
            </w:pPr>
            <w:r>
              <w:rPr>
                <w:color w:val="auto"/>
              </w:rPr>
              <w:t>Фудбал - Између две ватре</w:t>
            </w:r>
          </w:p>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Петак</w:t>
            </w:r>
          </w:p>
        </w:tc>
        <w:tc>
          <w:tcPr>
            <w:tcW w:w="2736" w:type="dxa"/>
            <w:noWrap/>
          </w:tcPr>
          <w:p>
            <w:pPr>
              <w:rPr>
                <w:color w:val="auto"/>
              </w:rPr>
            </w:pPr>
            <w:r>
              <w:rPr>
                <w:color w:val="auto"/>
              </w:rPr>
              <w:t>Дан школе</w:t>
            </w:r>
          </w:p>
        </w:tc>
        <w:tc>
          <w:tcPr>
            <w:tcW w:w="3168" w:type="dxa"/>
            <w:noWrap/>
          </w:tcPr>
          <w:p>
            <w:pPr>
              <w:rPr>
                <w:color w:val="auto"/>
              </w:rPr>
            </w:pPr>
            <w:r>
              <w:rPr>
                <w:color w:val="auto"/>
              </w:rPr>
              <w:t>Фудбал - одбојка</w:t>
            </w:r>
          </w:p>
        </w:tc>
      </w:tr>
    </w:tbl>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r>
        <w:rPr>
          <w:color w:val="auto"/>
          <w:sz w:val="20"/>
        </w:rPr>
        <w:t>У случају лошег времена наставник који има последњи час у датом одељењу организује разговор на једну од тема: О здрављу, о историји физичке културе, спорту, рекреацији, фер-плеју, последицама насиља у спорту, технолошка достигнућа у вежбању спорту и друго.</w:t>
      </w:r>
    </w:p>
    <w:p>
      <w:pPr>
        <w:jc w:val="both"/>
        <w:rPr>
          <w:color w:val="auto"/>
          <w:sz w:val="20"/>
        </w:rPr>
      </w:pPr>
      <w:r>
        <w:rPr>
          <w:color w:val="auto"/>
          <w:sz w:val="20"/>
        </w:rPr>
        <w:t>Ученици који одређеног дана нису ангажовани у спортским сусретима, присуствују и посматрају збивања планирана за тај дан.</w:t>
      </w:r>
    </w:p>
    <w:p>
      <w:pPr>
        <w:jc w:val="both"/>
        <w:rPr>
          <w:color w:val="auto"/>
          <w:sz w:val="20"/>
        </w:rPr>
      </w:pPr>
    </w:p>
    <w:p>
      <w:pPr>
        <w:jc w:val="both"/>
        <w:rPr>
          <w:color w:val="auto"/>
          <w:sz w:val="20"/>
        </w:rPr>
      </w:pPr>
    </w:p>
    <w:p>
      <w:pPr>
        <w:jc w:val="both"/>
        <w:rPr>
          <w:color w:val="auto"/>
          <w:sz w:val="20"/>
        </w:rPr>
      </w:pPr>
    </w:p>
    <w:p>
      <w:pPr>
        <w:jc w:val="right"/>
        <w:rPr>
          <w:color w:val="auto"/>
          <w:sz w:val="20"/>
        </w:rPr>
      </w:pPr>
      <w:r>
        <w:rPr>
          <w:color w:val="auto"/>
          <w:sz w:val="20"/>
        </w:rPr>
        <w:t>Стручно веће за физичко и здравствено васпитање</w:t>
      </w:r>
    </w:p>
    <w:p>
      <w:pPr>
        <w:jc w:val="center"/>
        <w:rPr>
          <w:color w:val="auto"/>
        </w:rPr>
      </w:pPr>
    </w:p>
    <w:p>
      <w:pPr>
        <w:jc w:val="both"/>
        <w:rPr>
          <w:color w:val="auto"/>
        </w:rPr>
      </w:pPr>
      <w:r>
        <w:rPr>
          <w:i/>
          <w:color w:val="auto"/>
        </w:rPr>
        <w:t>Прилог 1б</w:t>
      </w:r>
    </w:p>
    <w:p>
      <w:pPr>
        <w:jc w:val="center"/>
        <w:rPr>
          <w:color w:val="auto"/>
        </w:rPr>
      </w:pPr>
      <w:r>
        <w:rPr>
          <w:color w:val="auto"/>
        </w:rPr>
        <w:t>Активности у недељи спорта</w:t>
      </w:r>
    </w:p>
    <w:p>
      <w:pPr>
        <w:jc w:val="center"/>
        <w:rPr>
          <w:color w:val="auto"/>
        </w:rPr>
      </w:pPr>
      <w:r>
        <w:rPr>
          <w:color w:val="auto"/>
        </w:rPr>
        <w:t>01.10. - 05.10.2024.</w:t>
      </w:r>
    </w:p>
    <w:p>
      <w:pPr>
        <w:jc w:val="center"/>
        <w:rPr>
          <w:color w:val="auto"/>
        </w:rPr>
      </w:pPr>
      <w:r>
        <w:rPr>
          <w:color w:val="auto"/>
        </w:rPr>
        <w:t xml:space="preserve">План активности у разредној настави </w:t>
      </w:r>
    </w:p>
    <w:p>
      <w:pPr>
        <w:jc w:val="center"/>
        <w:rPr>
          <w:color w:val="auto"/>
        </w:rPr>
      </w:pPr>
    </w:p>
    <w:tbl>
      <w:tblPr>
        <w:tblStyle w:val="9"/>
        <w:tblpPr w:leftFromText="180" w:rightFromText="180" w:vertAnchor="text" w:horzAnchor="margin"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736"/>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ДАН</w:t>
            </w:r>
          </w:p>
        </w:tc>
        <w:tc>
          <w:tcPr>
            <w:tcW w:w="2736" w:type="dxa"/>
            <w:noWrap/>
          </w:tcPr>
          <w:p>
            <w:pPr>
              <w:rPr>
                <w:color w:val="auto"/>
              </w:rPr>
            </w:pPr>
            <w:r>
              <w:rPr>
                <w:color w:val="auto"/>
              </w:rPr>
              <w:t>РАЗРЕД</w:t>
            </w:r>
          </w:p>
        </w:tc>
        <w:tc>
          <w:tcPr>
            <w:tcW w:w="3168" w:type="dxa"/>
            <w:noWrap/>
          </w:tcPr>
          <w:p>
            <w:pPr>
              <w:rPr>
                <w:color w:val="auto"/>
              </w:rPr>
            </w:pPr>
            <w:r>
              <w:rPr>
                <w:color w:val="auto"/>
              </w:rPr>
              <w:t>АКТИВНОСТ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Понедељак</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Елементарне игре лоптом по избору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Уторак</w:t>
            </w:r>
          </w:p>
        </w:tc>
        <w:tc>
          <w:tcPr>
            <w:tcW w:w="2736" w:type="dxa"/>
            <w:noWrap/>
          </w:tcPr>
          <w:p>
            <w:pPr>
              <w:rPr>
                <w:color w:val="auto"/>
              </w:rPr>
            </w:pPr>
            <w:r>
              <w:rPr>
                <w:color w:val="auto"/>
              </w:rPr>
              <w:t>Други, трећи и четврти</w:t>
            </w:r>
          </w:p>
        </w:tc>
        <w:tc>
          <w:tcPr>
            <w:tcW w:w="3168" w:type="dxa"/>
            <w:noWrap/>
          </w:tcPr>
          <w:p>
            <w:pPr>
              <w:rPr>
                <w:color w:val="auto"/>
              </w:rPr>
            </w:pPr>
            <w:r>
              <w:rPr>
                <w:color w:val="auto"/>
              </w:rPr>
              <w:t>"Игра ластиша"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Среда</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"Између две ватре"</w:t>
            </w:r>
          </w:p>
          <w:p>
            <w:pPr>
              <w:rPr>
                <w:color w:val="auto"/>
              </w:rPr>
            </w:pPr>
            <w:r>
              <w:rPr>
                <w:color w:val="auto"/>
              </w:rPr>
              <w:t>Мали фудбал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Четвртак</w:t>
            </w:r>
          </w:p>
        </w:tc>
        <w:tc>
          <w:tcPr>
            <w:tcW w:w="2736" w:type="dxa"/>
            <w:noWrap/>
          </w:tcPr>
          <w:p>
            <w:pPr>
              <w:rPr>
                <w:color w:val="auto"/>
              </w:rPr>
            </w:pPr>
            <w:r>
              <w:rPr>
                <w:color w:val="auto"/>
              </w:rPr>
              <w:t>Други</w:t>
            </w:r>
          </w:p>
          <w:p>
            <w:pPr>
              <w:rPr>
                <w:color w:val="auto"/>
              </w:rPr>
            </w:pPr>
            <w:r>
              <w:rPr>
                <w:color w:val="auto"/>
              </w:rPr>
              <w:t>трећи и четврти</w:t>
            </w:r>
          </w:p>
        </w:tc>
        <w:tc>
          <w:tcPr>
            <w:tcW w:w="3168" w:type="dxa"/>
            <w:noWrap/>
          </w:tcPr>
          <w:p>
            <w:pPr>
              <w:rPr>
                <w:color w:val="auto"/>
              </w:rPr>
            </w:pPr>
            <w:r>
              <w:rPr>
                <w:color w:val="auto"/>
              </w:rPr>
              <w:t>Надвлачење конопцем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Петак</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Елементарне игре моторике по избору ученика</w:t>
            </w:r>
          </w:p>
        </w:tc>
      </w:tr>
    </w:tbl>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r>
        <w:rPr>
          <w:color w:val="auto"/>
          <w:sz w:val="20"/>
        </w:rPr>
        <w:t>Ученици који одређеног дана нису ангажовани у спортским сусретима, присуствују и посматрају збивања планирана за тај дан.</w:t>
      </w:r>
    </w:p>
    <w:p>
      <w:pPr>
        <w:jc w:val="both"/>
        <w:rPr>
          <w:color w:val="auto"/>
          <w:sz w:val="20"/>
        </w:rPr>
      </w:pPr>
      <w:r>
        <w:rPr>
          <w:color w:val="auto"/>
          <w:sz w:val="20"/>
        </w:rPr>
        <w:t>Током ове недеље на часовима одељенског старешине, биће разговор о значају бављења спортом, боравка у природи и правилне исхране за здравље и правилан раст и развој.</w:t>
      </w:r>
    </w:p>
    <w:p>
      <w:pPr>
        <w:jc w:val="both"/>
        <w:rPr>
          <w:color w:val="auto"/>
        </w:rPr>
      </w:pPr>
    </w:p>
    <w:p>
      <w:pPr>
        <w:jc w:val="center"/>
        <w:rPr>
          <w:color w:val="auto"/>
        </w:rPr>
      </w:pPr>
    </w:p>
    <w:p>
      <w:pPr>
        <w:jc w:val="both"/>
        <w:rPr>
          <w:i/>
          <w:color w:val="auto"/>
        </w:rPr>
      </w:pPr>
      <w:r>
        <w:rPr>
          <w:i/>
          <w:color w:val="auto"/>
        </w:rPr>
        <w:t>Прилог 2б</w:t>
      </w:r>
    </w:p>
    <w:p>
      <w:pPr>
        <w:jc w:val="center"/>
        <w:rPr>
          <w:color w:val="auto"/>
        </w:rPr>
      </w:pPr>
    </w:p>
    <w:p>
      <w:pPr>
        <w:jc w:val="center"/>
        <w:rPr>
          <w:color w:val="auto"/>
        </w:rPr>
      </w:pPr>
      <w:r>
        <w:rPr>
          <w:color w:val="auto"/>
        </w:rPr>
        <w:t>Активности у недељи спорта</w:t>
      </w:r>
    </w:p>
    <w:p>
      <w:pPr>
        <w:jc w:val="center"/>
        <w:rPr>
          <w:color w:val="auto"/>
        </w:rPr>
      </w:pPr>
      <w:r>
        <w:rPr>
          <w:color w:val="auto"/>
        </w:rPr>
        <w:t>05.05. - 09.05.2025.</w:t>
      </w:r>
    </w:p>
    <w:p>
      <w:pPr>
        <w:jc w:val="center"/>
        <w:rPr>
          <w:color w:val="auto"/>
        </w:rPr>
      </w:pPr>
    </w:p>
    <w:p>
      <w:pPr>
        <w:jc w:val="center"/>
        <w:rPr>
          <w:color w:val="auto"/>
        </w:rPr>
      </w:pPr>
      <w:r>
        <w:rPr>
          <w:color w:val="auto"/>
        </w:rPr>
        <w:t xml:space="preserve">План активности у разредној настави </w:t>
      </w:r>
    </w:p>
    <w:p>
      <w:pPr>
        <w:jc w:val="center"/>
        <w:rPr>
          <w:color w:val="auto"/>
        </w:rPr>
      </w:pPr>
    </w:p>
    <w:tbl>
      <w:tblPr>
        <w:tblStyle w:val="9"/>
        <w:tblpPr w:leftFromText="180" w:rightFromText="180" w:vertAnchor="text" w:horzAnchor="margin"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736"/>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ДАН</w:t>
            </w:r>
          </w:p>
        </w:tc>
        <w:tc>
          <w:tcPr>
            <w:tcW w:w="2736" w:type="dxa"/>
            <w:noWrap/>
          </w:tcPr>
          <w:p>
            <w:pPr>
              <w:rPr>
                <w:color w:val="auto"/>
              </w:rPr>
            </w:pPr>
            <w:r>
              <w:rPr>
                <w:color w:val="auto"/>
              </w:rPr>
              <w:t>РАЗРЕД</w:t>
            </w:r>
          </w:p>
        </w:tc>
        <w:tc>
          <w:tcPr>
            <w:tcW w:w="3168" w:type="dxa"/>
            <w:noWrap/>
          </w:tcPr>
          <w:p>
            <w:pPr>
              <w:rPr>
                <w:color w:val="auto"/>
              </w:rPr>
            </w:pPr>
            <w:r>
              <w:rPr>
                <w:color w:val="auto"/>
              </w:rPr>
              <w:t>АКТИВНОСТ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Понедељак</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Елементарне игре лоптом по избору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Уторак</w:t>
            </w:r>
          </w:p>
        </w:tc>
        <w:tc>
          <w:tcPr>
            <w:tcW w:w="2736" w:type="dxa"/>
            <w:noWrap/>
          </w:tcPr>
          <w:p>
            <w:pPr>
              <w:rPr>
                <w:color w:val="auto"/>
              </w:rPr>
            </w:pPr>
            <w:r>
              <w:rPr>
                <w:color w:val="auto"/>
              </w:rPr>
              <w:t>Други, трећи и четврти</w:t>
            </w:r>
          </w:p>
        </w:tc>
        <w:tc>
          <w:tcPr>
            <w:tcW w:w="3168" w:type="dxa"/>
            <w:noWrap/>
          </w:tcPr>
          <w:p>
            <w:pPr>
              <w:rPr>
                <w:color w:val="auto"/>
              </w:rPr>
            </w:pPr>
            <w:r>
              <w:rPr>
                <w:color w:val="auto"/>
              </w:rPr>
              <w:t>Скок удаљ из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Среда</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"Између две ватре"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Четвртак</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Шах, домине, не љути се човече,..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Петак</w:t>
            </w:r>
          </w:p>
        </w:tc>
        <w:tc>
          <w:tcPr>
            <w:tcW w:w="2736" w:type="dxa"/>
            <w:noWrap/>
          </w:tcPr>
          <w:p>
            <w:pPr>
              <w:rPr>
                <w:color w:val="auto"/>
              </w:rPr>
            </w:pPr>
            <w:r>
              <w:rPr>
                <w:color w:val="auto"/>
              </w:rPr>
              <w:t>Први, други</w:t>
            </w:r>
          </w:p>
          <w:p>
            <w:pPr>
              <w:rPr>
                <w:color w:val="auto"/>
              </w:rPr>
            </w:pPr>
            <w:r>
              <w:rPr>
                <w:color w:val="auto"/>
              </w:rPr>
              <w:t>трећи и четврти</w:t>
            </w:r>
          </w:p>
        </w:tc>
        <w:tc>
          <w:tcPr>
            <w:tcW w:w="3168" w:type="dxa"/>
            <w:noWrap/>
          </w:tcPr>
          <w:p>
            <w:pPr>
              <w:rPr>
                <w:color w:val="auto"/>
              </w:rPr>
            </w:pPr>
            <w:r>
              <w:rPr>
                <w:color w:val="auto"/>
              </w:rPr>
              <w:t>Елементарне игре моторике по избору ученика</w:t>
            </w:r>
          </w:p>
        </w:tc>
      </w:tr>
    </w:tbl>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r>
        <w:rPr>
          <w:color w:val="auto"/>
          <w:sz w:val="20"/>
        </w:rPr>
        <w:t>Ученици који одређеног дана нису ангажовани у спортским сусретима, присуствују и посматрају збивања планирана за тај дан.</w:t>
      </w:r>
    </w:p>
    <w:p>
      <w:pPr>
        <w:jc w:val="both"/>
        <w:rPr>
          <w:color w:val="auto"/>
          <w:sz w:val="20"/>
        </w:rPr>
      </w:pPr>
      <w:r>
        <w:rPr>
          <w:color w:val="auto"/>
          <w:sz w:val="20"/>
        </w:rPr>
        <w:t>Током ове недеље на часовима одељенског старешине, биће разговор о значају бављења спортом, боравка у природи и правилне исхране за здравље и правилан раст и развој.</w:t>
      </w:r>
    </w:p>
    <w:p>
      <w:pPr>
        <w:rPr>
          <w:color w:val="auto"/>
        </w:rPr>
      </w:pPr>
    </w:p>
    <w:p>
      <w:pPr>
        <w:jc w:val="both"/>
        <w:rPr>
          <w:color w:val="auto"/>
        </w:rPr>
      </w:pPr>
      <w:r>
        <w:rPr>
          <w:color w:val="auto"/>
        </w:rPr>
        <w:t>У Манојловцу</w:t>
      </w:r>
      <w:r>
        <w:rPr>
          <w:color w:val="auto"/>
        </w:rPr>
        <w:tab/>
      </w:r>
      <w:r>
        <w:rPr>
          <w:color w:val="auto"/>
        </w:rPr>
        <w:tab/>
      </w:r>
      <w:r>
        <w:rPr>
          <w:color w:val="auto"/>
        </w:rPr>
        <w:tab/>
      </w:r>
      <w:r>
        <w:rPr>
          <w:color w:val="auto"/>
        </w:rPr>
        <w:tab/>
      </w:r>
      <w:r>
        <w:rPr>
          <w:color w:val="auto"/>
        </w:rPr>
        <w:tab/>
      </w:r>
      <w:r>
        <w:rPr>
          <w:color w:val="auto"/>
        </w:rPr>
        <w:t>Координатор Тима</w:t>
      </w:r>
    </w:p>
    <w:p>
      <w:pPr>
        <w:jc w:val="both"/>
        <w:rPr>
          <w:color w:val="auto"/>
        </w:rPr>
      </w:pPr>
      <w:r>
        <w:rPr>
          <w:color w:val="auto"/>
        </w:rPr>
        <w:t>16.08.2023.</w:t>
      </w:r>
      <w:r>
        <w:rPr>
          <w:color w:val="auto"/>
        </w:rPr>
        <w:tab/>
      </w:r>
      <w:r>
        <w:rPr>
          <w:color w:val="auto"/>
        </w:rPr>
        <w:tab/>
      </w:r>
      <w:r>
        <w:rPr>
          <w:color w:val="auto"/>
        </w:rPr>
        <w:tab/>
      </w:r>
      <w:r>
        <w:rPr>
          <w:color w:val="auto"/>
        </w:rPr>
        <w:tab/>
      </w:r>
      <w:r>
        <w:rPr>
          <w:color w:val="auto"/>
        </w:rPr>
        <w:tab/>
      </w:r>
      <w:r>
        <w:rPr>
          <w:color w:val="auto"/>
        </w:rPr>
        <w:tab/>
      </w:r>
      <w:r>
        <w:rPr>
          <w:color w:val="auto"/>
        </w:rPr>
        <w:t>Југослав Ђорђевић</w:t>
      </w:r>
    </w:p>
    <w:tbl>
      <w:tblPr>
        <w:tblStyle w:val="9"/>
        <w:tblpPr w:leftFromText="180" w:rightFromText="180" w:vertAnchor="text" w:horzAnchor="margin" w:tblpY="21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2" w:type="dxa"/>
            <w:noWrap/>
          </w:tcPr>
          <w:p>
            <w:pPr>
              <w:rPr>
                <w:color w:val="auto"/>
              </w:rPr>
            </w:pPr>
            <w:r>
              <w:rPr>
                <w:color w:val="auto"/>
              </w:rPr>
              <w:t>ДАН</w:t>
            </w:r>
          </w:p>
        </w:tc>
        <w:tc>
          <w:tcPr>
            <w:tcW w:w="2952" w:type="dxa"/>
            <w:noWrap/>
          </w:tcPr>
          <w:p>
            <w:pPr>
              <w:rPr>
                <w:color w:val="auto"/>
              </w:rPr>
            </w:pPr>
            <w:r>
              <w:rPr>
                <w:color w:val="auto"/>
              </w:rPr>
              <w:t>РАЗРЕД</w:t>
            </w:r>
          </w:p>
        </w:tc>
        <w:tc>
          <w:tcPr>
            <w:tcW w:w="2952" w:type="dxa"/>
            <w:noWrap/>
          </w:tcPr>
          <w:p>
            <w:pPr>
              <w:rPr>
                <w:color w:val="auto"/>
              </w:rPr>
            </w:pPr>
            <w:r>
              <w:rPr>
                <w:color w:val="auto"/>
              </w:rPr>
              <w:t>АКТИВНОСТ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Понедељак</w:t>
            </w:r>
          </w:p>
        </w:tc>
        <w:tc>
          <w:tcPr>
            <w:tcW w:w="2952" w:type="dxa"/>
            <w:noWrap/>
          </w:tcPr>
          <w:p>
            <w:pPr>
              <w:rPr>
                <w:color w:val="auto"/>
              </w:rPr>
            </w:pPr>
            <w:r>
              <w:rPr>
                <w:color w:val="auto"/>
              </w:rPr>
              <w:t>Пети - осми</w:t>
            </w:r>
          </w:p>
        </w:tc>
        <w:tc>
          <w:tcPr>
            <w:tcW w:w="2952" w:type="dxa"/>
            <w:noWrap/>
          </w:tcPr>
          <w:p>
            <w:pPr>
              <w:rPr>
                <w:color w:val="auto"/>
              </w:rPr>
            </w:pPr>
            <w:r>
              <w:rPr>
                <w:color w:val="auto"/>
              </w:rPr>
              <w:t>Изложба ликовних радова, спорт, здравље, уживање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Уторак</w:t>
            </w:r>
          </w:p>
        </w:tc>
        <w:tc>
          <w:tcPr>
            <w:tcW w:w="2952" w:type="dxa"/>
            <w:noWrap/>
          </w:tcPr>
          <w:p>
            <w:pPr>
              <w:rPr>
                <w:color w:val="auto"/>
              </w:rPr>
            </w:pPr>
            <w:r>
              <w:rPr>
                <w:color w:val="auto"/>
              </w:rPr>
              <w:t>пети-шести</w:t>
            </w:r>
          </w:p>
        </w:tc>
        <w:tc>
          <w:tcPr>
            <w:tcW w:w="2952" w:type="dxa"/>
            <w:noWrap/>
          </w:tcPr>
          <w:p>
            <w:pPr>
              <w:rPr>
                <w:color w:val="auto"/>
              </w:rPr>
            </w:pPr>
            <w:r>
              <w:rPr>
                <w:color w:val="auto"/>
              </w:rPr>
              <w:t>Дружење</w:t>
            </w:r>
          </w:p>
          <w:p>
            <w:pPr>
              <w:rPr>
                <w:color w:val="auto"/>
              </w:rPr>
            </w:pPr>
            <w:r>
              <w:rPr>
                <w:color w:val="auto"/>
              </w:rPr>
              <w:t>Између две ватре</w:t>
            </w:r>
          </w:p>
          <w:p>
            <w:pPr>
              <w:rPr>
                <w:color w:val="auto"/>
              </w:rPr>
            </w:pPr>
            <w:r>
              <w:rPr>
                <w:color w:val="auto"/>
              </w:rPr>
              <w:t>Фудбал-одбојка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Среда</w:t>
            </w:r>
          </w:p>
        </w:tc>
        <w:tc>
          <w:tcPr>
            <w:tcW w:w="2952" w:type="dxa"/>
            <w:noWrap/>
          </w:tcPr>
          <w:p>
            <w:pPr>
              <w:rPr>
                <w:color w:val="auto"/>
              </w:rPr>
            </w:pPr>
            <w:r>
              <w:rPr>
                <w:color w:val="auto"/>
              </w:rPr>
              <w:t>седми</w:t>
            </w:r>
          </w:p>
        </w:tc>
        <w:tc>
          <w:tcPr>
            <w:tcW w:w="2952" w:type="dxa"/>
            <w:noWrap/>
          </w:tcPr>
          <w:p>
            <w:pPr>
              <w:rPr>
                <w:color w:val="auto"/>
              </w:rPr>
            </w:pPr>
            <w:r>
              <w:rPr>
                <w:color w:val="auto"/>
              </w:rPr>
              <w:t>Сарадња</w:t>
            </w:r>
          </w:p>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Четвртак</w:t>
            </w:r>
          </w:p>
        </w:tc>
        <w:tc>
          <w:tcPr>
            <w:tcW w:w="2952" w:type="dxa"/>
            <w:noWrap/>
          </w:tcPr>
          <w:p>
            <w:pPr>
              <w:rPr>
                <w:color w:val="auto"/>
              </w:rPr>
            </w:pPr>
            <w:r>
              <w:rPr>
                <w:color w:val="auto"/>
              </w:rPr>
              <w:t>осми</w:t>
            </w:r>
          </w:p>
        </w:tc>
        <w:tc>
          <w:tcPr>
            <w:tcW w:w="2952" w:type="dxa"/>
            <w:noWrap/>
          </w:tcPr>
          <w:p>
            <w:pPr>
              <w:rPr>
                <w:color w:val="auto"/>
              </w:rPr>
            </w:pPr>
            <w:r>
              <w:rPr>
                <w:color w:val="auto"/>
              </w:rPr>
              <w:t>Фер-плеј</w:t>
            </w:r>
          </w:p>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Петак</w:t>
            </w:r>
          </w:p>
        </w:tc>
        <w:tc>
          <w:tcPr>
            <w:tcW w:w="2952" w:type="dxa"/>
            <w:noWrap/>
          </w:tcPr>
          <w:p>
            <w:pPr>
              <w:rPr>
                <w:color w:val="auto"/>
              </w:rPr>
            </w:pPr>
            <w:r>
              <w:rPr>
                <w:color w:val="auto"/>
              </w:rPr>
              <w:t>пети-осми</w:t>
            </w:r>
          </w:p>
        </w:tc>
        <w:tc>
          <w:tcPr>
            <w:tcW w:w="2952" w:type="dxa"/>
            <w:noWrap/>
          </w:tcPr>
          <w:p>
            <w:pPr>
              <w:rPr>
                <w:color w:val="auto"/>
              </w:rPr>
            </w:pPr>
            <w:r>
              <w:rPr>
                <w:color w:val="auto"/>
              </w:rPr>
              <w:t>Јесењи крос</w:t>
            </w:r>
          </w:p>
        </w:tc>
      </w:tr>
    </w:tbl>
    <w:p>
      <w:pPr>
        <w:rPr>
          <w:i/>
          <w:color w:val="auto"/>
        </w:rPr>
      </w:pPr>
    </w:p>
    <w:p>
      <w:pPr>
        <w:rPr>
          <w:i/>
          <w:color w:val="auto"/>
        </w:rPr>
      </w:pPr>
    </w:p>
    <w:p>
      <w:pPr>
        <w:rPr>
          <w:i/>
          <w:color w:val="auto"/>
        </w:rPr>
      </w:pPr>
      <w:r>
        <w:rPr>
          <w:i/>
          <w:color w:val="auto"/>
        </w:rPr>
        <w:t>Прилог 1а</w:t>
      </w:r>
    </w:p>
    <w:p>
      <w:pPr>
        <w:rPr>
          <w:color w:val="auto"/>
        </w:rPr>
      </w:pPr>
    </w:p>
    <w:p>
      <w:pPr>
        <w:jc w:val="center"/>
        <w:rPr>
          <w:color w:val="auto"/>
        </w:rPr>
      </w:pPr>
      <w:r>
        <w:rPr>
          <w:color w:val="auto"/>
        </w:rPr>
        <w:t>Активности у недељи спорта</w:t>
      </w:r>
    </w:p>
    <w:p>
      <w:pPr>
        <w:jc w:val="center"/>
        <w:rPr>
          <w:color w:val="auto"/>
        </w:rPr>
      </w:pPr>
      <w:r>
        <w:rPr>
          <w:color w:val="auto"/>
        </w:rPr>
        <w:t>30.9. -  4.10.2024.</w:t>
      </w:r>
    </w:p>
    <w:p>
      <w:pPr>
        <w:jc w:val="center"/>
        <w:rPr>
          <w:color w:val="auto"/>
        </w:rPr>
      </w:pPr>
      <w:r>
        <w:rPr>
          <w:color w:val="auto"/>
        </w:rPr>
        <w:t>План активности у предметној настави за Манојловце и Братмиловце</w:t>
      </w:r>
    </w:p>
    <w:p>
      <w:pPr>
        <w:jc w:val="both"/>
        <w:rPr>
          <w:color w:val="auto"/>
          <w:sz w:val="20"/>
        </w:rPr>
      </w:pPr>
      <w:r>
        <w:rPr>
          <w:color w:val="auto"/>
          <w:sz w:val="20"/>
        </w:rPr>
        <w:t>Ученици који одређеног дана нису ангажовани у спортским сусретима, присуствују и посматрају збивања планирана за тај дан.</w:t>
      </w:r>
    </w:p>
    <w:p>
      <w:pPr>
        <w:jc w:val="both"/>
        <w:rPr>
          <w:color w:val="auto"/>
          <w:sz w:val="20"/>
        </w:rPr>
      </w:pPr>
      <w:r>
        <w:rPr>
          <w:color w:val="auto"/>
          <w:sz w:val="20"/>
        </w:rPr>
        <w:t>Током ове недеље на часовима одељенског старешине, биће разговор о значају бављења спортом, боравка у природи и правилне исхране за здравље и правилан раст и развој.</w:t>
      </w:r>
    </w:p>
    <w:p>
      <w:pPr>
        <w:jc w:val="both"/>
        <w:rPr>
          <w:color w:val="auto"/>
          <w:sz w:val="20"/>
        </w:rPr>
      </w:pPr>
    </w:p>
    <w:p>
      <w:pPr>
        <w:jc w:val="right"/>
        <w:rPr>
          <w:color w:val="auto"/>
          <w:sz w:val="20"/>
        </w:rPr>
      </w:pPr>
      <w:r>
        <w:rPr>
          <w:color w:val="auto"/>
          <w:sz w:val="20"/>
        </w:rPr>
        <w:t>Стручно веће за физичко и здравствено васпитање</w:t>
      </w:r>
    </w:p>
    <w:p>
      <w:pPr>
        <w:jc w:val="center"/>
        <w:rPr>
          <w:color w:val="auto"/>
        </w:rPr>
      </w:pPr>
    </w:p>
    <w:p>
      <w:pPr>
        <w:rPr>
          <w:i/>
          <w:color w:val="auto"/>
        </w:rPr>
      </w:pPr>
      <w:r>
        <w:rPr>
          <w:i/>
          <w:color w:val="auto"/>
        </w:rPr>
        <w:t>Прилог 2а</w:t>
      </w:r>
    </w:p>
    <w:p>
      <w:pPr>
        <w:jc w:val="center"/>
        <w:rPr>
          <w:color w:val="auto"/>
        </w:rPr>
      </w:pPr>
      <w:r>
        <w:rPr>
          <w:color w:val="auto"/>
        </w:rPr>
        <w:t>НЕДЕЉА СПОРТА</w:t>
      </w:r>
    </w:p>
    <w:p>
      <w:pPr>
        <w:jc w:val="both"/>
        <w:rPr>
          <w:color w:val="auto"/>
        </w:rPr>
      </w:pPr>
      <w:r>
        <w:rPr>
          <w:color w:val="auto"/>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школа у оквиру Школског програма реализује недељу школског спорта.</w:t>
      </w:r>
    </w:p>
    <w:p>
      <w:pPr>
        <w:jc w:val="center"/>
        <w:rPr>
          <w:color w:val="auto"/>
        </w:rPr>
      </w:pPr>
      <w:r>
        <w:rPr>
          <w:color w:val="auto"/>
        </w:rPr>
        <w:t>Активности у недељи спорта</w:t>
      </w:r>
    </w:p>
    <w:p>
      <w:pPr>
        <w:jc w:val="center"/>
        <w:rPr>
          <w:color w:val="auto"/>
        </w:rPr>
      </w:pPr>
      <w:r>
        <w:rPr>
          <w:color w:val="auto"/>
        </w:rPr>
        <w:t>12.05. - 16.05.2025.</w:t>
      </w:r>
    </w:p>
    <w:p>
      <w:pPr>
        <w:jc w:val="center"/>
        <w:rPr>
          <w:color w:val="auto"/>
        </w:rPr>
      </w:pPr>
      <w:r>
        <w:rPr>
          <w:color w:val="auto"/>
        </w:rPr>
        <w:t>План активности у предметној настави за Манојловце и Братмиловце</w:t>
      </w:r>
    </w:p>
    <w:p>
      <w:pPr>
        <w:jc w:val="center"/>
        <w:rPr>
          <w:color w:val="auto"/>
        </w:rPr>
      </w:pPr>
    </w:p>
    <w:tbl>
      <w:tblPr>
        <w:tblStyle w:val="9"/>
        <w:tblpPr w:leftFromText="180" w:rightFromText="180" w:vertAnchor="text" w:horzAnchor="margin"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736"/>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ДАН</w:t>
            </w:r>
          </w:p>
        </w:tc>
        <w:tc>
          <w:tcPr>
            <w:tcW w:w="2736" w:type="dxa"/>
            <w:noWrap/>
          </w:tcPr>
          <w:p>
            <w:pPr>
              <w:rPr>
                <w:color w:val="auto"/>
              </w:rPr>
            </w:pPr>
            <w:r>
              <w:rPr>
                <w:color w:val="auto"/>
              </w:rPr>
              <w:t>РАЗРЕД</w:t>
            </w:r>
          </w:p>
        </w:tc>
        <w:tc>
          <w:tcPr>
            <w:tcW w:w="3168" w:type="dxa"/>
            <w:noWrap/>
          </w:tcPr>
          <w:p>
            <w:pPr>
              <w:rPr>
                <w:color w:val="auto"/>
              </w:rPr>
            </w:pPr>
            <w:r>
              <w:rPr>
                <w:color w:val="auto"/>
              </w:rPr>
              <w:t>АКТИВНОСТ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Понедељак</w:t>
            </w:r>
          </w:p>
        </w:tc>
        <w:tc>
          <w:tcPr>
            <w:tcW w:w="2736" w:type="dxa"/>
            <w:noWrap/>
          </w:tcPr>
          <w:p>
            <w:pPr>
              <w:rPr>
                <w:color w:val="auto"/>
              </w:rPr>
            </w:pPr>
            <w:r>
              <w:rPr>
                <w:color w:val="auto"/>
              </w:rPr>
              <w:t>Пети - Манојловце</w:t>
            </w:r>
          </w:p>
          <w:p>
            <w:pPr>
              <w:rPr>
                <w:color w:val="auto"/>
              </w:rPr>
            </w:pPr>
            <w:r>
              <w:rPr>
                <w:color w:val="auto"/>
              </w:rPr>
              <w:t>Седми - Братмиловце</w:t>
            </w:r>
          </w:p>
        </w:tc>
        <w:tc>
          <w:tcPr>
            <w:tcW w:w="3168" w:type="dxa"/>
            <w:noWrap/>
          </w:tcPr>
          <w:p>
            <w:pPr>
              <w:rPr>
                <w:color w:val="auto"/>
              </w:rPr>
            </w:pPr>
            <w:r>
              <w:rPr>
                <w:color w:val="auto"/>
              </w:rPr>
              <w:t>Фудбал - Између две ватре</w:t>
            </w:r>
          </w:p>
          <w:p>
            <w:pPr>
              <w:rPr>
                <w:color w:val="auto"/>
              </w:rPr>
            </w:pPr>
            <w:r>
              <w:rPr>
                <w:color w:val="auto"/>
              </w:rPr>
              <w:t>Фудбал - одбојка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Уторак</w:t>
            </w:r>
          </w:p>
        </w:tc>
        <w:tc>
          <w:tcPr>
            <w:tcW w:w="2736" w:type="dxa"/>
            <w:noWrap/>
          </w:tcPr>
          <w:p>
            <w:pPr>
              <w:rPr>
                <w:color w:val="auto"/>
              </w:rPr>
            </w:pPr>
            <w:r>
              <w:rPr>
                <w:color w:val="auto"/>
              </w:rPr>
              <w:t>Шести</w:t>
            </w:r>
          </w:p>
        </w:tc>
        <w:tc>
          <w:tcPr>
            <w:tcW w:w="3168" w:type="dxa"/>
            <w:noWrap/>
          </w:tcPr>
          <w:p>
            <w:pPr>
              <w:rPr>
                <w:color w:val="auto"/>
              </w:rPr>
            </w:pPr>
            <w:r>
              <w:rPr>
                <w:color w:val="auto"/>
              </w:rPr>
              <w:t>Фудбал - одбојка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Среда</w:t>
            </w:r>
          </w:p>
        </w:tc>
        <w:tc>
          <w:tcPr>
            <w:tcW w:w="2736" w:type="dxa"/>
            <w:noWrap/>
          </w:tcPr>
          <w:p>
            <w:pPr>
              <w:rPr>
                <w:color w:val="auto"/>
              </w:rPr>
            </w:pPr>
            <w:r>
              <w:rPr>
                <w:color w:val="auto"/>
              </w:rPr>
              <w:t>Осми</w:t>
            </w:r>
          </w:p>
        </w:tc>
        <w:tc>
          <w:tcPr>
            <w:tcW w:w="3168" w:type="dxa"/>
            <w:noWrap/>
          </w:tcPr>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Четвртак</w:t>
            </w:r>
          </w:p>
        </w:tc>
        <w:tc>
          <w:tcPr>
            <w:tcW w:w="2736" w:type="dxa"/>
            <w:noWrap/>
          </w:tcPr>
          <w:p>
            <w:pPr>
              <w:rPr>
                <w:color w:val="auto"/>
              </w:rPr>
            </w:pPr>
            <w:r>
              <w:rPr>
                <w:color w:val="auto"/>
              </w:rPr>
              <w:t>Пети - Братмиловце</w:t>
            </w:r>
          </w:p>
          <w:p>
            <w:pPr>
              <w:rPr>
                <w:color w:val="auto"/>
              </w:rPr>
            </w:pPr>
            <w:r>
              <w:rPr>
                <w:color w:val="auto"/>
              </w:rPr>
              <w:t>Седми - Манојловце</w:t>
            </w:r>
          </w:p>
        </w:tc>
        <w:tc>
          <w:tcPr>
            <w:tcW w:w="3168" w:type="dxa"/>
            <w:noWrap/>
          </w:tcPr>
          <w:p>
            <w:pPr>
              <w:rPr>
                <w:color w:val="auto"/>
              </w:rPr>
            </w:pPr>
            <w:r>
              <w:rPr>
                <w:color w:val="auto"/>
              </w:rPr>
              <w:t>Фудбал - Између две ватре</w:t>
            </w:r>
          </w:p>
          <w:p>
            <w:pPr>
              <w:rPr>
                <w:color w:val="auto"/>
              </w:rPr>
            </w:pPr>
            <w:r>
              <w:rPr>
                <w:color w:val="auto"/>
              </w:rPr>
              <w:t>Фудбал-одбојка-кошарка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tcPr>
          <w:p>
            <w:pPr>
              <w:rPr>
                <w:color w:val="auto"/>
              </w:rPr>
            </w:pPr>
            <w:r>
              <w:rPr>
                <w:color w:val="auto"/>
              </w:rPr>
              <w:t>Петак</w:t>
            </w:r>
          </w:p>
        </w:tc>
        <w:tc>
          <w:tcPr>
            <w:tcW w:w="2736" w:type="dxa"/>
            <w:noWrap/>
          </w:tcPr>
          <w:p>
            <w:pPr>
              <w:rPr>
                <w:color w:val="auto"/>
              </w:rPr>
            </w:pPr>
            <w:r>
              <w:rPr>
                <w:color w:val="auto"/>
              </w:rPr>
              <w:t>Дан школе</w:t>
            </w:r>
          </w:p>
        </w:tc>
        <w:tc>
          <w:tcPr>
            <w:tcW w:w="3168" w:type="dxa"/>
            <w:noWrap/>
          </w:tcPr>
          <w:p>
            <w:pPr>
              <w:rPr>
                <w:color w:val="auto"/>
              </w:rPr>
            </w:pPr>
            <w:r>
              <w:rPr>
                <w:color w:val="auto"/>
              </w:rPr>
              <w:t>Фудбал - одбојка</w:t>
            </w:r>
          </w:p>
        </w:tc>
      </w:tr>
    </w:tbl>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p>
    <w:p>
      <w:pPr>
        <w:jc w:val="both"/>
        <w:rPr>
          <w:color w:val="auto"/>
          <w:sz w:val="20"/>
        </w:rPr>
      </w:pPr>
      <w:r>
        <w:rPr>
          <w:color w:val="auto"/>
          <w:sz w:val="20"/>
        </w:rPr>
        <w:t>У случају лошег времена наставник који има последњи час у датом одељењу организује разговор на једну од тема: О здрављу, о историји физичке културе, спорту, рекреацији, фер-плеју, последицама насиља у спорту, технолошка достигнућа у вежбању спорту и друго.</w:t>
      </w:r>
    </w:p>
    <w:p>
      <w:pPr>
        <w:jc w:val="both"/>
        <w:rPr>
          <w:color w:val="auto"/>
          <w:sz w:val="20"/>
        </w:rPr>
      </w:pPr>
      <w:r>
        <w:rPr>
          <w:color w:val="auto"/>
          <w:sz w:val="20"/>
        </w:rPr>
        <w:t>Ученици који одређеног дана нису ангажовани у спортским сусретима, присуствују и посматрају збивања планирана за тај дан.</w:t>
      </w:r>
    </w:p>
    <w:p>
      <w:pPr>
        <w:jc w:val="right"/>
        <w:rPr>
          <w:color w:val="auto"/>
          <w:sz w:val="20"/>
        </w:rPr>
      </w:pPr>
      <w:r>
        <w:rPr>
          <w:color w:val="auto"/>
          <w:sz w:val="20"/>
        </w:rPr>
        <w:t>Стручно веће за физичко и здравствено васпитање</w:t>
      </w:r>
    </w:p>
    <w:p>
      <w:pPr>
        <w:jc w:val="center"/>
        <w:rPr>
          <w:color w:val="auto"/>
        </w:rPr>
      </w:pPr>
    </w:p>
    <w:p>
      <w:pPr>
        <w:jc w:val="center"/>
        <w:rPr>
          <w:color w:val="auto"/>
        </w:rPr>
      </w:pPr>
    </w:p>
    <w:p>
      <w:pPr>
        <w:jc w:val="both"/>
        <w:rPr>
          <w:i/>
          <w:color w:val="auto"/>
        </w:rPr>
      </w:pPr>
      <w:r>
        <w:rPr>
          <w:i/>
          <w:color w:val="auto"/>
        </w:rPr>
        <w:t>рилог 1б</w:t>
      </w:r>
    </w:p>
    <w:p>
      <w:pPr>
        <w:rPr>
          <w:color w:val="auto"/>
        </w:rPr>
      </w:pPr>
    </w:p>
    <w:p>
      <w:pPr>
        <w:jc w:val="center"/>
        <w:rPr>
          <w:color w:val="auto"/>
          <w:sz w:val="22"/>
          <w:szCs w:val="18"/>
        </w:rPr>
      </w:pPr>
    </w:p>
    <w:p>
      <w:pPr>
        <w:jc w:val="center"/>
        <w:rPr>
          <w:color w:val="auto"/>
          <w:sz w:val="22"/>
          <w:szCs w:val="18"/>
        </w:rPr>
      </w:pPr>
    </w:p>
    <w:p>
      <w:pPr>
        <w:jc w:val="center"/>
        <w:rPr>
          <w:b/>
          <w:i/>
          <w:color w:val="auto"/>
          <w:sz w:val="32"/>
          <w:szCs w:val="32"/>
        </w:rPr>
      </w:pPr>
    </w:p>
    <w:p>
      <w:pPr>
        <w:jc w:val="center"/>
        <w:rPr>
          <w:color w:val="auto"/>
          <w:szCs w:val="24"/>
        </w:rPr>
      </w:pPr>
      <w:r>
        <w:rPr>
          <w:color w:val="auto"/>
          <w:szCs w:val="24"/>
        </w:rPr>
        <w:t>Основна школа „Радоје Домановић“ – Манојловце</w:t>
      </w:r>
    </w:p>
    <w:p>
      <w:pPr>
        <w:jc w:val="center"/>
        <w:rPr>
          <w:color w:val="auto"/>
          <w:szCs w:val="24"/>
        </w:rPr>
      </w:pPr>
    </w:p>
    <w:p>
      <w:pPr>
        <w:jc w:val="center"/>
        <w:rPr>
          <w:b/>
          <w:i/>
          <w:color w:val="auto"/>
          <w:sz w:val="32"/>
          <w:szCs w:val="32"/>
        </w:rPr>
      </w:pPr>
      <w:r>
        <w:rPr>
          <w:b/>
          <w:i/>
          <w:color w:val="auto"/>
          <w:sz w:val="32"/>
          <w:szCs w:val="32"/>
        </w:rPr>
        <w:t>ТИМ ЗА КУЛТУРНЕ АКТИВНОСТИ ШКОЛЕ</w:t>
      </w:r>
    </w:p>
    <w:p>
      <w:pPr>
        <w:jc w:val="center"/>
        <w:rPr>
          <w:color w:val="auto"/>
          <w:szCs w:val="24"/>
        </w:rPr>
      </w:pPr>
      <w:r>
        <w:rPr>
          <w:color w:val="auto"/>
          <w:szCs w:val="24"/>
        </w:rPr>
        <w:t>Школска 2024/2025. година</w:t>
      </w:r>
    </w:p>
    <w:p>
      <w:pPr>
        <w:jc w:val="center"/>
        <w:rPr>
          <w:color w:val="auto"/>
          <w:szCs w:val="24"/>
        </w:rPr>
      </w:pPr>
    </w:p>
    <w:p>
      <w:pPr>
        <w:spacing w:after="120"/>
        <w:rPr>
          <w:color w:val="auto"/>
          <w:szCs w:val="24"/>
        </w:rPr>
      </w:pPr>
      <w:r>
        <w:rPr>
          <w:b/>
          <w:color w:val="auto"/>
          <w:szCs w:val="24"/>
        </w:rPr>
        <w:t>Чланови Тима</w:t>
      </w:r>
      <w:r>
        <w:rPr>
          <w:color w:val="auto"/>
          <w:szCs w:val="24"/>
        </w:rPr>
        <w:t>:</w:t>
      </w:r>
    </w:p>
    <w:p>
      <w:pPr>
        <w:spacing w:after="0" w:line="240" w:lineRule="auto"/>
        <w:rPr>
          <w:color w:val="auto"/>
          <w:szCs w:val="24"/>
        </w:rPr>
      </w:pPr>
      <w:r>
        <w:rPr>
          <w:color w:val="auto"/>
          <w:szCs w:val="24"/>
        </w:rPr>
        <w:t>1.Драгана Ђокић, наставница српског језика и књижевности</w:t>
      </w:r>
    </w:p>
    <w:p>
      <w:pPr>
        <w:spacing w:after="0" w:line="240" w:lineRule="auto"/>
        <w:rPr>
          <w:color w:val="auto"/>
          <w:szCs w:val="24"/>
        </w:rPr>
      </w:pPr>
      <w:r>
        <w:rPr>
          <w:color w:val="auto"/>
          <w:szCs w:val="24"/>
        </w:rPr>
        <w:t>2. Александар Димић, наставник српског језика и књижевности</w:t>
      </w:r>
    </w:p>
    <w:p>
      <w:pPr>
        <w:spacing w:after="0" w:line="240" w:lineRule="auto"/>
        <w:rPr>
          <w:color w:val="auto"/>
          <w:szCs w:val="24"/>
        </w:rPr>
      </w:pPr>
      <w:r>
        <w:rPr>
          <w:color w:val="auto"/>
          <w:szCs w:val="24"/>
        </w:rPr>
        <w:t>3. Наташа Илић, наставница српског језика и књижевности</w:t>
      </w:r>
    </w:p>
    <w:p>
      <w:pPr>
        <w:spacing w:after="0" w:line="240" w:lineRule="auto"/>
        <w:rPr>
          <w:color w:val="auto"/>
          <w:szCs w:val="24"/>
        </w:rPr>
      </w:pPr>
      <w:r>
        <w:rPr>
          <w:color w:val="auto"/>
          <w:szCs w:val="24"/>
        </w:rPr>
        <w:t>4. Милана Ракић, наставница српског језика и књижевности</w:t>
      </w:r>
    </w:p>
    <w:p>
      <w:pPr>
        <w:spacing w:after="0" w:line="240" w:lineRule="auto"/>
        <w:rPr>
          <w:color w:val="auto"/>
          <w:szCs w:val="24"/>
        </w:rPr>
      </w:pPr>
      <w:r>
        <w:rPr>
          <w:color w:val="auto"/>
          <w:szCs w:val="24"/>
        </w:rPr>
        <w:t>5. Ана Трајковић, наставница музичке културе</w:t>
      </w:r>
    </w:p>
    <w:p>
      <w:pPr>
        <w:spacing w:after="0" w:line="240" w:lineRule="auto"/>
        <w:rPr>
          <w:color w:val="auto"/>
          <w:szCs w:val="24"/>
        </w:rPr>
      </w:pPr>
      <w:r>
        <w:rPr>
          <w:color w:val="auto"/>
          <w:szCs w:val="24"/>
        </w:rPr>
        <w:t>6. Ивана Ранђеловић, наставница историје</w:t>
      </w:r>
    </w:p>
    <w:p>
      <w:pPr>
        <w:spacing w:after="0" w:line="240" w:lineRule="auto"/>
        <w:rPr>
          <w:color w:val="auto"/>
          <w:szCs w:val="24"/>
        </w:rPr>
      </w:pPr>
      <w:r>
        <w:rPr>
          <w:color w:val="auto"/>
          <w:szCs w:val="24"/>
        </w:rPr>
        <w:t>7. Сенка Тасић Нешић, наставница енглеског језика</w:t>
      </w:r>
    </w:p>
    <w:p>
      <w:pPr>
        <w:spacing w:after="0" w:line="240" w:lineRule="auto"/>
        <w:rPr>
          <w:color w:val="auto"/>
          <w:szCs w:val="24"/>
        </w:rPr>
      </w:pPr>
      <w:r>
        <w:rPr>
          <w:color w:val="auto"/>
          <w:szCs w:val="24"/>
        </w:rPr>
        <w:t xml:space="preserve">8. Дејан Недељковић, наставник ликовне културе </w:t>
      </w:r>
    </w:p>
    <w:p>
      <w:pPr>
        <w:spacing w:after="0" w:line="240" w:lineRule="auto"/>
        <w:rPr>
          <w:color w:val="auto"/>
          <w:szCs w:val="24"/>
        </w:rPr>
      </w:pPr>
      <w:r>
        <w:rPr>
          <w:color w:val="auto"/>
          <w:szCs w:val="24"/>
        </w:rPr>
        <w:t>9. Небојша Стојановић, наставник разредне наставе</w:t>
      </w:r>
    </w:p>
    <w:p>
      <w:pPr>
        <w:spacing w:after="0" w:line="240" w:lineRule="auto"/>
        <w:rPr>
          <w:color w:val="auto"/>
          <w:szCs w:val="24"/>
        </w:rPr>
      </w:pPr>
      <w:r>
        <w:rPr>
          <w:color w:val="auto"/>
          <w:szCs w:val="24"/>
        </w:rPr>
        <w:t>10. Југослав Ђорђевић, наставник разредне наставе</w:t>
      </w:r>
    </w:p>
    <w:p>
      <w:pPr>
        <w:spacing w:after="0" w:line="240" w:lineRule="auto"/>
        <w:rPr>
          <w:color w:val="auto"/>
          <w:szCs w:val="24"/>
        </w:rPr>
      </w:pPr>
      <w:r>
        <w:rPr>
          <w:color w:val="auto"/>
          <w:szCs w:val="24"/>
        </w:rPr>
        <w:t>11. Марко Ристић</w:t>
      </w:r>
    </w:p>
    <w:p>
      <w:pPr>
        <w:spacing w:after="0" w:line="240" w:lineRule="auto"/>
        <w:rPr>
          <w:color w:val="auto"/>
          <w:szCs w:val="24"/>
        </w:rPr>
      </w:pPr>
    </w:p>
    <w:p>
      <w:pPr>
        <w:rPr>
          <w:color w:val="auto"/>
        </w:rPr>
      </w:pPr>
    </w:p>
    <w:p>
      <w:pPr>
        <w:spacing w:after="120"/>
        <w:rPr>
          <w:b/>
          <w:color w:val="auto"/>
          <w:szCs w:val="24"/>
        </w:rPr>
      </w:pPr>
      <w:r>
        <w:rPr>
          <w:b/>
          <w:color w:val="auto"/>
          <w:szCs w:val="24"/>
        </w:rPr>
        <w:t xml:space="preserve">План одржавања састанака у школској 2024/2025. години </w:t>
      </w:r>
    </w:p>
    <w:p>
      <w:pPr>
        <w:spacing w:after="0" w:line="240" w:lineRule="auto"/>
        <w:rPr>
          <w:b/>
          <w:color w:val="auto"/>
        </w:rPr>
      </w:pPr>
      <w:r>
        <w:rPr>
          <w:b/>
          <w:color w:val="auto"/>
        </w:rPr>
        <w:t xml:space="preserve">Датуми:   5. 9. 2024. г;  </w:t>
      </w:r>
    </w:p>
    <w:p>
      <w:pPr>
        <w:spacing w:after="0" w:line="240" w:lineRule="auto"/>
        <w:rPr>
          <w:b/>
          <w:color w:val="auto"/>
        </w:rPr>
      </w:pPr>
      <w:r>
        <w:rPr>
          <w:b/>
          <w:color w:val="auto"/>
        </w:rPr>
        <w:t xml:space="preserve">                  27. 9. 2024. г; </w:t>
      </w:r>
    </w:p>
    <w:p>
      <w:pPr>
        <w:spacing w:after="0" w:line="240" w:lineRule="auto"/>
        <w:rPr>
          <w:b/>
          <w:color w:val="auto"/>
        </w:rPr>
      </w:pPr>
      <w:r>
        <w:rPr>
          <w:b/>
          <w:color w:val="auto"/>
        </w:rPr>
        <w:t xml:space="preserve">                  9. 12. 2024. г; </w:t>
      </w:r>
    </w:p>
    <w:p>
      <w:pPr>
        <w:spacing w:after="0" w:line="240" w:lineRule="auto"/>
        <w:rPr>
          <w:b/>
          <w:color w:val="auto"/>
        </w:rPr>
      </w:pPr>
      <w:r>
        <w:rPr>
          <w:b/>
          <w:color w:val="auto"/>
        </w:rPr>
        <w:t xml:space="preserve">                  21. 1 .2025. г; </w:t>
      </w:r>
    </w:p>
    <w:p>
      <w:pPr>
        <w:spacing w:after="0" w:line="240" w:lineRule="auto"/>
        <w:rPr>
          <w:b/>
          <w:color w:val="auto"/>
        </w:rPr>
      </w:pPr>
      <w:r>
        <w:rPr>
          <w:b/>
          <w:color w:val="auto"/>
        </w:rPr>
        <w:t xml:space="preserve">                  7. 4. 2025. г; </w:t>
      </w:r>
    </w:p>
    <w:p>
      <w:pPr>
        <w:spacing w:after="0" w:line="240" w:lineRule="auto"/>
        <w:rPr>
          <w:b/>
          <w:color w:val="auto"/>
        </w:rPr>
      </w:pPr>
      <w:r>
        <w:rPr>
          <w:b/>
          <w:color w:val="auto"/>
        </w:rPr>
        <w:t xml:space="preserve">                  5. 5. 2025. г;  </w:t>
      </w:r>
    </w:p>
    <w:p>
      <w:pPr>
        <w:spacing w:after="0" w:line="240" w:lineRule="auto"/>
        <w:rPr>
          <w:b/>
          <w:color w:val="auto"/>
        </w:rPr>
      </w:pPr>
      <w:r>
        <w:rPr>
          <w:b/>
          <w:color w:val="auto"/>
        </w:rPr>
        <w:t xml:space="preserve">                  9. 6. 2025. г.</w:t>
      </w:r>
    </w:p>
    <w:p>
      <w:pPr>
        <w:spacing w:after="0"/>
        <w:rPr>
          <w:color w:val="auto"/>
        </w:rPr>
      </w:pPr>
    </w:p>
    <w:p>
      <w:pPr>
        <w:rPr>
          <w:color w:val="auto"/>
        </w:rPr>
      </w:pPr>
    </w:p>
    <w:p>
      <w:pPr>
        <w:rPr>
          <w:color w:val="auto"/>
        </w:rPr>
      </w:pPr>
    </w:p>
    <w:p>
      <w:pPr>
        <w:spacing w:after="120"/>
        <w:jc w:val="center"/>
        <w:rPr>
          <w:rFonts w:eastAsia="Calibri"/>
          <w:b/>
          <w:color w:val="auto"/>
          <w:szCs w:val="24"/>
        </w:rPr>
      </w:pPr>
      <w:r>
        <w:rPr>
          <w:rFonts w:eastAsia="Calibri"/>
          <w:b/>
          <w:color w:val="auto"/>
          <w:szCs w:val="24"/>
        </w:rPr>
        <w:t>ПЛАН И ПРОГРАМ РАДА ТИМА ЗА КУЛТУРНЕ АКТИВНОСТИ ШКОЛЕ У  ШКОЛСКОЈ 2024/2025. ГОДИНИ</w:t>
      </w:r>
    </w:p>
    <w:p>
      <w:pPr>
        <w:spacing w:after="0"/>
        <w:rPr>
          <w:rFonts w:eastAsia="Calibri"/>
          <w:b/>
          <w:color w:val="auto"/>
          <w:szCs w:val="24"/>
        </w:rPr>
      </w:pP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3521"/>
        <w:gridCol w:w="284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jc w:val="center"/>
              <w:rPr>
                <w:rFonts w:ascii="Calibri" w:hAnsi="Calibri" w:eastAsia="Calibri"/>
                <w:b/>
                <w:color w:val="auto"/>
                <w:szCs w:val="22"/>
              </w:rPr>
            </w:pPr>
          </w:p>
          <w:p>
            <w:pPr>
              <w:spacing w:after="0"/>
              <w:jc w:val="center"/>
              <w:rPr>
                <w:rFonts w:ascii="Calibri" w:hAnsi="Calibri" w:eastAsia="Calibri"/>
                <w:b/>
                <w:color w:val="auto"/>
                <w:szCs w:val="22"/>
              </w:rPr>
            </w:pPr>
            <w:r>
              <w:rPr>
                <w:rFonts w:ascii="Calibri" w:hAnsi="Calibri" w:eastAsia="Calibri"/>
                <w:b/>
                <w:color w:val="auto"/>
                <w:szCs w:val="22"/>
              </w:rPr>
              <w:t>ДИНАМИКА</w:t>
            </w:r>
          </w:p>
        </w:tc>
        <w:tc>
          <w:tcPr>
            <w:tcW w:w="1920" w:type="pct"/>
          </w:tcPr>
          <w:p>
            <w:pPr>
              <w:spacing w:after="0"/>
              <w:jc w:val="center"/>
              <w:rPr>
                <w:rFonts w:ascii="Calibri" w:hAnsi="Calibri" w:eastAsia="Calibri"/>
                <w:b/>
                <w:color w:val="auto"/>
                <w:szCs w:val="22"/>
              </w:rPr>
            </w:pPr>
          </w:p>
          <w:p>
            <w:pPr>
              <w:spacing w:after="0"/>
              <w:jc w:val="center"/>
              <w:rPr>
                <w:rFonts w:ascii="Calibri" w:hAnsi="Calibri" w:eastAsia="Calibri"/>
                <w:b/>
                <w:color w:val="auto"/>
                <w:szCs w:val="22"/>
              </w:rPr>
            </w:pPr>
            <w:r>
              <w:rPr>
                <w:rFonts w:ascii="Calibri" w:hAnsi="Calibri" w:eastAsia="Calibri"/>
                <w:b/>
                <w:color w:val="auto"/>
                <w:szCs w:val="22"/>
              </w:rPr>
              <w:t>САДРЖАЈ АКТИВНОСТИ</w:t>
            </w:r>
          </w:p>
        </w:tc>
        <w:tc>
          <w:tcPr>
            <w:tcW w:w="1062" w:type="pct"/>
          </w:tcPr>
          <w:p>
            <w:pPr>
              <w:spacing w:after="0"/>
              <w:jc w:val="center"/>
              <w:rPr>
                <w:rFonts w:ascii="Calibri" w:hAnsi="Calibri" w:eastAsia="Calibri"/>
                <w:b/>
                <w:color w:val="auto"/>
                <w:szCs w:val="22"/>
              </w:rPr>
            </w:pPr>
            <w:r>
              <w:rPr>
                <w:rFonts w:ascii="Calibri" w:hAnsi="Calibri" w:eastAsia="Calibri"/>
                <w:b/>
                <w:color w:val="auto"/>
                <w:szCs w:val="22"/>
              </w:rPr>
              <w:t>НАЧИН РЕАЛИЗАЦИЈЕ</w:t>
            </w:r>
          </w:p>
          <w:p>
            <w:pPr>
              <w:spacing w:after="0"/>
              <w:jc w:val="center"/>
              <w:rPr>
                <w:rFonts w:ascii="Calibri" w:hAnsi="Calibri" w:eastAsia="Calibri"/>
                <w:b/>
                <w:color w:val="auto"/>
                <w:szCs w:val="22"/>
              </w:rPr>
            </w:pPr>
          </w:p>
        </w:tc>
        <w:tc>
          <w:tcPr>
            <w:tcW w:w="1375" w:type="pct"/>
          </w:tcPr>
          <w:p>
            <w:pPr>
              <w:spacing w:after="0"/>
              <w:jc w:val="center"/>
              <w:rPr>
                <w:rFonts w:ascii="Calibri" w:hAnsi="Calibri" w:eastAsia="Calibri"/>
                <w:b/>
                <w:color w:val="auto"/>
                <w:szCs w:val="22"/>
              </w:rPr>
            </w:pPr>
            <w:r>
              <w:rPr>
                <w:rFonts w:ascii="Calibri" w:hAnsi="Calibri" w:eastAsia="Calibri"/>
                <w:b/>
                <w:color w:val="auto"/>
                <w:szCs w:val="22"/>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rPr>
                <w:rFonts w:ascii="Calibri" w:hAnsi="Calibri" w:eastAsia="Calibri"/>
                <w:color w:val="auto"/>
                <w:szCs w:val="22"/>
              </w:rPr>
            </w:pPr>
            <w:r>
              <w:rPr>
                <w:rFonts w:ascii="Calibri" w:hAnsi="Calibri" w:eastAsia="Calibri"/>
                <w:color w:val="auto"/>
                <w:szCs w:val="22"/>
              </w:rPr>
              <w:t>Прва недеља септембра</w:t>
            </w:r>
          </w:p>
        </w:tc>
        <w:tc>
          <w:tcPr>
            <w:tcW w:w="1920" w:type="pct"/>
          </w:tcPr>
          <w:p>
            <w:pPr>
              <w:spacing w:after="0"/>
              <w:rPr>
                <w:rFonts w:ascii="Calibri" w:hAnsi="Calibri" w:eastAsia="Calibri"/>
                <w:b/>
                <w:color w:val="auto"/>
                <w:sz w:val="24"/>
                <w:szCs w:val="24"/>
              </w:rPr>
            </w:pPr>
            <w:r>
              <w:rPr>
                <w:rFonts w:ascii="Calibri" w:hAnsi="Calibri" w:eastAsia="Calibri"/>
                <w:b/>
                <w:color w:val="auto"/>
                <w:sz w:val="24"/>
                <w:szCs w:val="24"/>
              </w:rPr>
              <w:t>Традиционална приредба за ђаке прваке – пријем за ученике првог разреда и њихове родитеље</w:t>
            </w:r>
          </w:p>
          <w:p>
            <w:pPr>
              <w:pStyle w:val="113"/>
              <w:numPr>
                <w:ilvl w:val="0"/>
                <w:numId w:val="80"/>
              </w:numPr>
              <w:spacing w:after="0"/>
              <w:rPr>
                <w:rFonts w:ascii="Times New Roman" w:hAnsi="Times New Roman"/>
                <w:color w:val="auto"/>
                <w:sz w:val="24"/>
                <w:szCs w:val="24"/>
              </w:rPr>
            </w:pPr>
            <w:r>
              <w:rPr>
                <w:rFonts w:ascii="Times New Roman" w:hAnsi="Times New Roman"/>
                <w:color w:val="auto"/>
                <w:sz w:val="24"/>
                <w:szCs w:val="24"/>
              </w:rPr>
              <w:t>Уз занимљив и садржајно прилагођен програм ученици првог разреда боље ће упознати школу, учитеље и нове другове.</w:t>
            </w:r>
          </w:p>
        </w:tc>
        <w:tc>
          <w:tcPr>
            <w:tcW w:w="1062" w:type="pct"/>
          </w:tcPr>
          <w:p>
            <w:pPr>
              <w:spacing w:after="0"/>
              <w:jc w:val="center"/>
              <w:rPr>
                <w:rFonts w:ascii="Calibri" w:hAnsi="Calibri" w:eastAsia="Calibri"/>
                <w:color w:val="auto"/>
                <w:szCs w:val="22"/>
              </w:rPr>
            </w:pPr>
            <w:r>
              <w:rPr>
                <w:rFonts w:ascii="Calibri" w:hAnsi="Calibri" w:eastAsia="Calibri"/>
                <w:color w:val="auto"/>
                <w:szCs w:val="22"/>
              </w:rPr>
              <w:t>Приредба у обе школе;</w:t>
            </w:r>
          </w:p>
        </w:tc>
        <w:tc>
          <w:tcPr>
            <w:tcW w:w="1375" w:type="pct"/>
          </w:tcPr>
          <w:p>
            <w:pPr>
              <w:spacing w:after="0"/>
              <w:rPr>
                <w:rFonts w:ascii="Calibri" w:hAnsi="Calibri" w:eastAsia="Calibri"/>
                <w:color w:val="auto"/>
                <w:szCs w:val="22"/>
              </w:rPr>
            </w:pPr>
            <w:r>
              <w:rPr>
                <w:rFonts w:ascii="Calibri" w:hAnsi="Calibri" w:eastAsia="Calibri"/>
                <w:color w:val="auto"/>
                <w:szCs w:val="22"/>
              </w:rPr>
              <w:t>Наставници разредне наставе, наставнице енглеског језика, наставнице музичке културе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8. 9. 2024.</w:t>
            </w:r>
          </w:p>
          <w:p>
            <w:pPr>
              <w:spacing w:after="0" w:line="240" w:lineRule="auto"/>
              <w:rPr>
                <w:rFonts w:ascii="Calibri" w:hAnsi="Calibri" w:eastAsia="Calibri"/>
                <w:color w:val="auto"/>
                <w:sz w:val="24"/>
                <w:szCs w:val="24"/>
              </w:rPr>
            </w:pPr>
            <w:r>
              <w:rPr>
                <w:rFonts w:ascii="Calibri" w:hAnsi="Calibri" w:eastAsia="Calibri"/>
                <w:color w:val="auto"/>
                <w:sz w:val="24"/>
                <w:szCs w:val="24"/>
              </w:rPr>
              <w:t>Напомена-дата активност ће</w:t>
            </w:r>
          </w:p>
          <w:p>
            <w:pPr>
              <w:spacing w:after="0" w:line="240" w:lineRule="auto"/>
              <w:rPr>
                <w:rFonts w:ascii="Calibri" w:hAnsi="Calibri" w:eastAsia="Calibri"/>
                <w:color w:val="auto"/>
                <w:sz w:val="24"/>
                <w:szCs w:val="24"/>
              </w:rPr>
            </w:pPr>
            <w:r>
              <w:rPr>
                <w:rFonts w:ascii="Calibri" w:hAnsi="Calibri" w:eastAsia="Calibri"/>
                <w:color w:val="auto"/>
                <w:sz w:val="24"/>
                <w:szCs w:val="24"/>
              </w:rPr>
              <w:t>бити реализована 9. септембра</w:t>
            </w:r>
          </w:p>
        </w:tc>
        <w:tc>
          <w:tcPr>
            <w:tcW w:w="1920" w:type="pct"/>
          </w:tcPr>
          <w:p>
            <w:pPr>
              <w:spacing w:after="0" w:line="240" w:lineRule="auto"/>
              <w:jc w:val="center"/>
              <w:rPr>
                <w:rFonts w:ascii="Calibri" w:hAnsi="Calibri" w:eastAsia="Calibri"/>
                <w:b/>
                <w:color w:val="auto"/>
                <w:sz w:val="24"/>
                <w:szCs w:val="24"/>
              </w:rPr>
            </w:pPr>
            <w:r>
              <w:rPr>
                <w:rFonts w:ascii="Calibri" w:hAnsi="Calibri" w:eastAsia="Calibri"/>
                <w:b/>
                <w:color w:val="auto"/>
                <w:sz w:val="24"/>
                <w:szCs w:val="24"/>
              </w:rPr>
              <w:t>Обележавање Међународног дана писмености на тему „Писменост чува језик, културу и идентитет“</w:t>
            </w:r>
          </w:p>
          <w:p>
            <w:pPr>
              <w:pStyle w:val="113"/>
              <w:numPr>
                <w:ilvl w:val="0"/>
                <w:numId w:val="81"/>
              </w:numPr>
              <w:spacing w:after="0" w:line="240" w:lineRule="auto"/>
              <w:rPr>
                <w:rFonts w:ascii="Times New Roman" w:hAnsi="Times New Roman"/>
                <w:color w:val="auto"/>
                <w:sz w:val="24"/>
                <w:szCs w:val="24"/>
              </w:rPr>
            </w:pPr>
            <w:r>
              <w:rPr>
                <w:rFonts w:ascii="Times New Roman" w:hAnsi="Times New Roman"/>
                <w:color w:val="auto"/>
                <w:sz w:val="24"/>
                <w:szCs w:val="24"/>
              </w:rPr>
              <w:t xml:space="preserve">Организовање радионице са ученицима   предметне наставе. Ученицима ће бити приказана ПП презентација уз објашњење од када и због чега се обележава Међународни дан писмености. Том приликом ће бити  представљена одређена правописна правила и ученицима ће бити скренута пажња на најчешће грешке у свакодневном говору, а затим ће бити реализован кратак квиз на основу презентованих слајдова. </w:t>
            </w:r>
          </w:p>
          <w:p>
            <w:pPr>
              <w:pStyle w:val="113"/>
              <w:numPr>
                <w:ilvl w:val="0"/>
                <w:numId w:val="81"/>
              </w:numPr>
              <w:spacing w:after="0" w:line="240" w:lineRule="auto"/>
              <w:rPr>
                <w:rFonts w:ascii="Times New Roman" w:hAnsi="Times New Roman"/>
                <w:color w:val="auto"/>
                <w:sz w:val="24"/>
                <w:szCs w:val="24"/>
              </w:rPr>
            </w:pPr>
            <w:r>
              <w:rPr>
                <w:rFonts w:ascii="Times New Roman" w:hAnsi="Times New Roman"/>
                <w:color w:val="auto"/>
                <w:sz w:val="24"/>
                <w:szCs w:val="24"/>
              </w:rPr>
              <w:t>Ученици ће након тога  бити подељени у неколико  група. Неки ће бити задужени за израду паноа,  а неки ће правити летке са правописним правилима које ће касније делити својим друговима.</w:t>
            </w:r>
          </w:p>
        </w:tc>
        <w:tc>
          <w:tcPr>
            <w:tcW w:w="1062" w:type="pct"/>
          </w:tcPr>
          <w:p>
            <w:pPr>
              <w:spacing w:after="0" w:line="240" w:lineRule="auto"/>
              <w:jc w:val="center"/>
              <w:rPr>
                <w:rFonts w:ascii="Calibri" w:hAnsi="Calibri" w:eastAsia="Calibri"/>
                <w:color w:val="auto"/>
                <w:sz w:val="24"/>
                <w:szCs w:val="24"/>
              </w:rPr>
            </w:pPr>
          </w:p>
          <w:p>
            <w:pPr>
              <w:spacing w:after="0" w:line="240" w:lineRule="auto"/>
              <w:jc w:val="center"/>
              <w:rPr>
                <w:rFonts w:ascii="Calibri" w:hAnsi="Calibri" w:eastAsia="Calibri"/>
                <w:color w:val="auto"/>
                <w:sz w:val="24"/>
                <w:szCs w:val="24"/>
              </w:rPr>
            </w:pPr>
            <w:r>
              <w:rPr>
                <w:rFonts w:ascii="Calibri" w:hAnsi="Calibri" w:eastAsia="Calibri"/>
                <w:color w:val="auto"/>
                <w:sz w:val="24"/>
                <w:szCs w:val="24"/>
              </w:rPr>
              <w:t>Радионица, квиз у обе школе (Манојловце, Братмиловце)</w:t>
            </w:r>
          </w:p>
        </w:tc>
        <w:tc>
          <w:tcPr>
            <w:tcW w:w="1375" w:type="pct"/>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српског језика, педагошко-психолошка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Септембар </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Такмичење у рецитовању духовне поезије „Јефимија“ које организује Дом културе у Печењевцу</w:t>
            </w:r>
          </w:p>
          <w:p>
            <w:pPr>
              <w:spacing w:after="0" w:line="240" w:lineRule="auto"/>
              <w:rPr>
                <w:rFonts w:ascii="Calibri" w:hAnsi="Calibri" w:eastAsia="Calibri"/>
                <w:color w:val="auto"/>
                <w:sz w:val="24"/>
                <w:szCs w:val="24"/>
              </w:rPr>
            </w:pPr>
            <w:r>
              <w:rPr>
                <w:rFonts w:ascii="Calibri" w:hAnsi="Calibri" w:eastAsia="Calibri"/>
                <w:color w:val="auto"/>
                <w:sz w:val="24"/>
                <w:szCs w:val="24"/>
              </w:rPr>
              <w:t>Рецитовање одређене духовне песме коју пошаље Дом културе из Печењевца.</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Наступ на такмичењу </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српског језика у 7. и 8. разреду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Септембар-новембар</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Фестивал дечје песме у Вучју</w:t>
            </w:r>
          </w:p>
          <w:p>
            <w:pPr>
              <w:spacing w:after="0" w:line="240" w:lineRule="auto"/>
              <w:rPr>
                <w:rFonts w:ascii="Calibri" w:hAnsi="Calibri" w:eastAsia="Calibri"/>
                <w:color w:val="auto"/>
                <w:sz w:val="24"/>
                <w:szCs w:val="24"/>
              </w:rPr>
            </w:pPr>
            <w:r>
              <w:rPr>
                <w:rFonts w:ascii="Calibri" w:hAnsi="Calibri" w:eastAsia="Calibri"/>
                <w:color w:val="auto"/>
                <w:sz w:val="24"/>
                <w:szCs w:val="24"/>
              </w:rPr>
              <w:t>Извођење песме уз инструменталну пратњу или матрицу</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Наступ на такмичењу</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Наставница музичке културе  и један ученик или група као представници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26. 9. 2024.</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Европски дан језика</w:t>
            </w:r>
          </w:p>
          <w:p>
            <w:pPr>
              <w:pStyle w:val="113"/>
              <w:numPr>
                <w:ilvl w:val="0"/>
                <w:numId w:val="82"/>
              </w:numPr>
              <w:spacing w:after="0" w:line="240" w:lineRule="auto"/>
              <w:rPr>
                <w:rFonts w:ascii="Times New Roman" w:hAnsi="Times New Roman"/>
                <w:color w:val="auto"/>
                <w:sz w:val="24"/>
                <w:szCs w:val="24"/>
              </w:rPr>
            </w:pPr>
            <w:r>
              <w:rPr>
                <w:rFonts w:ascii="Times New Roman" w:hAnsi="Times New Roman"/>
                <w:color w:val="auto"/>
                <w:sz w:val="24"/>
                <w:szCs w:val="24"/>
              </w:rPr>
              <w:t xml:space="preserve">Наставници страних језика  говориће о  значају познавања више језика: ученици наводе разлоге зашто говорити француски  језик на француском </w:t>
            </w:r>
          </w:p>
          <w:p>
            <w:pPr>
              <w:pStyle w:val="113"/>
              <w:numPr>
                <w:ilvl w:val="0"/>
                <w:numId w:val="82"/>
              </w:numPr>
              <w:spacing w:after="0" w:line="240" w:lineRule="auto"/>
              <w:rPr>
                <w:rFonts w:ascii="Times New Roman" w:hAnsi="Times New Roman"/>
                <w:b/>
                <w:color w:val="auto"/>
                <w:sz w:val="24"/>
                <w:szCs w:val="24"/>
              </w:rPr>
            </w:pPr>
            <w:r>
              <w:rPr>
                <w:rFonts w:ascii="Times New Roman" w:hAnsi="Times New Roman"/>
                <w:color w:val="auto"/>
                <w:sz w:val="24"/>
                <w:szCs w:val="24"/>
              </w:rPr>
              <w:t>Наставници српског језика ће истаћи  значај познавања што већег броја језика, али и чувању и неговању матерњег језика.</w:t>
            </w:r>
          </w:p>
          <w:p>
            <w:pPr>
              <w:spacing w:after="0" w:line="240" w:lineRule="auto"/>
              <w:rPr>
                <w:rFonts w:ascii="Calibri" w:hAnsi="Calibri" w:eastAsia="Calibri"/>
                <w:b/>
                <w:color w:val="auto"/>
                <w:sz w:val="24"/>
                <w:szCs w:val="24"/>
              </w:rPr>
            </w:pP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 певање и казивање стихова на руском, француском, енглеском, српском, шпанском у обе школе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француског језика, наставнице енглеског језика, наставници српског језика, наставнице музичке културе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Прва недеља октобра</w:t>
            </w:r>
          </w:p>
        </w:tc>
        <w:tc>
          <w:tcPr>
            <w:tcW w:w="1920" w:type="pct"/>
          </w:tcPr>
          <w:p>
            <w:pPr>
              <w:spacing w:after="0" w:line="240" w:lineRule="auto"/>
              <w:rPr>
                <w:rFonts w:ascii="Calibri" w:hAnsi="Calibri" w:eastAsia="Calibri"/>
                <w:b/>
                <w:i/>
                <w:color w:val="auto"/>
                <w:sz w:val="24"/>
                <w:szCs w:val="24"/>
              </w:rPr>
            </w:pPr>
            <w:r>
              <w:rPr>
                <w:rFonts w:ascii="Calibri" w:hAnsi="Calibri" w:eastAsia="Calibri"/>
                <w:b/>
                <w:color w:val="auto"/>
                <w:sz w:val="24"/>
                <w:szCs w:val="24"/>
              </w:rPr>
              <w:t xml:space="preserve">Активности поводом обележавања </w:t>
            </w:r>
            <w:r>
              <w:rPr>
                <w:rFonts w:ascii="Calibri" w:hAnsi="Calibri" w:eastAsia="Calibri"/>
                <w:b/>
                <w:i/>
                <w:color w:val="auto"/>
                <w:sz w:val="24"/>
                <w:szCs w:val="24"/>
              </w:rPr>
              <w:t>Дечје недеље</w:t>
            </w:r>
          </w:p>
          <w:p>
            <w:pPr>
              <w:pStyle w:val="113"/>
              <w:numPr>
                <w:ilvl w:val="0"/>
                <w:numId w:val="83"/>
              </w:numPr>
              <w:spacing w:after="0" w:line="240" w:lineRule="auto"/>
              <w:rPr>
                <w:rFonts w:ascii="Times New Roman" w:hAnsi="Times New Roman"/>
                <w:color w:val="auto"/>
                <w:sz w:val="24"/>
                <w:szCs w:val="24"/>
              </w:rPr>
            </w:pPr>
            <w:r>
              <w:rPr>
                <w:rFonts w:ascii="Times New Roman" w:hAnsi="Times New Roman"/>
                <w:color w:val="auto"/>
                <w:sz w:val="24"/>
                <w:szCs w:val="24"/>
              </w:rPr>
              <w:t>Ученици ће на креативан начин обележити своју недељу на задату тему.</w:t>
            </w:r>
          </w:p>
          <w:p>
            <w:pPr>
              <w:pStyle w:val="113"/>
              <w:numPr>
                <w:ilvl w:val="0"/>
                <w:numId w:val="83"/>
              </w:numPr>
              <w:spacing w:after="0" w:line="240" w:lineRule="auto"/>
              <w:rPr>
                <w:rFonts w:ascii="Times New Roman" w:hAnsi="Times New Roman"/>
                <w:color w:val="auto"/>
                <w:sz w:val="24"/>
                <w:szCs w:val="24"/>
              </w:rPr>
            </w:pPr>
            <w:r>
              <w:rPr>
                <w:rFonts w:ascii="Times New Roman" w:hAnsi="Times New Roman"/>
                <w:color w:val="auto"/>
                <w:sz w:val="24"/>
                <w:szCs w:val="24"/>
              </w:rPr>
              <w:t>Организовање литерарног и ликовног конкурса на задату тему</w:t>
            </w:r>
          </w:p>
          <w:p>
            <w:pPr>
              <w:pStyle w:val="113"/>
              <w:numPr>
                <w:ilvl w:val="0"/>
                <w:numId w:val="83"/>
              </w:numPr>
              <w:spacing w:after="0" w:line="240" w:lineRule="auto"/>
              <w:rPr>
                <w:rFonts w:ascii="Times New Roman" w:hAnsi="Times New Roman"/>
                <w:color w:val="auto"/>
                <w:sz w:val="24"/>
                <w:szCs w:val="24"/>
              </w:rPr>
            </w:pPr>
            <w:r>
              <w:rPr>
                <w:rFonts w:ascii="Times New Roman" w:hAnsi="Times New Roman"/>
                <w:color w:val="auto"/>
                <w:sz w:val="24"/>
                <w:szCs w:val="24"/>
              </w:rPr>
              <w:t>Драмско извођење текстова у оквиру одељења</w:t>
            </w:r>
          </w:p>
          <w:p>
            <w:pPr>
              <w:pStyle w:val="113"/>
              <w:numPr>
                <w:ilvl w:val="0"/>
                <w:numId w:val="83"/>
              </w:numPr>
              <w:spacing w:after="0" w:line="240" w:lineRule="auto"/>
              <w:rPr>
                <w:rFonts w:ascii="Times New Roman" w:hAnsi="Times New Roman"/>
                <w:color w:val="auto"/>
                <w:sz w:val="24"/>
                <w:szCs w:val="24"/>
              </w:rPr>
            </w:pPr>
            <w:r>
              <w:rPr>
                <w:rFonts w:ascii="Times New Roman" w:hAnsi="Times New Roman"/>
                <w:color w:val="auto"/>
                <w:sz w:val="24"/>
                <w:szCs w:val="24"/>
              </w:rPr>
              <w:t>Квизови</w:t>
            </w:r>
          </w:p>
          <w:p>
            <w:pPr>
              <w:pStyle w:val="113"/>
              <w:numPr>
                <w:ilvl w:val="0"/>
                <w:numId w:val="83"/>
              </w:numPr>
              <w:spacing w:after="0" w:line="240" w:lineRule="auto"/>
              <w:rPr>
                <w:rFonts w:ascii="Times New Roman" w:hAnsi="Times New Roman"/>
                <w:color w:val="auto"/>
                <w:sz w:val="24"/>
                <w:szCs w:val="24"/>
              </w:rPr>
            </w:pPr>
            <w:r>
              <w:rPr>
                <w:rFonts w:ascii="Times New Roman" w:hAnsi="Times New Roman"/>
                <w:color w:val="auto"/>
                <w:sz w:val="24"/>
                <w:szCs w:val="24"/>
              </w:rPr>
              <w:t>Организовање маскенбала</w:t>
            </w:r>
          </w:p>
          <w:p>
            <w:pPr>
              <w:pStyle w:val="113"/>
              <w:numPr>
                <w:ilvl w:val="0"/>
                <w:numId w:val="83"/>
              </w:numPr>
              <w:spacing w:after="0" w:line="240" w:lineRule="auto"/>
              <w:rPr>
                <w:rFonts w:ascii="Times New Roman" w:hAnsi="Times New Roman"/>
                <w:color w:val="auto"/>
                <w:sz w:val="24"/>
                <w:szCs w:val="24"/>
              </w:rPr>
            </w:pPr>
            <w:r>
              <w:rPr>
                <w:rFonts w:ascii="Times New Roman" w:hAnsi="Times New Roman"/>
                <w:color w:val="auto"/>
                <w:sz w:val="24"/>
                <w:szCs w:val="24"/>
              </w:rPr>
              <w:t xml:space="preserve">Организовање читања поезије </w:t>
            </w:r>
          </w:p>
          <w:p>
            <w:pPr>
              <w:spacing w:after="0" w:line="240" w:lineRule="auto"/>
              <w:rPr>
                <w:rFonts w:ascii="Calibri" w:hAnsi="Calibri" w:eastAsia="Calibri"/>
                <w:b/>
                <w:color w:val="auto"/>
                <w:sz w:val="24"/>
                <w:szCs w:val="24"/>
              </w:rPr>
            </w:pP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Литерарни конкурс, ликовни конкурс, изложба ликовних радова, радионица, маскенбал (Братмиловце, Манојловце, подручна одељења)</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наставници ликовне културе, педагошко-психолошка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21. 10. 2024.</w:t>
            </w:r>
          </w:p>
        </w:tc>
        <w:tc>
          <w:tcPr>
            <w:tcW w:w="1920" w:type="pct"/>
          </w:tcPr>
          <w:p>
            <w:pPr>
              <w:spacing w:after="0" w:line="240" w:lineRule="auto"/>
              <w:rPr>
                <w:rFonts w:ascii="Calibri" w:hAnsi="Calibri" w:eastAsia="Calibri"/>
                <w:b/>
                <w:color w:val="auto"/>
                <w:sz w:val="24"/>
                <w:szCs w:val="24"/>
                <w:lang w:val="ru-RU"/>
              </w:rPr>
            </w:pPr>
            <w:r>
              <w:rPr>
                <w:rFonts w:ascii="Calibri" w:hAnsi="Calibri" w:eastAsia="Calibri"/>
                <w:b/>
                <w:color w:val="auto"/>
                <w:sz w:val="24"/>
                <w:szCs w:val="24"/>
                <w:lang w:val="ru-RU"/>
              </w:rPr>
              <w:t>Дан сећања на српске жртве  у Другом светском рату</w:t>
            </w:r>
          </w:p>
          <w:p>
            <w:pPr>
              <w:pStyle w:val="113"/>
              <w:numPr>
                <w:ilvl w:val="0"/>
                <w:numId w:val="84"/>
              </w:numPr>
              <w:spacing w:after="0" w:line="240" w:lineRule="auto"/>
              <w:rPr>
                <w:rFonts w:ascii="Times New Roman" w:hAnsi="Times New Roman"/>
                <w:b/>
                <w:color w:val="auto"/>
                <w:sz w:val="24"/>
                <w:szCs w:val="24"/>
                <w:lang w:val="ru-RU"/>
              </w:rPr>
            </w:pPr>
            <w:r>
              <w:rPr>
                <w:rFonts w:ascii="Times New Roman" w:hAnsi="Times New Roman"/>
                <w:color w:val="auto"/>
                <w:sz w:val="24"/>
                <w:szCs w:val="24"/>
                <w:lang w:val="ru-RU"/>
              </w:rPr>
              <w:t>У сарадњи са наставнцима историје припремити предавање и презентацију о Другом светском рату и страдању Срба,</w:t>
            </w:r>
          </w:p>
          <w:p>
            <w:pPr>
              <w:pStyle w:val="113"/>
              <w:numPr>
                <w:ilvl w:val="0"/>
                <w:numId w:val="84"/>
              </w:numPr>
              <w:spacing w:after="0" w:line="240" w:lineRule="auto"/>
              <w:rPr>
                <w:rFonts w:ascii="Times New Roman" w:hAnsi="Times New Roman"/>
                <w:b/>
                <w:color w:val="auto"/>
                <w:sz w:val="24"/>
                <w:szCs w:val="24"/>
                <w:lang w:val="ru-RU"/>
              </w:rPr>
            </w:pPr>
            <w:r>
              <w:rPr>
                <w:rFonts w:ascii="Times New Roman" w:hAnsi="Times New Roman"/>
                <w:color w:val="auto"/>
                <w:sz w:val="24"/>
                <w:szCs w:val="24"/>
                <w:lang w:val="ru-RU"/>
              </w:rPr>
              <w:t>Наставници српског језика ће одабрати неколико дела са тематиком Другог  светског рата и прочитаће ученицима, а на часовима ће обрадити пригодне наставне јединице.</w:t>
            </w:r>
          </w:p>
          <w:p>
            <w:pPr>
              <w:pStyle w:val="113"/>
              <w:numPr>
                <w:ilvl w:val="0"/>
                <w:numId w:val="84"/>
              </w:numPr>
              <w:spacing w:after="0" w:line="240" w:lineRule="auto"/>
              <w:rPr>
                <w:rFonts w:ascii="Times New Roman" w:hAnsi="Times New Roman"/>
                <w:b/>
                <w:color w:val="auto"/>
                <w:sz w:val="24"/>
                <w:szCs w:val="24"/>
                <w:lang w:val="ru-RU"/>
              </w:rPr>
            </w:pPr>
            <w:r>
              <w:rPr>
                <w:rFonts w:ascii="Times New Roman" w:hAnsi="Times New Roman"/>
                <w:color w:val="auto"/>
                <w:sz w:val="24"/>
                <w:szCs w:val="24"/>
                <w:lang w:val="ru-RU"/>
              </w:rPr>
              <w:t>Израда паноа на тему «Други светски рат»</w:t>
            </w:r>
          </w:p>
          <w:p>
            <w:pPr>
              <w:spacing w:after="0" w:line="240" w:lineRule="auto"/>
              <w:rPr>
                <w:rFonts w:ascii="Calibri" w:hAnsi="Calibri" w:eastAsia="Calibri"/>
                <w:b/>
                <w:color w:val="auto"/>
                <w:sz w:val="24"/>
                <w:szCs w:val="24"/>
              </w:rPr>
            </w:pPr>
          </w:p>
        </w:tc>
        <w:tc>
          <w:tcPr>
            <w:tcW w:w="1062" w:type="pct"/>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w:t>
            </w:r>
          </w:p>
          <w:p>
            <w:pPr>
              <w:spacing w:after="0" w:line="240" w:lineRule="auto"/>
              <w:rPr>
                <w:rFonts w:ascii="Calibri" w:hAnsi="Calibri" w:eastAsia="Calibri"/>
                <w:color w:val="auto"/>
                <w:sz w:val="24"/>
                <w:szCs w:val="24"/>
              </w:rPr>
            </w:pPr>
            <w:r>
              <w:rPr>
                <w:rFonts w:ascii="Calibri" w:hAnsi="Calibri" w:eastAsia="Calibri"/>
                <w:color w:val="auto"/>
                <w:sz w:val="24"/>
                <w:szCs w:val="24"/>
              </w:rPr>
              <w:t>Читање књижевних текстова са тематиком Другог светског  рата (Братмиловце,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српског језика, педагошко-психолошка служба, наставници историје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16. 11. 2025.</w:t>
            </w:r>
          </w:p>
          <w:p>
            <w:pPr>
              <w:spacing w:after="0" w:line="240" w:lineRule="auto"/>
              <w:rPr>
                <w:rFonts w:ascii="Calibri" w:hAnsi="Calibri" w:eastAsia="Calibri"/>
                <w:color w:val="auto"/>
                <w:sz w:val="24"/>
                <w:szCs w:val="24"/>
              </w:rPr>
            </w:pPr>
            <w:r>
              <w:rPr>
                <w:rFonts w:ascii="Calibri" w:hAnsi="Calibri" w:eastAsia="Calibri"/>
                <w:color w:val="auto"/>
                <w:sz w:val="24"/>
                <w:szCs w:val="24"/>
              </w:rPr>
              <w:t>Напомена-дата активност ће</w:t>
            </w:r>
          </w:p>
          <w:p>
            <w:pPr>
              <w:spacing w:after="0" w:line="240" w:lineRule="auto"/>
              <w:rPr>
                <w:rFonts w:ascii="Calibri" w:hAnsi="Calibri" w:eastAsia="Calibri"/>
                <w:color w:val="auto"/>
                <w:sz w:val="24"/>
                <w:szCs w:val="24"/>
              </w:rPr>
            </w:pPr>
            <w:r>
              <w:rPr>
                <w:rFonts w:ascii="Calibri" w:hAnsi="Calibri" w:eastAsia="Calibri"/>
                <w:color w:val="auto"/>
                <w:sz w:val="24"/>
                <w:szCs w:val="24"/>
              </w:rPr>
              <w:t>бити реализована 15. 11. 2024.</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Међународни дан толеранције</w:t>
            </w:r>
          </w:p>
          <w:p>
            <w:pPr>
              <w:spacing w:after="0" w:line="240" w:lineRule="auto"/>
              <w:rPr>
                <w:rFonts w:ascii="Calibri" w:hAnsi="Calibri" w:eastAsia="Calibri"/>
                <w:b/>
                <w:color w:val="auto"/>
                <w:sz w:val="24"/>
                <w:szCs w:val="24"/>
              </w:rPr>
            </w:pPr>
          </w:p>
          <w:p>
            <w:pPr>
              <w:pStyle w:val="113"/>
              <w:numPr>
                <w:ilvl w:val="0"/>
                <w:numId w:val="85"/>
              </w:numPr>
              <w:spacing w:after="0" w:line="240" w:lineRule="auto"/>
              <w:rPr>
                <w:rFonts w:ascii="Times New Roman" w:hAnsi="Times New Roman"/>
                <w:b/>
                <w:color w:val="auto"/>
                <w:sz w:val="24"/>
                <w:szCs w:val="24"/>
              </w:rPr>
            </w:pPr>
            <w:r>
              <w:rPr>
                <w:rFonts w:ascii="Times New Roman" w:hAnsi="Times New Roman"/>
                <w:color w:val="auto"/>
                <w:sz w:val="24"/>
                <w:szCs w:val="24"/>
              </w:rPr>
              <w:t xml:space="preserve">Активности усмерене на подизање нивоа свести о правима човека и потреба демократског уређења друштва код ученика, пре свега указивањем на развој вештине комуникације, механизма сукоба и међусобне толеранције као вида да се неслагање не претвори у сукоб и обрачун. </w:t>
            </w:r>
          </w:p>
          <w:p>
            <w:pPr>
              <w:spacing w:line="240" w:lineRule="auto"/>
              <w:jc w:val="both"/>
              <w:rPr>
                <w:rFonts w:ascii="Calibri" w:hAnsi="Calibri" w:eastAsia="Calibri"/>
                <w:color w:val="auto"/>
                <w:sz w:val="24"/>
                <w:szCs w:val="24"/>
              </w:rPr>
            </w:pPr>
            <w:r>
              <w:rPr>
                <w:rFonts w:ascii="Calibri" w:hAnsi="Calibri" w:eastAsia="Calibri"/>
                <w:color w:val="auto"/>
                <w:sz w:val="24"/>
                <w:szCs w:val="24"/>
              </w:rPr>
              <w:t xml:space="preserve">- Организовати дискусија/ дебата/ филозофска радионица  на часовима одељењског старешине, кроз коју ће  ученици расветлити значење појмова различитост, толеранција, предрасуде итд. и уочити разлике између толерантног и нетолерантног става, активне и пасивне толеранције и сл. </w:t>
            </w:r>
          </w:p>
          <w:p>
            <w:pPr>
              <w:spacing w:line="240" w:lineRule="auto"/>
              <w:jc w:val="both"/>
              <w:rPr>
                <w:rFonts w:ascii="Calibri" w:hAnsi="Calibri" w:eastAsia="Calibri"/>
                <w:color w:val="auto"/>
                <w:sz w:val="24"/>
                <w:szCs w:val="24"/>
              </w:rPr>
            </w:pPr>
            <w:r>
              <w:rPr>
                <w:rFonts w:ascii="Calibri" w:hAnsi="Calibri" w:eastAsia="Calibri"/>
                <w:color w:val="auto"/>
                <w:sz w:val="24"/>
                <w:szCs w:val="24"/>
              </w:rPr>
              <w:t xml:space="preserve">   Друга могућност је заједничко гледање одговарајућег краћег </w:t>
            </w:r>
            <w:r>
              <w:rPr>
                <w:color w:val="auto"/>
                <w:szCs w:val="22"/>
              </w:rPr>
              <w:fldChar w:fldCharType="begin"/>
            </w:r>
            <w:r>
              <w:rPr>
                <w:color w:val="auto"/>
                <w:szCs w:val="22"/>
              </w:rPr>
              <w:instrText xml:space="preserve"> HYPERLINK "https://www.youtube.com/watch?v=h0j1r9HsvKg" </w:instrText>
            </w:r>
            <w:r>
              <w:rPr>
                <w:color w:val="auto"/>
                <w:szCs w:val="22"/>
              </w:rPr>
              <w:fldChar w:fldCharType="separate"/>
            </w:r>
            <w:r>
              <w:rPr>
                <w:rStyle w:val="18"/>
                <w:rFonts w:ascii="Calibri" w:hAnsi="Calibri" w:eastAsia="Calibri"/>
                <w:color w:val="auto"/>
                <w:sz w:val="24"/>
                <w:szCs w:val="24"/>
                <w:u w:val="none"/>
              </w:rPr>
              <w:t>филма</w:t>
            </w:r>
            <w:r>
              <w:rPr>
                <w:rStyle w:val="18"/>
                <w:rFonts w:ascii="Calibri" w:hAnsi="Calibri" w:eastAsia="Calibri"/>
                <w:color w:val="auto"/>
                <w:sz w:val="24"/>
                <w:szCs w:val="24"/>
                <w:u w:val="none"/>
              </w:rPr>
              <w:fldChar w:fldCharType="end"/>
            </w:r>
            <w:r>
              <w:rPr>
                <w:rFonts w:ascii="Calibri" w:hAnsi="Calibri" w:eastAsia="Calibri"/>
                <w:color w:val="auto"/>
                <w:sz w:val="24"/>
                <w:szCs w:val="24"/>
              </w:rPr>
              <w:t> (читање приче и сл.) после којег ће се развити дискусија о појмовима који су важни за расветљавање теме.</w:t>
            </w:r>
          </w:p>
          <w:p>
            <w:pPr>
              <w:spacing w:line="240" w:lineRule="auto"/>
              <w:jc w:val="both"/>
              <w:rPr>
                <w:rFonts w:ascii="Calibri" w:hAnsi="Calibri" w:eastAsia="Calibri"/>
                <w:color w:val="auto"/>
                <w:sz w:val="24"/>
                <w:szCs w:val="24"/>
              </w:rPr>
            </w:pPr>
            <w:r>
              <w:rPr>
                <w:rFonts w:ascii="Calibri" w:hAnsi="Calibri" w:eastAsia="Calibri"/>
                <w:color w:val="auto"/>
                <w:sz w:val="24"/>
                <w:szCs w:val="24"/>
              </w:rPr>
              <w:t>- У оквиру часова верске наставе може се организовати и спровести пројектна настава с циљем истраживања различитих религија, уочавања сличности и разлика између њима; у оквиру ове наставе  ученици с наставником могу посетити  храмове различитих верских заједница.</w:t>
            </w:r>
          </w:p>
          <w:p>
            <w:pPr>
              <w:spacing w:line="240" w:lineRule="auto"/>
              <w:jc w:val="both"/>
              <w:rPr>
                <w:rFonts w:ascii="Calibri" w:hAnsi="Calibri" w:eastAsia="Calibri"/>
                <w:color w:val="auto"/>
                <w:sz w:val="24"/>
                <w:szCs w:val="24"/>
              </w:rPr>
            </w:pPr>
            <w:r>
              <w:rPr>
                <w:rFonts w:ascii="Calibri" w:hAnsi="Calibri" w:eastAsia="Calibri"/>
                <w:color w:val="auto"/>
                <w:sz w:val="24"/>
                <w:szCs w:val="24"/>
              </w:rPr>
              <w:t>- Часови одељењског старешине могу се посветити упознавању са различитим видовима  толеранције; ради бољег схватања појма ученици могу посетити културни центар националне мањине, дом за стара лица, дом деце с посебним потребама и сличне установе.</w:t>
            </w:r>
          </w:p>
          <w:p>
            <w:pPr>
              <w:spacing w:line="240" w:lineRule="auto"/>
              <w:jc w:val="both"/>
              <w:rPr>
                <w:rFonts w:ascii="Calibri" w:hAnsi="Calibri" w:eastAsia="Calibri"/>
                <w:color w:val="auto"/>
                <w:sz w:val="24"/>
                <w:szCs w:val="24"/>
              </w:rPr>
            </w:pPr>
            <w:r>
              <w:rPr>
                <w:rFonts w:ascii="Calibri" w:hAnsi="Calibri" w:eastAsia="Calibri"/>
                <w:color w:val="auto"/>
                <w:sz w:val="24"/>
                <w:szCs w:val="24"/>
              </w:rPr>
              <w:t>- Вршњачки тим и Ученички парламент могу спровести анкету међу ученицима  под називом  „Шта је толеранција” и на основу резултата анкете осмислити активности за обележавање Дана толеранције (презентације, радионице, драмски прикази...).</w:t>
            </w:r>
          </w:p>
          <w:p>
            <w:pPr>
              <w:spacing w:line="240" w:lineRule="auto"/>
              <w:jc w:val="both"/>
              <w:rPr>
                <w:rFonts w:ascii="Calibri" w:hAnsi="Calibri" w:eastAsia="Calibri"/>
                <w:color w:val="auto"/>
                <w:sz w:val="24"/>
                <w:szCs w:val="24"/>
              </w:rPr>
            </w:pPr>
            <w:r>
              <w:rPr>
                <w:rFonts w:ascii="Calibri" w:hAnsi="Calibri" w:eastAsia="Calibri"/>
                <w:color w:val="auto"/>
                <w:sz w:val="24"/>
                <w:szCs w:val="24"/>
              </w:rPr>
              <w:t>- Часови ликовне културе су прилика да ученици кроз своје ликовно умеће изразе схватања појма толеранције.</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 са игровним активностима  на тему „Једнаки смо иако смо различити“</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српског језика, наставници страних језика, вероучитељи, наставници разредне наставе, педагошко-психолошка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Децембар </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Новогодишња приредба или радионица</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Приредба</w:t>
            </w:r>
          </w:p>
          <w:p>
            <w:pPr>
              <w:pStyle w:val="113"/>
              <w:numPr>
                <w:ilvl w:val="0"/>
                <w:numId w:val="84"/>
              </w:numPr>
              <w:spacing w:after="0" w:line="240" w:lineRule="auto"/>
              <w:rPr>
                <w:rFonts w:ascii="Times New Roman" w:hAnsi="Times New Roman"/>
                <w:color w:val="auto"/>
                <w:sz w:val="24"/>
                <w:szCs w:val="24"/>
              </w:rPr>
            </w:pPr>
            <w:r>
              <w:rPr>
                <w:rFonts w:ascii="Times New Roman" w:hAnsi="Times New Roman"/>
                <w:color w:val="auto"/>
                <w:sz w:val="24"/>
                <w:szCs w:val="24"/>
              </w:rPr>
              <w:t>Израда новогодишњих и божићних честитки за предшколце</w:t>
            </w:r>
          </w:p>
          <w:p>
            <w:pPr>
              <w:spacing w:after="0" w:line="240" w:lineRule="auto"/>
              <w:ind w:left="360"/>
              <w:rPr>
                <w:rFonts w:ascii="Calibri" w:hAnsi="Calibri" w:eastAsia="Calibri"/>
                <w:i/>
                <w:color w:val="auto"/>
                <w:sz w:val="24"/>
                <w:szCs w:val="24"/>
              </w:rPr>
            </w:pP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Приредба, ликовна и литерарна радионица</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педагошко-психолошка служба, наставници ликовне културе, наставници француског језика и енглеског језика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Децембар </w:t>
            </w:r>
          </w:p>
          <w:p>
            <w:pPr>
              <w:spacing w:after="0" w:line="240" w:lineRule="auto"/>
              <w:rPr>
                <w:rFonts w:ascii="Calibri" w:hAnsi="Calibri" w:eastAsia="Calibri"/>
                <w:color w:val="auto"/>
                <w:sz w:val="24"/>
                <w:szCs w:val="24"/>
              </w:rPr>
            </w:pP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Божићна приредба</w:t>
            </w:r>
          </w:p>
          <w:p>
            <w:pPr>
              <w:spacing w:after="0" w:line="240" w:lineRule="auto"/>
              <w:rPr>
                <w:rFonts w:ascii="Calibri" w:hAnsi="Calibri" w:eastAsia="Calibri"/>
                <w:b/>
                <w:color w:val="auto"/>
                <w:sz w:val="24"/>
                <w:szCs w:val="24"/>
              </w:rPr>
            </w:pPr>
            <w:r>
              <w:rPr>
                <w:rFonts w:ascii="Calibri" w:hAnsi="Calibri" w:eastAsia="Calibri"/>
                <w:color w:val="auto"/>
                <w:sz w:val="24"/>
                <w:szCs w:val="24"/>
              </w:rPr>
              <w:t>Приредба ће садржати два (уводна) текста ученика, који ће покушати да својим речима дочарају радост празника од којих ће један рад започети а други завршити приредбу. Централни део приредбе биће посвећен  интерпретацији значаја догађаја рођења Сина Божијега кроз примере васпитања у једној традиционалној српској породици. Реализација је предвиђана у форми скечева. Између скечева хор ученика  ће отпевати песме са тематским садржајем празника. Такође представа ће садржати и лирски сегмент.</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Приредба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верске наставе, наставници српског језика и књижевности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27. 1. 2025.</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Обележавање  дана Светог Саве</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Свечана академија</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Приредба ће се одржати у великој школској сали. Ученици ће презентовати тематски повезане садржаје које су у протеклом периоду увежбавали са својим наставницима, а све у циљу истицања вредности лика и дела Светог Саве.</w:t>
            </w:r>
          </w:p>
          <w:p>
            <w:pPr>
              <w:pStyle w:val="113"/>
              <w:numPr>
                <w:ilvl w:val="0"/>
                <w:numId w:val="84"/>
              </w:numPr>
              <w:spacing w:after="0" w:line="240" w:lineRule="auto"/>
              <w:rPr>
                <w:rFonts w:ascii="Times New Roman" w:hAnsi="Times New Roman"/>
                <w:color w:val="auto"/>
                <w:sz w:val="24"/>
                <w:szCs w:val="24"/>
              </w:rPr>
            </w:pPr>
            <w:r>
              <w:rPr>
                <w:rFonts w:ascii="Times New Roman" w:hAnsi="Times New Roman"/>
                <w:color w:val="auto"/>
                <w:sz w:val="24"/>
                <w:szCs w:val="24"/>
              </w:rPr>
              <w:t xml:space="preserve">Изложба ученичких радова поводом обележавања школске славе </w:t>
            </w:r>
            <w:r>
              <w:rPr>
                <w:rFonts w:ascii="Times New Roman" w:hAnsi="Times New Roman"/>
                <w:i/>
                <w:color w:val="auto"/>
                <w:sz w:val="24"/>
                <w:szCs w:val="24"/>
              </w:rPr>
              <w:t>Свети Сава</w:t>
            </w:r>
          </w:p>
          <w:p>
            <w:pPr>
              <w:pStyle w:val="113"/>
              <w:numPr>
                <w:ilvl w:val="0"/>
                <w:numId w:val="84"/>
              </w:numPr>
              <w:spacing w:after="0" w:line="240" w:lineRule="auto"/>
              <w:rPr>
                <w:rFonts w:ascii="Times New Roman" w:hAnsi="Times New Roman"/>
                <w:color w:val="auto"/>
                <w:sz w:val="24"/>
                <w:szCs w:val="24"/>
              </w:rPr>
            </w:pPr>
            <w:r>
              <w:rPr>
                <w:rFonts w:ascii="Times New Roman" w:hAnsi="Times New Roman"/>
                <w:color w:val="auto"/>
                <w:sz w:val="24"/>
                <w:szCs w:val="24"/>
              </w:rPr>
              <w:t>У цркви Свете Петке у Кумареву пригодна приредба ученика истуреног одељења у Кумареву</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Приредба, изложба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наставници музичке културе, вероучитељи, наставници ликовне културе, педагошко-психолошка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21. 2. 2025. </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Међународни дан матерњег језика</w:t>
            </w:r>
          </w:p>
          <w:p>
            <w:pPr>
              <w:pStyle w:val="113"/>
              <w:numPr>
                <w:ilvl w:val="0"/>
                <w:numId w:val="84"/>
              </w:numPr>
              <w:spacing w:after="0" w:line="240" w:lineRule="auto"/>
              <w:rPr>
                <w:rFonts w:ascii="Times New Roman" w:hAnsi="Times New Roman"/>
                <w:color w:val="auto"/>
                <w:sz w:val="24"/>
                <w:szCs w:val="24"/>
              </w:rPr>
            </w:pPr>
            <w:r>
              <w:rPr>
                <w:rFonts w:ascii="Times New Roman" w:hAnsi="Times New Roman"/>
                <w:color w:val="auto"/>
                <w:sz w:val="24"/>
                <w:szCs w:val="24"/>
              </w:rPr>
              <w:t>Наставници српског језика ће на радионици коју ће овом приликом организовати указати ученицима на лепоту језика којим говоре. Истаћи ће значај познавања и учења страних језика, али и чињеницу да је важно очувати матерњи језик јер без њега нема идентитета, а ни богатства културе.</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Ученици ће радити на изради паноа који ће бити окачени у холу школе.</w:t>
            </w:r>
          </w:p>
          <w:p>
            <w:pPr>
              <w:spacing w:line="240" w:lineRule="auto"/>
              <w:jc w:val="both"/>
              <w:rPr>
                <w:rFonts w:ascii="Calibri" w:hAnsi="Calibri" w:eastAsia="Calibri"/>
                <w:color w:val="auto"/>
                <w:sz w:val="24"/>
                <w:szCs w:val="24"/>
                <w:lang w:val="sr-Cyrl-CS"/>
              </w:rPr>
            </w:pPr>
            <w:r>
              <w:rPr>
                <w:rFonts w:ascii="Calibri" w:hAnsi="Calibri" w:eastAsia="Calibri"/>
                <w:b/>
                <w:color w:val="auto"/>
                <w:sz w:val="24"/>
                <w:szCs w:val="24"/>
              </w:rPr>
              <w:t xml:space="preserve">- </w:t>
            </w:r>
            <w:r>
              <w:rPr>
                <w:rFonts w:ascii="Calibri" w:hAnsi="Calibri" w:eastAsia="Calibri"/>
                <w:color w:val="auto"/>
                <w:sz w:val="24"/>
                <w:szCs w:val="24"/>
                <w:lang w:val="sr-Cyrl-CS"/>
              </w:rPr>
              <w:t>Колико се ћирилица јавно користи у мом граду, селу: ученици  у центру града или у целом месту, уколико је мање, прецртају, препишу или фотографишу све фирме и анализирају језик и писмо  којим су исписане; статистички прикажу у којој мери се користи ћирилица и српски језик;</w:t>
            </w:r>
          </w:p>
          <w:p>
            <w:pPr>
              <w:spacing w:line="240" w:lineRule="auto"/>
              <w:jc w:val="both"/>
              <w:rPr>
                <w:rFonts w:ascii="Calibri" w:hAnsi="Calibri" w:eastAsia="Calibri"/>
                <w:color w:val="auto"/>
                <w:sz w:val="24"/>
                <w:szCs w:val="24"/>
                <w:lang w:val="sr-Cyrl-CS"/>
              </w:rPr>
            </w:pPr>
            <w:r>
              <w:rPr>
                <w:rFonts w:ascii="Calibri" w:hAnsi="Calibri" w:eastAsia="Calibri"/>
                <w:color w:val="auto"/>
                <w:sz w:val="24"/>
                <w:szCs w:val="24"/>
                <w:lang w:val="sr-Cyrl-CS"/>
              </w:rPr>
              <w:t>- Осмишљавати нацрте за мајице са украсним ћириличним словима, платна са узорцима и ћириличним апликацијама, поготово старе ћирилице</w:t>
            </w:r>
          </w:p>
          <w:p>
            <w:pPr>
              <w:spacing w:line="240" w:lineRule="auto"/>
              <w:jc w:val="both"/>
              <w:rPr>
                <w:rFonts w:ascii="Calibri" w:hAnsi="Calibri" w:eastAsia="Calibri"/>
                <w:color w:val="auto"/>
                <w:sz w:val="24"/>
                <w:szCs w:val="24"/>
                <w:lang w:val="sr-Cyrl-CS"/>
              </w:rPr>
            </w:pPr>
            <w:r>
              <w:rPr>
                <w:rFonts w:ascii="Calibri" w:hAnsi="Calibri" w:eastAsia="Calibri"/>
                <w:color w:val="auto"/>
                <w:sz w:val="24"/>
                <w:szCs w:val="24"/>
                <w:lang w:val="sr-Cyrl-CS"/>
              </w:rPr>
              <w:t>- Организовање акција и такмичења најлепше исписаних позивница на ћирилици за различите намене: Дан школе, рођендан, прослава матуре...</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 (Братмиловце,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српског језика, педагошко-психолошка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8. 3.2025.</w:t>
            </w:r>
          </w:p>
          <w:p>
            <w:pPr>
              <w:spacing w:after="0" w:line="240" w:lineRule="auto"/>
              <w:rPr>
                <w:rFonts w:ascii="Calibri" w:hAnsi="Calibri" w:eastAsia="Calibri"/>
                <w:color w:val="auto"/>
                <w:sz w:val="24"/>
                <w:szCs w:val="24"/>
              </w:rPr>
            </w:pPr>
            <w:r>
              <w:rPr>
                <w:rFonts w:ascii="Calibri" w:hAnsi="Calibri" w:eastAsia="Calibri"/>
                <w:color w:val="auto"/>
                <w:sz w:val="24"/>
                <w:szCs w:val="24"/>
              </w:rPr>
              <w:t>Напомена-дата активност ће</w:t>
            </w:r>
          </w:p>
          <w:p>
            <w:pPr>
              <w:spacing w:after="0" w:line="240" w:lineRule="auto"/>
              <w:rPr>
                <w:rFonts w:ascii="Calibri" w:hAnsi="Calibri" w:eastAsia="Calibri"/>
                <w:color w:val="auto"/>
                <w:sz w:val="24"/>
                <w:szCs w:val="24"/>
              </w:rPr>
            </w:pPr>
            <w:r>
              <w:rPr>
                <w:rFonts w:ascii="Calibri" w:hAnsi="Calibri" w:eastAsia="Calibri"/>
                <w:color w:val="auto"/>
                <w:sz w:val="24"/>
                <w:szCs w:val="24"/>
              </w:rPr>
              <w:t>бити реализована 7. марта</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Дан жена</w:t>
            </w:r>
          </w:p>
          <w:p>
            <w:pPr>
              <w:pStyle w:val="113"/>
              <w:numPr>
                <w:ilvl w:val="0"/>
                <w:numId w:val="85"/>
              </w:numPr>
              <w:spacing w:after="0" w:line="240" w:lineRule="auto"/>
              <w:rPr>
                <w:rFonts w:ascii="Times New Roman" w:hAnsi="Times New Roman"/>
                <w:color w:val="auto"/>
                <w:sz w:val="24"/>
                <w:szCs w:val="24"/>
              </w:rPr>
            </w:pPr>
            <w:r>
              <w:rPr>
                <w:rFonts w:ascii="Times New Roman" w:hAnsi="Times New Roman"/>
                <w:color w:val="auto"/>
                <w:sz w:val="24"/>
                <w:szCs w:val="24"/>
              </w:rPr>
              <w:t>Ученици разредне наставе припремиће пригодан програм за обележавање празника (рецитал, певање, израда честитки)</w:t>
            </w:r>
          </w:p>
          <w:p>
            <w:pPr>
              <w:pStyle w:val="113"/>
              <w:numPr>
                <w:ilvl w:val="0"/>
                <w:numId w:val="85"/>
              </w:numPr>
              <w:spacing w:after="0" w:line="240" w:lineRule="auto"/>
              <w:rPr>
                <w:rFonts w:ascii="Times New Roman" w:hAnsi="Times New Roman"/>
                <w:color w:val="auto"/>
                <w:sz w:val="24"/>
                <w:szCs w:val="24"/>
              </w:rPr>
            </w:pPr>
            <w:r>
              <w:rPr>
                <w:rFonts w:ascii="Times New Roman" w:hAnsi="Times New Roman"/>
                <w:color w:val="auto"/>
                <w:sz w:val="24"/>
                <w:szCs w:val="24"/>
              </w:rPr>
              <w:t>Посета оближњој радној организацији и наступ са припремљеним програмом за запослене даме</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Братмиловце,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психолошко-педагошка служба, наставници страних језика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641" w:type="pct"/>
          </w:tcPr>
          <w:p>
            <w:pPr>
              <w:rPr>
                <w:rFonts w:ascii="Calibri" w:hAnsi="Calibri" w:eastAsia="Calibri"/>
                <w:color w:val="auto"/>
                <w:sz w:val="24"/>
                <w:szCs w:val="24"/>
              </w:rPr>
            </w:pPr>
            <w:r>
              <w:rPr>
                <w:rFonts w:ascii="Calibri" w:hAnsi="Calibri" w:eastAsia="Calibri"/>
                <w:color w:val="auto"/>
                <w:sz w:val="24"/>
                <w:szCs w:val="24"/>
              </w:rPr>
              <w:t>19. 3. 2025.</w:t>
            </w:r>
          </w:p>
        </w:tc>
        <w:tc>
          <w:tcPr>
            <w:tcW w:w="1920" w:type="pct"/>
          </w:tcPr>
          <w:p>
            <w:pPr>
              <w:rPr>
                <w:rFonts w:ascii="Calibri" w:hAnsi="Calibri" w:eastAsia="Calibri"/>
                <w:b/>
                <w:color w:val="auto"/>
                <w:sz w:val="24"/>
                <w:szCs w:val="24"/>
              </w:rPr>
            </w:pPr>
            <w:r>
              <w:rPr>
                <w:rFonts w:ascii="Calibri" w:hAnsi="Calibri" w:eastAsia="Calibri"/>
                <w:b/>
                <w:color w:val="auto"/>
                <w:sz w:val="24"/>
                <w:szCs w:val="24"/>
              </w:rPr>
              <w:t>Међународни дан Франкофоније</w:t>
            </w:r>
          </w:p>
          <w:p>
            <w:pPr>
              <w:pStyle w:val="113"/>
              <w:numPr>
                <w:ilvl w:val="0"/>
                <w:numId w:val="84"/>
              </w:numPr>
              <w:spacing w:line="240" w:lineRule="auto"/>
              <w:rPr>
                <w:rFonts w:ascii="Times New Roman" w:hAnsi="Times New Roman"/>
                <w:color w:val="auto"/>
                <w:sz w:val="24"/>
                <w:szCs w:val="24"/>
              </w:rPr>
            </w:pPr>
            <w:r>
              <w:rPr>
                <w:rFonts w:ascii="Times New Roman" w:hAnsi="Times New Roman"/>
                <w:color w:val="auto"/>
                <w:sz w:val="24"/>
                <w:szCs w:val="24"/>
              </w:rPr>
              <w:t>Ученици праве малу изложбу о Франкофоним државама.</w:t>
            </w:r>
          </w:p>
          <w:p>
            <w:pPr>
              <w:pStyle w:val="113"/>
              <w:numPr>
                <w:ilvl w:val="0"/>
                <w:numId w:val="84"/>
              </w:numPr>
              <w:spacing w:line="240" w:lineRule="auto"/>
              <w:rPr>
                <w:rFonts w:ascii="Times New Roman" w:hAnsi="Times New Roman"/>
                <w:color w:val="auto"/>
                <w:sz w:val="24"/>
                <w:szCs w:val="24"/>
              </w:rPr>
            </w:pPr>
            <w:r>
              <w:rPr>
                <w:rFonts w:ascii="Times New Roman" w:hAnsi="Times New Roman"/>
                <w:color w:val="auto"/>
                <w:sz w:val="24"/>
                <w:szCs w:val="24"/>
              </w:rPr>
              <w:t>Ученици 8. разреда читају текстове на француском језику који се разликује у многим државама од француског језика  у матичној земљи: „Les Français ici et ailleurs”</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српског језика, педагошко-психолошка служба, наставници француског језика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22. 3. 2025. </w:t>
            </w:r>
          </w:p>
          <w:p>
            <w:pPr>
              <w:spacing w:after="0" w:line="240" w:lineRule="auto"/>
              <w:rPr>
                <w:rFonts w:ascii="Calibri" w:hAnsi="Calibri" w:eastAsia="Calibri"/>
                <w:color w:val="auto"/>
                <w:sz w:val="24"/>
                <w:szCs w:val="24"/>
              </w:rPr>
            </w:pPr>
            <w:r>
              <w:rPr>
                <w:rFonts w:ascii="Calibri" w:hAnsi="Calibri" w:eastAsia="Calibri"/>
                <w:color w:val="auto"/>
                <w:sz w:val="24"/>
                <w:szCs w:val="24"/>
              </w:rPr>
              <w:t>Напомена-дата активност ће</w:t>
            </w:r>
          </w:p>
          <w:p>
            <w:pPr>
              <w:spacing w:after="0" w:line="240" w:lineRule="auto"/>
              <w:rPr>
                <w:rFonts w:ascii="Calibri" w:hAnsi="Calibri" w:eastAsia="Calibri"/>
                <w:color w:val="auto"/>
                <w:sz w:val="24"/>
                <w:szCs w:val="24"/>
              </w:rPr>
            </w:pPr>
            <w:r>
              <w:rPr>
                <w:rFonts w:ascii="Calibri" w:hAnsi="Calibri" w:eastAsia="Calibri"/>
                <w:color w:val="auto"/>
                <w:sz w:val="24"/>
                <w:szCs w:val="24"/>
              </w:rPr>
              <w:t>бити реализована 21. марта</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Међународни дан поезије</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Писање поезије на књижевном језику и на дијалекту</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Читање написаних песама</w:t>
            </w:r>
          </w:p>
          <w:p>
            <w:pPr>
              <w:pStyle w:val="113"/>
              <w:numPr>
                <w:ilvl w:val="0"/>
                <w:numId w:val="84"/>
              </w:numPr>
              <w:spacing w:after="0" w:line="240" w:lineRule="auto"/>
              <w:rPr>
                <w:rFonts w:ascii="Times New Roman" w:hAnsi="Times New Roman"/>
                <w:b/>
                <w:color w:val="auto"/>
                <w:sz w:val="24"/>
                <w:szCs w:val="24"/>
              </w:rPr>
            </w:pPr>
            <w:r>
              <w:rPr>
                <w:rFonts w:ascii="Times New Roman" w:hAnsi="Times New Roman"/>
                <w:color w:val="auto"/>
                <w:sz w:val="24"/>
                <w:szCs w:val="24"/>
              </w:rPr>
              <w:t>У оквиру обележавања Међународног дана поезије може бити организовано дружење ученика у школи са неким завичајним писцем.</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Радионица(Братмиловце,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наставници француског и енглеског језика, педагошко-психолошка служба, библиотекарка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Васкрс</w:t>
            </w:r>
          </w:p>
        </w:tc>
        <w:tc>
          <w:tcPr>
            <w:tcW w:w="1920" w:type="pct"/>
          </w:tcPr>
          <w:p>
            <w:pPr>
              <w:jc w:val="both"/>
              <w:rPr>
                <w:rFonts w:ascii="Calibri" w:hAnsi="Calibri" w:eastAsia="Calibri"/>
                <w:b/>
                <w:color w:val="auto"/>
                <w:sz w:val="24"/>
                <w:szCs w:val="24"/>
                <w:lang w:val="ru-RU"/>
              </w:rPr>
            </w:pPr>
            <w:r>
              <w:rPr>
                <w:rFonts w:ascii="Calibri" w:hAnsi="Calibri" w:eastAsia="Calibri"/>
                <w:b/>
                <w:color w:val="auto"/>
                <w:sz w:val="24"/>
                <w:szCs w:val="24"/>
                <w:lang w:val="ru-RU"/>
              </w:rPr>
              <w:t>Васкршњи квиз</w:t>
            </w:r>
          </w:p>
          <w:p>
            <w:pPr>
              <w:spacing w:line="240" w:lineRule="auto"/>
              <w:jc w:val="both"/>
              <w:rPr>
                <w:rFonts w:ascii="Calibri" w:hAnsi="Calibri" w:eastAsia="Calibri"/>
                <w:color w:val="auto"/>
                <w:sz w:val="24"/>
                <w:szCs w:val="24"/>
                <w:lang w:val="ru-RU"/>
              </w:rPr>
            </w:pPr>
            <w:r>
              <w:rPr>
                <w:rFonts w:ascii="Calibri" w:hAnsi="Calibri" w:eastAsia="Calibri"/>
                <w:color w:val="auto"/>
                <w:sz w:val="24"/>
                <w:szCs w:val="24"/>
                <w:lang w:val="ru-RU"/>
              </w:rPr>
              <w:t>Квиз подразумева учешће ученика предметне наставе (по два ученика из сваког разреда) целе наше школе, организованог по групама. Сваку групу чиниће ученици из различитих разреда. Тема Васкрса незаобилазна је у свим разредима, као најважнијег хришћанског празника, те је ученицима близак садржај овог квиза. С обзиром на комплексност смисла и значаја празника, разлог управо оваквог начина груписања ученика лежи у лакшем савладавању задатака, будући да се на часовима верске настава тема обрађује сходно узасту ученика. Циљ квиза јесте је развој колективне свести, међусобне сарадње, зависности једни од других као и здравог такмичарског духа. Сви ученици биће награђени скромним даровима који ће се поделити на крају квиза.</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Квиз, хор, израда честитки, ликовни конкурс и надметање за најлепше украшено јаје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Вероучитељи, наставници српског језика, наставници ликовне културе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22. 4. 2025.</w:t>
            </w:r>
          </w:p>
        </w:tc>
        <w:tc>
          <w:tcPr>
            <w:tcW w:w="1920" w:type="pct"/>
          </w:tcPr>
          <w:p>
            <w:pPr>
              <w:spacing w:line="240" w:lineRule="auto"/>
              <w:rPr>
                <w:rFonts w:ascii="Calibri" w:hAnsi="Calibri" w:eastAsia="Calibri"/>
                <w:b/>
                <w:color w:val="auto"/>
                <w:sz w:val="24"/>
                <w:szCs w:val="24"/>
                <w:lang w:val="ru-RU"/>
              </w:rPr>
            </w:pPr>
            <w:r>
              <w:rPr>
                <w:rFonts w:ascii="Calibri" w:hAnsi="Calibri" w:eastAsia="Calibri"/>
                <w:b/>
                <w:color w:val="auto"/>
                <w:sz w:val="24"/>
                <w:szCs w:val="24"/>
                <w:lang w:val="ru-RU"/>
              </w:rPr>
              <w:t>Дан сећања на жртве холокауста, геноцида и других жртава фашизма у Другом светском рату</w:t>
            </w:r>
          </w:p>
          <w:p>
            <w:pPr>
              <w:pStyle w:val="113"/>
              <w:numPr>
                <w:ilvl w:val="0"/>
                <w:numId w:val="85"/>
              </w:numPr>
              <w:spacing w:after="0" w:line="240" w:lineRule="auto"/>
              <w:rPr>
                <w:rFonts w:ascii="Times New Roman" w:hAnsi="Times New Roman"/>
                <w:b/>
                <w:color w:val="auto"/>
                <w:sz w:val="24"/>
                <w:szCs w:val="24"/>
              </w:rPr>
            </w:pPr>
            <w:r>
              <w:rPr>
                <w:rFonts w:ascii="Times New Roman" w:hAnsi="Times New Roman"/>
                <w:color w:val="auto"/>
                <w:sz w:val="24"/>
                <w:szCs w:val="24"/>
              </w:rPr>
              <w:t xml:space="preserve">Активности усмерене на разјашњавање појмова </w:t>
            </w:r>
            <w:r>
              <w:rPr>
                <w:rFonts w:ascii="Times New Roman" w:hAnsi="Times New Roman"/>
                <w:i/>
                <w:color w:val="auto"/>
                <w:sz w:val="24"/>
                <w:szCs w:val="24"/>
              </w:rPr>
              <w:t xml:space="preserve">фашизам, жртва рата, геноцид </w:t>
            </w:r>
            <w:r>
              <w:rPr>
                <w:rFonts w:ascii="Times New Roman" w:hAnsi="Times New Roman"/>
                <w:color w:val="auto"/>
                <w:sz w:val="24"/>
                <w:szCs w:val="24"/>
              </w:rPr>
              <w:t>и историјске катастрофе до којих су довеле ове појаве како бисмо могли да их препознамо, да им се одупремо и допринесемо њиховом спречавању.</w:t>
            </w: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 (Братмиловце, Манојловце)</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наставници историје, педагошко-психолошка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15. 5. 2025.</w:t>
            </w:r>
          </w:p>
        </w:tc>
        <w:tc>
          <w:tcPr>
            <w:tcW w:w="1920" w:type="pct"/>
          </w:tcPr>
          <w:p>
            <w:pPr>
              <w:spacing w:line="240" w:lineRule="auto"/>
              <w:jc w:val="both"/>
              <w:rPr>
                <w:rFonts w:ascii="Calibri" w:hAnsi="Calibri" w:eastAsia="Calibri"/>
                <w:b/>
                <w:color w:val="auto"/>
                <w:sz w:val="24"/>
                <w:szCs w:val="24"/>
                <w:lang w:val="ru-RU"/>
              </w:rPr>
            </w:pPr>
            <w:r>
              <w:rPr>
                <w:rFonts w:ascii="Calibri" w:hAnsi="Calibri" w:eastAsia="Calibri"/>
                <w:b/>
                <w:color w:val="auto"/>
                <w:sz w:val="24"/>
                <w:szCs w:val="24"/>
                <w:lang w:val="ru-RU"/>
              </w:rPr>
              <w:t>Обележавање Дана школе</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sz w:val="24"/>
                <w:szCs w:val="24"/>
              </w:rPr>
              <w:t xml:space="preserve">Литерарни конкурс поводом обележавања </w:t>
            </w:r>
            <w:r>
              <w:rPr>
                <w:rFonts w:ascii="Times New Roman" w:hAnsi="Times New Roman"/>
                <w:i/>
                <w:color w:val="auto"/>
                <w:sz w:val="24"/>
                <w:szCs w:val="24"/>
              </w:rPr>
              <w:t xml:space="preserve">Дана школе </w:t>
            </w:r>
            <w:r>
              <w:rPr>
                <w:rFonts w:ascii="Times New Roman" w:hAnsi="Times New Roman"/>
                <w:color w:val="auto"/>
                <w:sz w:val="24"/>
                <w:szCs w:val="24"/>
              </w:rPr>
              <w:t>(Поводом обележавања Дана школе биће расписан конкурс на одређену тему на коме ће учествовати ученици наше школе. Комисија ће одабрати радове који ће ући у ужи круг и који ће учествовати у финалном делу такмичења у Недељи културних и спортских активности која ће претходити обележавању Дана школе.</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sz w:val="24"/>
                <w:szCs w:val="24"/>
                <w:lang w:val="ru-RU"/>
              </w:rPr>
              <w:t>Ликовни конкурс поводом обележавања Дана школе</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sz w:val="24"/>
                <w:szCs w:val="24"/>
              </w:rPr>
              <w:t xml:space="preserve">Прикупљање литерарних и ликовних радова и план за спровођење изложби поводом обележавања </w:t>
            </w:r>
            <w:r>
              <w:rPr>
                <w:rFonts w:ascii="Times New Roman" w:hAnsi="Times New Roman"/>
                <w:i/>
                <w:color w:val="auto"/>
                <w:sz w:val="24"/>
                <w:szCs w:val="24"/>
              </w:rPr>
              <w:t>Дана школе</w:t>
            </w:r>
            <w:r>
              <w:rPr>
                <w:rFonts w:ascii="Times New Roman" w:hAnsi="Times New Roman"/>
                <w:color w:val="auto"/>
                <w:sz w:val="24"/>
                <w:szCs w:val="24"/>
              </w:rPr>
              <w:t>(своје радове, настале уз помоћ предметних наставника и наставника разредне наставе, ученици ће изложити у дворишту школе. Уколико буду лоше временске прилике, изложба ће бити у школској згради)</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b/>
                <w:color w:val="auto"/>
                <w:sz w:val="24"/>
                <w:szCs w:val="24"/>
              </w:rPr>
              <w:t>Приредба поводом Дана школе (</w:t>
            </w:r>
            <w:r>
              <w:rPr>
                <w:rFonts w:ascii="Times New Roman" w:hAnsi="Times New Roman"/>
                <w:color w:val="auto"/>
                <w:sz w:val="24"/>
                <w:szCs w:val="24"/>
              </w:rPr>
              <w:t xml:space="preserve">Ученици ће поводом обележавања </w:t>
            </w:r>
            <w:r>
              <w:rPr>
                <w:rFonts w:ascii="Times New Roman" w:hAnsi="Times New Roman"/>
                <w:i/>
                <w:color w:val="auto"/>
                <w:sz w:val="24"/>
                <w:szCs w:val="24"/>
              </w:rPr>
              <w:t>Дана школе</w:t>
            </w:r>
            <w:r>
              <w:rPr>
                <w:rFonts w:ascii="Times New Roman" w:hAnsi="Times New Roman"/>
                <w:color w:val="auto"/>
                <w:sz w:val="24"/>
                <w:szCs w:val="24"/>
              </w:rPr>
              <w:t xml:space="preserve"> презентовати програм који су са својим наставницима припремали у протеклом периоду) </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sz w:val="24"/>
                <w:szCs w:val="24"/>
              </w:rPr>
              <w:t>Тематика приредбе биће везана за живот, рад и  стваралаштво Радоја Домановића.</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lang w:val="ru-RU"/>
              </w:rPr>
              <w:t>Ученици 7. и 8. разреда састављају замишљен интервију са неком еминетном личношћу из Француске и тај интервију драматизују на приредби</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lang w:val="ru-RU"/>
              </w:rPr>
              <w:t>На енглеском језику биће презентовани стихови и скеч “</w:t>
            </w:r>
            <w:r>
              <w:rPr>
                <w:rFonts w:ascii="Times New Roman" w:hAnsi="Times New Roman"/>
                <w:color w:val="auto"/>
              </w:rPr>
              <w:t>Schooliscool</w:t>
            </w:r>
            <w:r>
              <w:rPr>
                <w:rFonts w:ascii="Times New Roman" w:hAnsi="Times New Roman"/>
                <w:color w:val="auto"/>
                <w:lang w:val="ru-RU"/>
              </w:rPr>
              <w:t>”</w:t>
            </w:r>
          </w:p>
          <w:p>
            <w:pPr>
              <w:pStyle w:val="113"/>
              <w:numPr>
                <w:ilvl w:val="0"/>
                <w:numId w:val="84"/>
              </w:numPr>
              <w:spacing w:line="240" w:lineRule="auto"/>
              <w:jc w:val="both"/>
              <w:rPr>
                <w:rFonts w:ascii="Times New Roman" w:hAnsi="Times New Roman"/>
                <w:color w:val="auto"/>
                <w:sz w:val="24"/>
                <w:szCs w:val="24"/>
                <w:lang w:val="ru-RU"/>
              </w:rPr>
            </w:pPr>
            <w:r>
              <w:rPr>
                <w:rFonts w:ascii="Times New Roman" w:hAnsi="Times New Roman"/>
                <w:color w:val="auto"/>
              </w:rPr>
              <w:t xml:space="preserve">Хор: </w:t>
            </w:r>
            <w:r>
              <w:rPr>
                <w:rFonts w:ascii="Times New Roman" w:hAnsi="Times New Roman"/>
                <w:i/>
                <w:color w:val="auto"/>
              </w:rPr>
              <w:t>Химна Радоје Домановић, одабране песме</w:t>
            </w:r>
          </w:p>
        </w:tc>
        <w:tc>
          <w:tcPr>
            <w:tcW w:w="1062" w:type="pct"/>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Литерарни и ликовни конкурс, приредба (Манојловце)</w:t>
            </w:r>
          </w:p>
        </w:tc>
        <w:tc>
          <w:tcPr>
            <w:tcW w:w="1375" w:type="pct"/>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педагошко-психолошка служба, наставници ликовне културе, наставници француског и енглеског језика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24. 5. 2025.</w:t>
            </w:r>
          </w:p>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Напомена – </w:t>
            </w:r>
          </w:p>
          <w:p>
            <w:pPr>
              <w:spacing w:after="0" w:line="240" w:lineRule="auto"/>
              <w:rPr>
                <w:rFonts w:ascii="Calibri" w:hAnsi="Calibri" w:eastAsia="Calibri"/>
                <w:color w:val="auto"/>
                <w:sz w:val="24"/>
                <w:szCs w:val="24"/>
              </w:rPr>
            </w:pPr>
            <w:r>
              <w:rPr>
                <w:rFonts w:ascii="Calibri" w:hAnsi="Calibri" w:eastAsia="Calibri"/>
                <w:color w:val="auto"/>
                <w:sz w:val="24"/>
                <w:szCs w:val="24"/>
              </w:rPr>
              <w:t>дата активност ће</w:t>
            </w:r>
          </w:p>
          <w:p>
            <w:pPr>
              <w:spacing w:after="0" w:line="240" w:lineRule="auto"/>
              <w:rPr>
                <w:rFonts w:ascii="Calibri" w:hAnsi="Calibri" w:eastAsia="Calibri"/>
                <w:color w:val="auto"/>
                <w:sz w:val="24"/>
                <w:szCs w:val="24"/>
              </w:rPr>
            </w:pPr>
            <w:r>
              <w:rPr>
                <w:rFonts w:ascii="Calibri" w:hAnsi="Calibri" w:eastAsia="Calibri"/>
                <w:color w:val="auto"/>
                <w:sz w:val="24"/>
                <w:szCs w:val="24"/>
              </w:rPr>
              <w:t>бити реализована 23.  маја</w:t>
            </w:r>
          </w:p>
        </w:tc>
        <w:tc>
          <w:tcPr>
            <w:tcW w:w="1920" w:type="pct"/>
          </w:tcPr>
          <w:p>
            <w:pPr>
              <w:spacing w:line="240" w:lineRule="auto"/>
              <w:jc w:val="both"/>
              <w:rPr>
                <w:rFonts w:ascii="Calibri" w:hAnsi="Calibri" w:eastAsia="Calibri"/>
                <w:b/>
                <w:color w:val="auto"/>
                <w:sz w:val="24"/>
                <w:szCs w:val="24"/>
                <w:lang w:val="ru-RU"/>
              </w:rPr>
            </w:pPr>
            <w:r>
              <w:rPr>
                <w:rFonts w:ascii="Calibri" w:hAnsi="Calibri" w:eastAsia="Calibri"/>
                <w:b/>
                <w:color w:val="auto"/>
                <w:sz w:val="24"/>
                <w:szCs w:val="24"/>
                <w:lang w:val="ru-RU"/>
              </w:rPr>
              <w:t>Дан словенске писмености – Свети Кирило и Методије</w:t>
            </w:r>
          </w:p>
          <w:p>
            <w:pPr>
              <w:pStyle w:val="113"/>
              <w:numPr>
                <w:ilvl w:val="0"/>
                <w:numId w:val="84"/>
              </w:numPr>
              <w:spacing w:line="240" w:lineRule="auto"/>
              <w:jc w:val="both"/>
              <w:rPr>
                <w:rFonts w:ascii="Times New Roman" w:hAnsi="Times New Roman"/>
                <w:b/>
                <w:color w:val="auto"/>
                <w:sz w:val="24"/>
                <w:szCs w:val="24"/>
                <w:lang w:val="ru-RU"/>
              </w:rPr>
            </w:pPr>
            <w:r>
              <w:rPr>
                <w:rFonts w:ascii="Times New Roman" w:hAnsi="Times New Roman"/>
                <w:color w:val="auto"/>
                <w:sz w:val="24"/>
                <w:szCs w:val="24"/>
                <w:lang w:val="ru-RU"/>
              </w:rPr>
              <w:t>ПП презентација  о значају рада Ћирила и Методија и њихових ученика.</w:t>
            </w:r>
          </w:p>
          <w:p>
            <w:pPr>
              <w:pStyle w:val="113"/>
              <w:numPr>
                <w:ilvl w:val="0"/>
                <w:numId w:val="84"/>
              </w:numPr>
              <w:spacing w:line="240" w:lineRule="auto"/>
              <w:jc w:val="both"/>
              <w:rPr>
                <w:rFonts w:ascii="Times New Roman" w:hAnsi="Times New Roman"/>
                <w:b/>
                <w:color w:val="auto"/>
                <w:sz w:val="24"/>
                <w:szCs w:val="24"/>
                <w:lang w:val="ru-RU"/>
              </w:rPr>
            </w:pPr>
            <w:r>
              <w:rPr>
                <w:rFonts w:ascii="Times New Roman" w:hAnsi="Times New Roman"/>
                <w:color w:val="auto"/>
                <w:sz w:val="24"/>
                <w:szCs w:val="24"/>
                <w:lang w:val="ru-RU"/>
              </w:rPr>
              <w:t xml:space="preserve">Ученици 7. разреда припремају кратку трибину о развоју језика и раду Ћирила и Методија. </w:t>
            </w:r>
          </w:p>
          <w:p>
            <w:pPr>
              <w:pStyle w:val="113"/>
              <w:numPr>
                <w:ilvl w:val="0"/>
                <w:numId w:val="84"/>
              </w:numPr>
              <w:spacing w:line="240" w:lineRule="auto"/>
              <w:jc w:val="both"/>
              <w:rPr>
                <w:rFonts w:ascii="Times New Roman" w:hAnsi="Times New Roman"/>
                <w:b/>
                <w:color w:val="auto"/>
                <w:sz w:val="24"/>
                <w:szCs w:val="24"/>
                <w:lang w:val="ru-RU"/>
              </w:rPr>
            </w:pPr>
            <w:r>
              <w:rPr>
                <w:rFonts w:ascii="Times New Roman" w:hAnsi="Times New Roman"/>
                <w:color w:val="auto"/>
                <w:sz w:val="24"/>
                <w:szCs w:val="24"/>
                <w:lang w:val="ru-RU"/>
              </w:rPr>
              <w:t>Значај словенских просветитеља, као и њихових ученика, тзв.Петочисленика за хришћанство у нашем народу.</w:t>
            </w:r>
          </w:p>
          <w:p>
            <w:pPr>
              <w:pStyle w:val="113"/>
              <w:numPr>
                <w:ilvl w:val="0"/>
                <w:numId w:val="84"/>
              </w:numPr>
              <w:spacing w:line="240" w:lineRule="auto"/>
              <w:jc w:val="both"/>
              <w:rPr>
                <w:rFonts w:ascii="Times New Roman" w:hAnsi="Times New Roman"/>
                <w:b/>
                <w:color w:val="auto"/>
                <w:sz w:val="24"/>
                <w:szCs w:val="24"/>
                <w:lang w:val="ru-RU"/>
              </w:rPr>
            </w:pPr>
            <w:r>
              <w:rPr>
                <w:rFonts w:ascii="Times New Roman" w:hAnsi="Times New Roman"/>
                <w:color w:val="auto"/>
                <w:sz w:val="24"/>
                <w:szCs w:val="24"/>
                <w:lang w:val="ru-RU"/>
              </w:rPr>
              <w:t>У сарадњи са наставницима ликовне културе урадити паное који ће бити презентовани на самој трибини, а затим ће бити изложени у холу школе.</w:t>
            </w:r>
          </w:p>
          <w:p>
            <w:pPr>
              <w:pStyle w:val="113"/>
              <w:numPr>
                <w:ilvl w:val="0"/>
                <w:numId w:val="84"/>
              </w:numPr>
              <w:spacing w:line="240" w:lineRule="auto"/>
              <w:jc w:val="both"/>
              <w:rPr>
                <w:rFonts w:ascii="Times New Roman" w:hAnsi="Times New Roman"/>
                <w:b/>
                <w:color w:val="auto"/>
                <w:sz w:val="24"/>
                <w:szCs w:val="24"/>
                <w:lang w:val="ru-RU"/>
              </w:rPr>
            </w:pPr>
            <w:r>
              <w:rPr>
                <w:rFonts w:ascii="Times New Roman" w:hAnsi="Times New Roman"/>
                <w:color w:val="auto"/>
                <w:sz w:val="24"/>
                <w:szCs w:val="24"/>
                <w:lang w:val="ru-RU"/>
              </w:rPr>
              <w:t>Р</w:t>
            </w:r>
            <w:r>
              <w:rPr>
                <w:rFonts w:ascii="Times New Roman" w:hAnsi="Times New Roman"/>
                <w:color w:val="auto"/>
                <w:sz w:val="24"/>
                <w:szCs w:val="24"/>
              </w:rPr>
              <w:t>еализација угледног часа у сарадњи наставника српског језика, историје и верске наставе.</w:t>
            </w:r>
          </w:p>
        </w:tc>
        <w:tc>
          <w:tcPr>
            <w:tcW w:w="1062" w:type="pct"/>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Радионица, трибина (Братмиловце, Манојловце)</w:t>
            </w:r>
          </w:p>
        </w:tc>
        <w:tc>
          <w:tcPr>
            <w:tcW w:w="1375" w:type="pct"/>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разредне наставе, наставници српског језика, вероучитељи, педагошко-психолошка служба, наставници ликовне културе, наставници историје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Мај</w:t>
            </w:r>
          </w:p>
        </w:tc>
        <w:tc>
          <w:tcPr>
            <w:tcW w:w="1920" w:type="pct"/>
          </w:tcPr>
          <w:p>
            <w:pPr>
              <w:spacing w:after="0" w:line="240" w:lineRule="auto"/>
              <w:rPr>
                <w:rFonts w:ascii="Calibri" w:hAnsi="Calibri" w:eastAsia="Calibri"/>
                <w:b/>
                <w:color w:val="auto"/>
                <w:sz w:val="24"/>
                <w:szCs w:val="24"/>
              </w:rPr>
            </w:pPr>
            <w:r>
              <w:rPr>
                <w:rFonts w:ascii="Calibri" w:hAnsi="Calibri" w:eastAsia="Calibri"/>
                <w:b/>
                <w:color w:val="auto"/>
                <w:sz w:val="24"/>
                <w:szCs w:val="24"/>
              </w:rPr>
              <w:t>Учешће на такмичењу у певању изворне песме „Извор“, Дом културе  у Брестовцу</w:t>
            </w:r>
          </w:p>
          <w:p>
            <w:pPr>
              <w:pStyle w:val="113"/>
              <w:spacing w:after="0" w:line="240" w:lineRule="auto"/>
              <w:rPr>
                <w:rFonts w:ascii="Times New Roman" w:hAnsi="Times New Roman"/>
                <w:color w:val="auto"/>
                <w:sz w:val="24"/>
                <w:szCs w:val="24"/>
              </w:rPr>
            </w:pPr>
          </w:p>
        </w:tc>
        <w:tc>
          <w:tcPr>
            <w:tcW w:w="1062"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Певање изворних песама</w:t>
            </w:r>
          </w:p>
        </w:tc>
        <w:tc>
          <w:tcPr>
            <w:tcW w:w="1375" w:type="pct"/>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Наставница музичке културе Ана Трајковић и један ученик као представник школе</w:t>
            </w:r>
          </w:p>
        </w:tc>
      </w:tr>
    </w:tbl>
    <w:p>
      <w:pPr>
        <w:spacing w:after="0" w:line="240" w:lineRule="auto"/>
        <w:rPr>
          <w:color w:val="auto"/>
          <w:szCs w:val="24"/>
        </w:rPr>
      </w:pPr>
    </w:p>
    <w:p>
      <w:pPr>
        <w:spacing w:after="0" w:line="240" w:lineRule="auto"/>
        <w:jc w:val="right"/>
        <w:rPr>
          <w:color w:val="auto"/>
          <w:szCs w:val="24"/>
        </w:rPr>
      </w:pPr>
    </w:p>
    <w:p>
      <w:pPr>
        <w:spacing w:after="0" w:line="240" w:lineRule="auto"/>
        <w:jc w:val="right"/>
        <w:rPr>
          <w:color w:val="auto"/>
          <w:szCs w:val="24"/>
        </w:rPr>
      </w:pPr>
      <w:r>
        <w:rPr>
          <w:color w:val="auto"/>
          <w:szCs w:val="24"/>
        </w:rPr>
        <w:t xml:space="preserve">Координатор Тима за културне активности </w:t>
      </w:r>
    </w:p>
    <w:p>
      <w:pPr>
        <w:spacing w:after="0" w:line="240" w:lineRule="auto"/>
        <w:jc w:val="center"/>
        <w:rPr>
          <w:color w:val="auto"/>
          <w:szCs w:val="24"/>
        </w:rPr>
      </w:pPr>
      <w:r>
        <w:rPr>
          <w:color w:val="auto"/>
          <w:szCs w:val="24"/>
        </w:rPr>
        <w:t xml:space="preserve">                                                                                                                                                 Драгана Ђокић</w:t>
      </w:r>
    </w:p>
    <w:p>
      <w:pPr>
        <w:spacing w:after="0" w:line="240" w:lineRule="auto"/>
        <w:rPr>
          <w:color w:val="auto"/>
          <w:szCs w:val="24"/>
        </w:rPr>
      </w:pPr>
      <w:r>
        <w:rPr>
          <w:color w:val="auto"/>
          <w:szCs w:val="24"/>
        </w:rPr>
        <w:t xml:space="preserve">   У Манојловцу                                                                                                                                                   </w:t>
      </w:r>
    </w:p>
    <w:p>
      <w:pPr>
        <w:pStyle w:val="88"/>
        <w:rPr>
          <w:color w:val="auto"/>
          <w:sz w:val="24"/>
          <w:szCs w:val="24"/>
        </w:rPr>
      </w:pPr>
      <w:r>
        <w:rPr>
          <w:color w:val="auto"/>
          <w:sz w:val="24"/>
          <w:szCs w:val="24"/>
        </w:rPr>
        <w:t xml:space="preserve">21. 8. 2024. године                                                                            </w:t>
      </w:r>
    </w:p>
    <w:p>
      <w:pPr>
        <w:pStyle w:val="88"/>
        <w:rPr>
          <w:color w:val="auto"/>
          <w:sz w:val="24"/>
          <w:szCs w:val="24"/>
        </w:rPr>
      </w:pPr>
    </w:p>
    <w:p>
      <w:pPr>
        <w:pStyle w:val="88"/>
        <w:rPr>
          <w:color w:val="auto"/>
        </w:rPr>
      </w:pPr>
      <w:r>
        <w:rPr>
          <w:rStyle w:val="37"/>
          <w:rFonts w:ascii="Times New Roman" w:hAnsi="Times New Roman" w:eastAsia="SimSun"/>
          <w:b w:val="0"/>
          <w:i w:val="0"/>
          <w:color w:val="auto"/>
          <w:sz w:val="32"/>
        </w:rPr>
        <w:t>VII   ПЛАН  СТРУЧНОГ УСАВРШАВАЊА</w:t>
      </w:r>
    </w:p>
    <w:p>
      <w:pPr>
        <w:tabs>
          <w:tab w:val="left" w:pos="1035"/>
        </w:tabs>
        <w:spacing w:after="0" w:line="240" w:lineRule="auto"/>
        <w:jc w:val="center"/>
        <w:outlineLvl w:val="0"/>
        <w:rPr>
          <w:color w:val="auto"/>
        </w:rPr>
      </w:pPr>
      <w:bookmarkStart w:id="190" w:name="_Toc15302"/>
      <w:bookmarkStart w:id="191" w:name="_Toc30791"/>
      <w:bookmarkStart w:id="192" w:name="_Toc2260"/>
      <w:r>
        <w:rPr>
          <w:color w:val="auto"/>
        </w:rPr>
        <w:t xml:space="preserve">у школској </w:t>
      </w:r>
      <w:r>
        <w:rPr>
          <w:rFonts w:ascii="Times New Roman CYR" w:hAnsi="Times New Roman CYR" w:cs="Times New Roman CYR"/>
          <w:color w:val="auto"/>
          <w:kern w:val="0"/>
          <w:szCs w:val="24"/>
          <w:lang w:eastAsia="en-US"/>
        </w:rPr>
        <w:t>2024/2025</w:t>
      </w:r>
      <w:r>
        <w:rPr>
          <w:color w:val="auto"/>
          <w:szCs w:val="24"/>
        </w:rPr>
        <w:t>.</w:t>
      </w:r>
      <w:r>
        <w:rPr>
          <w:color w:val="auto"/>
        </w:rPr>
        <w:t xml:space="preserve"> години</w:t>
      </w:r>
      <w:bookmarkEnd w:id="190"/>
      <w:bookmarkEnd w:id="191"/>
      <w:bookmarkEnd w:id="192"/>
    </w:p>
    <w:p>
      <w:pPr>
        <w:tabs>
          <w:tab w:val="left" w:pos="1035"/>
        </w:tabs>
        <w:spacing w:after="0" w:line="240" w:lineRule="auto"/>
        <w:outlineLvl w:val="0"/>
        <w:rPr>
          <w:color w:val="auto"/>
        </w:rPr>
      </w:pPr>
    </w:p>
    <w:p>
      <w:pPr>
        <w:spacing w:after="0" w:line="240" w:lineRule="auto"/>
        <w:jc w:val="both"/>
        <w:rPr>
          <w:color w:val="auto"/>
        </w:rPr>
      </w:pPr>
      <w:r>
        <w:rPr>
          <w:color w:val="auto"/>
        </w:rPr>
        <w:tab/>
      </w:r>
      <w:r>
        <w:rPr>
          <w:color w:val="auto"/>
        </w:rPr>
        <w:t>Стално стручно усавршавање запослених у образовању дужност је и право сваког запосленог, на основу ПРАВИЛНИКА О СТАЛНОМ СТРУЧНОМ УСАВРШАВАЊУ И СТИЦАЊУ ЗВАЊА НАСТАВНИКА,  ВАСПИТАЧА И СТРУЧНИХ САРАДНИКА. Евиденцију о сталном стручном усавршавању води установа и иста се чува у досије</w:t>
      </w:r>
    </w:p>
    <w:p>
      <w:pPr>
        <w:spacing w:after="0" w:line="240" w:lineRule="auto"/>
        <w:jc w:val="both"/>
        <w:rPr>
          <w:color w:val="auto"/>
        </w:rPr>
      </w:pPr>
      <w:r>
        <w:rPr>
          <w:color w:val="auto"/>
        </w:rPr>
        <w:t xml:space="preserve"> радника.</w:t>
      </w:r>
    </w:p>
    <w:p>
      <w:pPr>
        <w:spacing w:after="0" w:line="240" w:lineRule="auto"/>
        <w:jc w:val="both"/>
        <w:rPr>
          <w:color w:val="auto"/>
        </w:rPr>
      </w:pPr>
      <w:r>
        <w:rPr>
          <w:color w:val="auto"/>
        </w:rPr>
        <w:tab/>
      </w:r>
      <w:r>
        <w:rPr>
          <w:color w:val="auto"/>
        </w:rPr>
        <w:t xml:space="preserve"> 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у којој ради, и то да:</w:t>
      </w:r>
    </w:p>
    <w:p>
      <w:pPr>
        <w:spacing w:after="0" w:line="240" w:lineRule="auto"/>
        <w:jc w:val="both"/>
        <w:rPr>
          <w:color w:val="auto"/>
        </w:rPr>
      </w:pPr>
      <w:r>
        <w:rPr>
          <w:color w:val="auto"/>
        </w:rPr>
        <w:tab/>
      </w:r>
      <w:r>
        <w:rPr>
          <w:color w:val="auto"/>
        </w:rPr>
        <w:t>1) одржи угледни час , прикаже активност, тему, резулатате праћења развоја детета и ученика, стручну књигу, односно  чланак или да води радионицу;</w:t>
      </w:r>
    </w:p>
    <w:p>
      <w:pPr>
        <w:spacing w:after="0" w:line="240" w:lineRule="auto"/>
        <w:jc w:val="both"/>
        <w:rPr>
          <w:color w:val="auto"/>
        </w:rPr>
      </w:pPr>
      <w:r>
        <w:rPr>
          <w:color w:val="auto"/>
        </w:rPr>
        <w:tab/>
      </w:r>
      <w:r>
        <w:rPr>
          <w:color w:val="auto"/>
        </w:rPr>
        <w:t>2) присуствује огледним часовима, приказима активности, деловима акционог истраживања педагошке праксе, теме, стручне књиге, односно чланка и да учествује у њиховој анализи;</w:t>
      </w:r>
    </w:p>
    <w:p>
      <w:pPr>
        <w:spacing w:after="0" w:line="240" w:lineRule="auto"/>
        <w:jc w:val="both"/>
        <w:rPr>
          <w:color w:val="auto"/>
        </w:rPr>
      </w:pPr>
      <w:r>
        <w:rPr>
          <w:color w:val="auto"/>
        </w:rPr>
        <w:tab/>
      </w:r>
      <w:r>
        <w:rPr>
          <w:color w:val="auto"/>
        </w:rPr>
        <w:t>3) присуствује стручним састанцима на којима се остварује поједини облик стручног усавршавања, а који су у вези са пословима наставника, васпитача и стручног сарадника;</w:t>
      </w:r>
    </w:p>
    <w:p>
      <w:pPr>
        <w:spacing w:after="0" w:line="240" w:lineRule="auto"/>
        <w:jc w:val="both"/>
        <w:rPr>
          <w:color w:val="auto"/>
        </w:rPr>
      </w:pPr>
      <w:r>
        <w:rPr>
          <w:color w:val="auto"/>
        </w:rPr>
        <w:tab/>
      </w:r>
      <w:r>
        <w:rPr>
          <w:color w:val="auto"/>
        </w:rPr>
        <w:t>4) учествује у изради развојног плана установе.</w:t>
      </w:r>
    </w:p>
    <w:p>
      <w:pPr>
        <w:spacing w:after="0" w:line="240" w:lineRule="auto"/>
        <w:jc w:val="both"/>
        <w:rPr>
          <w:color w:val="auto"/>
        </w:rPr>
      </w:pPr>
    </w:p>
    <w:p>
      <w:pPr>
        <w:spacing w:after="0" w:line="240" w:lineRule="auto"/>
        <w:ind w:firstLine="720"/>
        <w:jc w:val="both"/>
        <w:rPr>
          <w:color w:val="auto"/>
        </w:rPr>
      </w:pPr>
      <w:r>
        <w:rPr>
          <w:color w:val="auto"/>
        </w:rPr>
        <w:t xml:space="preserve">Наставник, васпитач и стручни сарадник има право и дужност да сваке школске године учествује у остваривању  различитих облика стручног усавршавања и  ван установе ради присуствовања семинарима, трибинама и стручним прдавањима у организацији Министарства просвете и науке, Стручних друштва или других институција које су у спрези са  образовно-васпитним установама. </w:t>
      </w:r>
    </w:p>
    <w:p>
      <w:pPr>
        <w:spacing w:after="0" w:line="240" w:lineRule="auto"/>
        <w:jc w:val="both"/>
        <w:rPr>
          <w:color w:val="auto"/>
        </w:rPr>
      </w:pPr>
      <w:r>
        <w:rPr>
          <w:color w:val="auto"/>
        </w:rPr>
        <w:tab/>
      </w:r>
      <w:r>
        <w:rPr>
          <w:color w:val="auto"/>
        </w:rPr>
        <w:t>У складу са наведеним, а на основу Личних планова професионалног развоја запослених,  Стручна већа за области предмета  и Стручни активи и урадили су Планове  стручног усавршавања за текућу школску годину.</w:t>
      </w:r>
    </w:p>
    <w:p>
      <w:pPr>
        <w:spacing w:after="0" w:line="240" w:lineRule="auto"/>
        <w:jc w:val="center"/>
        <w:rPr>
          <w:color w:val="auto"/>
          <w:szCs w:val="24"/>
        </w:rPr>
      </w:pPr>
    </w:p>
    <w:p>
      <w:pPr>
        <w:jc w:val="center"/>
        <w:rPr>
          <w:i/>
          <w:color w:val="auto"/>
        </w:rPr>
      </w:pPr>
    </w:p>
    <w:p>
      <w:pPr>
        <w:jc w:val="center"/>
        <w:rPr>
          <w:b/>
          <w:color w:val="auto"/>
        </w:rPr>
      </w:pPr>
      <w:r>
        <w:rPr>
          <w:b/>
          <w:color w:val="auto"/>
        </w:rPr>
        <w:t>ОБЈЕДИЊЕНИ  ПЛАН СТРУЧНОГ УСАВРШАВАЊА СТРУЧНОГ ВЕЋА РАЗРЕДНЕ НАСТАВЕ ЗА ШКОЛСКУ 2024/2025. ГОДИНУ</w:t>
      </w:r>
    </w:p>
    <w:p>
      <w:pPr>
        <w:jc w:val="center"/>
        <w:rPr>
          <w:b/>
          <w:color w:val="auto"/>
        </w:rPr>
      </w:pPr>
    </w:p>
    <w:p>
      <w:pPr>
        <w:numPr>
          <w:ilvl w:val="0"/>
          <w:numId w:val="86"/>
        </w:numPr>
        <w:jc w:val="center"/>
        <w:rPr>
          <w:color w:val="auto"/>
          <w:sz w:val="36"/>
          <w:szCs w:val="36"/>
        </w:rPr>
      </w:pPr>
      <w:r>
        <w:rPr>
          <w:b/>
          <w:color w:val="auto"/>
          <w:sz w:val="36"/>
          <w:szCs w:val="36"/>
        </w:rPr>
        <w:t>– 4. РАЗРЕД</w:t>
      </w:r>
    </w:p>
    <w:p>
      <w:pPr>
        <w:jc w:val="center"/>
        <w:rPr>
          <w:b/>
          <w:color w:val="auto"/>
          <w:sz w:val="36"/>
          <w:szCs w:val="36"/>
        </w:rPr>
      </w:pPr>
    </w:p>
    <w:p>
      <w:pPr>
        <w:jc w:val="center"/>
        <w:rPr>
          <w:color w:val="auto"/>
          <w:sz w:val="36"/>
          <w:szCs w:val="36"/>
        </w:rPr>
      </w:pPr>
    </w:p>
    <w:tbl>
      <w:tblPr>
        <w:tblStyle w:val="9"/>
        <w:tblW w:w="1014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3090"/>
        <w:gridCol w:w="1027"/>
        <w:gridCol w:w="23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19" w:type="dxa"/>
            <w:gridSpan w:val="2"/>
            <w:shd w:val="clear" w:color="auto" w:fill="CCFFFF"/>
          </w:tcPr>
          <w:p>
            <w:pPr>
              <w:rPr>
                <w:b/>
                <w:color w:val="auto"/>
              </w:rPr>
            </w:pPr>
            <w:r>
              <w:rPr>
                <w:b/>
                <w:color w:val="auto"/>
              </w:rPr>
              <w:t>Име и презиме</w:t>
            </w:r>
          </w:p>
        </w:tc>
        <w:tc>
          <w:tcPr>
            <w:tcW w:w="6126" w:type="dxa"/>
            <w:gridSpan w:val="3"/>
            <w:vAlign w:val="center"/>
          </w:tcPr>
          <w:p>
            <w:pPr>
              <w:rPr>
                <w:color w:val="auto"/>
              </w:rPr>
            </w:pPr>
            <w:r>
              <w:rPr>
                <w:color w:val="auto"/>
              </w:rPr>
              <w:t>СТРУЧНО ВЕЋЕ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19" w:type="dxa"/>
            <w:gridSpan w:val="2"/>
            <w:shd w:val="clear" w:color="auto" w:fill="CCFFFF"/>
          </w:tcPr>
          <w:p>
            <w:pPr>
              <w:rPr>
                <w:b/>
                <w:color w:val="auto"/>
              </w:rPr>
            </w:pPr>
            <w:r>
              <w:rPr>
                <w:b/>
                <w:color w:val="auto"/>
              </w:rPr>
              <w:t>Назив установе и радног места</w:t>
            </w:r>
          </w:p>
        </w:tc>
        <w:tc>
          <w:tcPr>
            <w:tcW w:w="6126" w:type="dxa"/>
            <w:gridSpan w:val="3"/>
            <w:vAlign w:val="center"/>
          </w:tcPr>
          <w:p>
            <w:pPr>
              <w:rPr>
                <w:color w:val="auto"/>
              </w:rPr>
            </w:pPr>
            <w:r>
              <w:rPr>
                <w:color w:val="auto"/>
              </w:rPr>
              <w:t>ОШ „Радоје Домановић“ Манојловце</w:t>
            </w:r>
          </w:p>
          <w:p>
            <w:pPr>
              <w:rPr>
                <w:color w:val="auto"/>
              </w:rPr>
            </w:pPr>
            <w:r>
              <w:rPr>
                <w:color w:val="auto"/>
              </w:rPr>
              <w:t>Наставник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19" w:type="dxa"/>
            <w:gridSpan w:val="2"/>
            <w:shd w:val="clear" w:color="auto" w:fill="CCFFFF"/>
          </w:tcPr>
          <w:p>
            <w:pPr>
              <w:rPr>
                <w:b/>
                <w:color w:val="auto"/>
              </w:rPr>
            </w:pPr>
            <w:r>
              <w:rPr>
                <w:b/>
                <w:color w:val="auto"/>
              </w:rPr>
              <w:t>Последњи завршени ниво образовања</w:t>
            </w:r>
          </w:p>
        </w:tc>
        <w:tc>
          <w:tcPr>
            <w:tcW w:w="6126" w:type="dxa"/>
            <w:gridSpan w:val="3"/>
            <w:vAlign w:val="center"/>
          </w:tcPr>
          <w:p>
            <w:pPr>
              <w:rPr>
                <w:color w:val="auto"/>
              </w:rPr>
            </w:pPr>
            <w:r>
              <w:rPr>
                <w:color w:val="auto"/>
              </w:rPr>
              <w:t>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19" w:type="dxa"/>
            <w:gridSpan w:val="2"/>
            <w:shd w:val="clear" w:color="auto" w:fill="CCFFFF"/>
          </w:tcPr>
          <w:p>
            <w:pPr>
              <w:rPr>
                <w:b/>
                <w:color w:val="auto"/>
              </w:rPr>
            </w:pPr>
            <w:r>
              <w:rPr>
                <w:b/>
                <w:color w:val="auto"/>
              </w:rPr>
              <w:t>Звање</w:t>
            </w:r>
          </w:p>
        </w:tc>
        <w:tc>
          <w:tcPr>
            <w:tcW w:w="6126" w:type="dxa"/>
            <w:gridSpan w:val="3"/>
          </w:tcPr>
          <w:p>
            <w:pPr>
              <w:rPr>
                <w:color w:val="auto"/>
              </w:rPr>
            </w:pPr>
            <w:r>
              <w:rPr>
                <w:color w:val="auto"/>
              </w:rPr>
              <w:t>Професор разредне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19" w:type="dxa"/>
            <w:gridSpan w:val="2"/>
            <w:shd w:val="clear" w:color="auto" w:fill="CCFFFF"/>
          </w:tcPr>
          <w:p>
            <w:pPr>
              <w:rPr>
                <w:b/>
                <w:color w:val="auto"/>
              </w:rPr>
            </w:pPr>
            <w:r>
              <w:rPr>
                <w:b/>
                <w:color w:val="auto"/>
              </w:rPr>
              <w:t>Ниво и врста образовања</w:t>
            </w:r>
          </w:p>
        </w:tc>
        <w:tc>
          <w:tcPr>
            <w:tcW w:w="6126" w:type="dxa"/>
            <w:gridSpan w:val="3"/>
          </w:tcPr>
          <w:p>
            <w:pPr>
              <w:rPr>
                <w:color w:val="auto"/>
              </w:rPr>
            </w:pPr>
            <w:r>
              <w:rPr>
                <w:color w:val="auto"/>
              </w:rPr>
              <w:t>Висока стручна спрема, Учитељски факултет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19" w:type="dxa"/>
            <w:gridSpan w:val="2"/>
            <w:shd w:val="clear" w:color="auto" w:fill="CCFFFF"/>
          </w:tcPr>
          <w:p>
            <w:pPr>
              <w:rPr>
                <w:b/>
                <w:color w:val="auto"/>
                <w:lang w:val="ru-RU"/>
              </w:rPr>
            </w:pPr>
            <w:r>
              <w:rPr>
                <w:b/>
                <w:color w:val="auto"/>
              </w:rPr>
              <w:t>Знања и вештине потребне за обављање посла</w:t>
            </w:r>
            <w:r>
              <w:rPr>
                <w:b/>
                <w:color w:val="auto"/>
                <w:lang w:val="ru-RU"/>
              </w:rPr>
              <w:t xml:space="preserve"> (које поседујем)</w:t>
            </w:r>
          </w:p>
        </w:tc>
        <w:tc>
          <w:tcPr>
            <w:tcW w:w="6126" w:type="dxa"/>
            <w:gridSpan w:val="3"/>
          </w:tcPr>
          <w:p>
            <w:pPr>
              <w:rPr>
                <w:b/>
                <w:color w:val="auto"/>
                <w:u w:val="single"/>
              </w:rPr>
            </w:pPr>
            <w:r>
              <w:rPr>
                <w:b/>
                <w:color w:val="auto"/>
                <w:u w:val="single"/>
              </w:rPr>
              <w:t>Знања:</w:t>
            </w:r>
          </w:p>
          <w:p>
            <w:pPr>
              <w:numPr>
                <w:ilvl w:val="0"/>
                <w:numId w:val="87"/>
              </w:numPr>
              <w:rPr>
                <w:color w:val="auto"/>
              </w:rPr>
            </w:pPr>
            <w:r>
              <w:rPr>
                <w:color w:val="auto"/>
              </w:rPr>
              <w:t>Уже стручна знања из области ( развој говора, математички појмови итд.)</w:t>
            </w:r>
          </w:p>
          <w:p>
            <w:pPr>
              <w:numPr>
                <w:ilvl w:val="0"/>
                <w:numId w:val="87"/>
              </w:numPr>
              <w:rPr>
                <w:color w:val="auto"/>
              </w:rPr>
            </w:pPr>
            <w:r>
              <w:rPr>
                <w:color w:val="auto"/>
              </w:rPr>
              <w:t>Из педагогије и психологије</w:t>
            </w:r>
          </w:p>
          <w:p>
            <w:pPr>
              <w:numPr>
                <w:ilvl w:val="0"/>
                <w:numId w:val="87"/>
              </w:numPr>
              <w:rPr>
                <w:color w:val="auto"/>
              </w:rPr>
            </w:pPr>
            <w:r>
              <w:rPr>
                <w:color w:val="auto"/>
              </w:rPr>
              <w:t>О различитим методама, техникама и активностима</w:t>
            </w:r>
          </w:p>
          <w:p>
            <w:pPr>
              <w:numPr>
                <w:ilvl w:val="0"/>
                <w:numId w:val="87"/>
              </w:numPr>
              <w:rPr>
                <w:color w:val="auto"/>
              </w:rPr>
            </w:pPr>
            <w:r>
              <w:rPr>
                <w:color w:val="auto"/>
              </w:rPr>
              <w:t>О развојним карактеристикама деце</w:t>
            </w:r>
          </w:p>
          <w:p>
            <w:pPr>
              <w:numPr>
                <w:ilvl w:val="0"/>
                <w:numId w:val="87"/>
              </w:numPr>
              <w:rPr>
                <w:color w:val="auto"/>
              </w:rPr>
            </w:pPr>
            <w:r>
              <w:rPr>
                <w:color w:val="auto"/>
              </w:rPr>
              <w:t>О техникама учења</w:t>
            </w:r>
          </w:p>
          <w:p>
            <w:pPr>
              <w:numPr>
                <w:ilvl w:val="0"/>
                <w:numId w:val="87"/>
              </w:numPr>
              <w:rPr>
                <w:color w:val="auto"/>
              </w:rPr>
            </w:pPr>
            <w:r>
              <w:rPr>
                <w:color w:val="auto"/>
              </w:rPr>
              <w:t>О основама програма образовно - васпитног рада</w:t>
            </w:r>
          </w:p>
          <w:p>
            <w:pPr>
              <w:numPr>
                <w:ilvl w:val="0"/>
                <w:numId w:val="87"/>
              </w:numPr>
              <w:rPr>
                <w:color w:val="auto"/>
              </w:rPr>
            </w:pPr>
            <w:r>
              <w:rPr>
                <w:color w:val="auto"/>
              </w:rPr>
              <w:t>О планирању и евидентирању рада</w:t>
            </w:r>
          </w:p>
          <w:p>
            <w:pPr>
              <w:numPr>
                <w:ilvl w:val="0"/>
                <w:numId w:val="87"/>
              </w:numPr>
              <w:rPr>
                <w:color w:val="auto"/>
              </w:rPr>
            </w:pPr>
            <w:r>
              <w:rPr>
                <w:color w:val="auto"/>
              </w:rPr>
              <w:t>О техникама евалуације и самоевалуације</w:t>
            </w:r>
          </w:p>
          <w:p>
            <w:pPr>
              <w:numPr>
                <w:ilvl w:val="0"/>
                <w:numId w:val="87"/>
              </w:numPr>
              <w:rPr>
                <w:color w:val="auto"/>
              </w:rPr>
            </w:pPr>
            <w:r>
              <w:rPr>
                <w:color w:val="auto"/>
              </w:rPr>
              <w:t>О начинима сарадње са породицом</w:t>
            </w:r>
          </w:p>
          <w:p>
            <w:pPr>
              <w:numPr>
                <w:ilvl w:val="0"/>
                <w:numId w:val="87"/>
              </w:numPr>
              <w:rPr>
                <w:color w:val="auto"/>
              </w:rPr>
            </w:pPr>
            <w:r>
              <w:rPr>
                <w:color w:val="auto"/>
              </w:rPr>
              <w:t>Информатике</w:t>
            </w:r>
          </w:p>
          <w:p>
            <w:pPr>
              <w:numPr>
                <w:ilvl w:val="0"/>
                <w:numId w:val="87"/>
              </w:numPr>
              <w:rPr>
                <w:color w:val="auto"/>
              </w:rPr>
            </w:pPr>
            <w:r>
              <w:rPr>
                <w:color w:val="auto"/>
              </w:rPr>
              <w:t>Познавање закона, прописа, правних аката, процедура</w:t>
            </w:r>
          </w:p>
          <w:p>
            <w:pPr>
              <w:rPr>
                <w:b/>
                <w:color w:val="auto"/>
                <w:u w:val="single"/>
              </w:rPr>
            </w:pPr>
            <w:r>
              <w:rPr>
                <w:b/>
                <w:color w:val="auto"/>
                <w:u w:val="single"/>
              </w:rPr>
              <w:t>Вештине:</w:t>
            </w:r>
          </w:p>
          <w:p>
            <w:pPr>
              <w:numPr>
                <w:ilvl w:val="0"/>
                <w:numId w:val="88"/>
              </w:numPr>
              <w:rPr>
                <w:b/>
                <w:color w:val="auto"/>
                <w:u w:val="single"/>
              </w:rPr>
            </w:pPr>
            <w:r>
              <w:rPr>
                <w:color w:val="auto"/>
              </w:rPr>
              <w:t>Тимски рад</w:t>
            </w:r>
          </w:p>
          <w:p>
            <w:pPr>
              <w:numPr>
                <w:ilvl w:val="0"/>
                <w:numId w:val="88"/>
              </w:numPr>
              <w:rPr>
                <w:color w:val="auto"/>
              </w:rPr>
            </w:pPr>
            <w:r>
              <w:rPr>
                <w:color w:val="auto"/>
              </w:rPr>
              <w:t>Комуникацијске вештине</w:t>
            </w:r>
          </w:p>
          <w:p>
            <w:pPr>
              <w:numPr>
                <w:ilvl w:val="0"/>
                <w:numId w:val="88"/>
              </w:numPr>
              <w:rPr>
                <w:color w:val="auto"/>
              </w:rPr>
            </w:pPr>
            <w:r>
              <w:rPr>
                <w:color w:val="auto"/>
              </w:rPr>
              <w:t>Активно слушање</w:t>
            </w:r>
          </w:p>
          <w:p>
            <w:pPr>
              <w:numPr>
                <w:ilvl w:val="0"/>
                <w:numId w:val="88"/>
              </w:numPr>
              <w:rPr>
                <w:color w:val="auto"/>
              </w:rPr>
            </w:pPr>
            <w:r>
              <w:rPr>
                <w:color w:val="auto"/>
              </w:rPr>
              <w:t>Индивидуалног, групног,фронталног и рада у паровима са децом</w:t>
            </w:r>
          </w:p>
          <w:p>
            <w:pPr>
              <w:numPr>
                <w:ilvl w:val="0"/>
                <w:numId w:val="88"/>
              </w:numPr>
              <w:rPr>
                <w:color w:val="auto"/>
              </w:rPr>
            </w:pPr>
            <w:r>
              <w:rPr>
                <w:color w:val="auto"/>
              </w:rPr>
              <w:t>Израде средстава и других материјала за рад</w:t>
            </w:r>
          </w:p>
          <w:p>
            <w:pPr>
              <w:numPr>
                <w:ilvl w:val="0"/>
                <w:numId w:val="88"/>
              </w:numPr>
              <w:rPr>
                <w:color w:val="auto"/>
              </w:rPr>
            </w:pPr>
            <w:r>
              <w:rPr>
                <w:color w:val="auto"/>
              </w:rPr>
              <w:t>Организације  разних активности</w:t>
            </w:r>
          </w:p>
          <w:p>
            <w:pPr>
              <w:numPr>
                <w:ilvl w:val="0"/>
                <w:numId w:val="88"/>
              </w:numPr>
              <w:rPr>
                <w:color w:val="auto"/>
              </w:rPr>
            </w:pPr>
            <w:r>
              <w:rPr>
                <w:color w:val="auto"/>
              </w:rPr>
              <w:t>Конструктивно решавање конфликата</w:t>
            </w:r>
          </w:p>
          <w:p>
            <w:pPr>
              <w:numPr>
                <w:ilvl w:val="0"/>
                <w:numId w:val="88"/>
              </w:numPr>
              <w:rPr>
                <w:color w:val="auto"/>
              </w:rPr>
            </w:pPr>
            <w:r>
              <w:rPr>
                <w:color w:val="auto"/>
              </w:rPr>
              <w:t>Коришћење разних техника (нпр.ликовних) у раду са децом – шта, који материјали</w:t>
            </w:r>
          </w:p>
          <w:p>
            <w:pPr>
              <w:numPr>
                <w:ilvl w:val="0"/>
                <w:numId w:val="88"/>
              </w:numPr>
              <w:rPr>
                <w:color w:val="auto"/>
              </w:rPr>
            </w:pPr>
            <w:r>
              <w:rPr>
                <w:color w:val="auto"/>
              </w:rPr>
              <w:t>Преношење знања деци (подучавање)</w:t>
            </w:r>
          </w:p>
          <w:p>
            <w:pPr>
              <w:numPr>
                <w:ilvl w:val="0"/>
                <w:numId w:val="88"/>
              </w:numPr>
              <w:rPr>
                <w:color w:val="auto"/>
              </w:rPr>
            </w:pPr>
            <w:r>
              <w:rPr>
                <w:color w:val="auto"/>
              </w:rPr>
              <w:t>Самоевалуација</w:t>
            </w:r>
          </w:p>
          <w:p>
            <w:pPr>
              <w:numPr>
                <w:ilvl w:val="0"/>
                <w:numId w:val="88"/>
              </w:numPr>
              <w:rPr>
                <w:color w:val="auto"/>
              </w:rPr>
            </w:pPr>
            <w:r>
              <w:rPr>
                <w:color w:val="auto"/>
              </w:rPr>
              <w:t>Изражавање – вербално, невербално (пантомима, глума)</w:t>
            </w:r>
          </w:p>
          <w:p>
            <w:pPr>
              <w:numPr>
                <w:ilvl w:val="0"/>
                <w:numId w:val="88"/>
              </w:numPr>
              <w:rPr>
                <w:color w:val="auto"/>
              </w:rPr>
            </w:pPr>
            <w:r>
              <w:rPr>
                <w:color w:val="auto"/>
              </w:rPr>
              <w:t>Моторичке, ликовне /музичке вештине</w:t>
            </w:r>
          </w:p>
          <w:p>
            <w:pPr>
              <w:numPr>
                <w:ilvl w:val="0"/>
                <w:numId w:val="88"/>
              </w:numPr>
              <w:rPr>
                <w:color w:val="auto"/>
              </w:rPr>
            </w:pPr>
            <w:r>
              <w:rPr>
                <w:color w:val="auto"/>
              </w:rPr>
              <w:t>Отвореност ка новом, односно за ново – за себе, за друге</w:t>
            </w:r>
          </w:p>
          <w:p>
            <w:pPr>
              <w:numPr>
                <w:ilvl w:val="0"/>
                <w:numId w:val="88"/>
              </w:numPr>
              <w:rPr>
                <w:color w:val="auto"/>
              </w:rPr>
            </w:pPr>
            <w:r>
              <w:rPr>
                <w:color w:val="auto"/>
              </w:rPr>
              <w:t>Емпатија</w:t>
            </w:r>
          </w:p>
          <w:p>
            <w:pPr>
              <w:numPr>
                <w:ilvl w:val="0"/>
                <w:numId w:val="88"/>
              </w:numPr>
              <w:rPr>
                <w:color w:val="auto"/>
              </w:rPr>
            </w:pPr>
            <w:r>
              <w:rPr>
                <w:color w:val="auto"/>
              </w:rPr>
              <w:t>Покретање, иницрање и вођења различитих активности</w:t>
            </w:r>
          </w:p>
          <w:p>
            <w:pPr>
              <w:numPr>
                <w:ilvl w:val="0"/>
                <w:numId w:val="88"/>
              </w:numPr>
              <w:rPr>
                <w:color w:val="auto"/>
              </w:rPr>
            </w:pPr>
            <w:r>
              <w:rPr>
                <w:color w:val="auto"/>
              </w:rPr>
              <w:t>Сарадња са осталим учесницима и сарадницима у образовно-васпитном процесу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19" w:type="dxa"/>
            <w:gridSpan w:val="2"/>
            <w:shd w:val="clear" w:color="auto" w:fill="CCFFFF"/>
          </w:tcPr>
          <w:p>
            <w:pPr>
              <w:rPr>
                <w:b/>
                <w:color w:val="auto"/>
              </w:rPr>
            </w:pPr>
            <w:r>
              <w:rPr>
                <w:b/>
                <w:color w:val="auto"/>
              </w:rPr>
              <w:t>Знања и вештине које желим да развијем, унапредим у наредној години</w:t>
            </w:r>
          </w:p>
        </w:tc>
        <w:tc>
          <w:tcPr>
            <w:tcW w:w="6126" w:type="dxa"/>
            <w:gridSpan w:val="3"/>
          </w:tcPr>
          <w:p>
            <w:pPr>
              <w:rPr>
                <w:b/>
                <w:color w:val="auto"/>
                <w:u w:val="single"/>
              </w:rPr>
            </w:pPr>
            <w:r>
              <w:rPr>
                <w:b/>
                <w:color w:val="auto"/>
                <w:u w:val="single"/>
              </w:rPr>
              <w:t>Знања:</w:t>
            </w:r>
          </w:p>
          <w:p>
            <w:pPr>
              <w:numPr>
                <w:ilvl w:val="0"/>
                <w:numId w:val="87"/>
              </w:numPr>
              <w:rPr>
                <w:color w:val="auto"/>
              </w:rPr>
            </w:pPr>
            <w:r>
              <w:rPr>
                <w:color w:val="auto"/>
              </w:rPr>
              <w:t>Уже стручна знања из области ( развој говора, математички појмови итд.)</w:t>
            </w:r>
          </w:p>
          <w:p>
            <w:pPr>
              <w:numPr>
                <w:ilvl w:val="0"/>
                <w:numId w:val="87"/>
              </w:numPr>
              <w:rPr>
                <w:color w:val="auto"/>
              </w:rPr>
            </w:pPr>
            <w:r>
              <w:rPr>
                <w:color w:val="auto"/>
              </w:rPr>
              <w:t>Из педагогије и психологије</w:t>
            </w:r>
          </w:p>
          <w:p>
            <w:pPr>
              <w:numPr>
                <w:ilvl w:val="0"/>
                <w:numId w:val="87"/>
              </w:numPr>
              <w:rPr>
                <w:color w:val="auto"/>
              </w:rPr>
            </w:pPr>
            <w:r>
              <w:rPr>
                <w:color w:val="auto"/>
              </w:rPr>
              <w:t>О различитим методама, техникама и активностима</w:t>
            </w:r>
          </w:p>
          <w:p>
            <w:pPr>
              <w:numPr>
                <w:ilvl w:val="0"/>
                <w:numId w:val="87"/>
              </w:numPr>
              <w:rPr>
                <w:color w:val="auto"/>
              </w:rPr>
            </w:pPr>
            <w:r>
              <w:rPr>
                <w:color w:val="auto"/>
              </w:rPr>
              <w:t>О развојним карактеристикама деце</w:t>
            </w:r>
          </w:p>
          <w:p>
            <w:pPr>
              <w:numPr>
                <w:ilvl w:val="0"/>
                <w:numId w:val="87"/>
              </w:numPr>
              <w:rPr>
                <w:color w:val="auto"/>
              </w:rPr>
            </w:pPr>
            <w:r>
              <w:rPr>
                <w:color w:val="auto"/>
              </w:rPr>
              <w:t>О техникама учења</w:t>
            </w:r>
          </w:p>
          <w:p>
            <w:pPr>
              <w:numPr>
                <w:ilvl w:val="0"/>
                <w:numId w:val="87"/>
              </w:numPr>
              <w:rPr>
                <w:color w:val="auto"/>
              </w:rPr>
            </w:pPr>
            <w:r>
              <w:rPr>
                <w:color w:val="auto"/>
              </w:rPr>
              <w:t>О начинима сарадње са породицом</w:t>
            </w:r>
          </w:p>
          <w:p>
            <w:pPr>
              <w:numPr>
                <w:ilvl w:val="0"/>
                <w:numId w:val="87"/>
              </w:numPr>
              <w:rPr>
                <w:color w:val="auto"/>
              </w:rPr>
            </w:pPr>
            <w:r>
              <w:rPr>
                <w:color w:val="auto"/>
              </w:rPr>
              <w:t>Информатике</w:t>
            </w:r>
          </w:p>
          <w:p>
            <w:pPr>
              <w:numPr>
                <w:ilvl w:val="0"/>
                <w:numId w:val="87"/>
              </w:numPr>
              <w:rPr>
                <w:color w:val="auto"/>
              </w:rPr>
            </w:pPr>
            <w:r>
              <w:rPr>
                <w:color w:val="auto"/>
              </w:rPr>
              <w:t>Познавање закона, прописа, правних аката, процедура</w:t>
            </w:r>
          </w:p>
          <w:p>
            <w:pPr>
              <w:rPr>
                <w:b/>
                <w:color w:val="auto"/>
                <w:u w:val="single"/>
              </w:rPr>
            </w:pPr>
            <w:r>
              <w:rPr>
                <w:b/>
                <w:color w:val="auto"/>
                <w:u w:val="single"/>
              </w:rPr>
              <w:t>Вештине:</w:t>
            </w:r>
          </w:p>
          <w:p>
            <w:pPr>
              <w:numPr>
                <w:ilvl w:val="0"/>
                <w:numId w:val="88"/>
              </w:numPr>
              <w:rPr>
                <w:b/>
                <w:color w:val="auto"/>
                <w:u w:val="single"/>
              </w:rPr>
            </w:pPr>
            <w:r>
              <w:rPr>
                <w:color w:val="auto"/>
              </w:rPr>
              <w:t>Тимски рад</w:t>
            </w:r>
          </w:p>
          <w:p>
            <w:pPr>
              <w:numPr>
                <w:ilvl w:val="0"/>
                <w:numId w:val="88"/>
              </w:numPr>
              <w:rPr>
                <w:color w:val="auto"/>
              </w:rPr>
            </w:pPr>
            <w:r>
              <w:rPr>
                <w:color w:val="auto"/>
              </w:rPr>
              <w:t>Комуникацијске вештине</w:t>
            </w:r>
          </w:p>
          <w:p>
            <w:pPr>
              <w:numPr>
                <w:ilvl w:val="0"/>
                <w:numId w:val="88"/>
              </w:numPr>
              <w:rPr>
                <w:color w:val="auto"/>
              </w:rPr>
            </w:pPr>
            <w:r>
              <w:rPr>
                <w:color w:val="auto"/>
              </w:rPr>
              <w:t>Израде средстава и других материјала за рад</w:t>
            </w:r>
          </w:p>
          <w:p>
            <w:pPr>
              <w:numPr>
                <w:ilvl w:val="0"/>
                <w:numId w:val="88"/>
              </w:numPr>
              <w:rPr>
                <w:color w:val="auto"/>
              </w:rPr>
            </w:pPr>
            <w:r>
              <w:rPr>
                <w:color w:val="auto"/>
              </w:rPr>
              <w:t>Организације  разних активности</w:t>
            </w:r>
          </w:p>
          <w:p>
            <w:pPr>
              <w:numPr>
                <w:ilvl w:val="0"/>
                <w:numId w:val="88"/>
              </w:numPr>
              <w:rPr>
                <w:color w:val="auto"/>
              </w:rPr>
            </w:pPr>
            <w:r>
              <w:rPr>
                <w:color w:val="auto"/>
              </w:rPr>
              <w:t>Конструктивно решавање конфликата</w:t>
            </w:r>
          </w:p>
          <w:p>
            <w:pPr>
              <w:numPr>
                <w:ilvl w:val="0"/>
                <w:numId w:val="88"/>
              </w:numPr>
              <w:rPr>
                <w:color w:val="auto"/>
              </w:rPr>
            </w:pPr>
            <w:r>
              <w:rPr>
                <w:color w:val="auto"/>
              </w:rPr>
              <w:t>Покретање, иницрање и вођења различитих активности</w:t>
            </w:r>
          </w:p>
          <w:p>
            <w:pPr>
              <w:numPr>
                <w:ilvl w:val="0"/>
                <w:numId w:val="88"/>
              </w:numPr>
              <w:rPr>
                <w:color w:val="auto"/>
              </w:rPr>
            </w:pPr>
            <w:r>
              <w:rPr>
                <w:color w:val="auto"/>
              </w:rPr>
              <w:t>Сарадња са осталим учесницима и сарадницима у образовно-васпитном процесу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38" w:type="dxa"/>
            <w:shd w:val="clear" w:color="auto" w:fill="CCFFFF"/>
          </w:tcPr>
          <w:p>
            <w:pPr>
              <w:rPr>
                <w:color w:val="auto"/>
              </w:rPr>
            </w:pPr>
          </w:p>
        </w:tc>
        <w:tc>
          <w:tcPr>
            <w:tcW w:w="3729" w:type="dxa"/>
            <w:gridSpan w:val="2"/>
            <w:shd w:val="clear" w:color="auto" w:fill="CCFFFF"/>
          </w:tcPr>
          <w:p>
            <w:pPr>
              <w:rPr>
                <w:b/>
                <w:color w:val="auto"/>
              </w:rPr>
            </w:pPr>
            <w:r>
              <w:rPr>
                <w:b/>
                <w:color w:val="auto"/>
              </w:rPr>
              <w:t>Назив планираног стручног усавршавања</w:t>
            </w:r>
          </w:p>
        </w:tc>
        <w:tc>
          <w:tcPr>
            <w:tcW w:w="2525" w:type="dxa"/>
            <w:shd w:val="clear" w:color="auto" w:fill="CCFFFF"/>
          </w:tcPr>
          <w:p>
            <w:pPr>
              <w:rPr>
                <w:b/>
                <w:color w:val="auto"/>
              </w:rPr>
            </w:pPr>
            <w:r>
              <w:rPr>
                <w:b/>
                <w:color w:val="auto"/>
              </w:rPr>
              <w:t>Планирано време остваривања</w:t>
            </w:r>
          </w:p>
        </w:tc>
        <w:tc>
          <w:tcPr>
            <w:tcW w:w="2552" w:type="dxa"/>
            <w:shd w:val="clear" w:color="auto" w:fill="CCFFFF"/>
          </w:tcPr>
          <w:p>
            <w:pPr>
              <w:rPr>
                <w:b/>
                <w:color w:val="auto"/>
              </w:rPr>
            </w:pPr>
            <w:r>
              <w:rPr>
                <w:b/>
                <w:color w:val="auto"/>
              </w:rPr>
              <w:t>Прихваћено, одобрено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38" w:type="dxa"/>
            <w:vMerge w:val="restart"/>
            <w:shd w:val="clear" w:color="auto" w:fill="CCFFFF"/>
            <w:vAlign w:val="center"/>
          </w:tcPr>
          <w:p>
            <w:pPr>
              <w:rPr>
                <w:b/>
                <w:color w:val="auto"/>
              </w:rPr>
            </w:pPr>
            <w:r>
              <w:rPr>
                <w:b/>
                <w:color w:val="auto"/>
              </w:rPr>
              <w:t>У установи</w:t>
            </w:r>
          </w:p>
        </w:tc>
        <w:tc>
          <w:tcPr>
            <w:tcW w:w="3729" w:type="dxa"/>
            <w:gridSpan w:val="2"/>
          </w:tcPr>
          <w:p>
            <w:pPr>
              <w:rPr>
                <w:color w:val="auto"/>
              </w:rPr>
            </w:pPr>
            <w:r>
              <w:rPr>
                <w:color w:val="auto"/>
              </w:rPr>
              <w:t>Стручни Актив, Веће и др.</w:t>
            </w:r>
          </w:p>
        </w:tc>
        <w:tc>
          <w:tcPr>
            <w:tcW w:w="2525" w:type="dxa"/>
          </w:tcPr>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Угледни часови</w:t>
            </w:r>
          </w:p>
          <w:p>
            <w:pPr>
              <w:numPr>
                <w:ilvl w:val="0"/>
                <w:numId w:val="89"/>
              </w:numPr>
              <w:rPr>
                <w:bCs/>
                <w:color w:val="auto"/>
                <w:lang w:val="ru-RU"/>
              </w:rPr>
            </w:pPr>
            <w:r>
              <w:rPr>
                <w:color w:val="auto"/>
              </w:rPr>
              <w:t>Реализација</w:t>
            </w:r>
          </w:p>
          <w:p>
            <w:pPr>
              <w:rPr>
                <w:bCs/>
                <w:color w:val="auto"/>
                <w:lang w:val="ru-RU"/>
              </w:rPr>
            </w:pPr>
          </w:p>
          <w:p>
            <w:pPr>
              <w:numPr>
                <w:ilvl w:val="0"/>
                <w:numId w:val="90"/>
              </w:numPr>
              <w:rPr>
                <w:color w:val="auto"/>
              </w:rPr>
            </w:pPr>
            <w:r>
              <w:rPr>
                <w:color w:val="auto"/>
              </w:rPr>
              <w:t>Присуство часовима</w:t>
            </w:r>
          </w:p>
        </w:tc>
        <w:tc>
          <w:tcPr>
            <w:tcW w:w="2525" w:type="dxa"/>
          </w:tcPr>
          <w:p>
            <w:pPr>
              <w:rPr>
                <w:color w:val="auto"/>
              </w:rPr>
            </w:pPr>
          </w:p>
          <w:p>
            <w:pPr>
              <w:rPr>
                <w:color w:val="auto"/>
              </w:rPr>
            </w:pPr>
            <w:r>
              <w:rPr>
                <w:color w:val="auto"/>
              </w:rPr>
              <w:t>шк. 2024/2025. г</w:t>
            </w: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Радионице</w:t>
            </w:r>
          </w:p>
          <w:p>
            <w:pPr>
              <w:numPr>
                <w:ilvl w:val="0"/>
                <w:numId w:val="90"/>
              </w:numPr>
              <w:rPr>
                <w:color w:val="auto"/>
              </w:rPr>
            </w:pPr>
            <w:r>
              <w:rPr>
                <w:color w:val="auto"/>
                <w:lang w:val="sr-Cyrl-BA"/>
              </w:rPr>
              <w:t>Присуство радионицама</w:t>
            </w:r>
          </w:p>
          <w:p>
            <w:pPr>
              <w:numPr>
                <w:ilvl w:val="0"/>
                <w:numId w:val="90"/>
              </w:numPr>
              <w:rPr>
                <w:color w:val="auto"/>
              </w:rPr>
            </w:pPr>
            <w:r>
              <w:rPr>
                <w:color w:val="auto"/>
                <w:lang w:val="sr-Cyrl-BA"/>
              </w:rPr>
              <w:t>Реализација</w:t>
            </w:r>
          </w:p>
        </w:tc>
        <w:tc>
          <w:tcPr>
            <w:tcW w:w="2525" w:type="dxa"/>
          </w:tcPr>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38" w:type="dxa"/>
            <w:vMerge w:val="continue"/>
            <w:vAlign w:val="center"/>
          </w:tcPr>
          <w:p>
            <w:pPr>
              <w:rPr>
                <w:color w:val="auto"/>
              </w:rPr>
            </w:pPr>
          </w:p>
        </w:tc>
        <w:tc>
          <w:tcPr>
            <w:tcW w:w="3729" w:type="dxa"/>
            <w:gridSpan w:val="2"/>
          </w:tcPr>
          <w:p>
            <w:pPr>
              <w:rPr>
                <w:color w:val="auto"/>
              </w:rPr>
            </w:pPr>
            <w:r>
              <w:rPr>
                <w:color w:val="auto"/>
              </w:rPr>
              <w:t xml:space="preserve">Приредбе и </w:t>
            </w:r>
            <w:r>
              <w:rPr>
                <w:color w:val="auto"/>
                <w:lang w:val="sr-Cyrl-BA"/>
              </w:rPr>
              <w:t xml:space="preserve">јавни </w:t>
            </w:r>
            <w:r>
              <w:rPr>
                <w:color w:val="auto"/>
              </w:rPr>
              <w:t>догађаји</w:t>
            </w:r>
          </w:p>
          <w:p>
            <w:pPr>
              <w:numPr>
                <w:ilvl w:val="0"/>
                <w:numId w:val="91"/>
              </w:numPr>
              <w:rPr>
                <w:color w:val="auto"/>
              </w:rPr>
            </w:pPr>
            <w:r>
              <w:rPr>
                <w:color w:val="auto"/>
              </w:rPr>
              <w:t>Пријемпрвака у Дечјисавез</w:t>
            </w:r>
          </w:p>
          <w:p>
            <w:pPr>
              <w:ind w:left="720"/>
              <w:rPr>
                <w:color w:val="auto"/>
              </w:rPr>
            </w:pPr>
            <w:r>
              <w:rPr>
                <w:color w:val="auto"/>
              </w:rPr>
              <w:t>(приредбатимповодом)</w:t>
            </w:r>
          </w:p>
          <w:p>
            <w:pPr>
              <w:ind w:left="720"/>
              <w:rPr>
                <w:color w:val="auto"/>
              </w:rPr>
            </w:pPr>
          </w:p>
          <w:p>
            <w:pPr>
              <w:ind w:left="720"/>
              <w:rPr>
                <w:color w:val="auto"/>
              </w:rPr>
            </w:pPr>
            <w:r>
              <w:rPr>
                <w:color w:val="auto"/>
              </w:rPr>
              <w:t>Приредба поводом Нове године</w:t>
            </w:r>
          </w:p>
          <w:p>
            <w:pPr>
              <w:ind w:left="720"/>
              <w:rPr>
                <w:color w:val="auto"/>
              </w:rPr>
            </w:pPr>
          </w:p>
          <w:p>
            <w:pPr>
              <w:numPr>
                <w:ilvl w:val="0"/>
                <w:numId w:val="91"/>
              </w:numPr>
              <w:rPr>
                <w:color w:val="auto"/>
              </w:rPr>
            </w:pPr>
            <w:r>
              <w:rPr>
                <w:color w:val="auto"/>
              </w:rPr>
              <w:t>Школска слава Свети Сава (приредба тим поводом)</w:t>
            </w:r>
          </w:p>
          <w:p>
            <w:pPr>
              <w:ind w:left="720"/>
              <w:rPr>
                <w:color w:val="auto"/>
              </w:rPr>
            </w:pPr>
          </w:p>
          <w:p>
            <w:pPr>
              <w:numPr>
                <w:ilvl w:val="0"/>
                <w:numId w:val="91"/>
              </w:numPr>
              <w:rPr>
                <w:color w:val="auto"/>
              </w:rPr>
            </w:pPr>
            <w:r>
              <w:rPr>
                <w:color w:val="auto"/>
              </w:rPr>
              <w:t>Дан жена</w:t>
            </w:r>
          </w:p>
          <w:p>
            <w:pPr>
              <w:ind w:left="720"/>
              <w:rPr>
                <w:color w:val="auto"/>
              </w:rPr>
            </w:pPr>
            <w:r>
              <w:rPr>
                <w:color w:val="auto"/>
              </w:rPr>
              <w:t>(приредба тим поводом)</w:t>
            </w:r>
          </w:p>
          <w:p>
            <w:pPr>
              <w:ind w:left="720"/>
              <w:rPr>
                <w:color w:val="auto"/>
              </w:rPr>
            </w:pPr>
          </w:p>
          <w:p>
            <w:pPr>
              <w:numPr>
                <w:ilvl w:val="0"/>
                <w:numId w:val="91"/>
              </w:numPr>
              <w:rPr>
                <w:color w:val="auto"/>
              </w:rPr>
            </w:pPr>
            <w:r>
              <w:rPr>
                <w:color w:val="auto"/>
              </w:rPr>
              <w:t>Дан школе</w:t>
            </w:r>
          </w:p>
          <w:p>
            <w:pPr>
              <w:ind w:left="720"/>
              <w:rPr>
                <w:color w:val="auto"/>
              </w:rPr>
            </w:pPr>
            <w:r>
              <w:rPr>
                <w:color w:val="auto"/>
              </w:rPr>
              <w:t>(приредбатимповодом)</w:t>
            </w:r>
          </w:p>
        </w:tc>
        <w:tc>
          <w:tcPr>
            <w:tcW w:w="2525" w:type="dxa"/>
          </w:tcPr>
          <w:p>
            <w:pPr>
              <w:rPr>
                <w:color w:val="auto"/>
              </w:rPr>
            </w:pPr>
          </w:p>
          <w:p>
            <w:pPr>
              <w:rPr>
                <w:color w:val="auto"/>
              </w:rPr>
            </w:pPr>
            <w:r>
              <w:rPr>
                <w:color w:val="auto"/>
              </w:rPr>
              <w:t xml:space="preserve">Октобар </w:t>
            </w:r>
          </w:p>
          <w:p>
            <w:pPr>
              <w:rPr>
                <w:color w:val="auto"/>
              </w:rPr>
            </w:pPr>
            <w:r>
              <w:rPr>
                <w:color w:val="auto"/>
              </w:rPr>
              <w:t>(прва седмица)</w:t>
            </w:r>
          </w:p>
          <w:p>
            <w:pPr>
              <w:rPr>
                <w:color w:val="auto"/>
              </w:rPr>
            </w:pPr>
          </w:p>
          <w:p>
            <w:pPr>
              <w:rPr>
                <w:color w:val="auto"/>
              </w:rPr>
            </w:pPr>
          </w:p>
          <w:p>
            <w:pPr>
              <w:rPr>
                <w:color w:val="auto"/>
              </w:rPr>
            </w:pPr>
            <w:r>
              <w:rPr>
                <w:color w:val="auto"/>
              </w:rPr>
              <w:t>30.12.2024.год.</w:t>
            </w:r>
          </w:p>
          <w:p>
            <w:pPr>
              <w:rPr>
                <w:color w:val="auto"/>
              </w:rPr>
            </w:pPr>
          </w:p>
          <w:p>
            <w:pPr>
              <w:rPr>
                <w:color w:val="auto"/>
              </w:rPr>
            </w:pPr>
          </w:p>
          <w:p>
            <w:pPr>
              <w:rPr>
                <w:color w:val="auto"/>
              </w:rPr>
            </w:pPr>
            <w:r>
              <w:rPr>
                <w:color w:val="auto"/>
              </w:rPr>
              <w:t>27. 1. 2025.год.</w:t>
            </w:r>
          </w:p>
          <w:p>
            <w:pPr>
              <w:rPr>
                <w:color w:val="auto"/>
              </w:rPr>
            </w:pPr>
          </w:p>
          <w:p>
            <w:pPr>
              <w:rPr>
                <w:color w:val="auto"/>
              </w:rPr>
            </w:pPr>
          </w:p>
          <w:p>
            <w:pPr>
              <w:rPr>
                <w:color w:val="auto"/>
              </w:rPr>
            </w:pPr>
            <w:r>
              <w:rPr>
                <w:color w:val="auto"/>
              </w:rPr>
              <w:t>8. 3. 2025. год.</w:t>
            </w:r>
          </w:p>
          <w:p>
            <w:pPr>
              <w:rPr>
                <w:color w:val="auto"/>
              </w:rPr>
            </w:pPr>
          </w:p>
          <w:p>
            <w:pPr>
              <w:rPr>
                <w:color w:val="auto"/>
              </w:rPr>
            </w:pPr>
          </w:p>
          <w:p>
            <w:pPr>
              <w:rPr>
                <w:color w:val="auto"/>
              </w:rPr>
            </w:pPr>
            <w:r>
              <w:rPr>
                <w:color w:val="auto"/>
              </w:rPr>
              <w:t>15. 5. 2025.год.</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38" w:type="dxa"/>
            <w:vMerge w:val="continue"/>
            <w:vAlign w:val="center"/>
          </w:tcPr>
          <w:p>
            <w:pPr>
              <w:rPr>
                <w:color w:val="auto"/>
              </w:rPr>
            </w:pPr>
          </w:p>
        </w:tc>
        <w:tc>
          <w:tcPr>
            <w:tcW w:w="3729" w:type="dxa"/>
            <w:gridSpan w:val="2"/>
          </w:tcPr>
          <w:p>
            <w:pPr>
              <w:rPr>
                <w:color w:val="auto"/>
              </w:rPr>
            </w:pPr>
            <w:r>
              <w:rPr>
                <w:color w:val="auto"/>
                <w:lang w:val="sr-Cyrl-BA"/>
              </w:rPr>
              <w:t>Приказ стручне књиге</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 xml:space="preserve">Стручни скуп </w:t>
            </w:r>
          </w:p>
          <w:p>
            <w:pPr>
              <w:numPr>
                <w:ilvl w:val="0"/>
                <w:numId w:val="92"/>
              </w:numPr>
              <w:rPr>
                <w:color w:val="auto"/>
              </w:rPr>
            </w:pPr>
            <w:r>
              <w:rPr>
                <w:color w:val="auto"/>
              </w:rPr>
              <w:t>Учешће на скуповима</w:t>
            </w:r>
          </w:p>
        </w:tc>
        <w:tc>
          <w:tcPr>
            <w:tcW w:w="2525" w:type="dxa"/>
          </w:tcPr>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38" w:type="dxa"/>
            <w:vMerge w:val="continue"/>
            <w:vAlign w:val="center"/>
          </w:tcPr>
          <w:p>
            <w:pPr>
              <w:rPr>
                <w:color w:val="auto"/>
              </w:rPr>
            </w:pPr>
          </w:p>
        </w:tc>
        <w:tc>
          <w:tcPr>
            <w:tcW w:w="3729" w:type="dxa"/>
            <w:gridSpan w:val="2"/>
          </w:tcPr>
          <w:p>
            <w:pPr>
              <w:rPr>
                <w:color w:val="auto"/>
              </w:rPr>
            </w:pPr>
            <w:r>
              <w:rPr>
                <w:color w:val="auto"/>
                <w:lang w:val="sr-Cyrl-BA"/>
              </w:rPr>
              <w:t>Еваулација стручне књиге-уџбеника</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38" w:type="dxa"/>
            <w:vMerge w:val="continue"/>
            <w:vAlign w:val="center"/>
          </w:tcPr>
          <w:p>
            <w:pPr>
              <w:rPr>
                <w:color w:val="auto"/>
              </w:rPr>
            </w:pPr>
          </w:p>
        </w:tc>
        <w:tc>
          <w:tcPr>
            <w:tcW w:w="3729" w:type="dxa"/>
            <w:gridSpan w:val="2"/>
          </w:tcPr>
          <w:p>
            <w:pPr>
              <w:rPr>
                <w:color w:val="auto"/>
              </w:rPr>
            </w:pPr>
            <w:r>
              <w:rPr>
                <w:color w:val="auto"/>
                <w:lang w:val="sr-Cyrl-BA"/>
              </w:rPr>
              <w:t>Трибина</w:t>
            </w:r>
          </w:p>
          <w:p>
            <w:pPr>
              <w:numPr>
                <w:ilvl w:val="0"/>
                <w:numId w:val="92"/>
              </w:numPr>
              <w:rPr>
                <w:color w:val="auto"/>
              </w:rPr>
            </w:pPr>
            <w:r>
              <w:rPr>
                <w:color w:val="auto"/>
              </w:rPr>
              <w:t>Учешће на трибинама</w:t>
            </w:r>
          </w:p>
        </w:tc>
        <w:tc>
          <w:tcPr>
            <w:tcW w:w="2525" w:type="dxa"/>
          </w:tcPr>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Манифестација</w:t>
            </w:r>
          </w:p>
          <w:p>
            <w:pPr>
              <w:numPr>
                <w:ilvl w:val="0"/>
                <w:numId w:val="92"/>
              </w:numPr>
              <w:rPr>
                <w:color w:val="auto"/>
                <w:lang w:val="sr-Cyrl-BA"/>
              </w:rPr>
            </w:pPr>
            <w:r>
              <w:rPr>
                <w:color w:val="auto"/>
                <w:lang w:val="sr-Cyrl-BA"/>
              </w:rPr>
              <w:t>Маскенбал</w:t>
            </w:r>
          </w:p>
          <w:p>
            <w:pPr>
              <w:ind w:left="720"/>
              <w:rPr>
                <w:color w:val="auto"/>
                <w:lang w:val="sr-Cyrl-BA"/>
              </w:rPr>
            </w:pPr>
          </w:p>
          <w:p>
            <w:pPr>
              <w:numPr>
                <w:ilvl w:val="0"/>
                <w:numId w:val="92"/>
              </w:numPr>
              <w:rPr>
                <w:color w:val="auto"/>
              </w:rPr>
            </w:pPr>
            <w:r>
              <w:rPr>
                <w:color w:val="auto"/>
              </w:rPr>
              <w:t>Јесењи крос</w:t>
            </w:r>
          </w:p>
          <w:p>
            <w:pPr>
              <w:ind w:left="720"/>
              <w:rPr>
                <w:color w:val="auto"/>
              </w:rPr>
            </w:pPr>
          </w:p>
          <w:p>
            <w:pPr>
              <w:numPr>
                <w:ilvl w:val="0"/>
                <w:numId w:val="92"/>
              </w:numPr>
              <w:rPr>
                <w:color w:val="auto"/>
              </w:rPr>
            </w:pPr>
            <w:r>
              <w:rPr>
                <w:color w:val="auto"/>
              </w:rPr>
              <w:t>Пролећни крос</w:t>
            </w:r>
          </w:p>
          <w:p>
            <w:pPr>
              <w:ind w:left="720"/>
              <w:rPr>
                <w:color w:val="auto"/>
              </w:rPr>
            </w:pPr>
          </w:p>
          <w:p>
            <w:pPr>
              <w:numPr>
                <w:ilvl w:val="0"/>
                <w:numId w:val="92"/>
              </w:numPr>
              <w:rPr>
                <w:color w:val="auto"/>
              </w:rPr>
            </w:pPr>
            <w:r>
              <w:rPr>
                <w:color w:val="auto"/>
              </w:rPr>
              <w:t>Сусрети са ученицима других издвојених одељења, јесењи излет са пешачењем</w:t>
            </w:r>
          </w:p>
          <w:p>
            <w:pPr>
              <w:ind w:left="720"/>
              <w:rPr>
                <w:color w:val="auto"/>
              </w:rPr>
            </w:pPr>
          </w:p>
          <w:p>
            <w:pPr>
              <w:numPr>
                <w:ilvl w:val="0"/>
                <w:numId w:val="92"/>
              </w:numPr>
              <w:rPr>
                <w:color w:val="auto"/>
              </w:rPr>
            </w:pPr>
            <w:r>
              <w:rPr>
                <w:color w:val="auto"/>
              </w:rPr>
              <w:t>Сусрети са ученицима других издвојених одељења, пролећни излет са пешачењем</w:t>
            </w:r>
          </w:p>
          <w:p>
            <w:pPr>
              <w:ind w:left="720"/>
              <w:rPr>
                <w:color w:val="auto"/>
              </w:rPr>
            </w:pPr>
          </w:p>
          <w:p>
            <w:pPr>
              <w:numPr>
                <w:ilvl w:val="0"/>
                <w:numId w:val="92"/>
              </w:numPr>
              <w:rPr>
                <w:color w:val="auto"/>
                <w:lang w:val="sr-Cyrl-BA"/>
              </w:rPr>
            </w:pPr>
            <w:r>
              <w:rPr>
                <w:color w:val="auto"/>
                <w:lang w:val="sr-Cyrl-BA"/>
              </w:rPr>
              <w:t>Екскурзија</w:t>
            </w:r>
          </w:p>
          <w:p>
            <w:pPr>
              <w:ind w:left="720"/>
              <w:rPr>
                <w:color w:val="auto"/>
                <w:lang w:val="sr-Cyrl-BA"/>
              </w:rPr>
            </w:pPr>
          </w:p>
          <w:p>
            <w:pPr>
              <w:numPr>
                <w:ilvl w:val="0"/>
                <w:numId w:val="92"/>
              </w:numPr>
              <w:rPr>
                <w:color w:val="auto"/>
                <w:lang w:val="sr-Cyrl-BA"/>
              </w:rPr>
            </w:pPr>
            <w:r>
              <w:rPr>
                <w:color w:val="auto"/>
                <w:lang w:val="sr-Cyrl-BA"/>
              </w:rPr>
              <w:t>Недеља спортских активности</w:t>
            </w:r>
          </w:p>
          <w:p>
            <w:pPr>
              <w:ind w:left="720"/>
              <w:rPr>
                <w:color w:val="auto"/>
                <w:lang w:val="sr-Cyrl-BA"/>
              </w:rPr>
            </w:pPr>
          </w:p>
          <w:p>
            <w:pPr>
              <w:numPr>
                <w:ilvl w:val="0"/>
                <w:numId w:val="92"/>
              </w:numPr>
              <w:rPr>
                <w:color w:val="auto"/>
                <w:lang w:val="sr-Cyrl-BA"/>
              </w:rPr>
            </w:pPr>
            <w:r>
              <w:rPr>
                <w:color w:val="auto"/>
                <w:lang w:val="sr-Cyrl-BA"/>
              </w:rPr>
              <w:t>Недеља спортских активности</w:t>
            </w:r>
          </w:p>
        </w:tc>
        <w:tc>
          <w:tcPr>
            <w:tcW w:w="2525" w:type="dxa"/>
          </w:tcPr>
          <w:p>
            <w:pPr>
              <w:rPr>
                <w:color w:val="auto"/>
              </w:rPr>
            </w:pPr>
          </w:p>
          <w:p>
            <w:pPr>
              <w:rPr>
                <w:color w:val="auto"/>
              </w:rPr>
            </w:pPr>
            <w:r>
              <w:rPr>
                <w:color w:val="auto"/>
              </w:rPr>
              <w:t>октобар2025.г.</w:t>
            </w:r>
          </w:p>
          <w:p>
            <w:pPr>
              <w:rPr>
                <w:color w:val="auto"/>
              </w:rPr>
            </w:pPr>
          </w:p>
          <w:p>
            <w:pPr>
              <w:rPr>
                <w:color w:val="auto"/>
              </w:rPr>
            </w:pPr>
            <w:r>
              <w:rPr>
                <w:color w:val="auto"/>
              </w:rPr>
              <w:t>шк. 2024/2025. г</w:t>
            </w:r>
          </w:p>
          <w:p>
            <w:pPr>
              <w:rPr>
                <w:color w:val="auto"/>
              </w:rPr>
            </w:pPr>
          </w:p>
          <w:p>
            <w:pPr>
              <w:rPr>
                <w:color w:val="auto"/>
              </w:rPr>
            </w:pPr>
            <w:r>
              <w:rPr>
                <w:color w:val="auto"/>
              </w:rPr>
              <w:t>шк. 2024/2025. г</w:t>
            </w:r>
          </w:p>
          <w:p>
            <w:pPr>
              <w:rPr>
                <w:color w:val="auto"/>
              </w:rPr>
            </w:pPr>
          </w:p>
          <w:p>
            <w:pPr>
              <w:rPr>
                <w:color w:val="auto"/>
              </w:rPr>
            </w:pPr>
            <w:r>
              <w:rPr>
                <w:color w:val="auto"/>
              </w:rPr>
              <w:t>шк. 2024/2025. г</w:t>
            </w:r>
          </w:p>
          <w:p>
            <w:pPr>
              <w:rPr>
                <w:color w:val="auto"/>
              </w:rPr>
            </w:pPr>
          </w:p>
          <w:p>
            <w:pPr>
              <w:rPr>
                <w:color w:val="auto"/>
              </w:rPr>
            </w:pPr>
          </w:p>
          <w:p>
            <w:pPr>
              <w:rPr>
                <w:color w:val="auto"/>
              </w:rPr>
            </w:pPr>
          </w:p>
          <w:p>
            <w:pPr>
              <w:rPr>
                <w:color w:val="auto"/>
              </w:rPr>
            </w:pPr>
            <w:r>
              <w:rPr>
                <w:color w:val="auto"/>
              </w:rPr>
              <w:t>шк. 2024/2025. г</w:t>
            </w:r>
          </w:p>
          <w:p>
            <w:pPr>
              <w:rPr>
                <w:color w:val="auto"/>
              </w:rPr>
            </w:pPr>
          </w:p>
          <w:p>
            <w:pPr>
              <w:rPr>
                <w:color w:val="auto"/>
              </w:rPr>
            </w:pPr>
          </w:p>
          <w:p>
            <w:pPr>
              <w:rPr>
                <w:color w:val="auto"/>
              </w:rPr>
            </w:pPr>
          </w:p>
          <w:p>
            <w:pPr>
              <w:rPr>
                <w:color w:val="auto"/>
              </w:rPr>
            </w:pPr>
          </w:p>
          <w:p>
            <w:pPr>
              <w:rPr>
                <w:color w:val="auto"/>
              </w:rPr>
            </w:pPr>
            <w:r>
              <w:rPr>
                <w:color w:val="auto"/>
              </w:rPr>
              <w:t xml:space="preserve"> шк. 2024/2025. г</w:t>
            </w:r>
          </w:p>
          <w:p>
            <w:pPr>
              <w:rPr>
                <w:color w:val="auto"/>
              </w:rPr>
            </w:pPr>
          </w:p>
          <w:p>
            <w:pPr>
              <w:rPr>
                <w:color w:val="auto"/>
              </w:rPr>
            </w:pPr>
            <w:r>
              <w:rPr>
                <w:color w:val="auto"/>
              </w:rPr>
              <w:t>шк. 2024/2025. г</w:t>
            </w:r>
          </w:p>
          <w:p>
            <w:pPr>
              <w:rPr>
                <w:color w:val="auto"/>
              </w:rPr>
            </w:pPr>
          </w:p>
          <w:p>
            <w:pPr>
              <w:rPr>
                <w:color w:val="auto"/>
              </w:rPr>
            </w:pPr>
            <w:r>
              <w:rPr>
                <w:color w:val="auto"/>
              </w:rPr>
              <w:t>Пролеће шк. 2024/2025. г</w:t>
            </w:r>
          </w:p>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rPr>
              <w:t>Тим</w:t>
            </w:r>
          </w:p>
          <w:p>
            <w:pPr>
              <w:numPr>
                <w:ilvl w:val="0"/>
                <w:numId w:val="93"/>
              </w:numPr>
              <w:rPr>
                <w:color w:val="auto"/>
              </w:rPr>
            </w:pPr>
            <w:r>
              <w:rPr>
                <w:color w:val="auto"/>
              </w:rPr>
              <w:t>Тим за заштиту деце и ученика од насиља, злостављања и занемаривања у образовно-васпитним установама</w:t>
            </w:r>
          </w:p>
          <w:p>
            <w:pPr>
              <w:numPr>
                <w:ilvl w:val="0"/>
                <w:numId w:val="93"/>
              </w:numPr>
              <w:rPr>
                <w:color w:val="auto"/>
              </w:rPr>
            </w:pPr>
            <w:r>
              <w:rPr>
                <w:color w:val="auto"/>
              </w:rPr>
              <w:t>Тим за спорт</w:t>
            </w:r>
          </w:p>
          <w:p>
            <w:pPr>
              <w:numPr>
                <w:ilvl w:val="0"/>
                <w:numId w:val="93"/>
              </w:numPr>
              <w:rPr>
                <w:color w:val="auto"/>
              </w:rPr>
            </w:pPr>
            <w:r>
              <w:rPr>
                <w:color w:val="auto"/>
              </w:rPr>
              <w:t>Тим за културне активности</w:t>
            </w:r>
          </w:p>
          <w:p>
            <w:pPr>
              <w:ind w:left="720"/>
              <w:rPr>
                <w:color w:val="auto"/>
              </w:rPr>
            </w:pPr>
          </w:p>
          <w:p>
            <w:pPr>
              <w:numPr>
                <w:ilvl w:val="0"/>
                <w:numId w:val="93"/>
              </w:numPr>
              <w:rPr>
                <w:color w:val="auto"/>
              </w:rPr>
            </w:pPr>
            <w:r>
              <w:rPr>
                <w:color w:val="auto"/>
              </w:rPr>
              <w:t>Члан Тима подршке за ИОП</w:t>
            </w:r>
          </w:p>
        </w:tc>
        <w:tc>
          <w:tcPr>
            <w:tcW w:w="2525" w:type="dxa"/>
          </w:tcPr>
          <w:p>
            <w:pPr>
              <w:rPr>
                <w:color w:val="auto"/>
              </w:rPr>
            </w:pPr>
          </w:p>
          <w:p>
            <w:pPr>
              <w:rPr>
                <w:color w:val="auto"/>
              </w:rPr>
            </w:pPr>
            <w:r>
              <w:rPr>
                <w:color w:val="auto"/>
              </w:rPr>
              <w:t>шк. 2024/2025. г</w:t>
            </w:r>
          </w:p>
          <w:p>
            <w:pPr>
              <w:rPr>
                <w:color w:val="auto"/>
              </w:rPr>
            </w:pPr>
          </w:p>
          <w:p>
            <w:pPr>
              <w:rPr>
                <w:color w:val="auto"/>
              </w:rPr>
            </w:pPr>
          </w:p>
          <w:p>
            <w:pPr>
              <w:rPr>
                <w:color w:val="auto"/>
              </w:rPr>
            </w:pPr>
          </w:p>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rPr>
              <w:t>С</w:t>
            </w:r>
            <w:r>
              <w:rPr>
                <w:color w:val="auto"/>
                <w:lang w:val="sr-Cyrl-BA"/>
              </w:rPr>
              <w:t xml:space="preserve">усрети </w:t>
            </w:r>
          </w:p>
          <w:p>
            <w:pPr>
              <w:numPr>
                <w:ilvl w:val="0"/>
                <w:numId w:val="94"/>
              </w:numPr>
              <w:rPr>
                <w:color w:val="auto"/>
                <w:lang w:val="sr-Cyrl-BA"/>
              </w:rPr>
            </w:pPr>
            <w:r>
              <w:rPr>
                <w:color w:val="auto"/>
              </w:rPr>
              <w:t>Сарадња са ученицима и колегама из других установа</w:t>
            </w:r>
          </w:p>
        </w:tc>
        <w:tc>
          <w:tcPr>
            <w:tcW w:w="2525" w:type="dxa"/>
          </w:tcPr>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 xml:space="preserve">Члан комисије </w:t>
            </w:r>
          </w:p>
          <w:p>
            <w:pPr>
              <w:numPr>
                <w:ilvl w:val="0"/>
                <w:numId w:val="95"/>
              </w:numPr>
              <w:rPr>
                <w:color w:val="auto"/>
              </w:rPr>
            </w:pPr>
            <w:r>
              <w:rPr>
                <w:color w:val="auto"/>
              </w:rPr>
              <w:t>Комисија према задужењу</w:t>
            </w:r>
          </w:p>
        </w:tc>
        <w:tc>
          <w:tcPr>
            <w:tcW w:w="2525" w:type="dxa"/>
          </w:tcPr>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Праћење деце – ИОП</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Merge w:val="continue"/>
            <w:vAlign w:val="center"/>
          </w:tcPr>
          <w:p>
            <w:pPr>
              <w:rPr>
                <w:color w:val="auto"/>
              </w:rPr>
            </w:pPr>
          </w:p>
        </w:tc>
        <w:tc>
          <w:tcPr>
            <w:tcW w:w="3729" w:type="dxa"/>
            <w:gridSpan w:val="2"/>
          </w:tcPr>
          <w:p>
            <w:pPr>
              <w:rPr>
                <w:color w:val="auto"/>
              </w:rPr>
            </w:pPr>
            <w:r>
              <w:rPr>
                <w:color w:val="auto"/>
                <w:lang w:val="sr-Cyrl-BA"/>
              </w:rPr>
              <w:t xml:space="preserve">Акциони план </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38" w:type="dxa"/>
            <w:vMerge w:val="continue"/>
            <w:vAlign w:val="center"/>
          </w:tcPr>
          <w:p>
            <w:pPr>
              <w:rPr>
                <w:color w:val="auto"/>
              </w:rPr>
            </w:pPr>
          </w:p>
        </w:tc>
        <w:tc>
          <w:tcPr>
            <w:tcW w:w="3729" w:type="dxa"/>
            <w:gridSpan w:val="2"/>
          </w:tcPr>
          <w:p>
            <w:pPr>
              <w:rPr>
                <w:color w:val="auto"/>
              </w:rPr>
            </w:pPr>
            <w:r>
              <w:rPr>
                <w:color w:val="auto"/>
              </w:rPr>
              <w:t>Такмичења</w:t>
            </w:r>
          </w:p>
          <w:p>
            <w:pPr>
              <w:numPr>
                <w:ilvl w:val="0"/>
                <w:numId w:val="93"/>
              </w:numPr>
              <w:rPr>
                <w:color w:val="auto"/>
                <w:lang w:val="sr-Cyrl-BA"/>
              </w:rPr>
            </w:pPr>
            <w:r>
              <w:rPr>
                <w:color w:val="auto"/>
                <w:lang w:val="sr-Cyrl-BA"/>
              </w:rPr>
              <w:t>Смотра рецитатора</w:t>
            </w:r>
          </w:p>
          <w:p>
            <w:pPr>
              <w:numPr>
                <w:ilvl w:val="0"/>
                <w:numId w:val="93"/>
              </w:numPr>
              <w:rPr>
                <w:color w:val="auto"/>
                <w:lang w:val="sr-Cyrl-BA"/>
              </w:rPr>
            </w:pPr>
            <w:r>
              <w:rPr>
                <w:color w:val="auto"/>
                <w:lang w:val="sr-Cyrl-BA"/>
              </w:rPr>
              <w:t>Школска такмичење из математике</w:t>
            </w:r>
          </w:p>
        </w:tc>
        <w:tc>
          <w:tcPr>
            <w:tcW w:w="2525" w:type="dxa"/>
          </w:tcPr>
          <w:p>
            <w:pPr>
              <w:rPr>
                <w:color w:val="auto"/>
              </w:rPr>
            </w:pPr>
          </w:p>
          <w:p>
            <w:pPr>
              <w:rPr>
                <w:color w:val="auto"/>
              </w:rPr>
            </w:pPr>
            <w:r>
              <w:rPr>
                <w:color w:val="auto"/>
              </w:rPr>
              <w:t>шк. 2024/2025. г</w:t>
            </w:r>
          </w:p>
          <w:p>
            <w:pPr>
              <w:rPr>
                <w:color w:val="auto"/>
              </w:rPr>
            </w:pPr>
            <w:r>
              <w:rPr>
                <w:color w:val="auto"/>
              </w:rPr>
              <w:t xml:space="preserve"> 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Merge w:val="continue"/>
            <w:vAlign w:val="center"/>
          </w:tcPr>
          <w:p>
            <w:pPr>
              <w:rPr>
                <w:color w:val="auto"/>
              </w:rPr>
            </w:pPr>
          </w:p>
        </w:tc>
        <w:tc>
          <w:tcPr>
            <w:tcW w:w="3729" w:type="dxa"/>
            <w:gridSpan w:val="2"/>
          </w:tcPr>
          <w:p>
            <w:pPr>
              <w:rPr>
                <w:color w:val="auto"/>
              </w:rPr>
            </w:pPr>
            <w:r>
              <w:rPr>
                <w:color w:val="auto"/>
                <w:lang w:val="sr-Cyrl-BA"/>
              </w:rPr>
              <w:t xml:space="preserve">Менторски састанци </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Менторство</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Merge w:val="continue"/>
            <w:vAlign w:val="center"/>
          </w:tcPr>
          <w:p>
            <w:pPr>
              <w:rPr>
                <w:color w:val="auto"/>
              </w:rPr>
            </w:pPr>
          </w:p>
        </w:tc>
        <w:tc>
          <w:tcPr>
            <w:tcW w:w="3729" w:type="dxa"/>
            <w:gridSpan w:val="2"/>
          </w:tcPr>
          <w:p>
            <w:pPr>
              <w:rPr>
                <w:color w:val="auto"/>
                <w:lang w:val="sr-Cyrl-BA"/>
              </w:rPr>
            </w:pPr>
            <w:r>
              <w:rPr>
                <w:color w:val="auto"/>
                <w:lang w:val="sr-Cyrl-BA"/>
              </w:rPr>
              <w:t>Остало</w:t>
            </w:r>
          </w:p>
          <w:p>
            <w:pPr>
              <w:numPr>
                <w:ilvl w:val="0"/>
                <w:numId w:val="94"/>
              </w:numPr>
              <w:rPr>
                <w:color w:val="auto"/>
                <w:lang w:val="sr-Cyrl-BA"/>
              </w:rPr>
            </w:pPr>
            <w:r>
              <w:rPr>
                <w:color w:val="auto"/>
                <w:lang w:val="sr-Cyrl-BA"/>
              </w:rPr>
              <w:t>Сарадња са предшколском групом</w:t>
            </w:r>
          </w:p>
        </w:tc>
        <w:tc>
          <w:tcPr>
            <w:tcW w:w="2525" w:type="dxa"/>
          </w:tcPr>
          <w:p>
            <w:pPr>
              <w:rPr>
                <w:color w:val="auto"/>
              </w:rPr>
            </w:pPr>
          </w:p>
          <w:p>
            <w:pPr>
              <w:rPr>
                <w:color w:val="auto"/>
              </w:rPr>
            </w:pPr>
            <w:r>
              <w:rPr>
                <w:color w:val="auto"/>
              </w:rPr>
              <w:t>Јесен, Нова година, 8. март, Ускрс, Дан школе, завршна свечаност...</w:t>
            </w: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38" w:type="dxa"/>
            <w:vMerge w:val="restart"/>
            <w:shd w:val="clear" w:color="auto" w:fill="CCFFFF"/>
            <w:vAlign w:val="center"/>
          </w:tcPr>
          <w:p>
            <w:pPr>
              <w:rPr>
                <w:b/>
                <w:color w:val="auto"/>
              </w:rPr>
            </w:pPr>
            <w:r>
              <w:rPr>
                <w:b/>
                <w:color w:val="auto"/>
              </w:rPr>
              <w:t>Ван установе</w:t>
            </w:r>
          </w:p>
        </w:tc>
        <w:tc>
          <w:tcPr>
            <w:tcW w:w="3729" w:type="dxa"/>
            <w:gridSpan w:val="2"/>
          </w:tcPr>
          <w:p>
            <w:pPr>
              <w:rPr>
                <w:color w:val="auto"/>
              </w:rPr>
            </w:pPr>
            <w:r>
              <w:rPr>
                <w:color w:val="auto"/>
              </w:rPr>
              <w:t xml:space="preserve">Програм стручног усавршавања </w:t>
            </w:r>
          </w:p>
          <w:p>
            <w:pPr>
              <w:rPr>
                <w:color w:val="auto"/>
                <w:lang w:val="sr-Cyrl-BA"/>
              </w:rPr>
            </w:pPr>
          </w:p>
          <w:p>
            <w:pPr>
              <w:numPr>
                <w:ilvl w:val="0"/>
                <w:numId w:val="93"/>
              </w:numPr>
              <w:rPr>
                <w:color w:val="auto"/>
                <w:lang w:val="sr-Cyrl-BA"/>
              </w:rPr>
            </w:pPr>
            <w:r>
              <w:rPr>
                <w:color w:val="auto"/>
                <w:lang w:val="sr-Cyrl-BA"/>
              </w:rPr>
              <w:t xml:space="preserve"> Семинари у организацији </w:t>
            </w:r>
          </w:p>
          <w:p>
            <w:pPr>
              <w:ind w:left="720"/>
              <w:rPr>
                <w:color w:val="auto"/>
                <w:lang w:val="sr-Cyrl-BA"/>
              </w:rPr>
            </w:pPr>
            <w:r>
              <w:rPr>
                <w:color w:val="auto"/>
                <w:lang w:val="sr-Cyrl-BA"/>
              </w:rPr>
              <w:t>УДЛ-а, ЦСУ-а, СУРС-а ...</w:t>
            </w:r>
          </w:p>
          <w:p>
            <w:pPr>
              <w:ind w:left="720"/>
              <w:rPr>
                <w:color w:val="auto"/>
              </w:rPr>
            </w:pPr>
          </w:p>
          <w:p>
            <w:pPr>
              <w:ind w:left="720"/>
              <w:rPr>
                <w:color w:val="auto"/>
              </w:rPr>
            </w:pPr>
            <w:r>
              <w:rPr>
                <w:color w:val="auto"/>
              </w:rPr>
              <w:t>- Онлајн семинари</w:t>
            </w:r>
          </w:p>
          <w:p>
            <w:pPr>
              <w:ind w:left="720"/>
              <w:rPr>
                <w:color w:val="auto"/>
              </w:rPr>
            </w:pPr>
          </w:p>
        </w:tc>
        <w:tc>
          <w:tcPr>
            <w:tcW w:w="2525" w:type="dxa"/>
          </w:tcPr>
          <w:p>
            <w:pPr>
              <w:rPr>
                <w:color w:val="auto"/>
              </w:rPr>
            </w:pPr>
          </w:p>
          <w:p>
            <w:pPr>
              <w:rPr>
                <w:color w:val="auto"/>
              </w:rPr>
            </w:pPr>
          </w:p>
          <w:p>
            <w:pPr>
              <w:rPr>
                <w:color w:val="auto"/>
              </w:rPr>
            </w:pPr>
            <w:r>
              <w:rPr>
                <w:color w:val="auto"/>
              </w:rPr>
              <w:t>шк. 2024/2025. г</w:t>
            </w:r>
          </w:p>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338" w:type="dxa"/>
            <w:vMerge w:val="continue"/>
            <w:vAlign w:val="center"/>
          </w:tcPr>
          <w:p>
            <w:pPr>
              <w:rPr>
                <w:color w:val="auto"/>
              </w:rPr>
            </w:pPr>
          </w:p>
        </w:tc>
        <w:tc>
          <w:tcPr>
            <w:tcW w:w="3729" w:type="dxa"/>
            <w:gridSpan w:val="2"/>
          </w:tcPr>
          <w:p>
            <w:pPr>
              <w:rPr>
                <w:color w:val="auto"/>
              </w:rPr>
            </w:pPr>
            <w:r>
              <w:rPr>
                <w:color w:val="auto"/>
              </w:rPr>
              <w:t xml:space="preserve">Конференција </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338" w:type="dxa"/>
            <w:vMerge w:val="continue"/>
            <w:vAlign w:val="center"/>
          </w:tcPr>
          <w:p>
            <w:pPr>
              <w:rPr>
                <w:color w:val="auto"/>
              </w:rPr>
            </w:pPr>
          </w:p>
        </w:tc>
        <w:tc>
          <w:tcPr>
            <w:tcW w:w="3729" w:type="dxa"/>
            <w:gridSpan w:val="2"/>
          </w:tcPr>
          <w:p>
            <w:pPr>
              <w:rPr>
                <w:color w:val="auto"/>
              </w:rPr>
            </w:pPr>
            <w:r>
              <w:rPr>
                <w:color w:val="auto"/>
              </w:rPr>
              <w:t>Округли сто</w:t>
            </w:r>
          </w:p>
        </w:tc>
        <w:tc>
          <w:tcPr>
            <w:tcW w:w="2525" w:type="dxa"/>
          </w:tcPr>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1338" w:type="dxa"/>
            <w:vMerge w:val="continue"/>
            <w:vAlign w:val="center"/>
          </w:tcPr>
          <w:p>
            <w:pPr>
              <w:rPr>
                <w:color w:val="auto"/>
              </w:rPr>
            </w:pPr>
          </w:p>
        </w:tc>
        <w:tc>
          <w:tcPr>
            <w:tcW w:w="3729" w:type="dxa"/>
            <w:gridSpan w:val="2"/>
          </w:tcPr>
          <w:p>
            <w:pPr>
              <w:rPr>
                <w:color w:val="auto"/>
              </w:rPr>
            </w:pPr>
            <w:r>
              <w:rPr>
                <w:color w:val="auto"/>
              </w:rPr>
              <w:t xml:space="preserve">Сабор </w:t>
            </w:r>
          </w:p>
          <w:p>
            <w:pPr>
              <w:numPr>
                <w:ilvl w:val="0"/>
                <w:numId w:val="93"/>
              </w:numPr>
              <w:rPr>
                <w:color w:val="auto"/>
                <w:lang w:val="sr-Cyrl-BA"/>
              </w:rPr>
            </w:pPr>
            <w:r>
              <w:rPr>
                <w:color w:val="auto"/>
              </w:rPr>
              <w:t>ЗимскисусретиучитељаСрбије</w:t>
            </w:r>
          </w:p>
          <w:p>
            <w:pPr>
              <w:ind w:left="720"/>
              <w:rPr>
                <w:color w:val="auto"/>
                <w:lang w:val="sr-Cyrl-BA"/>
              </w:rPr>
            </w:pPr>
            <w:r>
              <w:rPr>
                <w:color w:val="auto"/>
                <w:lang w:val="sr-Cyrl-BA"/>
              </w:rPr>
              <w:t xml:space="preserve"> (Учешће у организацији и присуство) </w:t>
            </w:r>
          </w:p>
        </w:tc>
        <w:tc>
          <w:tcPr>
            <w:tcW w:w="2525" w:type="dxa"/>
          </w:tcPr>
          <w:p>
            <w:pPr>
              <w:rPr>
                <w:color w:val="auto"/>
              </w:rPr>
            </w:pPr>
          </w:p>
          <w:p>
            <w:pPr>
              <w:rPr>
                <w:color w:val="auto"/>
              </w:rPr>
            </w:pPr>
            <w:r>
              <w:rPr>
                <w:color w:val="auto"/>
              </w:rPr>
              <w:t xml:space="preserve">Фебруар/март 2025.г. </w:t>
            </w:r>
          </w:p>
          <w:p>
            <w:pPr>
              <w:rPr>
                <w:color w:val="auto"/>
              </w:rPr>
            </w:pP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338" w:type="dxa"/>
            <w:vMerge w:val="continue"/>
            <w:vAlign w:val="center"/>
          </w:tcPr>
          <w:p>
            <w:pPr>
              <w:rPr>
                <w:color w:val="auto"/>
              </w:rPr>
            </w:pPr>
          </w:p>
        </w:tc>
        <w:tc>
          <w:tcPr>
            <w:tcW w:w="3729" w:type="dxa"/>
            <w:gridSpan w:val="2"/>
          </w:tcPr>
          <w:p>
            <w:pPr>
              <w:rPr>
                <w:color w:val="auto"/>
              </w:rPr>
            </w:pPr>
            <w:r>
              <w:rPr>
                <w:color w:val="auto"/>
              </w:rPr>
              <w:t>Остало</w:t>
            </w:r>
          </w:p>
          <w:p>
            <w:pPr>
              <w:numPr>
                <w:ilvl w:val="0"/>
                <w:numId w:val="93"/>
              </w:numPr>
              <w:rPr>
                <w:color w:val="auto"/>
              </w:rPr>
            </w:pPr>
            <w:r>
              <w:rPr>
                <w:color w:val="auto"/>
              </w:rPr>
              <w:t>Сарадња са центром за економику домаћинства „Даница Вуксановић“ Лесковац</w:t>
            </w:r>
          </w:p>
          <w:p>
            <w:pPr>
              <w:ind w:left="720"/>
              <w:rPr>
                <w:color w:val="auto"/>
              </w:rPr>
            </w:pPr>
          </w:p>
          <w:p>
            <w:pPr>
              <w:numPr>
                <w:ilvl w:val="0"/>
                <w:numId w:val="93"/>
              </w:numPr>
              <w:rPr>
                <w:color w:val="auto"/>
              </w:rPr>
            </w:pPr>
            <w:r>
              <w:rPr>
                <w:color w:val="auto"/>
              </w:rPr>
              <w:t>Сарадња са Центром за стручно усавршавање Лесковац</w:t>
            </w:r>
          </w:p>
          <w:p>
            <w:pPr>
              <w:ind w:left="720"/>
              <w:rPr>
                <w:color w:val="auto"/>
              </w:rPr>
            </w:pPr>
          </w:p>
          <w:p>
            <w:pPr>
              <w:numPr>
                <w:ilvl w:val="0"/>
                <w:numId w:val="93"/>
              </w:numPr>
              <w:rPr>
                <w:color w:val="auto"/>
              </w:rPr>
            </w:pPr>
            <w:r>
              <w:rPr>
                <w:color w:val="auto"/>
              </w:rPr>
              <w:t>Сарадња са ученицима и колегама из других школа</w:t>
            </w:r>
          </w:p>
          <w:p>
            <w:pPr>
              <w:ind w:left="720"/>
              <w:rPr>
                <w:color w:val="auto"/>
              </w:rPr>
            </w:pPr>
          </w:p>
          <w:p>
            <w:pPr>
              <w:numPr>
                <w:ilvl w:val="0"/>
                <w:numId w:val="93"/>
              </w:numPr>
              <w:rPr>
                <w:color w:val="auto"/>
              </w:rPr>
            </w:pPr>
            <w:r>
              <w:rPr>
                <w:color w:val="auto"/>
              </w:rPr>
              <w:t>Учешће на конкурсима, смотрама, манифестацијама...</w:t>
            </w:r>
          </w:p>
          <w:p>
            <w:pPr>
              <w:numPr>
                <w:ilvl w:val="0"/>
                <w:numId w:val="93"/>
              </w:numPr>
              <w:rPr>
                <w:color w:val="auto"/>
              </w:rPr>
            </w:pPr>
            <w:r>
              <w:rPr>
                <w:color w:val="auto"/>
              </w:rPr>
              <w:t>Учешће у раду УДЛ-а</w:t>
            </w:r>
          </w:p>
        </w:tc>
        <w:tc>
          <w:tcPr>
            <w:tcW w:w="2525" w:type="dxa"/>
          </w:tcPr>
          <w:p>
            <w:pPr>
              <w:rPr>
                <w:color w:val="auto"/>
              </w:rPr>
            </w:pPr>
          </w:p>
          <w:p>
            <w:pPr>
              <w:rPr>
                <w:color w:val="auto"/>
              </w:rPr>
            </w:pPr>
            <w:r>
              <w:rPr>
                <w:color w:val="auto"/>
              </w:rPr>
              <w:t xml:space="preserve">шк. 2024/2025. г </w:t>
            </w:r>
          </w:p>
          <w:p>
            <w:pPr>
              <w:rPr>
                <w:color w:val="auto"/>
              </w:rPr>
            </w:pPr>
          </w:p>
          <w:p>
            <w:pPr>
              <w:rPr>
                <w:color w:val="auto"/>
              </w:rPr>
            </w:pPr>
          </w:p>
          <w:p>
            <w:pPr>
              <w:rPr>
                <w:color w:val="auto"/>
              </w:rPr>
            </w:pPr>
          </w:p>
          <w:p>
            <w:pPr>
              <w:rPr>
                <w:color w:val="auto"/>
              </w:rPr>
            </w:pPr>
          </w:p>
          <w:p>
            <w:pPr>
              <w:rPr>
                <w:color w:val="auto"/>
              </w:rPr>
            </w:pPr>
            <w:r>
              <w:rPr>
                <w:color w:val="auto"/>
              </w:rPr>
              <w:t>шк. 2024/2025. г</w:t>
            </w:r>
          </w:p>
          <w:p>
            <w:pPr>
              <w:rPr>
                <w:color w:val="auto"/>
              </w:rPr>
            </w:pPr>
          </w:p>
          <w:p>
            <w:pPr>
              <w:rPr>
                <w:color w:val="auto"/>
              </w:rPr>
            </w:pPr>
          </w:p>
          <w:p>
            <w:pPr>
              <w:rPr>
                <w:color w:val="auto"/>
              </w:rPr>
            </w:pPr>
            <w:r>
              <w:rPr>
                <w:color w:val="auto"/>
              </w:rPr>
              <w:t>шк. 2024/2025. г</w:t>
            </w:r>
          </w:p>
          <w:p>
            <w:pPr>
              <w:rPr>
                <w:color w:val="auto"/>
              </w:rPr>
            </w:pPr>
          </w:p>
          <w:p>
            <w:pPr>
              <w:rPr>
                <w:color w:val="auto"/>
              </w:rPr>
            </w:pPr>
            <w:r>
              <w:rPr>
                <w:color w:val="auto"/>
              </w:rPr>
              <w:t>шк. 2024/2025. г</w:t>
            </w:r>
          </w:p>
          <w:p>
            <w:pPr>
              <w:rPr>
                <w:color w:val="auto"/>
              </w:rPr>
            </w:pPr>
          </w:p>
          <w:p>
            <w:pPr>
              <w:rPr>
                <w:color w:val="auto"/>
              </w:rPr>
            </w:pPr>
            <w:r>
              <w:rPr>
                <w:color w:val="auto"/>
              </w:rPr>
              <w:t>шк. 2024/2025. г</w:t>
            </w:r>
          </w:p>
        </w:tc>
        <w:tc>
          <w:tcPr>
            <w:tcW w:w="255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338" w:type="dxa"/>
            <w:vMerge w:val="continue"/>
            <w:tcBorders>
              <w:bottom w:val="nil"/>
              <w:right w:val="nil"/>
            </w:tcBorders>
            <w:vAlign w:val="center"/>
          </w:tcPr>
          <w:p>
            <w:pPr>
              <w:rPr>
                <w:color w:val="auto"/>
              </w:rPr>
            </w:pPr>
          </w:p>
        </w:tc>
        <w:tc>
          <w:tcPr>
            <w:tcW w:w="8806" w:type="dxa"/>
            <w:gridSpan w:val="4"/>
            <w:tcBorders>
              <w:left w:val="nil"/>
              <w:bottom w:val="nil"/>
              <w:right w:val="nil"/>
            </w:tcBorders>
          </w:tcPr>
          <w:p>
            <w:pPr>
              <w:rPr>
                <w:color w:val="auto"/>
              </w:rPr>
            </w:pPr>
          </w:p>
        </w:tc>
      </w:tr>
    </w:tbl>
    <w:p>
      <w:pPr>
        <w:rPr>
          <w:color w:val="auto"/>
        </w:rPr>
      </w:pPr>
    </w:p>
    <w:p>
      <w:pPr>
        <w:rPr>
          <w:color w:val="auto"/>
        </w:rPr>
      </w:pPr>
      <w:r>
        <w:rPr>
          <w:color w:val="auto"/>
        </w:rPr>
        <w:t>У Манојловцу,                                                    Руководилац Стручног већа разредне наставе</w:t>
      </w:r>
    </w:p>
    <w:p>
      <w:pPr>
        <w:rPr>
          <w:color w:val="auto"/>
        </w:rPr>
      </w:pPr>
      <w:r>
        <w:rPr>
          <w:color w:val="auto"/>
        </w:rPr>
        <w:t>Август 2024.године                                                               Свемирка Филиповић</w:t>
      </w:r>
    </w:p>
    <w:p>
      <w:pPr>
        <w:jc w:val="both"/>
        <w:rPr>
          <w:b/>
          <w:color w:val="auto"/>
          <w:sz w:val="36"/>
          <w:szCs w:val="36"/>
        </w:rPr>
      </w:pPr>
    </w:p>
    <w:p>
      <w:pPr>
        <w:tabs>
          <w:tab w:val="center" w:pos="4873"/>
        </w:tabs>
        <w:jc w:val="both"/>
        <w:rPr>
          <w:color w:val="auto"/>
        </w:rPr>
      </w:pPr>
      <w:r>
        <w:rPr>
          <w:color w:val="auto"/>
        </w:rPr>
        <w:t>У Манојловцу,</w:t>
      </w:r>
      <w:r>
        <w:rPr>
          <w:color w:val="auto"/>
        </w:rPr>
        <w:tab/>
      </w:r>
      <w:r>
        <w:rPr>
          <w:color w:val="auto"/>
        </w:rPr>
        <w:t xml:space="preserve">                                                     Председник Стручног већа разредне наставе</w:t>
      </w:r>
    </w:p>
    <w:p>
      <w:pPr>
        <w:tabs>
          <w:tab w:val="center" w:pos="4873"/>
        </w:tabs>
        <w:jc w:val="both"/>
        <w:rPr>
          <w:color w:val="auto"/>
        </w:rPr>
      </w:pPr>
      <w:r>
        <w:rPr>
          <w:color w:val="auto"/>
        </w:rPr>
        <w:t>август 2024године</w:t>
      </w:r>
      <w:r>
        <w:rPr>
          <w:color w:val="auto"/>
        </w:rPr>
        <w:tab/>
      </w:r>
      <w:r>
        <w:rPr>
          <w:color w:val="auto"/>
        </w:rPr>
        <w:t xml:space="preserve">                                                     Свемирка Филиповић</w:t>
      </w:r>
    </w:p>
    <w:p>
      <w:pPr>
        <w:tabs>
          <w:tab w:val="center" w:pos="4873"/>
        </w:tabs>
        <w:jc w:val="both"/>
        <w:rPr>
          <w:color w:val="auto"/>
        </w:rPr>
      </w:pPr>
    </w:p>
    <w:p>
      <w:pPr>
        <w:jc w:val="center"/>
        <w:rPr>
          <w:b/>
          <w:color w:val="auto"/>
          <w:sz w:val="32"/>
          <w:szCs w:val="32"/>
          <w:lang w:val="sr-Cyrl-CS"/>
        </w:rPr>
      </w:pPr>
      <w:r>
        <w:rPr>
          <w:b/>
          <w:color w:val="auto"/>
          <w:sz w:val="32"/>
          <w:szCs w:val="32"/>
          <w:lang w:val="sr-Cyrl-CS"/>
        </w:rPr>
        <w:t>План стручног усавршавања чланова Стручног већа за друштвене науке и филозофију за  школску</w:t>
      </w:r>
    </w:p>
    <w:p>
      <w:pPr>
        <w:jc w:val="center"/>
        <w:rPr>
          <w:b/>
          <w:color w:val="auto"/>
          <w:sz w:val="32"/>
          <w:szCs w:val="32"/>
          <w:lang w:val="sr-Cyrl-CS"/>
        </w:rPr>
      </w:pPr>
      <w:r>
        <w:rPr>
          <w:b/>
          <w:color w:val="auto"/>
          <w:sz w:val="32"/>
          <w:szCs w:val="32"/>
          <w:lang w:val="sr-Cyrl-CS"/>
        </w:rPr>
        <w:t xml:space="preserve"> 2</w:t>
      </w:r>
      <w:r>
        <w:rPr>
          <w:b/>
          <w:color w:val="auto"/>
          <w:sz w:val="32"/>
          <w:szCs w:val="32"/>
        </w:rPr>
        <w:t>024</w:t>
      </w:r>
      <w:r>
        <w:rPr>
          <w:b/>
          <w:color w:val="auto"/>
          <w:sz w:val="32"/>
          <w:szCs w:val="32"/>
          <w:lang w:val="sr-Cyrl-CS"/>
        </w:rPr>
        <w:t>./20</w:t>
      </w:r>
      <w:r>
        <w:rPr>
          <w:b/>
          <w:color w:val="auto"/>
          <w:sz w:val="32"/>
          <w:szCs w:val="32"/>
        </w:rPr>
        <w:t>25</w:t>
      </w:r>
      <w:r>
        <w:rPr>
          <w:b/>
          <w:color w:val="auto"/>
          <w:sz w:val="32"/>
          <w:szCs w:val="32"/>
          <w:lang w:val="sr-Cyrl-CS"/>
        </w:rPr>
        <w:t>. годину</w:t>
      </w:r>
    </w:p>
    <w:p>
      <w:pPr>
        <w:jc w:val="center"/>
        <w:rPr>
          <w:b/>
          <w:color w:val="auto"/>
          <w:sz w:val="32"/>
          <w:szCs w:val="32"/>
          <w:lang w:val="sr-Cyrl-CS"/>
        </w:rPr>
      </w:pPr>
    </w:p>
    <w:p>
      <w:pPr>
        <w:ind w:firstLine="720"/>
        <w:jc w:val="both"/>
        <w:rPr>
          <w:color w:val="auto"/>
          <w:szCs w:val="24"/>
          <w:lang w:val="sr-Cyrl-CS"/>
        </w:rPr>
      </w:pPr>
    </w:p>
    <w:tbl>
      <w:tblPr>
        <w:tblStyle w:val="9"/>
        <w:tblW w:w="14396" w:type="dxa"/>
        <w:tblInd w:w="-612" w:type="dxa"/>
        <w:tblLayout w:type="fixed"/>
        <w:tblCellMar>
          <w:top w:w="0" w:type="dxa"/>
          <w:left w:w="108" w:type="dxa"/>
          <w:bottom w:w="0" w:type="dxa"/>
          <w:right w:w="108" w:type="dxa"/>
        </w:tblCellMar>
      </w:tblPr>
      <w:tblGrid>
        <w:gridCol w:w="11"/>
        <w:gridCol w:w="1276"/>
        <w:gridCol w:w="62"/>
        <w:gridCol w:w="2078"/>
        <w:gridCol w:w="1653"/>
        <w:gridCol w:w="35"/>
        <w:gridCol w:w="2491"/>
        <w:gridCol w:w="60"/>
        <w:gridCol w:w="2410"/>
        <w:gridCol w:w="4320"/>
      </w:tblGrid>
      <w:tr>
        <w:tblPrEx>
          <w:tblCellMar>
            <w:top w:w="0" w:type="dxa"/>
            <w:left w:w="108" w:type="dxa"/>
            <w:bottom w:w="0" w:type="dxa"/>
            <w:right w:w="108" w:type="dxa"/>
          </w:tblCellMar>
        </w:tblPrEx>
        <w:trPr>
          <w:gridAfter w:val="1"/>
          <w:wAfter w:w="4320" w:type="dxa"/>
          <w:trHeight w:val="287"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p>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Име и презиме</w:t>
            </w:r>
          </w:p>
        </w:tc>
        <w:tc>
          <w:tcPr>
            <w:tcW w:w="66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color w:val="auto"/>
                <w:lang w:val="sr-Cyrl-CS"/>
              </w:rPr>
            </w:pPr>
            <w:r>
              <w:rPr>
                <w:color w:val="auto"/>
                <w:lang w:val="sr-Cyrl-CS"/>
              </w:rPr>
              <w:t>1.Ивана Ранђеловић</w:t>
            </w:r>
          </w:p>
          <w:p>
            <w:pPr>
              <w:autoSpaceDE w:val="0"/>
              <w:autoSpaceDN w:val="0"/>
              <w:adjustRightInd w:val="0"/>
              <w:rPr>
                <w:color w:val="auto"/>
                <w:lang w:val="sr-Cyrl-CS"/>
              </w:rPr>
            </w:pPr>
            <w:r>
              <w:rPr>
                <w:color w:val="auto"/>
                <w:lang w:val="sr-Cyrl-CS"/>
              </w:rPr>
              <w:t>2.Јасмина Станисављевић</w:t>
            </w:r>
          </w:p>
          <w:p>
            <w:pPr>
              <w:autoSpaceDE w:val="0"/>
              <w:autoSpaceDN w:val="0"/>
              <w:adjustRightInd w:val="0"/>
              <w:rPr>
                <w:color w:val="auto"/>
                <w:lang w:val="sr-Cyrl-CS"/>
              </w:rPr>
            </w:pPr>
            <w:r>
              <w:rPr>
                <w:color w:val="auto"/>
                <w:lang w:val="sr-Cyrl-CS"/>
              </w:rPr>
              <w:t xml:space="preserve"> 3.Татјана Ђорђевић</w:t>
            </w:r>
          </w:p>
          <w:p>
            <w:pPr>
              <w:autoSpaceDE w:val="0"/>
              <w:autoSpaceDN w:val="0"/>
              <w:adjustRightInd w:val="0"/>
              <w:rPr>
                <w:color w:val="auto"/>
                <w:lang w:val="sr-Cyrl-CS"/>
              </w:rPr>
            </w:pPr>
            <w:r>
              <w:rPr>
                <w:color w:val="auto"/>
              </w:rPr>
              <w:t>4</w:t>
            </w:r>
            <w:r>
              <w:rPr>
                <w:color w:val="auto"/>
                <w:lang w:val="sr-Cyrl-CS"/>
              </w:rPr>
              <w:t>.Александар Ивковић</w:t>
            </w:r>
          </w:p>
          <w:p>
            <w:pPr>
              <w:autoSpaceDE w:val="0"/>
              <w:autoSpaceDN w:val="0"/>
              <w:adjustRightInd w:val="0"/>
              <w:rPr>
                <w:color w:val="auto"/>
              </w:rPr>
            </w:pPr>
            <w:r>
              <w:rPr>
                <w:color w:val="auto"/>
              </w:rPr>
              <w:t>5.Драгана Савић</w:t>
            </w:r>
          </w:p>
          <w:p>
            <w:pPr>
              <w:autoSpaceDE w:val="0"/>
              <w:autoSpaceDN w:val="0"/>
              <w:adjustRightInd w:val="0"/>
              <w:rPr>
                <w:color w:val="auto"/>
              </w:rPr>
            </w:pPr>
          </w:p>
        </w:tc>
      </w:tr>
      <w:tr>
        <w:tblPrEx>
          <w:tblCellMar>
            <w:top w:w="0" w:type="dxa"/>
            <w:left w:w="108" w:type="dxa"/>
            <w:bottom w:w="0" w:type="dxa"/>
            <w:right w:w="108" w:type="dxa"/>
          </w:tblCellMar>
        </w:tblPrEx>
        <w:trPr>
          <w:gridAfter w:val="1"/>
          <w:wAfter w:w="4320" w:type="dxa"/>
          <w:trHeight w:val="287"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Назив установе и радног места</w:t>
            </w:r>
          </w:p>
        </w:tc>
        <w:tc>
          <w:tcPr>
            <w:tcW w:w="66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color w:val="auto"/>
                <w:sz w:val="22"/>
                <w:szCs w:val="22"/>
                <w:lang w:val="sr-Cyrl-CS"/>
              </w:rPr>
            </w:pPr>
            <w:r>
              <w:rPr>
                <w:rFonts w:ascii="Times New Roman CYR" w:hAnsi="Times New Roman CYR" w:cs="Times New Roman CYR"/>
                <w:color w:val="auto"/>
                <w:sz w:val="22"/>
                <w:szCs w:val="22"/>
                <w:lang w:val="sr-Cyrl-CS"/>
              </w:rPr>
              <w:t>О.Ш.“Радоје Домановић“</w:t>
            </w:r>
            <w:r>
              <w:rPr>
                <w:color w:val="auto"/>
                <w:sz w:val="22"/>
                <w:szCs w:val="22"/>
                <w:lang w:val="sr-Latn-CS"/>
              </w:rPr>
              <w:t xml:space="preserve">, </w:t>
            </w:r>
            <w:r>
              <w:rPr>
                <w:rFonts w:ascii="Times New Roman CYR" w:hAnsi="Times New Roman CYR" w:cs="Times New Roman CYR"/>
                <w:color w:val="auto"/>
                <w:sz w:val="22"/>
                <w:szCs w:val="22"/>
                <w:lang w:val="sr-Cyrl-CS"/>
              </w:rPr>
              <w:t>наставник  историје и географије</w:t>
            </w:r>
          </w:p>
        </w:tc>
      </w:tr>
      <w:tr>
        <w:tblPrEx>
          <w:tblCellMar>
            <w:top w:w="0" w:type="dxa"/>
            <w:left w:w="108" w:type="dxa"/>
            <w:bottom w:w="0" w:type="dxa"/>
            <w:right w:w="108" w:type="dxa"/>
          </w:tblCellMar>
        </w:tblPrEx>
        <w:trPr>
          <w:gridAfter w:val="1"/>
          <w:wAfter w:w="4320" w:type="dxa"/>
          <w:trHeight w:val="287"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Последњи завршени ниво образовања</w:t>
            </w:r>
          </w:p>
        </w:tc>
        <w:tc>
          <w:tcPr>
            <w:tcW w:w="66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imes New Roman CYR" w:hAnsi="Times New Roman CYR" w:cs="Times New Roman CYR"/>
                <w:color w:val="auto"/>
                <w:sz w:val="22"/>
                <w:szCs w:val="22"/>
                <w:lang w:val="sr-Cyrl-CS"/>
              </w:rPr>
            </w:pPr>
            <w:r>
              <w:rPr>
                <w:color w:val="auto"/>
                <w:sz w:val="22"/>
                <w:szCs w:val="22"/>
                <w:lang w:val="sr-Cyrl-CS"/>
              </w:rPr>
              <w:t>1.3.4.5.</w:t>
            </w:r>
            <w:r>
              <w:rPr>
                <w:color w:val="auto"/>
                <w:sz w:val="22"/>
                <w:szCs w:val="22"/>
                <w:lang w:val="sr-Latn-CS"/>
              </w:rPr>
              <w:t xml:space="preserve">VII </w:t>
            </w:r>
            <w:r>
              <w:rPr>
                <w:rFonts w:ascii="Times New Roman CYR" w:hAnsi="Times New Roman CYR" w:cs="Times New Roman CYR"/>
                <w:color w:val="auto"/>
                <w:sz w:val="22"/>
                <w:szCs w:val="22"/>
                <w:lang w:val="sr-Cyrl-CS"/>
              </w:rPr>
              <w:t>степен,</w:t>
            </w:r>
          </w:p>
          <w:p>
            <w:pPr>
              <w:autoSpaceDE w:val="0"/>
              <w:autoSpaceDN w:val="0"/>
              <w:adjustRightInd w:val="0"/>
              <w:rPr>
                <w:color w:val="auto"/>
                <w:sz w:val="22"/>
                <w:szCs w:val="22"/>
                <w:lang w:val="sr-Cyrl-CS"/>
              </w:rPr>
            </w:pPr>
            <w:r>
              <w:rPr>
                <w:rFonts w:ascii="Times New Roman CYR" w:hAnsi="Times New Roman CYR" w:cs="Times New Roman CYR"/>
                <w:color w:val="auto"/>
                <w:sz w:val="22"/>
                <w:szCs w:val="22"/>
                <w:lang w:val="sr-Cyrl-CS"/>
              </w:rPr>
              <w:t>2.</w:t>
            </w:r>
            <w:r>
              <w:rPr>
                <w:color w:val="auto"/>
                <w:sz w:val="22"/>
                <w:szCs w:val="22"/>
                <w:lang w:val="sr-Latn-CS"/>
              </w:rPr>
              <w:t xml:space="preserve"> VI </w:t>
            </w:r>
            <w:r>
              <w:rPr>
                <w:rFonts w:ascii="Times New Roman CYR" w:hAnsi="Times New Roman CYR" w:cs="Times New Roman CYR"/>
                <w:color w:val="auto"/>
                <w:sz w:val="22"/>
                <w:szCs w:val="22"/>
                <w:lang w:val="sr-Cyrl-CS"/>
              </w:rPr>
              <w:t>степен</w:t>
            </w:r>
          </w:p>
        </w:tc>
      </w:tr>
      <w:tr>
        <w:tblPrEx>
          <w:tblCellMar>
            <w:top w:w="0" w:type="dxa"/>
            <w:left w:w="108" w:type="dxa"/>
            <w:bottom w:w="0" w:type="dxa"/>
            <w:right w:w="108" w:type="dxa"/>
          </w:tblCellMar>
        </w:tblPrEx>
        <w:trPr>
          <w:gridAfter w:val="1"/>
          <w:wAfter w:w="4320" w:type="dxa"/>
          <w:trHeight w:val="287"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Звање</w:t>
            </w:r>
          </w:p>
        </w:tc>
        <w:tc>
          <w:tcPr>
            <w:tcW w:w="6649"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Cyrl-CS"/>
              </w:rPr>
            </w:pPr>
            <w:r>
              <w:rPr>
                <w:rFonts w:ascii="Times New Roman CYR" w:hAnsi="Times New Roman CYR" w:cs="Times New Roman CYR"/>
                <w:color w:val="auto"/>
                <w:sz w:val="22"/>
                <w:szCs w:val="22"/>
                <w:lang w:val="sr-Cyrl-CS"/>
              </w:rPr>
              <w:t>Дипломирани професор историје и географије</w:t>
            </w:r>
          </w:p>
        </w:tc>
      </w:tr>
      <w:tr>
        <w:tblPrEx>
          <w:tblCellMar>
            <w:top w:w="0" w:type="dxa"/>
            <w:left w:w="108" w:type="dxa"/>
            <w:bottom w:w="0" w:type="dxa"/>
            <w:right w:w="108" w:type="dxa"/>
          </w:tblCellMar>
        </w:tblPrEx>
        <w:trPr>
          <w:gridAfter w:val="1"/>
          <w:wAfter w:w="4320" w:type="dxa"/>
          <w:trHeight w:val="287"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Ниво и врста образовања</w:t>
            </w:r>
          </w:p>
        </w:tc>
        <w:tc>
          <w:tcPr>
            <w:tcW w:w="6649"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Висока и виша школска спрема</w:t>
            </w:r>
          </w:p>
        </w:tc>
      </w:tr>
      <w:tr>
        <w:tblPrEx>
          <w:tblCellMar>
            <w:top w:w="0" w:type="dxa"/>
            <w:left w:w="108" w:type="dxa"/>
            <w:bottom w:w="0" w:type="dxa"/>
            <w:right w:w="108" w:type="dxa"/>
          </w:tblCellMar>
        </w:tblPrEx>
        <w:trPr>
          <w:gridAfter w:val="1"/>
          <w:wAfter w:w="4320" w:type="dxa"/>
          <w:trHeight w:val="591"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b/>
                <w:bCs/>
                <w:color w:val="auto"/>
                <w:lang w:val="sr-Latn-CS"/>
              </w:rPr>
            </w:pPr>
            <w:r>
              <w:rPr>
                <w:rFonts w:ascii="Times New Roman CYR" w:hAnsi="Times New Roman CYR" w:cs="Times New Roman CYR"/>
                <w:b/>
                <w:bCs/>
                <w:color w:val="auto"/>
                <w:lang w:val="sr-Cyrl-CS"/>
              </w:rPr>
              <w:t>Знања и вештине потребне за обављање посла</w:t>
            </w:r>
            <w:r>
              <w:rPr>
                <w:b/>
                <w:bCs/>
                <w:color w:val="auto"/>
                <w:lang w:val="sr-Latn-CS"/>
              </w:rPr>
              <w:t xml:space="preserve"> (</w:t>
            </w:r>
            <w:r>
              <w:rPr>
                <w:rFonts w:ascii="Times New Roman CYR" w:hAnsi="Times New Roman CYR" w:cs="Times New Roman CYR"/>
                <w:b/>
                <w:bCs/>
                <w:color w:val="auto"/>
                <w:lang w:val="sr-Cyrl-CS"/>
              </w:rPr>
              <w:t>које поседујем)</w:t>
            </w:r>
          </w:p>
        </w:tc>
        <w:tc>
          <w:tcPr>
            <w:tcW w:w="6649"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Ужа стручна знања из области историје,знања из педагогије и психологије знања о развојним карактеристикама деце,знања о методама и техникама рада,техникама учења,о основама програма васпитно-образовног рада</w:t>
            </w:r>
            <w:r>
              <w:rPr>
                <w:color w:val="auto"/>
                <w:sz w:val="22"/>
                <w:szCs w:val="22"/>
                <w:lang w:val="sr-Latn-CS"/>
              </w:rPr>
              <w:t>,</w:t>
            </w:r>
            <w:r>
              <w:rPr>
                <w:rFonts w:ascii="Times New Roman CYR" w:hAnsi="Times New Roman CYR" w:cs="Times New Roman CYR"/>
                <w:color w:val="auto"/>
                <w:sz w:val="22"/>
                <w:szCs w:val="22"/>
                <w:lang w:val="sr-Cyrl-CS"/>
              </w:rPr>
              <w:t>планирање и евидентирање рада,сарадња са породицом информатика и познавање закона.Тимски рад,преношење знања,комуникацијске вештине,решавање конфликата,сарадња са осталим учесницима и сарадницима у образовно-васпитном процесу.</w:t>
            </w:r>
          </w:p>
        </w:tc>
      </w:tr>
      <w:tr>
        <w:tblPrEx>
          <w:tblCellMar>
            <w:top w:w="0" w:type="dxa"/>
            <w:left w:w="108" w:type="dxa"/>
            <w:bottom w:w="0" w:type="dxa"/>
            <w:right w:w="108" w:type="dxa"/>
          </w:tblCellMar>
        </w:tblPrEx>
        <w:trPr>
          <w:gridAfter w:val="1"/>
          <w:wAfter w:w="4320" w:type="dxa"/>
          <w:trHeight w:val="591" w:hRule="atLeast"/>
        </w:trPr>
        <w:tc>
          <w:tcPr>
            <w:tcW w:w="3427"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Знања и вештине које желим да развијем, унапредим у наредној години</w:t>
            </w:r>
          </w:p>
        </w:tc>
        <w:tc>
          <w:tcPr>
            <w:tcW w:w="6649"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Развијање и унапређивање свих наведених знања и вештина које доводе до напретка у раду са ученицима.</w:t>
            </w:r>
          </w:p>
        </w:tc>
      </w:tr>
      <w:tr>
        <w:tblPrEx>
          <w:tblCellMar>
            <w:top w:w="0" w:type="dxa"/>
            <w:left w:w="108" w:type="dxa"/>
            <w:bottom w:w="0" w:type="dxa"/>
            <w:right w:w="108" w:type="dxa"/>
          </w:tblCellMar>
        </w:tblPrEx>
        <w:trPr>
          <w:gridBefore w:val="1"/>
          <w:gridAfter w:val="1"/>
          <w:wBefore w:w="11" w:type="dxa"/>
          <w:wAfter w:w="4320" w:type="dxa"/>
          <w:trHeight w:val="317" w:hRule="atLeast"/>
        </w:trPr>
        <w:tc>
          <w:tcPr>
            <w:tcW w:w="1276"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color w:val="auto"/>
                <w:lang w:val="sr-Latn-CS"/>
              </w:rPr>
            </w:pPr>
          </w:p>
        </w:tc>
        <w:tc>
          <w:tcPr>
            <w:tcW w:w="3828" w:type="dxa"/>
            <w:gridSpan w:val="4"/>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Назив планираног стручног усавршавања</w:t>
            </w:r>
          </w:p>
        </w:tc>
        <w:tc>
          <w:tcPr>
            <w:tcW w:w="2551"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Планирано време остваривања</w:t>
            </w:r>
          </w:p>
        </w:tc>
        <w:tc>
          <w:tcPr>
            <w:tcW w:w="2410"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Прихваћено, одобрено</w:t>
            </w:r>
          </w:p>
        </w:tc>
      </w:tr>
      <w:tr>
        <w:tblPrEx>
          <w:tblCellMar>
            <w:top w:w="0" w:type="dxa"/>
            <w:left w:w="108" w:type="dxa"/>
            <w:bottom w:w="0" w:type="dxa"/>
            <w:right w:w="108" w:type="dxa"/>
          </w:tblCellMar>
        </w:tblPrEx>
        <w:trPr>
          <w:gridBefore w:val="1"/>
          <w:gridAfter w:val="1"/>
          <w:wBefore w:w="11" w:type="dxa"/>
          <w:wAfter w:w="4320" w:type="dxa"/>
          <w:trHeight w:val="240" w:hRule="atLeast"/>
        </w:trPr>
        <w:tc>
          <w:tcPr>
            <w:tcW w:w="1338" w:type="dxa"/>
            <w:gridSpan w:val="2"/>
            <w:vMerge w:val="restart"/>
            <w:tcBorders>
              <w:top w:val="single" w:color="auto" w:sz="6" w:space="0"/>
              <w:left w:val="single" w:color="auto" w:sz="6" w:space="0"/>
              <w:bottom w:val="single" w:color="auto" w:sz="6" w:space="0"/>
              <w:right w:val="single" w:color="auto" w:sz="6" w:space="0"/>
            </w:tcBorders>
            <w:shd w:val="clear" w:color="auto" w:fill="00FFFF"/>
            <w:textDirection w:val="btLr"/>
            <w:vAlign w:val="center"/>
          </w:tcPr>
          <w:p>
            <w:pPr>
              <w:autoSpaceDE w:val="0"/>
              <w:autoSpaceDN w:val="0"/>
              <w:adjustRightInd w:val="0"/>
              <w:ind w:left="113" w:right="113"/>
              <w:rPr>
                <w:rFonts w:ascii="Times New Roman CYR" w:hAnsi="Times New Roman CYR" w:cs="Times New Roman CYR"/>
                <w:color w:val="auto"/>
                <w:lang w:val="sr-Cyrl-CS"/>
              </w:rPr>
            </w:pPr>
            <w:r>
              <w:rPr>
                <w:rFonts w:ascii="Times New Roman CYR" w:hAnsi="Times New Roman CYR" w:cs="Times New Roman CYR"/>
                <w:color w:val="auto"/>
                <w:lang w:val="sr-Cyrl-CS"/>
              </w:rPr>
              <w:t>Уустанови</w:t>
            </w: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1.2.3.4.5.Израда програма стручног усавршавања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Јун 2024.</w:t>
            </w: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Cyrl-CS"/>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16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1.2.3.4.5.Учешће у раду Стручног већа за друштвене науке и филозофију</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На састанцима</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240"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2.1.Учешће у раду Педагошког колегијума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На седницама</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31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1.2.3.4.5.Учешће у раду Одељенских  и Наставничких већа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На крају класификационих периода</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34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1.2.3.4.5.Праћење резултата рада ученика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360"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1.2.3.4.5.Примена различитих начина рада у преношењу знања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34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1.2.3.4.5.Сарадња са породицом</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16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1.2.3.4.5.Развијање и кориштење разних вештина у раду са ученицима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240"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1.2.3.4.5..Развијање и примена вештина за решавање конфликата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31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1.2.3.4.5..Примена информатике при обради података прављењу планова,извештаја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По потреби</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180"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1.2.3.4.5.Припрема и реализација планираних огледних часова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25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rPr>
            </w:pPr>
          </w:p>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1.2.3.4.5.Присуство огледним часовима колега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rPr>
            </w:pPr>
          </w:p>
          <w:p>
            <w:pPr>
              <w:autoSpaceDE w:val="0"/>
              <w:autoSpaceDN w:val="0"/>
              <w:adjustRightInd w:val="0"/>
              <w:rPr>
                <w:color w:val="auto"/>
                <w:sz w:val="22"/>
                <w:szCs w:val="22"/>
                <w:lang w:val="sr-Latn-CS"/>
              </w:rPr>
            </w:pPr>
            <w:r>
              <w:rPr>
                <w:rFonts w:ascii="Times New Roman CYR" w:hAnsi="Times New Roman CYR" w:cs="Times New Roman CYR"/>
                <w:color w:val="auto"/>
                <w:sz w:val="22"/>
                <w:szCs w:val="22"/>
                <w:lang w:val="sr-Cyrl-CS"/>
              </w:rPr>
              <w:t>Септембар-јун</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150"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p>
        </w:tc>
      </w:tr>
      <w:tr>
        <w:tblPrEx>
          <w:tblCellMar>
            <w:top w:w="0" w:type="dxa"/>
            <w:left w:w="108" w:type="dxa"/>
            <w:bottom w:w="0" w:type="dxa"/>
            <w:right w:w="108" w:type="dxa"/>
          </w:tblCellMar>
        </w:tblPrEx>
        <w:trPr>
          <w:gridBefore w:val="1"/>
          <w:gridAfter w:val="1"/>
          <w:wBefore w:w="11" w:type="dxa"/>
          <w:wAfter w:w="4320" w:type="dxa"/>
          <w:trHeight w:val="255" w:hRule="atLeast"/>
        </w:trPr>
        <w:tc>
          <w:tcPr>
            <w:tcW w:w="1338" w:type="dxa"/>
            <w:gridSpan w:val="2"/>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p>
        </w:tc>
      </w:tr>
      <w:tr>
        <w:tblPrEx>
          <w:tblCellMar>
            <w:top w:w="0" w:type="dxa"/>
            <w:left w:w="108" w:type="dxa"/>
            <w:bottom w:w="0" w:type="dxa"/>
            <w:right w:w="108" w:type="dxa"/>
          </w:tblCellMar>
        </w:tblPrEx>
        <w:trPr>
          <w:gridBefore w:val="1"/>
          <w:gridAfter w:val="1"/>
          <w:wBefore w:w="11" w:type="dxa"/>
          <w:wAfter w:w="4320" w:type="dxa"/>
          <w:trHeight w:val="300" w:hRule="atLeast"/>
        </w:trPr>
        <w:tc>
          <w:tcPr>
            <w:tcW w:w="1338" w:type="dxa"/>
            <w:gridSpan w:val="2"/>
            <w:vMerge w:val="restart"/>
            <w:tcBorders>
              <w:top w:val="single" w:color="auto" w:sz="6" w:space="0"/>
              <w:left w:val="single" w:color="auto" w:sz="6" w:space="0"/>
              <w:right w:val="single" w:color="auto" w:sz="6" w:space="0"/>
            </w:tcBorders>
            <w:shd w:val="clear" w:color="auto" w:fill="00FFFF"/>
            <w:textDirection w:val="btLr"/>
            <w:vAlign w:val="center"/>
          </w:tcPr>
          <w:p>
            <w:pPr>
              <w:autoSpaceDE w:val="0"/>
              <w:autoSpaceDN w:val="0"/>
              <w:adjustRightInd w:val="0"/>
              <w:ind w:left="113" w:right="113"/>
              <w:jc w:val="center"/>
              <w:rPr>
                <w:rFonts w:ascii="Times New Roman CYR" w:hAnsi="Times New Roman CYR" w:cs="Times New Roman CYR"/>
                <w:b/>
                <w:bCs/>
                <w:color w:val="auto"/>
                <w:lang w:val="sr-Cyrl-CS"/>
              </w:rPr>
            </w:pPr>
            <w:r>
              <w:rPr>
                <w:rFonts w:ascii="Times New Roman CYR" w:hAnsi="Times New Roman CYR" w:cs="Times New Roman CYR"/>
                <w:b/>
                <w:bCs/>
                <w:color w:val="auto"/>
                <w:lang w:val="sr-Cyrl-CS"/>
              </w:rPr>
              <w:t>Ванустанове</w:t>
            </w: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b/>
                <w:bCs/>
                <w:color w:val="auto"/>
                <w:sz w:val="22"/>
                <w:szCs w:val="22"/>
              </w:rPr>
            </w:pPr>
            <w:r>
              <w:rPr>
                <w:rFonts w:ascii="Times New Roman CYR" w:hAnsi="Times New Roman CYR" w:cs="Times New Roman CYR"/>
                <w:b/>
                <w:bCs/>
                <w:color w:val="auto"/>
                <w:sz w:val="22"/>
                <w:szCs w:val="22"/>
                <w:lang w:val="sr-Cyrl-CS"/>
              </w:rPr>
              <w:t>Планирани семинари-</w:t>
            </w:r>
            <w:r>
              <w:rPr>
                <w:rFonts w:ascii="Times New Roman CYR" w:hAnsi="Times New Roman CYR" w:cs="Times New Roman CYR"/>
                <w:b/>
                <w:bCs/>
                <w:color w:val="auto"/>
                <w:sz w:val="22"/>
                <w:szCs w:val="22"/>
              </w:rPr>
              <w:t>историја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p>
        </w:tc>
      </w:tr>
      <w:tr>
        <w:tblPrEx>
          <w:tblCellMar>
            <w:top w:w="0" w:type="dxa"/>
            <w:left w:w="108" w:type="dxa"/>
            <w:bottom w:w="0" w:type="dxa"/>
            <w:right w:w="108" w:type="dxa"/>
          </w:tblCellMar>
        </w:tblPrEx>
        <w:trPr>
          <w:gridBefore w:val="1"/>
          <w:gridAfter w:val="1"/>
          <w:wBefore w:w="11" w:type="dxa"/>
          <w:wAfter w:w="4320" w:type="dxa"/>
          <w:trHeight w:val="345" w:hRule="atLeast"/>
        </w:trPr>
        <w:tc>
          <w:tcPr>
            <w:tcW w:w="1338" w:type="dxa"/>
            <w:gridSpan w:val="2"/>
            <w:vMerge w:val="continue"/>
            <w:tcBorders>
              <w:left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Latn-CS"/>
              </w:rPr>
            </w:pPr>
            <w:r>
              <w:rPr>
                <w:rFonts w:ascii="Times New Roman CYR" w:hAnsi="Times New Roman CYR" w:cs="Times New Roman CYR"/>
                <w:color w:val="auto"/>
                <w:sz w:val="22"/>
                <w:szCs w:val="22"/>
                <w:lang w:val="sr-Cyrl-CS"/>
              </w:rPr>
              <w:t>1.2.4.5.</w:t>
            </w:r>
            <w:r>
              <w:rPr>
                <w:rFonts w:ascii="Calibri" w:hAnsi="Calibri" w:cs="Calibri"/>
                <w:color w:val="auto"/>
                <w:sz w:val="22"/>
                <w:szCs w:val="22"/>
                <w:lang w:val="sr-Cyrl-CS"/>
              </w:rPr>
              <w:t>Семинарбр</w:t>
            </w:r>
            <w:r>
              <w:rPr>
                <w:rFonts w:ascii="Times New Roman CYR" w:hAnsi="Times New Roman CYR" w:cs="Times New Roman CYR"/>
                <w:color w:val="auto"/>
                <w:sz w:val="22"/>
                <w:szCs w:val="22"/>
                <w:lang w:val="sr-Cyrl-CS"/>
              </w:rPr>
              <w:t>.826“</w:t>
            </w:r>
            <w:r>
              <w:rPr>
                <w:rFonts w:ascii="Calibri" w:hAnsi="Calibri" w:cs="Calibri"/>
                <w:color w:val="auto"/>
                <w:sz w:val="22"/>
                <w:szCs w:val="22"/>
                <w:lang w:val="sr-Cyrl-CS"/>
              </w:rPr>
              <w:t>Учењеоратовима</w:t>
            </w:r>
            <w:r>
              <w:rPr>
                <w:rFonts w:ascii="Times New Roman CYR" w:hAnsi="Times New Roman CYR" w:cs="Times New Roman CYR"/>
                <w:color w:val="auto"/>
                <w:sz w:val="22"/>
                <w:szCs w:val="22"/>
                <w:lang w:val="sr-Cyrl-CS"/>
              </w:rPr>
              <w:t xml:space="preserve"> 90-</w:t>
            </w:r>
            <w:r>
              <w:rPr>
                <w:rFonts w:ascii="Calibri" w:hAnsi="Calibri" w:cs="Calibri"/>
                <w:color w:val="auto"/>
                <w:sz w:val="22"/>
                <w:szCs w:val="22"/>
                <w:lang w:val="sr-Cyrl-CS"/>
              </w:rPr>
              <w:t>тихнапросторубившеЈугославије</w:t>
            </w:r>
            <w:r>
              <w:rPr>
                <w:rFonts w:ascii="Times New Roman CYR" w:hAnsi="Times New Roman CYR" w:cs="Times New Roman CYR"/>
                <w:color w:val="auto"/>
                <w:sz w:val="22"/>
                <w:szCs w:val="22"/>
                <w:lang w:val="sr-Cyrl-CS"/>
              </w:rPr>
              <w:t>“</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Cyrl-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165" w:hRule="atLeast"/>
        </w:trPr>
        <w:tc>
          <w:tcPr>
            <w:tcW w:w="1338" w:type="dxa"/>
            <w:gridSpan w:val="2"/>
            <w:vMerge w:val="continue"/>
            <w:tcBorders>
              <w:left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1.2.4,5.</w:t>
            </w:r>
            <w:r>
              <w:rPr>
                <w:rFonts w:ascii="Calibri" w:hAnsi="Calibri" w:cs="Calibri"/>
                <w:color w:val="auto"/>
                <w:sz w:val="22"/>
                <w:szCs w:val="22"/>
                <w:lang w:val="sr-Cyrl-CS"/>
              </w:rPr>
              <w:t>Семинарбр</w:t>
            </w:r>
            <w:r>
              <w:rPr>
                <w:rFonts w:ascii="Times New Roman CYR" w:hAnsi="Times New Roman CYR" w:cs="Times New Roman CYR"/>
                <w:color w:val="auto"/>
                <w:sz w:val="22"/>
                <w:szCs w:val="22"/>
                <w:lang w:val="sr-Cyrl-CS"/>
              </w:rPr>
              <w:t>.296.“</w:t>
            </w:r>
            <w:r>
              <w:rPr>
                <w:rFonts w:ascii="Calibri" w:hAnsi="Calibri" w:cs="Calibri"/>
                <w:color w:val="auto"/>
                <w:sz w:val="22"/>
                <w:szCs w:val="22"/>
                <w:lang w:val="sr-Cyrl-CS"/>
              </w:rPr>
              <w:t>Учитиохолокаусту</w:t>
            </w:r>
            <w:r>
              <w:rPr>
                <w:rFonts w:ascii="Times New Roman CYR" w:hAnsi="Times New Roman CYR" w:cs="Times New Roman CYR"/>
                <w:color w:val="auto"/>
                <w:sz w:val="22"/>
                <w:szCs w:val="22"/>
                <w:lang w:val="sr-Cyrl-CS"/>
              </w:rPr>
              <w:t>“</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795" w:hRule="atLeast"/>
        </w:trPr>
        <w:tc>
          <w:tcPr>
            <w:tcW w:w="1338" w:type="dxa"/>
            <w:gridSpan w:val="2"/>
            <w:vMerge w:val="continue"/>
            <w:tcBorders>
              <w:left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1.2.4.5.</w:t>
            </w:r>
            <w:r>
              <w:rPr>
                <w:rFonts w:ascii="Times New Roman CYR" w:hAnsi="Times New Roman CYR" w:cs="Times New Roman CYR"/>
                <w:color w:val="auto"/>
                <w:sz w:val="22"/>
                <w:szCs w:val="22"/>
              </w:rPr>
              <w:t xml:space="preserve"> Семинар бр.287.“Приступи ,методе и технике у настави историје-пут ка развоју компетенција ученика“</w:t>
            </w:r>
          </w:p>
          <w:p>
            <w:pPr>
              <w:autoSpaceDE w:val="0"/>
              <w:autoSpaceDN w:val="0"/>
              <w:adjustRightInd w:val="0"/>
              <w:rPr>
                <w:rFonts w:ascii="Times New Roman CYR" w:hAnsi="Times New Roman CYR" w:cs="Times New Roman CYR"/>
                <w:color w:val="auto"/>
                <w:sz w:val="22"/>
                <w:szCs w:val="22"/>
                <w:lang w:val="sr-Cyrl-CS"/>
              </w:rPr>
            </w:pP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180" w:hRule="atLeast"/>
        </w:trPr>
        <w:tc>
          <w:tcPr>
            <w:tcW w:w="1338" w:type="dxa"/>
            <w:gridSpan w:val="2"/>
            <w:vMerge w:val="continue"/>
            <w:tcBorders>
              <w:left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 xml:space="preserve">1.2.4.5. Семинар бр.290.“Србија 1941-1944.страдање становништва и злочини окупационих снага и њихових помагача“ </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lang w:val="sr-Cyrl-CS"/>
              </w:rPr>
              <w:t>Стручно веће</w:t>
            </w:r>
          </w:p>
        </w:tc>
      </w:tr>
      <w:tr>
        <w:tblPrEx>
          <w:tblCellMar>
            <w:top w:w="0" w:type="dxa"/>
            <w:left w:w="108" w:type="dxa"/>
            <w:bottom w:w="0" w:type="dxa"/>
            <w:right w:w="108" w:type="dxa"/>
          </w:tblCellMar>
        </w:tblPrEx>
        <w:trPr>
          <w:gridBefore w:val="1"/>
          <w:wBefore w:w="11" w:type="dxa"/>
          <w:trHeight w:val="255" w:hRule="atLeast"/>
        </w:trPr>
        <w:tc>
          <w:tcPr>
            <w:tcW w:w="1338" w:type="dxa"/>
            <w:gridSpan w:val="2"/>
            <w:vMerge w:val="continue"/>
            <w:tcBorders>
              <w:left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rPr>
                <w:color w:val="auto"/>
              </w:rPr>
            </w:pP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p>
        </w:tc>
        <w:tc>
          <w:tcPr>
            <w:tcW w:w="4320" w:type="dxa"/>
          </w:tcPr>
          <w:p>
            <w:pPr>
              <w:jc w:val="center"/>
              <w:rPr>
                <w:color w:val="auto"/>
              </w:rPr>
            </w:pPr>
          </w:p>
        </w:tc>
      </w:tr>
      <w:tr>
        <w:tblPrEx>
          <w:tblCellMar>
            <w:top w:w="0" w:type="dxa"/>
            <w:left w:w="108" w:type="dxa"/>
            <w:bottom w:w="0" w:type="dxa"/>
            <w:right w:w="108" w:type="dxa"/>
          </w:tblCellMar>
        </w:tblPrEx>
        <w:trPr>
          <w:gridBefore w:val="1"/>
          <w:gridAfter w:val="1"/>
          <w:wBefore w:w="11" w:type="dxa"/>
          <w:wAfter w:w="4320" w:type="dxa"/>
          <w:trHeight w:val="165" w:hRule="atLeast"/>
        </w:trPr>
        <w:tc>
          <w:tcPr>
            <w:tcW w:w="1338" w:type="dxa"/>
            <w:gridSpan w:val="2"/>
            <w:vMerge w:val="continue"/>
            <w:tcBorders>
              <w:left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b/>
                <w:color w:val="auto"/>
                <w:sz w:val="22"/>
                <w:szCs w:val="22"/>
                <w:lang w:val="sr-Cyrl-CS"/>
              </w:rPr>
            </w:pP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rPr>
            </w:pP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b/>
                <w:color w:val="auto"/>
                <w:sz w:val="22"/>
                <w:szCs w:val="22"/>
                <w:lang w:val="sr-Cyrl-CS"/>
              </w:rPr>
              <w:t>Планирани семинари географија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2.3.</w:t>
            </w:r>
            <w:r>
              <w:rPr>
                <w:rFonts w:ascii="Times New Roman CYR" w:hAnsi="Times New Roman CYR" w:cs="Times New Roman CYR"/>
                <w:color w:val="auto"/>
                <w:lang w:val="sr-Cyrl-CS"/>
              </w:rPr>
              <w:t>Семинар бр.913.“Примена савремених научних сазнања у настави географије“</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rPr>
                <w:color w:val="auto"/>
                <w:lang w:val="sr-Cyrl-CS"/>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2.3.Семинар бр.1126.“Осавремењавање стручно-методичких знања из демографије“</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Cyrl-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Cyrl-CS"/>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2.3.</w:t>
            </w:r>
            <w:r>
              <w:rPr>
                <w:bCs/>
                <w:color w:val="auto"/>
                <w:sz w:val="22"/>
                <w:szCs w:val="22"/>
              </w:rPr>
              <w:t xml:space="preserve"> Семинар бр.890.“Амбалажа,отпад,рециклажа“</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rPr>
              <w:t>Токомшколскегодине</w:t>
            </w: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Cyrl-CS"/>
              </w:rPr>
            </w:pPr>
            <w:r>
              <w:rPr>
                <w:color w:val="auto"/>
                <w:lang w:val="sr-Cyrl-CS"/>
              </w:rPr>
              <w:t>Стручно веће</w:t>
            </w: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rFonts w:ascii="Times New Roman CYR" w:hAnsi="Times New Roman CYR" w:cs="Times New Roman CYR"/>
                <w:color w:val="auto"/>
                <w:sz w:val="22"/>
                <w:szCs w:val="22"/>
                <w:lang w:val="sr-Cyrl-CS"/>
              </w:rPr>
              <w:t>2.3.</w:t>
            </w:r>
            <w:r>
              <w:rPr>
                <w:rFonts w:ascii="Calibri" w:hAnsi="Calibri" w:cs="Calibri"/>
                <w:color w:val="auto"/>
                <w:sz w:val="22"/>
                <w:szCs w:val="22"/>
                <w:lang w:val="sr-Cyrl-CS"/>
              </w:rPr>
              <w:t>Семинарбр</w:t>
            </w:r>
            <w:r>
              <w:rPr>
                <w:rFonts w:ascii="Times New Roman CYR" w:hAnsi="Times New Roman CYR" w:cs="Times New Roman CYR"/>
                <w:color w:val="auto"/>
                <w:sz w:val="22"/>
                <w:szCs w:val="22"/>
                <w:lang w:val="sr-Cyrl-CS"/>
              </w:rPr>
              <w:t>,795“</w:t>
            </w:r>
            <w:r>
              <w:rPr>
                <w:rFonts w:ascii="Calibri" w:hAnsi="Calibri" w:cs="Calibri"/>
                <w:color w:val="auto"/>
                <w:sz w:val="22"/>
                <w:szCs w:val="22"/>
                <w:lang w:val="sr-Cyrl-CS"/>
              </w:rPr>
              <w:t>Осавремењивањезнањаогеодиверзитетукрознаставугеографије</w:t>
            </w:r>
            <w:r>
              <w:rPr>
                <w:rFonts w:ascii="Times New Roman CYR" w:hAnsi="Times New Roman CYR" w:cs="Times New Roman CYR"/>
                <w:color w:val="auto"/>
                <w:sz w:val="22"/>
                <w:szCs w:val="22"/>
                <w:lang w:val="sr-Cyrl-CS"/>
              </w:rPr>
              <w:t>“</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Током школске године</w:t>
            </w: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rPr>
            </w:pPr>
            <w:r>
              <w:rPr>
                <w:color w:val="auto"/>
              </w:rPr>
              <w:t>Стручно веће</w:t>
            </w: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bCs/>
                <w:color w:val="auto"/>
                <w:sz w:val="22"/>
                <w:szCs w:val="22"/>
                <w:lang w:val="sr-Latn-CS"/>
              </w:rPr>
            </w:pPr>
            <w:r>
              <w:rPr>
                <w:bCs/>
                <w:color w:val="auto"/>
                <w:sz w:val="22"/>
                <w:szCs w:val="22"/>
                <w:lang w:val="sr-Cyrl-CS"/>
              </w:rPr>
              <w:t>1.2.3.4.5.</w:t>
            </w:r>
            <w:r>
              <w:rPr>
                <w:rFonts w:ascii="Calibri" w:hAnsi="Calibri" w:cs="Calibri"/>
                <w:color w:val="auto"/>
                <w:sz w:val="22"/>
                <w:szCs w:val="22"/>
                <w:lang w:val="sr-Cyrl-CS"/>
              </w:rPr>
              <w:t xml:space="preserve"> Семинарбр</w:t>
            </w:r>
            <w:r>
              <w:rPr>
                <w:rFonts w:ascii="Times New Roman CYR" w:hAnsi="Times New Roman CYR" w:cs="Times New Roman CYR"/>
                <w:color w:val="auto"/>
                <w:sz w:val="22"/>
                <w:szCs w:val="22"/>
                <w:lang w:val="sr-Cyrl-CS"/>
              </w:rPr>
              <w:t>.35.“</w:t>
            </w:r>
            <w:r>
              <w:rPr>
                <w:rFonts w:ascii="Calibri" w:hAnsi="Calibri" w:cs="Calibri"/>
                <w:color w:val="auto"/>
                <w:sz w:val="22"/>
                <w:szCs w:val="22"/>
                <w:lang w:val="sr-Cyrl-CS"/>
              </w:rPr>
              <w:t>Вршњачко насиље и шта са њим</w:t>
            </w:r>
            <w:r>
              <w:rPr>
                <w:rFonts w:ascii="Times New Roman CYR" w:hAnsi="Times New Roman CYR" w:cs="Times New Roman CYR"/>
                <w:color w:val="auto"/>
                <w:sz w:val="22"/>
                <w:szCs w:val="22"/>
                <w:lang w:val="sr-Cyrl-CS"/>
              </w:rPr>
              <w:t>“</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rPr>
              <w:t>Токомшколскегодине</w:t>
            </w: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r>
              <w:rPr>
                <w:color w:val="auto"/>
              </w:rPr>
              <w:t>Стручновеће</w:t>
            </w:r>
          </w:p>
        </w:tc>
      </w:tr>
      <w:tr>
        <w:tblPrEx>
          <w:tblCellMar>
            <w:top w:w="0" w:type="dxa"/>
            <w:left w:w="108" w:type="dxa"/>
            <w:bottom w:w="0" w:type="dxa"/>
            <w:right w:w="108" w:type="dxa"/>
          </w:tblCellMar>
        </w:tblPrEx>
        <w:trPr>
          <w:gridBefore w:val="1"/>
          <w:gridAfter w:val="1"/>
          <w:wBefore w:w="11" w:type="dxa"/>
          <w:wAfter w:w="4320" w:type="dxa"/>
          <w:trHeight w:val="270" w:hRule="atLeast"/>
        </w:trPr>
        <w:tc>
          <w:tcPr>
            <w:tcW w:w="1338" w:type="dxa"/>
            <w:gridSpan w:val="2"/>
            <w:tcBorders>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hAnsi="Times New Roman CYR" w:cs="Times New Roman CYR"/>
                <w:color w:val="auto"/>
                <w:sz w:val="22"/>
                <w:szCs w:val="22"/>
                <w:lang w:val="sr-Cyrl-CS"/>
              </w:rPr>
            </w:pPr>
            <w:r>
              <w:rPr>
                <w:bCs/>
                <w:color w:val="auto"/>
                <w:sz w:val="22"/>
                <w:szCs w:val="22"/>
                <w:lang w:val="sr-Cyrl-CS"/>
              </w:rPr>
              <w:t>1.2.3.4.5.</w:t>
            </w:r>
            <w:r>
              <w:rPr>
                <w:rFonts w:ascii="Times New Roman CYR" w:hAnsi="Times New Roman CYR" w:cs="Times New Roman CYR"/>
                <w:color w:val="auto"/>
                <w:sz w:val="22"/>
                <w:szCs w:val="22"/>
                <w:lang w:val="sr-Cyrl-CS"/>
              </w:rPr>
              <w:t>Семинар бр.22.“`Васпитни проблеми ученика и како их превазићи“</w:t>
            </w:r>
          </w:p>
          <w:p>
            <w:pPr>
              <w:autoSpaceDE w:val="0"/>
              <w:autoSpaceDN w:val="0"/>
              <w:adjustRightInd w:val="0"/>
              <w:rPr>
                <w:rFonts w:ascii="Times New Roman CYR" w:hAnsi="Times New Roman CYR" w:cs="Times New Roman CYR"/>
                <w:color w:val="auto"/>
                <w:sz w:val="22"/>
                <w:szCs w:val="22"/>
                <w:lang w:val="sr-Cyrl-CS"/>
              </w:rPr>
            </w:pPr>
          </w:p>
          <w:p>
            <w:pPr>
              <w:autoSpaceDE w:val="0"/>
              <w:autoSpaceDN w:val="0"/>
              <w:adjustRightInd w:val="0"/>
              <w:rPr>
                <w:rFonts w:ascii="Times New Roman CYR" w:hAnsi="Times New Roman CYR" w:cs="Times New Roman CYR"/>
                <w:color w:val="auto"/>
                <w:sz w:val="22"/>
                <w:szCs w:val="22"/>
                <w:lang w:val="sr-Cyrl-CS"/>
              </w:rPr>
            </w:pPr>
            <w:r>
              <w:rPr>
                <w:bCs/>
                <w:color w:val="auto"/>
                <w:sz w:val="22"/>
                <w:szCs w:val="22"/>
                <w:lang w:val="sr-Cyrl-CS"/>
              </w:rPr>
              <w:t>1.2.3.4.5.</w:t>
            </w:r>
            <w:r>
              <w:rPr>
                <w:rFonts w:ascii="Times New Roman CYR" w:hAnsi="Times New Roman CYR" w:cs="Times New Roman CYR"/>
                <w:color w:val="auto"/>
                <w:sz w:val="22"/>
                <w:szCs w:val="22"/>
                <w:lang w:val="sr-Cyrl-CS"/>
              </w:rPr>
              <w:t>Семинар бр.</w:t>
            </w:r>
            <w:r>
              <w:rPr>
                <w:rFonts w:ascii="Times New Roman CYR" w:hAnsi="Times New Roman CYR" w:cs="Times New Roman CYR"/>
                <w:color w:val="auto"/>
                <w:sz w:val="22"/>
                <w:szCs w:val="22"/>
              </w:rPr>
              <w:t>6.“Одељенски старешина -кључни фактор у образовно-васпитном систему “</w:t>
            </w:r>
          </w:p>
        </w:tc>
        <w:tc>
          <w:tcPr>
            <w:tcW w:w="25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Токомшколскегодине</w:t>
            </w:r>
          </w:p>
          <w:p>
            <w:pPr>
              <w:autoSpaceDE w:val="0"/>
              <w:autoSpaceDN w:val="0"/>
              <w:adjustRightInd w:val="0"/>
              <w:rPr>
                <w:color w:val="auto"/>
                <w:sz w:val="22"/>
                <w:szCs w:val="22"/>
              </w:rPr>
            </w:pPr>
          </w:p>
          <w:p>
            <w:pPr>
              <w:autoSpaceDE w:val="0"/>
              <w:autoSpaceDN w:val="0"/>
              <w:adjustRightInd w:val="0"/>
              <w:rPr>
                <w:color w:val="auto"/>
                <w:sz w:val="22"/>
                <w:szCs w:val="22"/>
              </w:rPr>
            </w:pPr>
          </w:p>
          <w:p>
            <w:pPr>
              <w:autoSpaceDE w:val="0"/>
              <w:autoSpaceDN w:val="0"/>
              <w:adjustRightInd w:val="0"/>
              <w:rPr>
                <w:color w:val="auto"/>
                <w:sz w:val="22"/>
                <w:szCs w:val="22"/>
              </w:rPr>
            </w:pPr>
          </w:p>
          <w:p>
            <w:pPr>
              <w:autoSpaceDE w:val="0"/>
              <w:autoSpaceDN w:val="0"/>
              <w:adjustRightInd w:val="0"/>
              <w:rPr>
                <w:color w:val="auto"/>
                <w:sz w:val="22"/>
                <w:szCs w:val="22"/>
              </w:rPr>
            </w:pPr>
          </w:p>
          <w:p>
            <w:pPr>
              <w:autoSpaceDE w:val="0"/>
              <w:autoSpaceDN w:val="0"/>
              <w:adjustRightInd w:val="0"/>
              <w:rPr>
                <w:color w:val="auto"/>
                <w:sz w:val="22"/>
                <w:szCs w:val="22"/>
              </w:rPr>
            </w:pPr>
            <w:r>
              <w:rPr>
                <w:color w:val="auto"/>
                <w:sz w:val="22"/>
                <w:szCs w:val="22"/>
              </w:rPr>
              <w:t>Токомшколскегодине</w:t>
            </w:r>
          </w:p>
        </w:tc>
        <w:tc>
          <w:tcPr>
            <w:tcW w:w="247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rPr>
            </w:pPr>
            <w:r>
              <w:rPr>
                <w:color w:val="auto"/>
              </w:rPr>
              <w:t>Стручновеће</w:t>
            </w:r>
          </w:p>
          <w:p>
            <w:pPr>
              <w:autoSpaceDE w:val="0"/>
              <w:autoSpaceDN w:val="0"/>
              <w:adjustRightInd w:val="0"/>
              <w:rPr>
                <w:color w:val="auto"/>
              </w:rPr>
            </w:pPr>
          </w:p>
          <w:p>
            <w:pPr>
              <w:autoSpaceDE w:val="0"/>
              <w:autoSpaceDN w:val="0"/>
              <w:adjustRightInd w:val="0"/>
              <w:rPr>
                <w:color w:val="auto"/>
              </w:rPr>
            </w:pPr>
          </w:p>
          <w:p>
            <w:pPr>
              <w:autoSpaceDE w:val="0"/>
              <w:autoSpaceDN w:val="0"/>
              <w:adjustRightInd w:val="0"/>
              <w:rPr>
                <w:color w:val="auto"/>
              </w:rPr>
            </w:pPr>
          </w:p>
          <w:p>
            <w:pPr>
              <w:autoSpaceDE w:val="0"/>
              <w:autoSpaceDN w:val="0"/>
              <w:adjustRightInd w:val="0"/>
              <w:rPr>
                <w:color w:val="auto"/>
              </w:rPr>
            </w:pPr>
          </w:p>
          <w:p>
            <w:pPr>
              <w:autoSpaceDE w:val="0"/>
              <w:autoSpaceDN w:val="0"/>
              <w:adjustRightInd w:val="0"/>
              <w:rPr>
                <w:color w:val="auto"/>
              </w:rPr>
            </w:pPr>
          </w:p>
          <w:p>
            <w:pPr>
              <w:autoSpaceDE w:val="0"/>
              <w:autoSpaceDN w:val="0"/>
              <w:adjustRightInd w:val="0"/>
              <w:rPr>
                <w:color w:val="auto"/>
              </w:rPr>
            </w:pPr>
            <w:r>
              <w:rPr>
                <w:color w:val="auto"/>
              </w:rPr>
              <w:t>Стручновеће</w:t>
            </w:r>
          </w:p>
        </w:tc>
      </w:tr>
    </w:tbl>
    <w:p>
      <w:pPr>
        <w:autoSpaceDE w:val="0"/>
        <w:autoSpaceDN w:val="0"/>
        <w:adjustRightInd w:val="0"/>
        <w:rPr>
          <w:color w:val="auto"/>
          <w:lang w:val="sr-Latn-CS"/>
        </w:rPr>
      </w:pPr>
    </w:p>
    <w:p>
      <w:pPr>
        <w:rPr>
          <w:color w:val="auto"/>
          <w:szCs w:val="24"/>
        </w:rPr>
      </w:pPr>
      <w:r>
        <w:rPr>
          <w:color w:val="auto"/>
          <w:szCs w:val="24"/>
        </w:rPr>
        <w:t xml:space="preserve">                                                  Председник Стручног Већа за друштвене науке и филозофију</w:t>
      </w:r>
    </w:p>
    <w:p>
      <w:pPr>
        <w:rPr>
          <w:color w:val="auto"/>
          <w:szCs w:val="24"/>
        </w:rPr>
      </w:pPr>
      <w:r>
        <w:rPr>
          <w:color w:val="auto"/>
          <w:szCs w:val="24"/>
        </w:rPr>
        <w:t xml:space="preserve">                                                                    Татјана Ђорђевић</w:t>
      </w:r>
    </w:p>
    <w:p>
      <w:pPr>
        <w:rPr>
          <w:color w:val="auto"/>
          <w:szCs w:val="24"/>
        </w:rPr>
      </w:pPr>
      <w:r>
        <w:rPr>
          <w:color w:val="auto"/>
          <w:szCs w:val="24"/>
        </w:rPr>
        <w:t>Овим програмом школа остварује следеће стандарде квалитета рада Стручних већа образовноваспитне установе: 5.5 (5.5.1), 6.3 (6.3.2,) 6.4 (6.4.2), 7.2 (7.2.3).</w:t>
      </w:r>
    </w:p>
    <w:p>
      <w:pPr>
        <w:rPr>
          <w:color w:val="auto"/>
          <w:szCs w:val="24"/>
        </w:rPr>
      </w:pPr>
    </w:p>
    <w:p>
      <w:pPr>
        <w:rPr>
          <w:b/>
          <w:color w:val="auto"/>
        </w:rPr>
      </w:pPr>
      <w:r>
        <w:rPr>
          <w:b/>
          <w:color w:val="auto"/>
        </w:rPr>
        <w:t>ОБЛИЦИ СТРУЧНОГ УСАВРШАВАЊА У УСТАНОВИ</w:t>
      </w:r>
    </w:p>
    <w:p>
      <w:pPr>
        <w:numPr>
          <w:ilvl w:val="0"/>
          <w:numId w:val="96"/>
        </w:numPr>
        <w:ind w:left="0" w:firstLine="0"/>
        <w:rPr>
          <w:color w:val="auto"/>
        </w:rPr>
      </w:pPr>
      <w:r>
        <w:rPr>
          <w:color w:val="auto"/>
        </w:rPr>
        <w:t>Огледни час, приказ активности,теме</w:t>
      </w:r>
    </w:p>
    <w:p>
      <w:pPr>
        <w:numPr>
          <w:ilvl w:val="0"/>
          <w:numId w:val="96"/>
        </w:numPr>
        <w:ind w:left="0" w:firstLine="0"/>
        <w:rPr>
          <w:color w:val="auto"/>
        </w:rPr>
      </w:pPr>
      <w:r>
        <w:rPr>
          <w:color w:val="auto"/>
        </w:rPr>
        <w:t>Резултати праћења детета</w:t>
      </w:r>
    </w:p>
    <w:p>
      <w:pPr>
        <w:numPr>
          <w:ilvl w:val="0"/>
          <w:numId w:val="96"/>
        </w:numPr>
        <w:ind w:left="0" w:firstLine="0"/>
        <w:rPr>
          <w:color w:val="auto"/>
        </w:rPr>
      </w:pPr>
      <w:r>
        <w:rPr>
          <w:color w:val="auto"/>
        </w:rPr>
        <w:t>Приказ стручне књиге, чланка</w:t>
      </w:r>
    </w:p>
    <w:p>
      <w:pPr>
        <w:numPr>
          <w:ilvl w:val="0"/>
          <w:numId w:val="96"/>
        </w:numPr>
        <w:ind w:left="0" w:firstLine="0"/>
        <w:rPr>
          <w:color w:val="auto"/>
        </w:rPr>
      </w:pPr>
      <w:r>
        <w:rPr>
          <w:color w:val="auto"/>
        </w:rPr>
        <w:t>Вођење радионице</w:t>
      </w:r>
    </w:p>
    <w:p>
      <w:pPr>
        <w:numPr>
          <w:ilvl w:val="0"/>
          <w:numId w:val="96"/>
        </w:numPr>
        <w:ind w:left="0" w:firstLine="0"/>
        <w:rPr>
          <w:color w:val="auto"/>
        </w:rPr>
      </w:pPr>
      <w:r>
        <w:rPr>
          <w:color w:val="auto"/>
        </w:rPr>
        <w:t>Семинар /обука</w:t>
      </w:r>
    </w:p>
    <w:p>
      <w:pPr>
        <w:numPr>
          <w:ilvl w:val="0"/>
          <w:numId w:val="96"/>
        </w:numPr>
        <w:ind w:left="0" w:firstLine="0"/>
        <w:rPr>
          <w:color w:val="auto"/>
        </w:rPr>
      </w:pPr>
      <w:r>
        <w:rPr>
          <w:color w:val="auto"/>
        </w:rPr>
        <w:t>Стручни скуп</w:t>
      </w:r>
    </w:p>
    <w:p>
      <w:pPr>
        <w:numPr>
          <w:ilvl w:val="0"/>
          <w:numId w:val="96"/>
        </w:numPr>
        <w:ind w:left="0" w:firstLine="0"/>
        <w:rPr>
          <w:color w:val="auto"/>
        </w:rPr>
      </w:pPr>
      <w:r>
        <w:rPr>
          <w:color w:val="auto"/>
        </w:rPr>
        <w:t>...</w:t>
      </w:r>
    </w:p>
    <w:p>
      <w:pPr>
        <w:rPr>
          <w:color w:val="auto"/>
        </w:rPr>
      </w:pPr>
    </w:p>
    <w:p>
      <w:pPr>
        <w:rPr>
          <w:b/>
          <w:color w:val="auto"/>
        </w:rPr>
      </w:pPr>
      <w:r>
        <w:rPr>
          <w:b/>
          <w:color w:val="auto"/>
        </w:rPr>
        <w:t>ОБЛИЦИ СТРУЧНОГ УСАВРШАВАЊА ВАН УСТАНОВЕ</w:t>
      </w:r>
    </w:p>
    <w:p>
      <w:pPr>
        <w:numPr>
          <w:ilvl w:val="0"/>
          <w:numId w:val="97"/>
        </w:numPr>
        <w:ind w:left="0" w:firstLine="0"/>
        <w:rPr>
          <w:color w:val="auto"/>
        </w:rPr>
      </w:pPr>
      <w:r>
        <w:rPr>
          <w:color w:val="auto"/>
        </w:rPr>
        <w:t xml:space="preserve">Програм стручног усавршавања </w:t>
      </w:r>
    </w:p>
    <w:p>
      <w:pPr>
        <w:numPr>
          <w:ilvl w:val="0"/>
          <w:numId w:val="97"/>
        </w:numPr>
        <w:ind w:left="0" w:firstLine="0"/>
        <w:rPr>
          <w:color w:val="auto"/>
        </w:rPr>
      </w:pPr>
      <w:r>
        <w:rPr>
          <w:color w:val="auto"/>
        </w:rPr>
        <w:t xml:space="preserve">Конференција </w:t>
      </w:r>
    </w:p>
    <w:p>
      <w:pPr>
        <w:numPr>
          <w:ilvl w:val="0"/>
          <w:numId w:val="97"/>
        </w:numPr>
        <w:ind w:left="0" w:firstLine="0"/>
        <w:rPr>
          <w:color w:val="auto"/>
        </w:rPr>
      </w:pPr>
      <w:r>
        <w:rPr>
          <w:color w:val="auto"/>
        </w:rPr>
        <w:t>Округли сто</w:t>
      </w:r>
    </w:p>
    <w:p>
      <w:pPr>
        <w:numPr>
          <w:ilvl w:val="0"/>
          <w:numId w:val="97"/>
        </w:numPr>
        <w:ind w:left="0" w:firstLine="0"/>
        <w:rPr>
          <w:color w:val="auto"/>
        </w:rPr>
      </w:pPr>
      <w:r>
        <w:rPr>
          <w:color w:val="auto"/>
        </w:rPr>
        <w:t xml:space="preserve">Сабор </w:t>
      </w:r>
    </w:p>
    <w:p>
      <w:pPr>
        <w:numPr>
          <w:ilvl w:val="0"/>
          <w:numId w:val="97"/>
        </w:numPr>
        <w:ind w:left="0" w:firstLine="0"/>
        <w:rPr>
          <w:color w:val="auto"/>
        </w:rPr>
      </w:pPr>
      <w:r>
        <w:rPr>
          <w:color w:val="auto"/>
        </w:rPr>
        <w:t>Стручни сусрети / састанци</w:t>
      </w:r>
    </w:p>
    <w:p>
      <w:pPr>
        <w:rPr>
          <w:color w:val="auto"/>
        </w:rPr>
      </w:pPr>
    </w:p>
    <w:p>
      <w:pPr>
        <w:rPr>
          <w:b/>
          <w:color w:val="auto"/>
        </w:rPr>
      </w:pPr>
      <w:r>
        <w:rPr>
          <w:b/>
          <w:color w:val="auto"/>
        </w:rPr>
        <w:t>ЗНАЊА И ВЕШТИНЕ потребне за рад у образовно-васпитној  установи:</w:t>
      </w:r>
    </w:p>
    <w:p>
      <w:pPr>
        <w:rPr>
          <w:b/>
          <w:color w:val="auto"/>
          <w:u w:val="single"/>
        </w:rPr>
      </w:pPr>
      <w:r>
        <w:rPr>
          <w:color w:val="auto"/>
        </w:rPr>
        <w:tab/>
      </w:r>
      <w:r>
        <w:rPr>
          <w:b/>
          <w:color w:val="auto"/>
          <w:u w:val="single"/>
        </w:rPr>
        <w:t>Знања:</w:t>
      </w:r>
    </w:p>
    <w:p>
      <w:pPr>
        <w:numPr>
          <w:ilvl w:val="0"/>
          <w:numId w:val="98"/>
        </w:numPr>
        <w:ind w:left="0" w:firstLine="0"/>
        <w:rPr>
          <w:color w:val="auto"/>
        </w:rPr>
      </w:pPr>
      <w:r>
        <w:rPr>
          <w:color w:val="auto"/>
        </w:rPr>
        <w:t>Уже стручна знања из области ( развој говора, математички појмови итд.)</w:t>
      </w:r>
    </w:p>
    <w:p>
      <w:pPr>
        <w:numPr>
          <w:ilvl w:val="0"/>
          <w:numId w:val="98"/>
        </w:numPr>
        <w:ind w:left="0" w:firstLine="0"/>
        <w:rPr>
          <w:color w:val="auto"/>
        </w:rPr>
      </w:pPr>
      <w:r>
        <w:rPr>
          <w:color w:val="auto"/>
        </w:rPr>
        <w:t>Из педагогије и психологије</w:t>
      </w:r>
    </w:p>
    <w:p>
      <w:pPr>
        <w:numPr>
          <w:ilvl w:val="0"/>
          <w:numId w:val="98"/>
        </w:numPr>
        <w:ind w:left="0" w:firstLine="0"/>
        <w:rPr>
          <w:color w:val="auto"/>
        </w:rPr>
      </w:pPr>
      <w:r>
        <w:rPr>
          <w:color w:val="auto"/>
        </w:rPr>
        <w:t>О различитим методама, техникама и активностима</w:t>
      </w:r>
    </w:p>
    <w:p>
      <w:pPr>
        <w:numPr>
          <w:ilvl w:val="0"/>
          <w:numId w:val="98"/>
        </w:numPr>
        <w:ind w:left="0" w:firstLine="0"/>
        <w:rPr>
          <w:color w:val="auto"/>
        </w:rPr>
      </w:pPr>
      <w:r>
        <w:rPr>
          <w:color w:val="auto"/>
        </w:rPr>
        <w:t>О развојним карактеристикама деце</w:t>
      </w:r>
    </w:p>
    <w:p>
      <w:pPr>
        <w:numPr>
          <w:ilvl w:val="0"/>
          <w:numId w:val="98"/>
        </w:numPr>
        <w:ind w:left="0" w:firstLine="0"/>
        <w:rPr>
          <w:color w:val="auto"/>
        </w:rPr>
      </w:pPr>
      <w:r>
        <w:rPr>
          <w:color w:val="auto"/>
        </w:rPr>
        <w:t>О техникама учења</w:t>
      </w:r>
    </w:p>
    <w:p>
      <w:pPr>
        <w:numPr>
          <w:ilvl w:val="0"/>
          <w:numId w:val="98"/>
        </w:numPr>
        <w:ind w:left="0" w:firstLine="0"/>
        <w:rPr>
          <w:color w:val="auto"/>
        </w:rPr>
      </w:pPr>
      <w:r>
        <w:rPr>
          <w:color w:val="auto"/>
        </w:rPr>
        <w:t>О основама програма васпитно-образовноф рада</w:t>
      </w:r>
    </w:p>
    <w:p>
      <w:pPr>
        <w:numPr>
          <w:ilvl w:val="0"/>
          <w:numId w:val="98"/>
        </w:numPr>
        <w:ind w:left="0" w:firstLine="0"/>
        <w:rPr>
          <w:color w:val="auto"/>
        </w:rPr>
      </w:pPr>
      <w:r>
        <w:rPr>
          <w:color w:val="auto"/>
        </w:rPr>
        <w:t>О планирању и евидентирању рада</w:t>
      </w:r>
    </w:p>
    <w:p>
      <w:pPr>
        <w:numPr>
          <w:ilvl w:val="0"/>
          <w:numId w:val="98"/>
        </w:numPr>
        <w:ind w:left="0" w:firstLine="0"/>
        <w:rPr>
          <w:color w:val="auto"/>
        </w:rPr>
      </w:pPr>
      <w:r>
        <w:rPr>
          <w:color w:val="auto"/>
        </w:rPr>
        <w:t>О техникама евалуације и самоевалуације</w:t>
      </w:r>
    </w:p>
    <w:p>
      <w:pPr>
        <w:numPr>
          <w:ilvl w:val="0"/>
          <w:numId w:val="98"/>
        </w:numPr>
        <w:ind w:left="0" w:firstLine="0"/>
        <w:rPr>
          <w:color w:val="auto"/>
        </w:rPr>
      </w:pPr>
      <w:r>
        <w:rPr>
          <w:color w:val="auto"/>
        </w:rPr>
        <w:t>О начинима сарадње са породицом</w:t>
      </w:r>
    </w:p>
    <w:p>
      <w:pPr>
        <w:numPr>
          <w:ilvl w:val="0"/>
          <w:numId w:val="98"/>
        </w:numPr>
        <w:ind w:left="0" w:firstLine="0"/>
        <w:rPr>
          <w:color w:val="auto"/>
        </w:rPr>
      </w:pPr>
      <w:r>
        <w:rPr>
          <w:color w:val="auto"/>
        </w:rPr>
        <w:t>Информатике</w:t>
      </w:r>
    </w:p>
    <w:p>
      <w:pPr>
        <w:numPr>
          <w:ilvl w:val="0"/>
          <w:numId w:val="98"/>
        </w:numPr>
        <w:ind w:left="0" w:firstLine="0"/>
        <w:rPr>
          <w:color w:val="auto"/>
        </w:rPr>
      </w:pPr>
      <w:r>
        <w:rPr>
          <w:color w:val="auto"/>
        </w:rPr>
        <w:t>Страни језик</w:t>
      </w:r>
    </w:p>
    <w:p>
      <w:pPr>
        <w:numPr>
          <w:ilvl w:val="0"/>
          <w:numId w:val="98"/>
        </w:numPr>
        <w:ind w:left="0" w:firstLine="0"/>
        <w:rPr>
          <w:color w:val="auto"/>
        </w:rPr>
      </w:pPr>
      <w:r>
        <w:rPr>
          <w:color w:val="auto"/>
        </w:rPr>
        <w:t>Познавање закона, прописа, правних аката, процедура</w:t>
      </w:r>
    </w:p>
    <w:p>
      <w:pPr>
        <w:rPr>
          <w:b/>
          <w:color w:val="auto"/>
          <w:u w:val="single"/>
        </w:rPr>
      </w:pPr>
      <w:r>
        <w:rPr>
          <w:b/>
          <w:color w:val="auto"/>
          <w:u w:val="single"/>
        </w:rPr>
        <w:t>Вештине:</w:t>
      </w:r>
    </w:p>
    <w:p>
      <w:pPr>
        <w:numPr>
          <w:ilvl w:val="0"/>
          <w:numId w:val="99"/>
        </w:numPr>
        <w:ind w:left="0" w:firstLine="0"/>
        <w:rPr>
          <w:b/>
          <w:color w:val="auto"/>
          <w:u w:val="single"/>
        </w:rPr>
      </w:pPr>
      <w:r>
        <w:rPr>
          <w:color w:val="auto"/>
        </w:rPr>
        <w:t>Тимски рад</w:t>
      </w:r>
    </w:p>
    <w:p>
      <w:pPr>
        <w:numPr>
          <w:ilvl w:val="0"/>
          <w:numId w:val="99"/>
        </w:numPr>
        <w:ind w:left="0" w:firstLine="0"/>
        <w:rPr>
          <w:color w:val="auto"/>
        </w:rPr>
      </w:pPr>
      <w:r>
        <w:rPr>
          <w:color w:val="auto"/>
        </w:rPr>
        <w:t>Комуникацијске вештине</w:t>
      </w:r>
    </w:p>
    <w:p>
      <w:pPr>
        <w:numPr>
          <w:ilvl w:val="0"/>
          <w:numId w:val="99"/>
        </w:numPr>
        <w:ind w:left="0" w:firstLine="0"/>
        <w:rPr>
          <w:color w:val="auto"/>
        </w:rPr>
      </w:pPr>
      <w:r>
        <w:rPr>
          <w:color w:val="auto"/>
        </w:rPr>
        <w:t>Активно слушање</w:t>
      </w:r>
    </w:p>
    <w:p>
      <w:pPr>
        <w:numPr>
          <w:ilvl w:val="0"/>
          <w:numId w:val="99"/>
        </w:numPr>
        <w:ind w:left="0" w:firstLine="0"/>
        <w:rPr>
          <w:color w:val="auto"/>
        </w:rPr>
      </w:pPr>
      <w:r>
        <w:rPr>
          <w:color w:val="auto"/>
        </w:rPr>
        <w:t>Индивидуалног, групног,фронталног и рада у паровима са децом</w:t>
      </w:r>
    </w:p>
    <w:p>
      <w:pPr>
        <w:numPr>
          <w:ilvl w:val="0"/>
          <w:numId w:val="99"/>
        </w:numPr>
        <w:ind w:left="0" w:firstLine="0"/>
        <w:rPr>
          <w:color w:val="auto"/>
        </w:rPr>
      </w:pPr>
      <w:r>
        <w:rPr>
          <w:color w:val="auto"/>
        </w:rPr>
        <w:t>Израде средстава и других материјала за рад</w:t>
      </w:r>
    </w:p>
    <w:p>
      <w:pPr>
        <w:numPr>
          <w:ilvl w:val="0"/>
          <w:numId w:val="99"/>
        </w:numPr>
        <w:ind w:left="0" w:firstLine="0"/>
        <w:rPr>
          <w:color w:val="auto"/>
        </w:rPr>
      </w:pPr>
      <w:r>
        <w:rPr>
          <w:color w:val="auto"/>
        </w:rPr>
        <w:t xml:space="preserve">Организације  разних активности – </w:t>
      </w:r>
      <w:r>
        <w:rPr>
          <w:b/>
          <w:color w:val="auto"/>
        </w:rPr>
        <w:t>шта, како, кога позвати;</w:t>
      </w:r>
    </w:p>
    <w:p>
      <w:pPr>
        <w:numPr>
          <w:ilvl w:val="0"/>
          <w:numId w:val="99"/>
        </w:numPr>
        <w:ind w:left="0" w:firstLine="0"/>
        <w:rPr>
          <w:color w:val="auto"/>
        </w:rPr>
      </w:pPr>
      <w:r>
        <w:rPr>
          <w:color w:val="auto"/>
        </w:rPr>
        <w:t>Конструктивно решавање конфликата</w:t>
      </w:r>
    </w:p>
    <w:p>
      <w:pPr>
        <w:numPr>
          <w:ilvl w:val="0"/>
          <w:numId w:val="99"/>
        </w:numPr>
        <w:ind w:left="0" w:firstLine="0"/>
        <w:rPr>
          <w:color w:val="auto"/>
        </w:rPr>
      </w:pPr>
      <w:r>
        <w:rPr>
          <w:color w:val="auto"/>
        </w:rPr>
        <w:t>Коришћење разних техника (нпр.ликовних) у раду са децом – шта, који материјали</w:t>
      </w:r>
    </w:p>
    <w:p>
      <w:pPr>
        <w:numPr>
          <w:ilvl w:val="0"/>
          <w:numId w:val="99"/>
        </w:numPr>
        <w:ind w:left="0" w:firstLine="0"/>
        <w:rPr>
          <w:color w:val="auto"/>
        </w:rPr>
      </w:pPr>
      <w:r>
        <w:rPr>
          <w:color w:val="auto"/>
        </w:rPr>
        <w:t>Преношење знања деци (подучавање)</w:t>
      </w:r>
    </w:p>
    <w:p>
      <w:pPr>
        <w:numPr>
          <w:ilvl w:val="0"/>
          <w:numId w:val="99"/>
        </w:numPr>
        <w:ind w:left="0" w:firstLine="0"/>
        <w:rPr>
          <w:color w:val="auto"/>
        </w:rPr>
      </w:pPr>
      <w:r>
        <w:rPr>
          <w:color w:val="auto"/>
        </w:rPr>
        <w:t>Самоевалуација</w:t>
      </w:r>
    </w:p>
    <w:p>
      <w:pPr>
        <w:numPr>
          <w:ilvl w:val="0"/>
          <w:numId w:val="99"/>
        </w:numPr>
        <w:ind w:left="0" w:firstLine="0"/>
        <w:rPr>
          <w:color w:val="auto"/>
        </w:rPr>
      </w:pPr>
      <w:r>
        <w:rPr>
          <w:color w:val="auto"/>
        </w:rPr>
        <w:t>Изражавање – вербално, невербално (пантомима, глума)</w:t>
      </w:r>
    </w:p>
    <w:p>
      <w:pPr>
        <w:numPr>
          <w:ilvl w:val="0"/>
          <w:numId w:val="99"/>
        </w:numPr>
        <w:ind w:left="0" w:firstLine="0"/>
        <w:rPr>
          <w:color w:val="auto"/>
        </w:rPr>
      </w:pPr>
      <w:r>
        <w:rPr>
          <w:color w:val="auto"/>
        </w:rPr>
        <w:t>Моторичке, ликовне /музичке вештине</w:t>
      </w:r>
    </w:p>
    <w:p>
      <w:pPr>
        <w:numPr>
          <w:ilvl w:val="0"/>
          <w:numId w:val="99"/>
        </w:numPr>
        <w:ind w:left="0" w:firstLine="0"/>
        <w:rPr>
          <w:color w:val="auto"/>
        </w:rPr>
      </w:pPr>
      <w:r>
        <w:rPr>
          <w:color w:val="auto"/>
        </w:rPr>
        <w:t>Отвореност ка новом, односно за ново – за себе, за друге</w:t>
      </w:r>
    </w:p>
    <w:p>
      <w:pPr>
        <w:numPr>
          <w:ilvl w:val="0"/>
          <w:numId w:val="99"/>
        </w:numPr>
        <w:ind w:left="0" w:firstLine="0"/>
        <w:rPr>
          <w:color w:val="auto"/>
        </w:rPr>
      </w:pPr>
      <w:r>
        <w:rPr>
          <w:color w:val="auto"/>
        </w:rPr>
        <w:t>Емпатија</w:t>
      </w:r>
    </w:p>
    <w:p>
      <w:pPr>
        <w:numPr>
          <w:ilvl w:val="0"/>
          <w:numId w:val="99"/>
        </w:numPr>
        <w:ind w:left="0" w:firstLine="0"/>
        <w:rPr>
          <w:color w:val="auto"/>
        </w:rPr>
      </w:pPr>
      <w:r>
        <w:rPr>
          <w:color w:val="auto"/>
        </w:rPr>
        <w:t>Покретање, иницрање и вођења различитих активности</w:t>
      </w:r>
    </w:p>
    <w:p>
      <w:pPr>
        <w:numPr>
          <w:ilvl w:val="0"/>
          <w:numId w:val="99"/>
        </w:numPr>
        <w:ind w:left="0" w:firstLine="0"/>
        <w:rPr>
          <w:color w:val="auto"/>
        </w:rPr>
      </w:pPr>
      <w:r>
        <w:rPr>
          <w:color w:val="auto"/>
        </w:rPr>
        <w:t>Сарадња са осталим учесницима и сарадницима у образовно-васпитном процесу</w:t>
      </w:r>
    </w:p>
    <w:p>
      <w:pPr>
        <w:rPr>
          <w:color w:val="auto"/>
        </w:rPr>
      </w:pPr>
      <w:r>
        <w:rPr>
          <w:color w:val="auto"/>
        </w:rPr>
        <w:t>Руководилац Стручног већа за језик, књижевност и комуникацију</w:t>
      </w:r>
    </w:p>
    <w:p>
      <w:pPr>
        <w:rPr>
          <w:color w:val="auto"/>
        </w:rPr>
      </w:pPr>
      <w:r>
        <w:rPr>
          <w:color w:val="auto"/>
        </w:rPr>
        <w:t>Сунчица Милошевић</w:t>
      </w:r>
    </w:p>
    <w:p>
      <w:pPr>
        <w:jc w:val="center"/>
        <w:rPr>
          <w:rFonts w:eastAsia="Times New Roman"/>
          <w:b/>
          <w:color w:val="auto"/>
        </w:rPr>
      </w:pPr>
      <w:r>
        <w:rPr>
          <w:rFonts w:eastAsia="Times New Roman"/>
          <w:b/>
          <w:color w:val="auto"/>
          <w:lang w:val="ru-RU"/>
        </w:rPr>
        <w:t>ОБЈЕДИЊЕНИ ПЛАН  ПРОФЕСИОНАЛНОГ РАЗВОЈА</w:t>
      </w:r>
      <w:r>
        <w:rPr>
          <w:rFonts w:eastAsia="Times New Roman"/>
          <w:b/>
          <w:color w:val="auto"/>
        </w:rPr>
        <w:t xml:space="preserve"> ЗА УМЕТНОСТ </w:t>
      </w:r>
    </w:p>
    <w:p>
      <w:pPr>
        <w:jc w:val="center"/>
        <w:rPr>
          <w:rFonts w:eastAsia="Times New Roman"/>
          <w:b/>
          <w:color w:val="auto"/>
          <w:lang w:val="ru-RU"/>
        </w:rPr>
      </w:pPr>
      <w:r>
        <w:rPr>
          <w:rFonts w:eastAsia="Times New Roman"/>
          <w:b/>
          <w:color w:val="auto"/>
          <w:lang w:val="ru-RU"/>
        </w:rPr>
        <w:t xml:space="preserve">ЗА </w:t>
      </w:r>
      <w:r>
        <w:rPr>
          <w:rFonts w:eastAsia="Times New Roman"/>
          <w:b/>
          <w:color w:val="auto"/>
          <w:u w:val="single"/>
          <w:lang w:val="ru-RU"/>
        </w:rPr>
        <w:t xml:space="preserve">  __шк.2024/2025._</w:t>
      </w:r>
      <w:r>
        <w:rPr>
          <w:rFonts w:eastAsia="Times New Roman"/>
          <w:b/>
          <w:color w:val="auto"/>
          <w:u w:val="single"/>
          <w:lang w:val="ru-RU"/>
        </w:rPr>
        <w:tab/>
      </w:r>
      <w:r>
        <w:rPr>
          <w:rFonts w:eastAsia="Times New Roman"/>
          <w:b/>
          <w:color w:val="auto"/>
          <w:lang w:val="ru-RU"/>
        </w:rPr>
        <w:t xml:space="preserve"> ГОДИНУ</w:t>
      </w:r>
    </w:p>
    <w:tbl>
      <w:tblPr>
        <w:tblStyle w:val="9"/>
        <w:tblW w:w="10121" w:type="dxa"/>
        <w:tblInd w:w="288" w:type="dxa"/>
        <w:tblLayout w:type="fixed"/>
        <w:tblCellMar>
          <w:top w:w="0" w:type="dxa"/>
          <w:left w:w="10" w:type="dxa"/>
          <w:bottom w:w="0" w:type="dxa"/>
          <w:right w:w="10" w:type="dxa"/>
        </w:tblCellMar>
      </w:tblPr>
      <w:tblGrid>
        <w:gridCol w:w="1338"/>
        <w:gridCol w:w="1836"/>
        <w:gridCol w:w="1974"/>
        <w:gridCol w:w="2447"/>
        <w:gridCol w:w="2526"/>
      </w:tblGrid>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lang w:val="ru-RU"/>
              </w:rPr>
            </w:pPr>
            <w:r>
              <w:rPr>
                <w:rFonts w:eastAsia="Times New Roman"/>
                <w:b/>
                <w:color w:val="auto"/>
                <w:lang w:val="ru-RU"/>
              </w:rPr>
              <w:t>Име и презиме</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Дејан Недељковић,Иван Хаџи Танчић, Ана Трајковић</w:t>
            </w:r>
          </w:p>
        </w:tc>
      </w:tr>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lang w:val="ru-RU"/>
              </w:rPr>
            </w:pPr>
            <w:r>
              <w:rPr>
                <w:rFonts w:eastAsia="Times New Roman"/>
                <w:b/>
                <w:color w:val="auto"/>
                <w:lang w:val="ru-RU"/>
              </w:rPr>
              <w:t>Назив установе и радног места</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ОШ"Радоје Домановић",наставници музичке и ликовне културе</w:t>
            </w:r>
          </w:p>
        </w:tc>
      </w:tr>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rPr>
            </w:pPr>
            <w:r>
              <w:rPr>
                <w:rFonts w:eastAsia="Times New Roman"/>
                <w:b/>
                <w:color w:val="auto"/>
              </w:rPr>
              <w:t>Последњи завршени ниво образовања</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VI ,VII</w:t>
            </w:r>
          </w:p>
        </w:tc>
      </w:tr>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rPr>
            </w:pPr>
            <w:r>
              <w:rPr>
                <w:rFonts w:eastAsia="Times New Roman"/>
                <w:b/>
                <w:color w:val="auto"/>
              </w:rPr>
              <w:t>Звање</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Дипломирани сликар,наставник                                                     музичке  културе</w:t>
            </w:r>
          </w:p>
        </w:tc>
      </w:tr>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rPr>
            </w:pPr>
            <w:r>
              <w:rPr>
                <w:rFonts w:eastAsia="Times New Roman"/>
                <w:b/>
                <w:color w:val="auto"/>
              </w:rPr>
              <w:t>Ниво и врста образовања</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Факултет уметности, Виша Музичка школа</w:t>
            </w:r>
          </w:p>
        </w:tc>
      </w:tr>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lang w:val="ru-RU"/>
              </w:rPr>
            </w:pPr>
            <w:r>
              <w:rPr>
                <w:rFonts w:eastAsia="Times New Roman"/>
                <w:b/>
                <w:color w:val="auto"/>
                <w:lang w:val="ru-RU"/>
              </w:rPr>
              <w:t>Знања и вештине потребне за обављање посла (које поседујем)</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Стручна знања из области наставе ликовне и музичке културе,педагогије,психологије,различите методе,технике и активности, и остале наведена знања и вештине</w:t>
            </w:r>
          </w:p>
        </w:tc>
      </w:tr>
      <w:tr>
        <w:tblPrEx>
          <w:tblCellMar>
            <w:top w:w="0" w:type="dxa"/>
            <w:left w:w="10" w:type="dxa"/>
            <w:bottom w:w="0" w:type="dxa"/>
            <w:right w:w="10" w:type="dxa"/>
          </w:tblCellMar>
        </w:tblPrEx>
        <w:tc>
          <w:tcPr>
            <w:tcW w:w="3174"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lang w:val="ru-RU"/>
              </w:rPr>
            </w:pPr>
            <w:r>
              <w:rPr>
                <w:rFonts w:eastAsia="Times New Roman"/>
                <w:b/>
                <w:color w:val="auto"/>
                <w:lang w:val="ru-RU"/>
              </w:rPr>
              <w:t>Знања и вештине које желим да развијем, унапредим у наредној години</w:t>
            </w:r>
          </w:p>
        </w:tc>
        <w:tc>
          <w:tcPr>
            <w:tcW w:w="694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Наставне методе и мотивација,тим,тимски рад,разумевање тима,комуникацијске и интерперсоналне вештине потребне за успешно извођење наставног процеса</w:t>
            </w:r>
          </w:p>
        </w:tc>
      </w:tr>
      <w:tr>
        <w:tblPrEx>
          <w:tblCellMar>
            <w:top w:w="0" w:type="dxa"/>
            <w:left w:w="10" w:type="dxa"/>
            <w:bottom w:w="0" w:type="dxa"/>
            <w:right w:w="10" w:type="dxa"/>
          </w:tblCellMar>
        </w:tblPrEx>
        <w:tc>
          <w:tcPr>
            <w:tcW w:w="1338" w:type="dxa"/>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tcPr>
          <w:p>
            <w:pPr>
              <w:rPr>
                <w:rFonts w:ascii="Calibri" w:hAnsi="Calibri" w:eastAsia="Calibri" w:cs="Calibri"/>
                <w:color w:val="auto"/>
                <w:sz w:val="22"/>
                <w:lang w:val="ru-RU"/>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jc w:val="center"/>
              <w:rPr>
                <w:color w:val="auto"/>
              </w:rPr>
            </w:pPr>
            <w:r>
              <w:rPr>
                <w:rFonts w:eastAsia="Times New Roman"/>
                <w:b/>
                <w:color w:val="auto"/>
              </w:rPr>
              <w:t>Назив планираног стручног усавршавања</w:t>
            </w:r>
          </w:p>
        </w:tc>
        <w:tc>
          <w:tcPr>
            <w:tcW w:w="2447" w:type="dxa"/>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jc w:val="center"/>
              <w:rPr>
                <w:color w:val="auto"/>
              </w:rPr>
            </w:pPr>
            <w:r>
              <w:rPr>
                <w:rFonts w:eastAsia="Times New Roman"/>
                <w:b/>
                <w:color w:val="auto"/>
              </w:rPr>
              <w:t>Планирано време остваривања</w:t>
            </w:r>
          </w:p>
        </w:tc>
        <w:tc>
          <w:tcPr>
            <w:tcW w:w="2526" w:type="dxa"/>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jc w:val="center"/>
              <w:rPr>
                <w:color w:val="auto"/>
              </w:rPr>
            </w:pPr>
            <w:r>
              <w:rPr>
                <w:rFonts w:eastAsia="Times New Roman"/>
                <w:b/>
                <w:color w:val="auto"/>
              </w:rPr>
              <w:t>Прихваћено, одобрено</w:t>
            </w:r>
          </w:p>
        </w:tc>
      </w:tr>
      <w:tr>
        <w:tblPrEx>
          <w:tblCellMar>
            <w:top w:w="0" w:type="dxa"/>
            <w:left w:w="10" w:type="dxa"/>
            <w:bottom w:w="0" w:type="dxa"/>
            <w:right w:w="10" w:type="dxa"/>
          </w:tblCellMar>
        </w:tblPrEx>
        <w:tc>
          <w:tcPr>
            <w:tcW w:w="1338" w:type="dxa"/>
            <w:vMerge w:val="restart"/>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rPr>
            </w:pPr>
            <w:r>
              <w:rPr>
                <w:rFonts w:eastAsia="Times New Roman"/>
                <w:b/>
                <w:color w:val="auto"/>
              </w:rPr>
              <w:t>У установи</w:t>
            </w: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Резултати праћења детета</w:t>
            </w: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 току шк.године</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Стручно веће уметности</w:t>
            </w:r>
          </w:p>
        </w:tc>
      </w:tr>
      <w:tr>
        <w:tblPrEx>
          <w:tblCellMar>
            <w:top w:w="0" w:type="dxa"/>
            <w:left w:w="10" w:type="dxa"/>
            <w:bottom w:w="0" w:type="dxa"/>
            <w:right w:w="10" w:type="dxa"/>
          </w:tblCellMar>
        </w:tblPrEx>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rFonts w:ascii="Calibri" w:hAnsi="Calibri" w:eastAsia="Calibri" w:cs="Calibri"/>
                <w:color w:val="auto"/>
                <w:sz w:val="22"/>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Огледни час</w:t>
            </w: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 току школске године</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Стручно веће уметности</w:t>
            </w:r>
          </w:p>
        </w:tc>
      </w:tr>
      <w:tr>
        <w:tblPrEx>
          <w:tblCellMar>
            <w:top w:w="0" w:type="dxa"/>
            <w:left w:w="10" w:type="dxa"/>
            <w:bottom w:w="0" w:type="dxa"/>
            <w:right w:w="10" w:type="dxa"/>
          </w:tblCellMar>
        </w:tblPrEx>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rFonts w:ascii="Calibri" w:hAnsi="Calibri" w:eastAsia="Calibri" w:cs="Calibri"/>
                <w:color w:val="auto"/>
                <w:sz w:val="22"/>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Угледни час</w:t>
            </w: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eastAsia="Times New Roman"/>
                <w:color w:val="auto"/>
                <w:lang w:val="ru-RU"/>
              </w:rPr>
            </w:pPr>
          </w:p>
          <w:p>
            <w:pPr>
              <w:rPr>
                <w:rFonts w:eastAsia="Times New Roman"/>
                <w:color w:val="auto"/>
                <w:lang w:val="ru-RU"/>
              </w:rPr>
            </w:pPr>
            <w:r>
              <w:rPr>
                <w:rFonts w:eastAsia="Times New Roman"/>
                <w:color w:val="auto"/>
                <w:lang w:val="ru-RU"/>
              </w:rPr>
              <w:t>Октобар последња недеља</w:t>
            </w:r>
          </w:p>
          <w:p>
            <w:pPr>
              <w:rPr>
                <w:rFonts w:eastAsia="Times New Roman"/>
                <w:color w:val="auto"/>
                <w:lang w:val="ru-RU"/>
              </w:rPr>
            </w:pPr>
            <w:r>
              <w:rPr>
                <w:rFonts w:eastAsia="Times New Roman"/>
                <w:color w:val="auto"/>
                <w:lang w:val="ru-RU"/>
              </w:rPr>
              <w:t>новембар</w:t>
            </w:r>
          </w:p>
          <w:p>
            <w:pPr>
              <w:rPr>
                <w:color w:val="auto"/>
                <w:lang w:val="ru-RU"/>
              </w:rPr>
            </w:pPr>
            <w:r>
              <w:rPr>
                <w:rFonts w:eastAsia="Times New Roman"/>
                <w:color w:val="auto"/>
                <w:lang w:val="ru-RU"/>
              </w:rPr>
              <w:t>Март прва недеља</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Стручно веће уметности</w:t>
            </w:r>
          </w:p>
        </w:tc>
      </w:tr>
      <w:tr>
        <w:tblPrEx>
          <w:tblCellMar>
            <w:top w:w="0" w:type="dxa"/>
            <w:left w:w="10" w:type="dxa"/>
            <w:bottom w:w="0" w:type="dxa"/>
            <w:right w:w="10" w:type="dxa"/>
          </w:tblCellMar>
        </w:tblPrEx>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rFonts w:ascii="Calibri" w:hAnsi="Calibri" w:eastAsia="Calibri" w:cs="Calibri"/>
                <w:color w:val="auto"/>
                <w:sz w:val="22"/>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Организовање школског и учешће на вишим нивоима такмичења</w:t>
            </w: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 току школске године</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Стручно веће уметности</w:t>
            </w:r>
          </w:p>
        </w:tc>
      </w:tr>
      <w:tr>
        <w:tblPrEx>
          <w:tblCellMar>
            <w:top w:w="0" w:type="dxa"/>
            <w:left w:w="10" w:type="dxa"/>
            <w:bottom w:w="0" w:type="dxa"/>
            <w:right w:w="10" w:type="dxa"/>
          </w:tblCellMar>
        </w:tblPrEx>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rFonts w:ascii="Calibri" w:hAnsi="Calibri" w:eastAsia="Calibri" w:cs="Calibri"/>
                <w:color w:val="auto"/>
                <w:sz w:val="22"/>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eastAsia="Times New Roman"/>
                <w:color w:val="auto"/>
                <w:lang w:val="ru-RU"/>
              </w:rPr>
            </w:pPr>
            <w:r>
              <w:rPr>
                <w:rFonts w:eastAsia="Times New Roman"/>
                <w:color w:val="auto"/>
                <w:lang w:val="ru-RU"/>
              </w:rPr>
              <w:t xml:space="preserve">Рад са креативним ученицима око израде школског паноа,  зидних новина, учешће на приредбама и изложбама,ликовним конкурсима,колонијама и сл. </w:t>
            </w:r>
          </w:p>
          <w:p>
            <w:pPr>
              <w:rPr>
                <w:color w:val="auto"/>
                <w:lang w:val="ru-RU"/>
              </w:rPr>
            </w:pP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 току школске године</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Стручно веће уметности</w:t>
            </w:r>
          </w:p>
        </w:tc>
      </w:tr>
      <w:tr>
        <w:tblPrEx>
          <w:tblCellMar>
            <w:top w:w="0" w:type="dxa"/>
            <w:left w:w="10" w:type="dxa"/>
            <w:bottom w:w="0" w:type="dxa"/>
            <w:right w:w="10" w:type="dxa"/>
          </w:tblCellMar>
        </w:tblPrEx>
        <w:tc>
          <w:tcPr>
            <w:tcW w:w="1338" w:type="dxa"/>
            <w:vMerge w:val="restart"/>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color w:val="auto"/>
              </w:rPr>
            </w:pPr>
            <w:r>
              <w:rPr>
                <w:rFonts w:eastAsia="Times New Roman"/>
                <w:b/>
                <w:color w:val="auto"/>
              </w:rPr>
              <w:t>Ван установе</w:t>
            </w: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Стручни сусрети и састанци  наставника ликовне и музичке културе</w:t>
            </w: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 току шк.године</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lang w:val="ru-RU"/>
              </w:rPr>
            </w:pPr>
            <w:r>
              <w:rPr>
                <w:rFonts w:eastAsia="Times New Roman"/>
                <w:color w:val="auto"/>
                <w:lang w:val="ru-RU"/>
              </w:rPr>
              <w:t>Удружењеликовних уметника Удружење музичких и балетских школа Србије</w:t>
            </w:r>
          </w:p>
        </w:tc>
      </w:tr>
      <w:tr>
        <w:tblPrEx>
          <w:tblCellMar>
            <w:top w:w="0" w:type="dxa"/>
            <w:left w:w="10" w:type="dxa"/>
            <w:bottom w:w="0" w:type="dxa"/>
            <w:right w:w="10" w:type="dxa"/>
          </w:tblCellMar>
        </w:tblPrEx>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CCFFFF"/>
            <w:tcMar>
              <w:left w:w="108" w:type="dxa"/>
              <w:right w:w="108" w:type="dxa"/>
            </w:tcMar>
            <w:vAlign w:val="center"/>
          </w:tcPr>
          <w:p>
            <w:pPr>
              <w:rPr>
                <w:rFonts w:ascii="Calibri" w:hAnsi="Calibri" w:eastAsia="Calibri" w:cs="Calibri"/>
                <w:color w:val="auto"/>
                <w:sz w:val="22"/>
                <w:lang w:val="ru-RU"/>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Arial" w:hAnsi="Arial" w:eastAsia="Arial" w:cs="Arial"/>
                <w:b/>
                <w:color w:val="auto"/>
                <w:lang w:val="ru-RU"/>
              </w:rPr>
            </w:pPr>
            <w:r>
              <w:rPr>
                <w:rFonts w:eastAsia="Times New Roman"/>
                <w:color w:val="auto"/>
                <w:lang w:val="ru-RU"/>
              </w:rPr>
              <w:t>Заинтерсовани за бесплатне семинаре понуђене у центру за стручно усавршавање Лесковац, везане за музичку,ликовну културу,дигиталне компетенције и наставу уопште.</w:t>
            </w:r>
          </w:p>
        </w:tc>
        <w:tc>
          <w:tcPr>
            <w:tcW w:w="24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У току школске године</w:t>
            </w:r>
          </w:p>
        </w:tc>
        <w:tc>
          <w:tcPr>
            <w:tcW w:w="2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auto"/>
              </w:rPr>
            </w:pPr>
            <w:r>
              <w:rPr>
                <w:rFonts w:eastAsia="Times New Roman"/>
                <w:color w:val="auto"/>
              </w:rPr>
              <w:t>Министарство просвете</w:t>
            </w:r>
          </w:p>
        </w:tc>
      </w:tr>
    </w:tbl>
    <w:p>
      <w:pPr>
        <w:rPr>
          <w:color w:val="auto"/>
          <w:szCs w:val="24"/>
        </w:rPr>
      </w:pPr>
      <w:r>
        <w:rPr>
          <w:color w:val="auto"/>
          <w:szCs w:val="24"/>
        </w:rPr>
        <w:t>Овим програмом школа остварује следеће стандарде квалитета рада Стручних већа образовноваспитне установе: 5.5 (5.5.1), 6.3 (6.3.2,) 6.4 (6.4.2), 7.2 (7.2.3).</w:t>
      </w:r>
    </w:p>
    <w:p>
      <w:pPr>
        <w:rPr>
          <w:rFonts w:eastAsia="Times New Roman"/>
          <w:b/>
          <w:color w:val="auto"/>
        </w:rPr>
      </w:pPr>
    </w:p>
    <w:p>
      <w:pPr>
        <w:rPr>
          <w:rFonts w:eastAsia="Times New Roman"/>
          <w:b/>
          <w:color w:val="auto"/>
          <w:shd w:val="clear" w:color="auto" w:fill="CCFFFF"/>
        </w:rPr>
      </w:pPr>
      <w:r>
        <w:rPr>
          <w:rFonts w:eastAsia="Times New Roman"/>
          <w:b/>
          <w:color w:val="auto"/>
          <w:shd w:val="clear" w:color="auto" w:fill="CCFFFF"/>
        </w:rPr>
        <w:t>ОБЛИЦИ СТРУЧНОГ УСАВРШАВАЊА У УСТАНОВИ</w:t>
      </w:r>
    </w:p>
    <w:p>
      <w:pPr>
        <w:numPr>
          <w:ilvl w:val="0"/>
          <w:numId w:val="100"/>
        </w:numPr>
        <w:tabs>
          <w:tab w:val="left" w:pos="720"/>
        </w:tabs>
        <w:ind w:left="720" w:hanging="360"/>
        <w:rPr>
          <w:rFonts w:eastAsia="Times New Roman"/>
          <w:color w:val="auto"/>
        </w:rPr>
      </w:pPr>
      <w:r>
        <w:rPr>
          <w:rFonts w:eastAsia="Times New Roman"/>
          <w:color w:val="auto"/>
        </w:rPr>
        <w:t>Угледни час, приказ активности,теме</w:t>
      </w:r>
    </w:p>
    <w:p>
      <w:pPr>
        <w:numPr>
          <w:ilvl w:val="0"/>
          <w:numId w:val="100"/>
        </w:numPr>
        <w:tabs>
          <w:tab w:val="left" w:pos="720"/>
        </w:tabs>
        <w:ind w:left="720" w:hanging="360"/>
        <w:rPr>
          <w:rFonts w:eastAsia="Times New Roman"/>
          <w:color w:val="auto"/>
        </w:rPr>
      </w:pPr>
      <w:r>
        <w:rPr>
          <w:rFonts w:eastAsia="Times New Roman"/>
          <w:color w:val="auto"/>
        </w:rPr>
        <w:t>Резултати праћења детета</w:t>
      </w:r>
    </w:p>
    <w:p>
      <w:pPr>
        <w:numPr>
          <w:ilvl w:val="0"/>
          <w:numId w:val="100"/>
        </w:numPr>
        <w:tabs>
          <w:tab w:val="left" w:pos="720"/>
        </w:tabs>
        <w:ind w:left="720" w:hanging="360"/>
        <w:rPr>
          <w:rFonts w:eastAsia="Times New Roman"/>
          <w:color w:val="auto"/>
        </w:rPr>
      </w:pPr>
      <w:r>
        <w:rPr>
          <w:rFonts w:eastAsia="Times New Roman"/>
          <w:color w:val="auto"/>
        </w:rPr>
        <w:t>Семинар /обука</w:t>
      </w:r>
    </w:p>
    <w:p>
      <w:pPr>
        <w:numPr>
          <w:ilvl w:val="0"/>
          <w:numId w:val="100"/>
        </w:numPr>
        <w:tabs>
          <w:tab w:val="left" w:pos="720"/>
        </w:tabs>
        <w:ind w:left="720" w:hanging="360"/>
        <w:rPr>
          <w:rFonts w:eastAsia="Times New Roman"/>
          <w:color w:val="auto"/>
        </w:rPr>
      </w:pPr>
      <w:r>
        <w:rPr>
          <w:rFonts w:eastAsia="Times New Roman"/>
          <w:color w:val="auto"/>
        </w:rPr>
        <w:t>Стручни скуп</w:t>
      </w:r>
    </w:p>
    <w:p>
      <w:pPr>
        <w:rPr>
          <w:rFonts w:eastAsia="Times New Roman"/>
          <w:b/>
          <w:color w:val="auto"/>
          <w:shd w:val="clear" w:color="auto" w:fill="CCFFFF"/>
        </w:rPr>
      </w:pPr>
      <w:r>
        <w:rPr>
          <w:rFonts w:eastAsia="Times New Roman"/>
          <w:b/>
          <w:color w:val="auto"/>
          <w:shd w:val="clear" w:color="auto" w:fill="CCFFFF"/>
        </w:rPr>
        <w:t>ОБЛИЦИ СТРУЧНОГ УСАВРШАВАЊА ВАН УСТАНОВЕ</w:t>
      </w:r>
    </w:p>
    <w:p>
      <w:pPr>
        <w:numPr>
          <w:ilvl w:val="0"/>
          <w:numId w:val="101"/>
        </w:numPr>
        <w:tabs>
          <w:tab w:val="left" w:pos="780"/>
        </w:tabs>
        <w:ind w:left="780" w:hanging="360"/>
        <w:rPr>
          <w:rFonts w:eastAsia="Times New Roman"/>
          <w:color w:val="auto"/>
        </w:rPr>
      </w:pPr>
      <w:r>
        <w:rPr>
          <w:rFonts w:eastAsia="Times New Roman"/>
          <w:color w:val="auto"/>
        </w:rPr>
        <w:t xml:space="preserve">Програм стручног усавршавања </w:t>
      </w:r>
    </w:p>
    <w:p>
      <w:pPr>
        <w:numPr>
          <w:ilvl w:val="0"/>
          <w:numId w:val="101"/>
        </w:numPr>
        <w:tabs>
          <w:tab w:val="left" w:pos="780"/>
        </w:tabs>
        <w:ind w:left="780" w:hanging="360"/>
        <w:rPr>
          <w:rFonts w:eastAsia="Times New Roman"/>
          <w:color w:val="auto"/>
        </w:rPr>
      </w:pPr>
      <w:r>
        <w:rPr>
          <w:rFonts w:eastAsia="Times New Roman"/>
          <w:color w:val="auto"/>
        </w:rPr>
        <w:t>Стручни сусрети / састанци</w:t>
      </w:r>
    </w:p>
    <w:p>
      <w:pPr>
        <w:rPr>
          <w:rFonts w:eastAsia="Times New Roman"/>
          <w:b/>
          <w:color w:val="auto"/>
          <w:shd w:val="clear" w:color="auto" w:fill="CCFFFF"/>
          <w:lang w:val="ru-RU"/>
        </w:rPr>
      </w:pPr>
      <w:r>
        <w:rPr>
          <w:rFonts w:eastAsia="Times New Roman"/>
          <w:b/>
          <w:color w:val="auto"/>
          <w:shd w:val="clear" w:color="auto" w:fill="CCFFFF"/>
          <w:lang w:val="ru-RU"/>
        </w:rPr>
        <w:t>ЗНАЊА И ВЕШТИНЕ потребне за рад у образовно-васпитној  установи:</w:t>
      </w:r>
    </w:p>
    <w:p>
      <w:pPr>
        <w:rPr>
          <w:rFonts w:eastAsia="Times New Roman"/>
          <w:color w:val="auto"/>
        </w:rPr>
      </w:pPr>
      <w:r>
        <w:rPr>
          <w:rFonts w:eastAsia="Times New Roman"/>
          <w:color w:val="auto"/>
          <w:lang w:val="ru-RU"/>
        </w:rPr>
        <w:tab/>
      </w:r>
      <w:r>
        <w:rPr>
          <w:rFonts w:eastAsia="Times New Roman"/>
          <w:b/>
          <w:color w:val="auto"/>
          <w:u w:val="single"/>
        </w:rPr>
        <w:t>Знања:</w:t>
      </w:r>
    </w:p>
    <w:p>
      <w:pPr>
        <w:numPr>
          <w:ilvl w:val="0"/>
          <w:numId w:val="102"/>
        </w:numPr>
        <w:tabs>
          <w:tab w:val="left" w:pos="720"/>
        </w:tabs>
        <w:ind w:left="720" w:hanging="360"/>
        <w:rPr>
          <w:rFonts w:eastAsia="Times New Roman"/>
          <w:color w:val="auto"/>
        </w:rPr>
      </w:pPr>
      <w:r>
        <w:rPr>
          <w:rFonts w:eastAsia="Times New Roman"/>
          <w:color w:val="auto"/>
        </w:rPr>
        <w:t>Из педагогије и психологије</w:t>
      </w:r>
    </w:p>
    <w:p>
      <w:pPr>
        <w:numPr>
          <w:ilvl w:val="0"/>
          <w:numId w:val="102"/>
        </w:numPr>
        <w:tabs>
          <w:tab w:val="left" w:pos="720"/>
        </w:tabs>
        <w:ind w:left="720" w:hanging="360"/>
        <w:rPr>
          <w:rFonts w:eastAsia="Times New Roman"/>
          <w:color w:val="auto"/>
          <w:lang w:val="ru-RU"/>
        </w:rPr>
      </w:pPr>
      <w:r>
        <w:rPr>
          <w:rFonts w:eastAsia="Times New Roman"/>
          <w:color w:val="auto"/>
          <w:lang w:val="ru-RU"/>
        </w:rPr>
        <w:t>О различитим методама, техникама и активностима</w:t>
      </w:r>
    </w:p>
    <w:p>
      <w:pPr>
        <w:numPr>
          <w:ilvl w:val="0"/>
          <w:numId w:val="102"/>
        </w:numPr>
        <w:tabs>
          <w:tab w:val="left" w:pos="720"/>
        </w:tabs>
        <w:ind w:left="720" w:hanging="360"/>
        <w:rPr>
          <w:rFonts w:eastAsia="Times New Roman"/>
          <w:color w:val="auto"/>
        </w:rPr>
      </w:pPr>
      <w:r>
        <w:rPr>
          <w:rFonts w:eastAsia="Times New Roman"/>
          <w:color w:val="auto"/>
        </w:rPr>
        <w:t>О развојним карактеристикама деце</w:t>
      </w:r>
    </w:p>
    <w:p>
      <w:pPr>
        <w:numPr>
          <w:ilvl w:val="0"/>
          <w:numId w:val="102"/>
        </w:numPr>
        <w:tabs>
          <w:tab w:val="left" w:pos="720"/>
        </w:tabs>
        <w:ind w:left="720" w:hanging="360"/>
        <w:rPr>
          <w:rFonts w:eastAsia="Times New Roman"/>
          <w:color w:val="auto"/>
        </w:rPr>
      </w:pPr>
      <w:r>
        <w:rPr>
          <w:rFonts w:eastAsia="Times New Roman"/>
          <w:color w:val="auto"/>
        </w:rPr>
        <w:t>О техникама учења</w:t>
      </w:r>
    </w:p>
    <w:p>
      <w:pPr>
        <w:numPr>
          <w:ilvl w:val="0"/>
          <w:numId w:val="102"/>
        </w:numPr>
        <w:tabs>
          <w:tab w:val="left" w:pos="720"/>
        </w:tabs>
        <w:ind w:left="720" w:hanging="360"/>
        <w:rPr>
          <w:rFonts w:eastAsia="Times New Roman"/>
          <w:color w:val="auto"/>
          <w:lang w:val="ru-RU"/>
        </w:rPr>
      </w:pPr>
      <w:r>
        <w:rPr>
          <w:rFonts w:eastAsia="Times New Roman"/>
          <w:color w:val="auto"/>
          <w:lang w:val="ru-RU"/>
        </w:rPr>
        <w:t>О основама програма васпитно-образовног рада</w:t>
      </w:r>
    </w:p>
    <w:p>
      <w:pPr>
        <w:numPr>
          <w:ilvl w:val="0"/>
          <w:numId w:val="102"/>
        </w:numPr>
        <w:tabs>
          <w:tab w:val="left" w:pos="720"/>
        </w:tabs>
        <w:ind w:left="720" w:hanging="360"/>
        <w:rPr>
          <w:rFonts w:eastAsia="Times New Roman"/>
          <w:color w:val="auto"/>
        </w:rPr>
      </w:pPr>
      <w:r>
        <w:rPr>
          <w:rFonts w:eastAsia="Times New Roman"/>
          <w:color w:val="auto"/>
        </w:rPr>
        <w:t>О планирању и евидентирању рада</w:t>
      </w:r>
    </w:p>
    <w:p>
      <w:pPr>
        <w:numPr>
          <w:ilvl w:val="0"/>
          <w:numId w:val="102"/>
        </w:numPr>
        <w:tabs>
          <w:tab w:val="left" w:pos="720"/>
        </w:tabs>
        <w:ind w:left="720" w:hanging="360"/>
        <w:rPr>
          <w:rFonts w:eastAsia="Times New Roman"/>
          <w:color w:val="auto"/>
        </w:rPr>
      </w:pPr>
      <w:r>
        <w:rPr>
          <w:rFonts w:eastAsia="Times New Roman"/>
          <w:color w:val="auto"/>
        </w:rPr>
        <w:t>О начинима сарадње са породицом</w:t>
      </w:r>
    </w:p>
    <w:p>
      <w:pPr>
        <w:numPr>
          <w:ilvl w:val="0"/>
          <w:numId w:val="102"/>
        </w:numPr>
        <w:tabs>
          <w:tab w:val="left" w:pos="720"/>
        </w:tabs>
        <w:ind w:left="720" w:hanging="360"/>
        <w:rPr>
          <w:rFonts w:eastAsia="Times New Roman"/>
          <w:color w:val="auto"/>
        </w:rPr>
      </w:pPr>
      <w:r>
        <w:rPr>
          <w:rFonts w:eastAsia="Times New Roman"/>
          <w:color w:val="auto"/>
        </w:rPr>
        <w:t>Информатике</w:t>
      </w:r>
    </w:p>
    <w:p>
      <w:pPr>
        <w:numPr>
          <w:ilvl w:val="0"/>
          <w:numId w:val="102"/>
        </w:numPr>
        <w:tabs>
          <w:tab w:val="left" w:pos="720"/>
        </w:tabs>
        <w:ind w:left="720" w:hanging="360"/>
        <w:rPr>
          <w:rFonts w:eastAsia="Times New Roman"/>
          <w:color w:val="auto"/>
          <w:lang w:val="ru-RU"/>
        </w:rPr>
      </w:pPr>
      <w:r>
        <w:rPr>
          <w:rFonts w:eastAsia="Times New Roman"/>
          <w:color w:val="auto"/>
          <w:lang w:val="ru-RU"/>
        </w:rPr>
        <w:t>Познавање закона, прописа, правних аката, процедура</w:t>
      </w:r>
    </w:p>
    <w:p>
      <w:pPr>
        <w:rPr>
          <w:rFonts w:eastAsia="Times New Roman"/>
          <w:b/>
          <w:color w:val="auto"/>
          <w:u w:val="single"/>
        </w:rPr>
      </w:pPr>
      <w:r>
        <w:rPr>
          <w:rFonts w:eastAsia="Times New Roman"/>
          <w:b/>
          <w:color w:val="auto"/>
          <w:u w:val="single"/>
        </w:rPr>
        <w:t>Вештине:</w:t>
      </w:r>
    </w:p>
    <w:p>
      <w:pPr>
        <w:numPr>
          <w:ilvl w:val="0"/>
          <w:numId w:val="103"/>
        </w:numPr>
        <w:tabs>
          <w:tab w:val="left" w:pos="720"/>
        </w:tabs>
        <w:ind w:left="720" w:hanging="360"/>
        <w:rPr>
          <w:rFonts w:eastAsia="Times New Roman"/>
          <w:b/>
          <w:color w:val="auto"/>
          <w:u w:val="single"/>
        </w:rPr>
      </w:pPr>
      <w:r>
        <w:rPr>
          <w:rFonts w:eastAsia="Times New Roman"/>
          <w:color w:val="auto"/>
        </w:rPr>
        <w:t>Тимски рад</w:t>
      </w:r>
    </w:p>
    <w:p>
      <w:pPr>
        <w:numPr>
          <w:ilvl w:val="0"/>
          <w:numId w:val="103"/>
        </w:numPr>
        <w:tabs>
          <w:tab w:val="left" w:pos="720"/>
        </w:tabs>
        <w:ind w:left="720" w:hanging="360"/>
        <w:rPr>
          <w:rFonts w:eastAsia="Times New Roman"/>
          <w:color w:val="auto"/>
        </w:rPr>
      </w:pPr>
      <w:r>
        <w:rPr>
          <w:rFonts w:eastAsia="Times New Roman"/>
          <w:color w:val="auto"/>
        </w:rPr>
        <w:t>Комуникацијске вештине</w:t>
      </w:r>
    </w:p>
    <w:p>
      <w:pPr>
        <w:numPr>
          <w:ilvl w:val="0"/>
          <w:numId w:val="103"/>
        </w:numPr>
        <w:tabs>
          <w:tab w:val="left" w:pos="720"/>
        </w:tabs>
        <w:ind w:left="720" w:hanging="360"/>
        <w:rPr>
          <w:rFonts w:eastAsia="Times New Roman"/>
          <w:color w:val="auto"/>
        </w:rPr>
      </w:pPr>
      <w:r>
        <w:rPr>
          <w:rFonts w:eastAsia="Times New Roman"/>
          <w:color w:val="auto"/>
        </w:rPr>
        <w:t>Активно слушање</w:t>
      </w:r>
    </w:p>
    <w:p>
      <w:pPr>
        <w:numPr>
          <w:ilvl w:val="0"/>
          <w:numId w:val="103"/>
        </w:numPr>
        <w:tabs>
          <w:tab w:val="left" w:pos="720"/>
        </w:tabs>
        <w:ind w:left="720" w:hanging="360"/>
        <w:rPr>
          <w:rFonts w:eastAsia="Times New Roman"/>
          <w:color w:val="auto"/>
          <w:lang w:val="ru-RU"/>
        </w:rPr>
      </w:pPr>
      <w:r>
        <w:rPr>
          <w:rFonts w:eastAsia="Times New Roman"/>
          <w:color w:val="auto"/>
          <w:lang w:val="ru-RU"/>
        </w:rPr>
        <w:t>Индивидуалног, групног,фронталног и рада у паровима са децом</w:t>
      </w:r>
    </w:p>
    <w:p>
      <w:pPr>
        <w:numPr>
          <w:ilvl w:val="0"/>
          <w:numId w:val="103"/>
        </w:numPr>
        <w:tabs>
          <w:tab w:val="left" w:pos="720"/>
        </w:tabs>
        <w:ind w:left="720" w:hanging="360"/>
        <w:rPr>
          <w:rFonts w:eastAsia="Times New Roman"/>
          <w:color w:val="auto"/>
          <w:lang w:val="ru-RU"/>
        </w:rPr>
      </w:pPr>
      <w:r>
        <w:rPr>
          <w:rFonts w:eastAsia="Times New Roman"/>
          <w:color w:val="auto"/>
          <w:lang w:val="ru-RU"/>
        </w:rPr>
        <w:t>Израде средстава и других материјала за рад</w:t>
      </w:r>
    </w:p>
    <w:p>
      <w:pPr>
        <w:numPr>
          <w:ilvl w:val="0"/>
          <w:numId w:val="103"/>
        </w:numPr>
        <w:tabs>
          <w:tab w:val="left" w:pos="720"/>
        </w:tabs>
        <w:ind w:left="720" w:hanging="360"/>
        <w:rPr>
          <w:rFonts w:eastAsia="Times New Roman"/>
          <w:color w:val="auto"/>
        </w:rPr>
      </w:pPr>
      <w:r>
        <w:rPr>
          <w:rFonts w:eastAsia="Times New Roman"/>
          <w:color w:val="auto"/>
        </w:rPr>
        <w:t>Конструктивно решавање конфликата</w:t>
      </w:r>
    </w:p>
    <w:p>
      <w:pPr>
        <w:numPr>
          <w:ilvl w:val="0"/>
          <w:numId w:val="103"/>
        </w:numPr>
        <w:tabs>
          <w:tab w:val="left" w:pos="720"/>
        </w:tabs>
        <w:ind w:left="720" w:hanging="360"/>
        <w:rPr>
          <w:rFonts w:eastAsia="Times New Roman"/>
          <w:color w:val="auto"/>
          <w:lang w:val="ru-RU"/>
        </w:rPr>
      </w:pPr>
      <w:r>
        <w:rPr>
          <w:rFonts w:eastAsia="Times New Roman"/>
          <w:color w:val="auto"/>
          <w:lang w:val="ru-RU"/>
        </w:rPr>
        <w:t>Коришћење разних техника (нпр.ликовних) у раду са децом – шта, који материјали</w:t>
      </w:r>
    </w:p>
    <w:p>
      <w:pPr>
        <w:numPr>
          <w:ilvl w:val="0"/>
          <w:numId w:val="103"/>
        </w:numPr>
        <w:tabs>
          <w:tab w:val="left" w:pos="720"/>
        </w:tabs>
        <w:ind w:left="720" w:hanging="360"/>
        <w:rPr>
          <w:rFonts w:eastAsia="Times New Roman"/>
          <w:color w:val="auto"/>
        </w:rPr>
      </w:pPr>
      <w:r>
        <w:rPr>
          <w:rFonts w:eastAsia="Times New Roman"/>
          <w:color w:val="auto"/>
        </w:rPr>
        <w:t>Преношење знања деци (подучавање)</w:t>
      </w:r>
    </w:p>
    <w:p>
      <w:pPr>
        <w:numPr>
          <w:ilvl w:val="0"/>
          <w:numId w:val="103"/>
        </w:numPr>
        <w:tabs>
          <w:tab w:val="left" w:pos="720"/>
        </w:tabs>
        <w:ind w:left="720" w:hanging="360"/>
        <w:rPr>
          <w:rFonts w:eastAsia="Times New Roman"/>
          <w:color w:val="auto"/>
        </w:rPr>
      </w:pPr>
      <w:r>
        <w:rPr>
          <w:rFonts w:eastAsia="Times New Roman"/>
          <w:color w:val="auto"/>
        </w:rPr>
        <w:t>Самоевалуација</w:t>
      </w:r>
    </w:p>
    <w:p>
      <w:pPr>
        <w:numPr>
          <w:ilvl w:val="0"/>
          <w:numId w:val="103"/>
        </w:numPr>
        <w:tabs>
          <w:tab w:val="left" w:pos="720"/>
        </w:tabs>
        <w:ind w:left="720" w:hanging="360"/>
        <w:rPr>
          <w:rFonts w:eastAsia="Times New Roman"/>
          <w:color w:val="auto"/>
          <w:lang w:val="ru-RU"/>
        </w:rPr>
      </w:pPr>
      <w:r>
        <w:rPr>
          <w:rFonts w:eastAsia="Times New Roman"/>
          <w:color w:val="auto"/>
          <w:lang w:val="ru-RU"/>
        </w:rPr>
        <w:t>Изражавање – вербално, невербално (пантомима, глума)</w:t>
      </w:r>
    </w:p>
    <w:p>
      <w:pPr>
        <w:numPr>
          <w:ilvl w:val="0"/>
          <w:numId w:val="103"/>
        </w:numPr>
        <w:tabs>
          <w:tab w:val="left" w:pos="720"/>
        </w:tabs>
        <w:ind w:left="720" w:hanging="360"/>
        <w:rPr>
          <w:rFonts w:eastAsia="Times New Roman"/>
          <w:color w:val="auto"/>
        </w:rPr>
      </w:pPr>
      <w:r>
        <w:rPr>
          <w:rFonts w:eastAsia="Times New Roman"/>
          <w:color w:val="auto"/>
        </w:rPr>
        <w:t>Моторичке, ликовне /музичке вештине</w:t>
      </w:r>
    </w:p>
    <w:p>
      <w:pPr>
        <w:numPr>
          <w:ilvl w:val="0"/>
          <w:numId w:val="103"/>
        </w:numPr>
        <w:tabs>
          <w:tab w:val="left" w:pos="720"/>
        </w:tabs>
        <w:ind w:left="720" w:hanging="360"/>
        <w:rPr>
          <w:rFonts w:eastAsia="Times New Roman"/>
          <w:color w:val="auto"/>
          <w:lang w:val="ru-RU"/>
        </w:rPr>
      </w:pPr>
      <w:r>
        <w:rPr>
          <w:rFonts w:eastAsia="Times New Roman"/>
          <w:color w:val="auto"/>
          <w:lang w:val="ru-RU"/>
        </w:rPr>
        <w:t>Отвореност ка новом, односно за ново – за себе, за друге</w:t>
      </w:r>
    </w:p>
    <w:p>
      <w:pPr>
        <w:numPr>
          <w:ilvl w:val="0"/>
          <w:numId w:val="103"/>
        </w:numPr>
        <w:tabs>
          <w:tab w:val="left" w:pos="720"/>
        </w:tabs>
        <w:ind w:left="720" w:hanging="360"/>
        <w:rPr>
          <w:rFonts w:eastAsia="Times New Roman"/>
          <w:color w:val="auto"/>
          <w:lang w:val="ru-RU"/>
        </w:rPr>
      </w:pPr>
      <w:r>
        <w:rPr>
          <w:rFonts w:eastAsia="Times New Roman"/>
          <w:color w:val="auto"/>
          <w:lang w:val="ru-RU"/>
        </w:rPr>
        <w:t>Покретање, иницрање и вођења различитих активности</w:t>
      </w:r>
    </w:p>
    <w:p>
      <w:pPr>
        <w:numPr>
          <w:ilvl w:val="0"/>
          <w:numId w:val="103"/>
        </w:numPr>
        <w:tabs>
          <w:tab w:val="left" w:pos="720"/>
        </w:tabs>
        <w:ind w:left="720" w:hanging="360"/>
        <w:rPr>
          <w:rFonts w:eastAsia="Times New Roman"/>
          <w:color w:val="auto"/>
          <w:lang w:val="ru-RU"/>
        </w:rPr>
      </w:pPr>
      <w:r>
        <w:rPr>
          <w:rFonts w:eastAsia="Times New Roman"/>
          <w:color w:val="auto"/>
          <w:lang w:val="ru-RU"/>
        </w:rPr>
        <w:t>Сарадња са осталим учесницима и сарадницима у образовно-васпитном процесу</w:t>
      </w:r>
    </w:p>
    <w:p>
      <w:pPr>
        <w:rPr>
          <w:rFonts w:ascii="Georgia" w:hAnsi="Georgia" w:eastAsia="Georgia" w:cs="Georgia"/>
          <w:color w:val="auto"/>
          <w:shd w:val="clear" w:color="auto" w:fill="FFFFFF"/>
        </w:rPr>
      </w:pPr>
      <w:r>
        <w:rPr>
          <w:rFonts w:ascii="Cambria Math" w:hAnsi="Cambria Math" w:eastAsia="Cambria Math" w:cs="Cambria Math"/>
          <w:color w:val="auto"/>
          <w:shd w:val="clear" w:color="auto" w:fill="FFFFFF"/>
        </w:rPr>
        <w:t>​</w:t>
      </w:r>
    </w:p>
    <w:p>
      <w:pPr>
        <w:autoSpaceDE w:val="0"/>
        <w:autoSpaceDN w:val="0"/>
        <w:adjustRightInd w:val="0"/>
        <w:rPr>
          <w:b/>
          <w:bCs/>
          <w:color w:val="auto"/>
        </w:rPr>
      </w:pPr>
    </w:p>
    <w:p>
      <w:pPr>
        <w:autoSpaceDE w:val="0"/>
        <w:autoSpaceDN w:val="0"/>
        <w:adjustRightInd w:val="0"/>
        <w:rPr>
          <w:rFonts w:ascii="Times New Roman CYR Cyr" w:cs="Times New Roman CYR Cyr"/>
          <w:b/>
          <w:bCs/>
          <w:color w:val="auto"/>
        </w:rPr>
      </w:pPr>
      <w:r>
        <w:rPr>
          <w:b/>
          <w:bCs/>
          <w:color w:val="auto"/>
        </w:rPr>
        <w:t>ОБЈЕДИЊЕНИ</w:t>
      </w:r>
      <w:r>
        <w:rPr>
          <w:rFonts w:ascii="Times New Roman CYR Cyr" w:cs="Times New Roman CYR Cyr"/>
          <w:b/>
          <w:bCs/>
          <w:color w:val="auto"/>
          <w:lang w:val="sr-Cyrl-CS"/>
        </w:rPr>
        <w:t>ПЛАН ПРОФЕСИОНАЛНОГ РАЗВОЈА ЗА 20</w:t>
      </w:r>
      <w:r>
        <w:rPr>
          <w:rFonts w:ascii="Times New Roman CYR Cyr" w:cs="Times New Roman CYR Cyr"/>
          <w:b/>
          <w:bCs/>
          <w:color w:val="auto"/>
        </w:rPr>
        <w:t>2</w:t>
      </w:r>
      <w:r>
        <w:rPr>
          <w:rFonts w:cs="Times New Roman CYR Cyr" w:asciiTheme="minorHAnsi" w:hAnsiTheme="minorHAnsi"/>
          <w:b/>
          <w:bCs/>
          <w:color w:val="auto"/>
        </w:rPr>
        <w:t>4</w:t>
      </w:r>
      <w:r>
        <w:rPr>
          <w:rFonts w:ascii="Times New Roman CYR" w:cs="Times New Roman CYR"/>
          <w:b/>
          <w:bCs/>
          <w:color w:val="auto"/>
          <w:lang w:val="sr-Cyrl-CS"/>
        </w:rPr>
        <w:t>/20</w:t>
      </w:r>
      <w:r>
        <w:rPr>
          <w:rFonts w:ascii="Times New Roman CYR" w:cs="Times New Roman CYR"/>
          <w:b/>
          <w:bCs/>
          <w:color w:val="auto"/>
        </w:rPr>
        <w:t>25</w:t>
      </w:r>
      <w:r>
        <w:rPr>
          <w:rFonts w:ascii="Times New Roman CYR" w:cs="Times New Roman CYR"/>
          <w:b/>
          <w:bCs/>
          <w:color w:val="auto"/>
          <w:lang w:val="sr-Latn-CS"/>
        </w:rPr>
        <w:t>.</w:t>
      </w:r>
      <w:r>
        <w:rPr>
          <w:rFonts w:ascii="Times New Roman CYR Cyr" w:cs="Times New Roman CYR Cyr"/>
          <w:b/>
          <w:bCs/>
          <w:color w:val="auto"/>
        </w:rPr>
        <w:t xml:space="preserve">ГОДИНУ, </w:t>
      </w:r>
    </w:p>
    <w:p>
      <w:pPr>
        <w:autoSpaceDE w:val="0"/>
        <w:autoSpaceDN w:val="0"/>
        <w:adjustRightInd w:val="0"/>
        <w:rPr>
          <w:rFonts w:ascii="Times New Roman CYR" w:cs="Times New Roman CYR"/>
          <w:b/>
          <w:bCs/>
          <w:color w:val="auto"/>
          <w:lang w:val="sr-Cyrl-CS"/>
        </w:rPr>
      </w:pPr>
      <w:r>
        <w:rPr>
          <w:rFonts w:ascii="Times New Roman CYR Cyr" w:cs="Times New Roman CYR Cyr"/>
          <w:b/>
          <w:bCs/>
          <w:color w:val="auto"/>
        </w:rPr>
        <w:t xml:space="preserve">стручног већа за математику, природне науке, информатику и технологију </w:t>
      </w:r>
    </w:p>
    <w:p>
      <w:pPr>
        <w:autoSpaceDE w:val="0"/>
        <w:autoSpaceDN w:val="0"/>
        <w:adjustRightInd w:val="0"/>
        <w:rPr>
          <w:color w:val="auto"/>
          <w:lang w:val="sr-Latn-CS"/>
        </w:rPr>
      </w:pPr>
    </w:p>
    <w:tbl>
      <w:tblPr>
        <w:tblStyle w:val="9"/>
        <w:tblW w:w="10121" w:type="dxa"/>
        <w:tblInd w:w="0" w:type="dxa"/>
        <w:tblLayout w:type="fixed"/>
        <w:tblCellMar>
          <w:top w:w="0" w:type="dxa"/>
          <w:left w:w="108" w:type="dxa"/>
          <w:bottom w:w="0" w:type="dxa"/>
          <w:right w:w="108" w:type="dxa"/>
        </w:tblCellMar>
      </w:tblPr>
      <w:tblGrid>
        <w:gridCol w:w="1338"/>
        <w:gridCol w:w="2078"/>
        <w:gridCol w:w="1653"/>
        <w:gridCol w:w="2526"/>
        <w:gridCol w:w="2526"/>
      </w:tblGrid>
      <w:tr>
        <w:trPr>
          <w:trHeight w:val="287"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Име и презиме</w:t>
            </w:r>
            <w:r>
              <w:rPr>
                <w:rFonts w:ascii="Times New Roman CYR Cyr" w:cs="Times New Roman CYR Cyr"/>
                <w:b/>
                <w:bCs/>
                <w:color w:val="auto"/>
              </w:rPr>
              <w:t xml:space="preserve"> наставника</w:t>
            </w:r>
          </w:p>
        </w:tc>
        <w:tc>
          <w:tcPr>
            <w:tcW w:w="6705" w:type="dxa"/>
            <w:gridSpan w:val="3"/>
            <w:tcBorders>
              <w:top w:val="single" w:color="auto" w:sz="6" w:space="0"/>
              <w:left w:val="single" w:color="auto" w:sz="6" w:space="0"/>
              <w:bottom w:val="single" w:color="auto" w:sz="6" w:space="0"/>
              <w:right w:val="single" w:color="auto" w:sz="6" w:space="0"/>
            </w:tcBorders>
            <w:vAlign w:val="center"/>
          </w:tcPr>
          <w:p>
            <w:pPr>
              <w:rPr>
                <w:color w:val="auto"/>
              </w:rPr>
            </w:pPr>
            <w:r>
              <w:rPr>
                <w:color w:val="auto"/>
              </w:rPr>
              <w:t>Математика:</w:t>
            </w:r>
          </w:p>
          <w:p>
            <w:pPr>
              <w:autoSpaceDE w:val="0"/>
              <w:autoSpaceDN w:val="0"/>
              <w:adjustRightInd w:val="0"/>
              <w:rPr>
                <w:color w:val="auto"/>
              </w:rPr>
            </w:pPr>
            <w:r>
              <w:rPr>
                <w:color w:val="auto"/>
              </w:rPr>
              <w:t xml:space="preserve">1.Мирослав Спиридоновић;2. Љубиша Митић; 3. Сања Димитријевић; 4. Александра Костић; 5. Стефан Стојиљковић, </w:t>
            </w:r>
          </w:p>
          <w:p>
            <w:pPr>
              <w:autoSpaceDE w:val="0"/>
              <w:autoSpaceDN w:val="0"/>
              <w:adjustRightInd w:val="0"/>
              <w:rPr>
                <w:color w:val="auto"/>
              </w:rPr>
            </w:pPr>
            <w:r>
              <w:rPr>
                <w:color w:val="auto"/>
              </w:rPr>
              <w:t>Физика:</w:t>
            </w:r>
          </w:p>
          <w:p>
            <w:pPr>
              <w:autoSpaceDE w:val="0"/>
              <w:autoSpaceDN w:val="0"/>
              <w:adjustRightInd w:val="0"/>
              <w:rPr>
                <w:color w:val="auto"/>
              </w:rPr>
            </w:pPr>
            <w:r>
              <w:rPr>
                <w:color w:val="auto"/>
              </w:rPr>
              <w:t>6.Срђан Станојевић; 7. Снежана Јовић</w:t>
            </w:r>
          </w:p>
          <w:p>
            <w:pPr>
              <w:autoSpaceDE w:val="0"/>
              <w:autoSpaceDN w:val="0"/>
              <w:adjustRightInd w:val="0"/>
              <w:rPr>
                <w:color w:val="auto"/>
              </w:rPr>
            </w:pPr>
            <w:r>
              <w:rPr>
                <w:color w:val="auto"/>
              </w:rPr>
              <w:t>Биологија:</w:t>
            </w:r>
          </w:p>
          <w:p>
            <w:pPr>
              <w:autoSpaceDE w:val="0"/>
              <w:autoSpaceDN w:val="0"/>
              <w:adjustRightInd w:val="0"/>
              <w:rPr>
                <w:color w:val="auto"/>
              </w:rPr>
            </w:pPr>
            <w:r>
              <w:rPr>
                <w:color w:val="auto"/>
              </w:rPr>
              <w:t>8.Весна Златковић;9. Драгана Тричковић;10. Драгана Савић</w:t>
            </w:r>
          </w:p>
          <w:p>
            <w:pPr>
              <w:autoSpaceDE w:val="0"/>
              <w:autoSpaceDN w:val="0"/>
              <w:adjustRightInd w:val="0"/>
              <w:rPr>
                <w:color w:val="auto"/>
              </w:rPr>
            </w:pPr>
            <w:r>
              <w:rPr>
                <w:color w:val="auto"/>
              </w:rPr>
              <w:t>Хемија:</w:t>
            </w:r>
          </w:p>
          <w:p>
            <w:pPr>
              <w:autoSpaceDE w:val="0"/>
              <w:autoSpaceDN w:val="0"/>
              <w:adjustRightInd w:val="0"/>
              <w:rPr>
                <w:color w:val="auto"/>
              </w:rPr>
            </w:pPr>
            <w:r>
              <w:rPr>
                <w:color w:val="auto"/>
              </w:rPr>
              <w:t>11.Слађана Петровић;12. Виолета Маринковић;13. Бобан Милошевић</w:t>
            </w:r>
          </w:p>
          <w:p>
            <w:pPr>
              <w:autoSpaceDE w:val="0"/>
              <w:autoSpaceDN w:val="0"/>
              <w:adjustRightInd w:val="0"/>
              <w:rPr>
                <w:color w:val="auto"/>
              </w:rPr>
            </w:pPr>
            <w:r>
              <w:rPr>
                <w:color w:val="auto"/>
              </w:rPr>
              <w:t>Информатика:</w:t>
            </w:r>
          </w:p>
          <w:p>
            <w:pPr>
              <w:autoSpaceDE w:val="0"/>
              <w:autoSpaceDN w:val="0"/>
              <w:adjustRightInd w:val="0"/>
              <w:rPr>
                <w:color w:val="auto"/>
              </w:rPr>
            </w:pPr>
            <w:r>
              <w:rPr>
                <w:color w:val="auto"/>
              </w:rPr>
              <w:t>14.Јелена Марјановић</w:t>
            </w:r>
          </w:p>
          <w:p>
            <w:pPr>
              <w:autoSpaceDE w:val="0"/>
              <w:autoSpaceDN w:val="0"/>
              <w:adjustRightInd w:val="0"/>
              <w:rPr>
                <w:color w:val="auto"/>
              </w:rPr>
            </w:pPr>
            <w:r>
              <w:rPr>
                <w:color w:val="auto"/>
              </w:rPr>
              <w:t>Техничко и информатичко образовање:</w:t>
            </w:r>
          </w:p>
          <w:p>
            <w:pPr>
              <w:autoSpaceDE w:val="0"/>
              <w:autoSpaceDN w:val="0"/>
              <w:adjustRightInd w:val="0"/>
              <w:rPr>
                <w:color w:val="auto"/>
              </w:rPr>
            </w:pPr>
            <w:r>
              <w:rPr>
                <w:color w:val="auto"/>
              </w:rPr>
              <w:t>15. Драган Радивојевић:16. Ивица Јовић</w:t>
            </w:r>
          </w:p>
        </w:tc>
      </w:tr>
      <w:tr>
        <w:tblPrEx>
          <w:tblCellMar>
            <w:top w:w="0" w:type="dxa"/>
            <w:left w:w="108" w:type="dxa"/>
            <w:bottom w:w="0" w:type="dxa"/>
            <w:right w:w="108" w:type="dxa"/>
          </w:tblCellMar>
        </w:tblPrEx>
        <w:trPr>
          <w:trHeight w:val="287"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Назив установе и радног места</w:t>
            </w:r>
          </w:p>
        </w:tc>
        <w:tc>
          <w:tcPr>
            <w:tcW w:w="670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О.Ш.“Радоје Домановић“</w:t>
            </w:r>
            <w:r>
              <w:rPr>
                <w:color w:val="auto"/>
                <w:sz w:val="22"/>
                <w:szCs w:val="22"/>
              </w:rPr>
              <w:t>Манојловце</w:t>
            </w:r>
          </w:p>
        </w:tc>
      </w:tr>
      <w:tr>
        <w:tblPrEx>
          <w:tblCellMar>
            <w:top w:w="0" w:type="dxa"/>
            <w:left w:w="108" w:type="dxa"/>
            <w:bottom w:w="0" w:type="dxa"/>
            <w:right w:w="108" w:type="dxa"/>
          </w:tblCellMar>
        </w:tblPrEx>
        <w:trPr>
          <w:trHeight w:val="591"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b/>
                <w:bCs/>
                <w:color w:val="auto"/>
                <w:lang w:val="sr-Latn-CS"/>
              </w:rPr>
            </w:pPr>
            <w:r>
              <w:rPr>
                <w:rFonts w:ascii="Times New Roman CYR Cyr" w:cs="Times New Roman CYR Cyr"/>
                <w:b/>
                <w:bCs/>
                <w:color w:val="auto"/>
                <w:lang w:val="sr-Cyrl-CS"/>
              </w:rPr>
              <w:t>Знања и вештине потребне за обављање посла</w:t>
            </w:r>
          </w:p>
        </w:tc>
        <w:tc>
          <w:tcPr>
            <w:tcW w:w="6705"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 xml:space="preserve">Ужа стручна знања из </w:t>
            </w:r>
            <w:r>
              <w:rPr>
                <w:rFonts w:ascii="Times New Roman CYR Cyr" w:cs="Times New Roman CYR Cyr"/>
                <w:color w:val="auto"/>
                <w:sz w:val="22"/>
                <w:szCs w:val="22"/>
              </w:rPr>
              <w:t>својих предмета</w:t>
            </w:r>
            <w:r>
              <w:rPr>
                <w:rFonts w:ascii="Times New Roman CYR Cyr" w:cs="Times New Roman CYR Cyr"/>
                <w:color w:val="auto"/>
                <w:sz w:val="22"/>
                <w:szCs w:val="22"/>
                <w:lang w:val="sr-Cyrl-CS"/>
              </w:rPr>
              <w:t xml:space="preserve"> и информатике,знања из педагогије и психологије знања о развојним карактеристикама деце,знања о методама и техникама рада,техникама учења,о основама програма васпитно-образовног рада</w:t>
            </w:r>
            <w:r>
              <w:rPr>
                <w:color w:val="auto"/>
                <w:sz w:val="22"/>
                <w:szCs w:val="22"/>
                <w:lang w:val="sr-Latn-CS"/>
              </w:rPr>
              <w:t xml:space="preserve">, </w:t>
            </w:r>
            <w:r>
              <w:rPr>
                <w:rFonts w:ascii="Times New Roman CYR Cyr" w:cs="Times New Roman CYR Cyr"/>
                <w:color w:val="auto"/>
                <w:sz w:val="22"/>
                <w:szCs w:val="22"/>
                <w:lang w:val="sr-Cyrl-CS"/>
              </w:rPr>
              <w:t>планирање и евидентирање рада,сарадња са породицом,тимски рад,преношење знања, комуникацијске вештине, решавање конфликата, сарадња са осталим учесницима и сарадницима у образовно-васпитном процесу.</w:t>
            </w:r>
          </w:p>
        </w:tc>
      </w:tr>
      <w:tr>
        <w:tblPrEx>
          <w:tblCellMar>
            <w:top w:w="0" w:type="dxa"/>
            <w:left w:w="108" w:type="dxa"/>
            <w:bottom w:w="0" w:type="dxa"/>
            <w:right w:w="108" w:type="dxa"/>
          </w:tblCellMar>
        </w:tblPrEx>
        <w:trPr>
          <w:trHeight w:val="591"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Знања и вештине које</w:t>
            </w:r>
            <w:r>
              <w:rPr>
                <w:rFonts w:ascii="Times New Roman CYR Cyr" w:cs="Times New Roman CYR Cyr"/>
                <w:b/>
                <w:bCs/>
                <w:color w:val="auto"/>
              </w:rPr>
              <w:t xml:space="preserve"> наставници</w:t>
            </w:r>
            <w:r>
              <w:rPr>
                <w:rFonts w:ascii="Times New Roman CYR Cyr" w:cs="Times New Roman CYR Cyr"/>
                <w:b/>
                <w:bCs/>
                <w:color w:val="auto"/>
                <w:lang w:val="sr-Cyrl-CS"/>
              </w:rPr>
              <w:t xml:space="preserve"> жел</w:t>
            </w:r>
            <w:r>
              <w:rPr>
                <w:rFonts w:ascii="Times New Roman CYR Cyr" w:cs="Times New Roman CYR Cyr"/>
                <w:b/>
                <w:bCs/>
                <w:color w:val="auto"/>
              </w:rPr>
              <w:t>е</w:t>
            </w:r>
            <w:r>
              <w:rPr>
                <w:rFonts w:ascii="Times New Roman CYR Cyr" w:cs="Times New Roman CYR Cyr"/>
                <w:b/>
                <w:bCs/>
                <w:color w:val="auto"/>
                <w:lang w:val="sr-Cyrl-CS"/>
              </w:rPr>
              <w:t xml:space="preserve"> да унапред</w:t>
            </w:r>
            <w:r>
              <w:rPr>
                <w:rFonts w:ascii="Times New Roman CYR Cyr" w:cs="Times New Roman CYR Cyr"/>
                <w:b/>
                <w:bCs/>
                <w:color w:val="auto"/>
              </w:rPr>
              <w:t>е</w:t>
            </w:r>
            <w:r>
              <w:rPr>
                <w:rFonts w:ascii="Times New Roman CYR Cyr" w:cs="Times New Roman CYR Cyr"/>
                <w:b/>
                <w:bCs/>
                <w:color w:val="auto"/>
                <w:lang w:val="sr-Cyrl-CS"/>
              </w:rPr>
              <w:t xml:space="preserve"> у наредној</w:t>
            </w:r>
            <w:r>
              <w:rPr>
                <w:rFonts w:ascii="Times New Roman CYR Cyr" w:cs="Times New Roman CYR Cyr"/>
                <w:b/>
                <w:bCs/>
                <w:color w:val="auto"/>
              </w:rPr>
              <w:t xml:space="preserve"> шк.</w:t>
            </w:r>
            <w:r>
              <w:rPr>
                <w:rFonts w:ascii="Times New Roman CYR Cyr" w:cs="Times New Roman CYR Cyr"/>
                <w:b/>
                <w:bCs/>
                <w:color w:val="auto"/>
                <w:lang w:val="sr-Cyrl-CS"/>
              </w:rPr>
              <w:t xml:space="preserve"> години</w:t>
            </w:r>
          </w:p>
        </w:tc>
        <w:tc>
          <w:tcPr>
            <w:tcW w:w="6705"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Развијање и унапређивање свих наведених знања и вештина које доводе до напретка у раду са ученицима к</w:t>
            </w:r>
            <w:r>
              <w:rPr>
                <w:rFonts w:ascii="Times New Roman CYR Cyr" w:cs="Times New Roman CYR Cyr"/>
                <w:color w:val="auto"/>
                <w:sz w:val="22"/>
                <w:szCs w:val="22"/>
              </w:rPr>
              <w:t>ао и поједина знања везана за инклузивно образовање.</w:t>
            </w:r>
          </w:p>
        </w:tc>
      </w:tr>
      <w:tr>
        <w:tblPrEx>
          <w:tblCellMar>
            <w:top w:w="0" w:type="dxa"/>
            <w:left w:w="108" w:type="dxa"/>
            <w:bottom w:w="0" w:type="dxa"/>
            <w:right w:w="108" w:type="dxa"/>
          </w:tblCellMar>
        </w:tblPrEx>
        <w:trPr>
          <w:trHeight w:val="317" w:hRule="atLeast"/>
        </w:trPr>
        <w:tc>
          <w:tcPr>
            <w:tcW w:w="1338"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Назив планираног стручног усавршавања</w:t>
            </w:r>
          </w:p>
        </w:tc>
        <w:tc>
          <w:tcPr>
            <w:tcW w:w="2526"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Планирано време остваривања</w:t>
            </w:r>
          </w:p>
        </w:tc>
        <w:tc>
          <w:tcPr>
            <w:tcW w:w="2526"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Прихваћено, одобрено</w:t>
            </w:r>
          </w:p>
        </w:tc>
      </w:tr>
      <w:tr>
        <w:tblPrEx>
          <w:tblCellMar>
            <w:top w:w="0" w:type="dxa"/>
            <w:left w:w="108" w:type="dxa"/>
            <w:bottom w:w="0" w:type="dxa"/>
            <w:right w:w="108" w:type="dxa"/>
          </w:tblCellMar>
        </w:tblPrEx>
        <w:trPr>
          <w:trHeight w:val="65" w:hRule="atLeast"/>
        </w:trPr>
        <w:tc>
          <w:tcPr>
            <w:tcW w:w="1338" w:type="dxa"/>
            <w:vMerge w:val="restart"/>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Учешће у раду Стручног већа за природне науке и технологију</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На састанцима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16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Учешће у раду Одељенских  и Наставничких већа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На крају класификационих периода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240"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Праћење резултата рада ученика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31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Примена различитих начина рада у преношењу знања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34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Сарадња са породицом</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360"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Развијање и кориштење разних вештина у раду са ученицима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34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Развијање и примена вештина за решавање конфликата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240"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lang w:val="sr-Cyrl-CS"/>
              </w:rPr>
              <w:t>Припрема и реализација планираних огледних часова</w:t>
            </w:r>
          </w:p>
          <w:p>
            <w:pPr>
              <w:autoSpaceDE w:val="0"/>
              <w:autoSpaceDN w:val="0"/>
              <w:adjustRightInd w:val="0"/>
              <w:spacing w:line="480" w:lineRule="auto"/>
              <w:rPr>
                <w:color w:val="auto"/>
                <w:sz w:val="22"/>
                <w:szCs w:val="22"/>
              </w:rPr>
            </w:pP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color w:val="auto"/>
                <w:sz w:val="22"/>
                <w:szCs w:val="22"/>
                <w:lang w:val="sr-Cyrl-CS"/>
              </w:rPr>
              <w:t>Стручно веће</w:t>
            </w:r>
          </w:p>
        </w:tc>
      </w:tr>
      <w:tr>
        <w:tblPrEx>
          <w:tblCellMar>
            <w:top w:w="0" w:type="dxa"/>
            <w:left w:w="108" w:type="dxa"/>
            <w:bottom w:w="0" w:type="dxa"/>
            <w:right w:w="108" w:type="dxa"/>
          </w:tblCellMar>
        </w:tblPrEx>
        <w:trPr>
          <w:trHeight w:val="31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cs="Times New Roman CYR"/>
                <w:color w:val="auto"/>
                <w:sz w:val="22"/>
                <w:szCs w:val="22"/>
              </w:rPr>
            </w:pPr>
          </w:p>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Присуство огледним часовима колега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r>
              <w:rPr>
                <w:color w:val="auto"/>
                <w:lang w:val="sr-Cyrl-CS"/>
              </w:rPr>
              <w:t>Стручно веће</w:t>
            </w:r>
          </w:p>
        </w:tc>
      </w:tr>
      <w:tr>
        <w:tblPrEx>
          <w:tblCellMar>
            <w:top w:w="0" w:type="dxa"/>
            <w:left w:w="108" w:type="dxa"/>
            <w:bottom w:w="0" w:type="dxa"/>
            <w:right w:w="108" w:type="dxa"/>
          </w:tblCellMar>
        </w:tblPrEx>
        <w:trPr>
          <w:trHeight w:val="300" w:hRule="atLeast"/>
        </w:trPr>
        <w:tc>
          <w:tcPr>
            <w:tcW w:w="1338" w:type="dxa"/>
            <w:vMerge w:val="restart"/>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Ванустанове</w:t>
            </w:r>
          </w:p>
        </w:tc>
        <w:tc>
          <w:tcPr>
            <w:tcW w:w="3731" w:type="dxa"/>
            <w:gridSpan w:val="2"/>
            <w:tcBorders>
              <w:top w:val="single" w:color="auto" w:sz="6" w:space="0"/>
              <w:left w:val="single" w:color="auto" w:sz="6" w:space="0"/>
              <w:bottom w:val="single" w:color="auto" w:sz="6" w:space="0"/>
              <w:right w:val="single" w:color="auto" w:sz="6" w:space="0"/>
            </w:tcBorders>
          </w:tcPr>
          <w:p>
            <w:pPr>
              <w:rPr>
                <w:color w:val="auto"/>
                <w:lang w:val="sr-Cyrl-CS"/>
              </w:rPr>
            </w:pPr>
            <w:r>
              <w:rPr>
                <w:color w:val="auto"/>
                <w:lang w:val="sr-Cyrl-CS"/>
              </w:rPr>
              <w:t>Школско,општинско,окружно такмичење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r>
        <w:tblPrEx>
          <w:tblCellMar>
            <w:top w:w="0" w:type="dxa"/>
            <w:left w:w="108" w:type="dxa"/>
            <w:bottom w:w="0" w:type="dxa"/>
            <w:right w:w="108" w:type="dxa"/>
          </w:tblCellMar>
        </w:tblPrEx>
        <w:trPr>
          <w:trHeight w:val="34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Математика:</w:t>
            </w:r>
          </w:p>
          <w:p>
            <w:pPr>
              <w:numPr>
                <w:ilvl w:val="0"/>
                <w:numId w:val="104"/>
              </w:numPr>
              <w:autoSpaceDE w:val="0"/>
              <w:autoSpaceDN w:val="0"/>
              <w:adjustRightInd w:val="0"/>
              <w:rPr>
                <w:color w:val="auto"/>
                <w:sz w:val="22"/>
                <w:szCs w:val="22"/>
              </w:rPr>
            </w:pPr>
            <w:r>
              <w:rPr>
                <w:color w:val="auto"/>
                <w:sz w:val="22"/>
                <w:szCs w:val="22"/>
                <w:lang w:val="sr-Cyrl-CS"/>
              </w:rPr>
              <w:t>Семинар</w:t>
            </w:r>
            <w:r>
              <w:rPr>
                <w:color w:val="auto"/>
                <w:sz w:val="22"/>
                <w:szCs w:val="22"/>
              </w:rPr>
              <w:t xml:space="preserve"> кат.</w:t>
            </w:r>
            <w:r>
              <w:rPr>
                <w:color w:val="auto"/>
                <w:sz w:val="22"/>
                <w:szCs w:val="22"/>
                <w:lang w:val="sr-Cyrl-CS"/>
              </w:rPr>
              <w:t xml:space="preserve"> бр. </w:t>
            </w:r>
            <w:r>
              <w:rPr>
                <w:color w:val="auto"/>
                <w:sz w:val="22"/>
                <w:szCs w:val="22"/>
              </w:rPr>
              <w:t>642. “Задаци за развијање функционалног знања”;</w:t>
            </w:r>
          </w:p>
          <w:p>
            <w:pPr>
              <w:numPr>
                <w:ilvl w:val="0"/>
                <w:numId w:val="104"/>
              </w:numPr>
              <w:autoSpaceDE w:val="0"/>
              <w:autoSpaceDN w:val="0"/>
              <w:adjustRightInd w:val="0"/>
              <w:rPr>
                <w:color w:val="auto"/>
                <w:sz w:val="22"/>
                <w:szCs w:val="22"/>
                <w:lang w:val="sr-Cyrl-CS"/>
              </w:rPr>
            </w:pPr>
            <w:r>
              <w:rPr>
                <w:color w:val="auto"/>
                <w:sz w:val="22"/>
                <w:szCs w:val="22"/>
              </w:rPr>
              <w:t>Семинар кат. бр. 773. “Активно учење у настави математике”</w:t>
            </w:r>
          </w:p>
          <w:p>
            <w:pPr>
              <w:numPr>
                <w:ilvl w:val="0"/>
                <w:numId w:val="104"/>
              </w:numPr>
              <w:rPr>
                <w:color w:val="auto"/>
                <w:sz w:val="22"/>
                <w:szCs w:val="22"/>
              </w:rPr>
            </w:pPr>
            <w:r>
              <w:rPr>
                <w:color w:val="auto"/>
                <w:sz w:val="22"/>
                <w:szCs w:val="22"/>
              </w:rPr>
              <w:t>Семинар кат.бр.1151. “Организација додатне наставе, одабране теме за радознале  ученике”</w:t>
            </w:r>
          </w:p>
          <w:p>
            <w:pPr>
              <w:rPr>
                <w:color w:val="auto"/>
                <w:sz w:val="22"/>
                <w:szCs w:val="22"/>
              </w:rPr>
            </w:pPr>
            <w:r>
              <w:rPr>
                <w:color w:val="auto"/>
                <w:sz w:val="22"/>
                <w:szCs w:val="22"/>
              </w:rPr>
              <w:t>4. Семинар  кбр. 1100..“Унапређивање наставе математике у основној школи “</w:t>
            </w:r>
          </w:p>
          <w:p>
            <w:pPr>
              <w:rPr>
                <w:color w:val="auto"/>
                <w:sz w:val="22"/>
                <w:szCs w:val="22"/>
              </w:rPr>
            </w:pPr>
            <w:r>
              <w:rPr>
                <w:color w:val="auto"/>
                <w:sz w:val="22"/>
                <w:szCs w:val="22"/>
              </w:rPr>
              <w:t>5.Семинар кат.бр. 336. „еМатематика“</w:t>
            </w:r>
          </w:p>
          <w:p>
            <w:pPr>
              <w:rPr>
                <w:color w:val="auto"/>
                <w:sz w:val="22"/>
                <w:szCs w:val="22"/>
              </w:rPr>
            </w:pPr>
            <w:r>
              <w:rPr>
                <w:color w:val="auto"/>
                <w:sz w:val="22"/>
                <w:szCs w:val="22"/>
              </w:rPr>
              <w:t>6. Семинар кат.бр. 900.“ Корелација природних наука у настави“</w:t>
            </w:r>
          </w:p>
          <w:p>
            <w:pPr>
              <w:rPr>
                <w:color w:val="auto"/>
                <w:sz w:val="22"/>
                <w:szCs w:val="22"/>
              </w:rPr>
            </w:pPr>
            <w:r>
              <w:rPr>
                <w:color w:val="auto"/>
                <w:sz w:val="22"/>
                <w:szCs w:val="22"/>
              </w:rPr>
              <w:t>Семинари одобрени од стране министарства просвете</w:t>
            </w:r>
          </w:p>
          <w:p>
            <w:pPr>
              <w:rPr>
                <w:color w:val="auto"/>
                <w:sz w:val="22"/>
                <w:szCs w:val="22"/>
              </w:rPr>
            </w:pPr>
          </w:p>
          <w:p>
            <w:pPr>
              <w:autoSpaceDE w:val="0"/>
              <w:autoSpaceDN w:val="0"/>
              <w:adjustRightInd w:val="0"/>
              <w:rPr>
                <w:color w:val="auto"/>
                <w:sz w:val="22"/>
                <w:szCs w:val="22"/>
              </w:rPr>
            </w:pPr>
            <w:r>
              <w:rPr>
                <w:color w:val="auto"/>
                <w:sz w:val="22"/>
                <w:szCs w:val="22"/>
              </w:rPr>
              <w:t>Физика:</w:t>
            </w:r>
          </w:p>
          <w:p>
            <w:pPr>
              <w:rPr>
                <w:color w:val="auto"/>
                <w:sz w:val="22"/>
                <w:szCs w:val="22"/>
              </w:rPr>
            </w:pPr>
            <w:r>
              <w:rPr>
                <w:color w:val="auto"/>
                <w:sz w:val="22"/>
                <w:szCs w:val="22"/>
              </w:rPr>
              <w:t>1.Семинар кат.бр. 910. „ Огледом до закона природе“</w:t>
            </w:r>
          </w:p>
          <w:p>
            <w:pPr>
              <w:rPr>
                <w:color w:val="auto"/>
                <w:sz w:val="22"/>
                <w:szCs w:val="22"/>
              </w:rPr>
            </w:pPr>
            <w:r>
              <w:rPr>
                <w:color w:val="auto"/>
                <w:sz w:val="22"/>
                <w:szCs w:val="22"/>
              </w:rPr>
              <w:t>2. 908. Научници српског порекла и њихов допринос развоју науке и технике</w:t>
            </w:r>
          </w:p>
          <w:p>
            <w:pPr>
              <w:rPr>
                <w:color w:val="auto"/>
                <w:sz w:val="22"/>
                <w:szCs w:val="22"/>
              </w:rPr>
            </w:pPr>
            <w:r>
              <w:rPr>
                <w:color w:val="auto"/>
                <w:sz w:val="22"/>
                <w:szCs w:val="22"/>
              </w:rPr>
              <w:t xml:space="preserve">2.Семинар кат.бр.898.  “Интердисциплинарни приступ настави хемије, биологије и физике“ </w:t>
            </w:r>
          </w:p>
          <w:p>
            <w:pPr>
              <w:rPr>
                <w:color w:val="auto"/>
                <w:sz w:val="22"/>
                <w:szCs w:val="22"/>
              </w:rPr>
            </w:pPr>
            <w:r>
              <w:rPr>
                <w:color w:val="auto"/>
                <w:sz w:val="22"/>
                <w:szCs w:val="22"/>
              </w:rPr>
              <w:t>3. Семинар  кбр. 893. .Експерименти у настави“</w:t>
            </w:r>
          </w:p>
          <w:p>
            <w:pPr>
              <w:rPr>
                <w:color w:val="auto"/>
                <w:sz w:val="22"/>
                <w:szCs w:val="22"/>
              </w:rPr>
            </w:pPr>
            <w:r>
              <w:rPr>
                <w:color w:val="auto"/>
                <w:sz w:val="22"/>
                <w:szCs w:val="22"/>
              </w:rPr>
              <w:t>4.Семинар кат.бр. 919. „Употреба мобилних телефона у настави физике“</w:t>
            </w:r>
          </w:p>
          <w:p>
            <w:pPr>
              <w:rPr>
                <w:color w:val="auto"/>
                <w:sz w:val="22"/>
                <w:szCs w:val="22"/>
              </w:rPr>
            </w:pPr>
            <w:r>
              <w:rPr>
                <w:color w:val="auto"/>
                <w:sz w:val="22"/>
                <w:szCs w:val="22"/>
              </w:rPr>
              <w:t xml:space="preserve">5.Семинар кат.бр. 915.  “Републички семинар о настави физике“ </w:t>
            </w:r>
          </w:p>
          <w:p>
            <w:pPr>
              <w:rPr>
                <w:color w:val="auto"/>
                <w:sz w:val="22"/>
                <w:szCs w:val="22"/>
              </w:rPr>
            </w:pPr>
            <w:r>
              <w:rPr>
                <w:color w:val="auto"/>
                <w:sz w:val="22"/>
                <w:szCs w:val="22"/>
              </w:rPr>
              <w:t>6. Семинар кат. бр 900.“ Корелација природних наука у настави“</w:t>
            </w:r>
          </w:p>
          <w:p>
            <w:pPr>
              <w:rPr>
                <w:color w:val="auto"/>
                <w:sz w:val="22"/>
                <w:szCs w:val="22"/>
              </w:rPr>
            </w:pPr>
            <w:r>
              <w:rPr>
                <w:color w:val="auto"/>
                <w:sz w:val="22"/>
                <w:szCs w:val="22"/>
              </w:rPr>
              <w:t>Семинари одобрени од стране министарства просвете</w:t>
            </w:r>
          </w:p>
          <w:p>
            <w:pPr>
              <w:rPr>
                <w:color w:val="auto"/>
                <w:sz w:val="22"/>
                <w:szCs w:val="22"/>
              </w:rPr>
            </w:pPr>
          </w:p>
          <w:p>
            <w:pPr>
              <w:rPr>
                <w:color w:val="auto"/>
                <w:sz w:val="22"/>
                <w:szCs w:val="22"/>
              </w:rPr>
            </w:pPr>
          </w:p>
          <w:p>
            <w:pPr>
              <w:rPr>
                <w:color w:val="auto"/>
                <w:sz w:val="22"/>
                <w:szCs w:val="22"/>
              </w:rPr>
            </w:pPr>
            <w:r>
              <w:rPr>
                <w:color w:val="auto"/>
                <w:sz w:val="22"/>
                <w:szCs w:val="22"/>
              </w:rPr>
              <w:t>Биологија:</w:t>
            </w:r>
          </w:p>
          <w:p>
            <w:pPr>
              <w:rPr>
                <w:color w:val="auto"/>
                <w:sz w:val="22"/>
                <w:szCs w:val="22"/>
              </w:rPr>
            </w:pPr>
            <w:r>
              <w:rPr>
                <w:color w:val="auto"/>
                <w:sz w:val="22"/>
                <w:szCs w:val="22"/>
              </w:rPr>
              <w:t xml:space="preserve"> 1.Семинар кбр. 890. „ Амбалажа, отпад, рециклажа“</w:t>
            </w:r>
          </w:p>
          <w:p>
            <w:pPr>
              <w:rPr>
                <w:color w:val="auto"/>
                <w:sz w:val="22"/>
                <w:szCs w:val="22"/>
              </w:rPr>
            </w:pPr>
            <w:r>
              <w:rPr>
                <w:color w:val="auto"/>
                <w:sz w:val="22"/>
                <w:szCs w:val="22"/>
              </w:rPr>
              <w:t xml:space="preserve">2.Семинар кат.бр. 891. Виртуелни хербаријум.  </w:t>
            </w:r>
          </w:p>
          <w:p>
            <w:pPr>
              <w:rPr>
                <w:color w:val="auto"/>
                <w:sz w:val="22"/>
                <w:szCs w:val="22"/>
              </w:rPr>
            </w:pPr>
            <w:r>
              <w:rPr>
                <w:color w:val="auto"/>
                <w:sz w:val="22"/>
                <w:szCs w:val="22"/>
              </w:rPr>
              <w:t>3. Семинар  кбр.“ Превладавање стреса методама когнитивно бихејвиоралне терапије „</w:t>
            </w:r>
          </w:p>
          <w:p>
            <w:pPr>
              <w:rPr>
                <w:color w:val="auto"/>
                <w:sz w:val="22"/>
                <w:szCs w:val="22"/>
              </w:rPr>
            </w:pPr>
            <w:r>
              <w:rPr>
                <w:color w:val="auto"/>
                <w:sz w:val="22"/>
                <w:szCs w:val="22"/>
              </w:rPr>
              <w:t>4.. Семинар  кат.бр 900.“ Корелација природних наука у настави“</w:t>
            </w:r>
          </w:p>
          <w:p>
            <w:pPr>
              <w:rPr>
                <w:color w:val="auto"/>
                <w:sz w:val="22"/>
                <w:szCs w:val="22"/>
              </w:rPr>
            </w:pPr>
          </w:p>
          <w:p>
            <w:pPr>
              <w:rPr>
                <w:color w:val="auto"/>
                <w:sz w:val="22"/>
                <w:szCs w:val="22"/>
              </w:rPr>
            </w:pPr>
            <w:r>
              <w:rPr>
                <w:color w:val="auto"/>
                <w:sz w:val="22"/>
                <w:szCs w:val="22"/>
              </w:rPr>
              <w:t>5. „Корак по корак ка квалитетном инклузивном образовању“</w:t>
            </w:r>
          </w:p>
          <w:p>
            <w:pPr>
              <w:rPr>
                <w:color w:val="auto"/>
                <w:sz w:val="22"/>
                <w:szCs w:val="22"/>
              </w:rPr>
            </w:pPr>
            <w:r>
              <w:rPr>
                <w:color w:val="auto"/>
                <w:sz w:val="22"/>
                <w:szCs w:val="22"/>
              </w:rPr>
              <w:t>6. Семинар  кбр. 554..“Како организовати успешан час“</w:t>
            </w:r>
          </w:p>
          <w:p>
            <w:pPr>
              <w:rPr>
                <w:color w:val="auto"/>
                <w:sz w:val="22"/>
                <w:szCs w:val="22"/>
              </w:rPr>
            </w:pPr>
            <w:r>
              <w:rPr>
                <w:color w:val="auto"/>
                <w:sz w:val="22"/>
                <w:szCs w:val="22"/>
              </w:rPr>
              <w:t xml:space="preserve">7.Семинар кат.бр.898.  “Интердисциплинарни приступ настави хемије, биологије и физике“ </w:t>
            </w:r>
          </w:p>
          <w:p>
            <w:pPr>
              <w:rPr>
                <w:color w:val="auto"/>
                <w:sz w:val="22"/>
                <w:szCs w:val="22"/>
              </w:rPr>
            </w:pPr>
          </w:p>
          <w:p>
            <w:pPr>
              <w:rPr>
                <w:color w:val="auto"/>
                <w:sz w:val="22"/>
                <w:szCs w:val="22"/>
              </w:rPr>
            </w:pPr>
            <w:r>
              <w:rPr>
                <w:color w:val="auto"/>
                <w:sz w:val="22"/>
                <w:szCs w:val="22"/>
              </w:rPr>
              <w:t>Семинари одобрени од стране министарства просвете</w:t>
            </w:r>
          </w:p>
          <w:p>
            <w:pPr>
              <w:rPr>
                <w:color w:val="auto"/>
                <w:sz w:val="22"/>
                <w:szCs w:val="22"/>
              </w:rPr>
            </w:pPr>
          </w:p>
          <w:p>
            <w:pPr>
              <w:rPr>
                <w:color w:val="auto"/>
                <w:sz w:val="22"/>
                <w:szCs w:val="22"/>
              </w:rPr>
            </w:pPr>
            <w:r>
              <w:rPr>
                <w:color w:val="auto"/>
                <w:sz w:val="22"/>
                <w:szCs w:val="22"/>
              </w:rPr>
              <w:t>Хемија:</w:t>
            </w:r>
          </w:p>
          <w:p>
            <w:pPr>
              <w:rPr>
                <w:color w:val="auto"/>
                <w:sz w:val="22"/>
                <w:szCs w:val="22"/>
              </w:rPr>
            </w:pPr>
            <w:r>
              <w:rPr>
                <w:color w:val="auto"/>
                <w:sz w:val="22"/>
                <w:szCs w:val="22"/>
              </w:rPr>
              <w:t>1.Семинар  кбр.</w:t>
            </w:r>
            <w:r>
              <w:rPr>
                <w:color w:val="auto"/>
              </w:rPr>
              <w:t>928: ,, Хемију у контекст стави па се њоме бави! "</w:t>
            </w:r>
            <w:r>
              <w:rPr>
                <w:color w:val="auto"/>
                <w:sz w:val="22"/>
                <w:szCs w:val="22"/>
              </w:rPr>
              <w:t xml:space="preserve"> 2. Семинар  кбр. 892.„ Интерактивни приступ раздвајању самеша и израчунавањима у хемији“ </w:t>
            </w:r>
          </w:p>
          <w:p>
            <w:pPr>
              <w:rPr>
                <w:color w:val="auto"/>
                <w:sz w:val="22"/>
                <w:szCs w:val="22"/>
              </w:rPr>
            </w:pPr>
            <w:r>
              <w:rPr>
                <w:color w:val="auto"/>
                <w:sz w:val="22"/>
                <w:szCs w:val="22"/>
              </w:rPr>
              <w:t xml:space="preserve">3.Семинар кат.бр.898.  “Интердисциплинарни приступ настави хемије, биологије и физике“ </w:t>
            </w:r>
          </w:p>
          <w:p>
            <w:pPr>
              <w:rPr>
                <w:color w:val="auto"/>
                <w:sz w:val="22"/>
                <w:szCs w:val="22"/>
              </w:rPr>
            </w:pPr>
            <w:r>
              <w:rPr>
                <w:color w:val="auto"/>
                <w:sz w:val="22"/>
                <w:szCs w:val="22"/>
              </w:rPr>
              <w:t>4.. Семинар кат.бр. 900.“ Корелација природних наука у настави“</w:t>
            </w:r>
          </w:p>
          <w:p>
            <w:pPr>
              <w:rPr>
                <w:color w:val="auto"/>
                <w:sz w:val="22"/>
                <w:szCs w:val="22"/>
              </w:rPr>
            </w:pPr>
            <w:r>
              <w:rPr>
                <w:color w:val="auto"/>
                <w:sz w:val="22"/>
                <w:szCs w:val="22"/>
              </w:rPr>
              <w:t xml:space="preserve">5.Семинар кат.бр. 923. „Хемију у контекст стави па се њоме бави“ </w:t>
            </w:r>
          </w:p>
          <w:p>
            <w:pPr>
              <w:rPr>
                <w:color w:val="auto"/>
                <w:sz w:val="22"/>
                <w:szCs w:val="22"/>
              </w:rPr>
            </w:pPr>
            <w:r>
              <w:rPr>
                <w:color w:val="auto"/>
                <w:sz w:val="22"/>
                <w:szCs w:val="22"/>
              </w:rPr>
              <w:t>Семинари одобрени од стране министарства просвете</w:t>
            </w:r>
          </w:p>
          <w:p>
            <w:pPr>
              <w:rPr>
                <w:color w:val="auto"/>
                <w:sz w:val="22"/>
                <w:szCs w:val="22"/>
              </w:rPr>
            </w:pPr>
          </w:p>
          <w:p>
            <w:pPr>
              <w:rPr>
                <w:color w:val="auto"/>
                <w:sz w:val="22"/>
                <w:szCs w:val="22"/>
              </w:rPr>
            </w:pPr>
          </w:p>
          <w:p>
            <w:pPr>
              <w:rPr>
                <w:color w:val="auto"/>
                <w:sz w:val="22"/>
                <w:szCs w:val="22"/>
              </w:rPr>
            </w:pPr>
            <w:r>
              <w:rPr>
                <w:color w:val="auto"/>
                <w:sz w:val="22"/>
                <w:szCs w:val="22"/>
              </w:rPr>
              <w:t>Информатика:</w:t>
            </w:r>
          </w:p>
          <w:p>
            <w:pPr>
              <w:rPr>
                <w:color w:val="auto"/>
                <w:sz w:val="22"/>
                <w:szCs w:val="22"/>
              </w:rPr>
            </w:pPr>
            <w:r>
              <w:rPr>
                <w:color w:val="auto"/>
                <w:sz w:val="22"/>
                <w:szCs w:val="22"/>
              </w:rPr>
              <w:t xml:space="preserve">1.Семинар кат.бр.. </w:t>
            </w:r>
          </w:p>
          <w:p>
            <w:pPr>
              <w:rPr>
                <w:color w:val="auto"/>
                <w:sz w:val="22"/>
                <w:szCs w:val="22"/>
              </w:rPr>
            </w:pPr>
            <w:r>
              <w:rPr>
                <w:color w:val="auto"/>
                <w:sz w:val="22"/>
                <w:szCs w:val="22"/>
              </w:rPr>
              <w:t>„  Квизирација“ – учење кроз игру уз помоћ савремене информационе технологије”</w:t>
            </w:r>
          </w:p>
          <w:p>
            <w:pPr>
              <w:rPr>
                <w:color w:val="auto"/>
                <w:sz w:val="22"/>
                <w:szCs w:val="22"/>
              </w:rPr>
            </w:pPr>
            <w:r>
              <w:rPr>
                <w:color w:val="auto"/>
                <w:sz w:val="22"/>
                <w:szCs w:val="22"/>
              </w:rPr>
              <w:t>2. Семинар  кат.бр 900.“ Корелација природних наука у настави“</w:t>
            </w:r>
          </w:p>
          <w:p>
            <w:pPr>
              <w:rPr>
                <w:color w:val="auto"/>
                <w:sz w:val="22"/>
                <w:szCs w:val="22"/>
              </w:rPr>
            </w:pPr>
            <w:r>
              <w:rPr>
                <w:color w:val="auto"/>
                <w:sz w:val="22"/>
                <w:szCs w:val="22"/>
              </w:rPr>
              <w:t>3.Семинар. “Примени дигиталне алате у савременом образовању ”</w:t>
            </w:r>
          </w:p>
          <w:p>
            <w:pPr>
              <w:rPr>
                <w:color w:val="auto"/>
                <w:sz w:val="22"/>
                <w:szCs w:val="22"/>
              </w:rPr>
            </w:pPr>
            <w:r>
              <w:rPr>
                <w:color w:val="auto"/>
                <w:sz w:val="22"/>
                <w:szCs w:val="22"/>
              </w:rPr>
              <w:t>3.Семинар  кбр. 554..“Како организовати успешан час</w:t>
            </w:r>
          </w:p>
          <w:p>
            <w:pPr>
              <w:rPr>
                <w:color w:val="auto"/>
                <w:sz w:val="22"/>
                <w:szCs w:val="22"/>
              </w:rPr>
            </w:pPr>
            <w:r>
              <w:rPr>
                <w:color w:val="auto"/>
                <w:sz w:val="22"/>
                <w:szCs w:val="22"/>
              </w:rPr>
              <w:t>4. Семинар кат.бр. 90. „Корак по корак ка квалитетном инклузивном образовању“</w:t>
            </w:r>
          </w:p>
          <w:p>
            <w:pPr>
              <w:rPr>
                <w:color w:val="auto"/>
                <w:sz w:val="22"/>
                <w:szCs w:val="22"/>
              </w:rPr>
            </w:pPr>
            <w:r>
              <w:rPr>
                <w:color w:val="auto"/>
                <w:sz w:val="22"/>
                <w:szCs w:val="22"/>
              </w:rPr>
              <w:t>5.Семинари одобрени од стране министарства просвете</w:t>
            </w:r>
          </w:p>
          <w:p>
            <w:pPr>
              <w:rPr>
                <w:color w:val="auto"/>
                <w:sz w:val="22"/>
                <w:szCs w:val="22"/>
              </w:rPr>
            </w:pPr>
          </w:p>
          <w:p>
            <w:pPr>
              <w:rPr>
                <w:color w:val="auto"/>
                <w:sz w:val="22"/>
                <w:szCs w:val="22"/>
              </w:rPr>
            </w:pPr>
            <w:r>
              <w:rPr>
                <w:color w:val="auto"/>
                <w:sz w:val="22"/>
                <w:szCs w:val="22"/>
              </w:rPr>
              <w:t>Техничко и информ. образовање:</w:t>
            </w:r>
          </w:p>
          <w:p>
            <w:pPr>
              <w:rPr>
                <w:color w:val="auto"/>
                <w:sz w:val="22"/>
                <w:szCs w:val="22"/>
              </w:rPr>
            </w:pPr>
          </w:p>
          <w:p>
            <w:pPr>
              <w:rPr>
                <w:color w:val="auto"/>
                <w:sz w:val="22"/>
                <w:szCs w:val="22"/>
              </w:rPr>
            </w:pPr>
            <w:r>
              <w:rPr>
                <w:color w:val="auto"/>
                <w:sz w:val="22"/>
                <w:szCs w:val="22"/>
              </w:rPr>
              <w:t>1. Семинар  кбр.536.“ Од свакодневног живота до функционалног знања – пројектна настава у пракси“</w:t>
            </w:r>
          </w:p>
          <w:p>
            <w:pPr>
              <w:rPr>
                <w:color w:val="auto"/>
                <w:sz w:val="22"/>
                <w:szCs w:val="22"/>
              </w:rPr>
            </w:pPr>
            <w:r>
              <w:rPr>
                <w:color w:val="auto"/>
                <w:sz w:val="22"/>
                <w:szCs w:val="22"/>
              </w:rPr>
              <w:t>2. Семинар  кбр.544.“ Употребом ИКТ до успешнијег наставника и ученика“</w:t>
            </w:r>
          </w:p>
          <w:p>
            <w:pPr>
              <w:rPr>
                <w:color w:val="auto"/>
                <w:sz w:val="22"/>
                <w:szCs w:val="22"/>
              </w:rPr>
            </w:pPr>
            <w:r>
              <w:rPr>
                <w:color w:val="auto"/>
                <w:sz w:val="22"/>
                <w:szCs w:val="22"/>
              </w:rPr>
              <w:t>3. Семинар  кбр. 554..“Како организовати успешан час“</w:t>
            </w:r>
          </w:p>
          <w:p>
            <w:pPr>
              <w:rPr>
                <w:color w:val="auto"/>
                <w:sz w:val="22"/>
                <w:szCs w:val="22"/>
              </w:rPr>
            </w:pPr>
            <w:r>
              <w:rPr>
                <w:color w:val="auto"/>
                <w:sz w:val="22"/>
                <w:szCs w:val="22"/>
              </w:rPr>
              <w:t>4. . Семинар  кат.бр 900.“ Корелација природних наука у настави“</w:t>
            </w:r>
          </w:p>
          <w:p>
            <w:pPr>
              <w:rPr>
                <w:color w:val="auto"/>
                <w:sz w:val="22"/>
                <w:szCs w:val="22"/>
              </w:rPr>
            </w:pPr>
            <w:r>
              <w:rPr>
                <w:color w:val="auto"/>
                <w:sz w:val="22"/>
                <w:szCs w:val="22"/>
              </w:rPr>
              <w:t>5. Семинар кат.бр. 923. Моделарство, програм обуке наставника у изради модела“</w:t>
            </w:r>
          </w:p>
          <w:p>
            <w:pPr>
              <w:rPr>
                <w:color w:val="auto"/>
                <w:sz w:val="22"/>
                <w:szCs w:val="22"/>
              </w:rPr>
            </w:pPr>
            <w:r>
              <w:rPr>
                <w:color w:val="auto"/>
                <w:sz w:val="22"/>
                <w:szCs w:val="22"/>
              </w:rPr>
              <w:t>Семинари одобрени од стране министарства просвете</w:t>
            </w: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Cyrl-CS"/>
              </w:rPr>
            </w:pPr>
            <w:r>
              <w:rP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Cyrl-CS"/>
              </w:rPr>
            </w:pPr>
          </w:p>
        </w:tc>
      </w:tr>
      <w:tr>
        <w:tblPrEx>
          <w:tblCellMar>
            <w:top w:w="0" w:type="dxa"/>
            <w:left w:w="108" w:type="dxa"/>
            <w:bottom w:w="0" w:type="dxa"/>
            <w:right w:w="108" w:type="dxa"/>
          </w:tblCellMar>
        </w:tblPrEx>
        <w:trPr>
          <w:trHeight w:val="31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Cyr" w:cs="Times New Roman CYR Cyr"/>
                <w:color w:val="auto"/>
                <w:sz w:val="22"/>
                <w:szCs w:val="22"/>
                <w:lang w:val="sr-Cyrl-CS"/>
              </w:rPr>
            </w:pPr>
            <w:r>
              <w:rPr>
                <w:rFonts w:ascii="Times New Roman CYR Cyr" w:cs="Times New Roman CYR Cyr"/>
                <w:color w:val="auto"/>
                <w:sz w:val="22"/>
                <w:szCs w:val="22"/>
                <w:lang w:val="sr-Cyrl-CS"/>
              </w:rPr>
              <w:t xml:space="preserve">Прегледавање тестова са </w:t>
            </w:r>
            <w:r>
              <w:rPr>
                <w:rFonts w:ascii="Times New Roman CYR Cyr" w:cs="Times New Roman CYR Cyr"/>
                <w:color w:val="auto"/>
                <w:sz w:val="22"/>
                <w:szCs w:val="22"/>
              </w:rPr>
              <w:t>завршног</w:t>
            </w:r>
            <w:r>
              <w:rPr>
                <w:rFonts w:ascii="Times New Roman CYR Cyr" w:cs="Times New Roman CYR Cyr"/>
                <w:color w:val="auto"/>
                <w:sz w:val="22"/>
                <w:szCs w:val="22"/>
                <w:lang w:val="sr-Cyrl-CS"/>
              </w:rPr>
              <w:t xml:space="preserve"> испита за осми разред</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Cyrl-CS"/>
              </w:rPr>
            </w:pPr>
            <w:r>
              <w:rP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bl>
    <w:p>
      <w:pPr>
        <w:rPr>
          <w:color w:val="auto"/>
          <w:szCs w:val="24"/>
        </w:rPr>
      </w:pPr>
      <w:r>
        <w:rPr>
          <w:color w:val="auto"/>
          <w:szCs w:val="24"/>
        </w:rPr>
        <w:t>Овим програмом школа остварује следеће стандарде квалитета рада Стручних већа образовноваспитне установе: 5.5 (5.5.1), 6.3 (6.3.2,) 6.4 (6.4.2), 7.2 (7.2.3).</w:t>
      </w:r>
    </w:p>
    <w:p>
      <w:pPr>
        <w:autoSpaceDE w:val="0"/>
        <w:autoSpaceDN w:val="0"/>
        <w:adjustRightInd w:val="0"/>
        <w:rPr>
          <w:color w:val="auto"/>
        </w:rPr>
      </w:pPr>
    </w:p>
    <w:p>
      <w:pPr>
        <w:autoSpaceDE w:val="0"/>
        <w:autoSpaceDN w:val="0"/>
        <w:adjustRightInd w:val="0"/>
        <w:rPr>
          <w:color w:val="auto"/>
        </w:rPr>
      </w:pPr>
      <w:r>
        <w:rPr>
          <w:color w:val="auto"/>
        </w:rPr>
        <w:t xml:space="preserve">19. 08.2024. год.                                     Руководилац стручног већа: </w:t>
      </w:r>
    </w:p>
    <w:p>
      <w:pPr>
        <w:autoSpaceDE w:val="0"/>
        <w:autoSpaceDN w:val="0"/>
        <w:adjustRightInd w:val="0"/>
        <w:rPr>
          <w:color w:val="auto"/>
        </w:rPr>
      </w:pPr>
      <w:r>
        <w:rPr>
          <w:color w:val="auto"/>
        </w:rPr>
        <w:t xml:space="preserve">                                                                                           Снежана Јовић</w:t>
      </w:r>
    </w:p>
    <w:p>
      <w:pPr>
        <w:rPr>
          <w:color w:val="auto"/>
        </w:rPr>
      </w:pPr>
    </w:p>
    <w:p>
      <w:pPr>
        <w:autoSpaceDE w:val="0"/>
        <w:autoSpaceDN w:val="0"/>
        <w:adjustRightInd w:val="0"/>
        <w:rPr>
          <w:color w:val="auto"/>
        </w:rPr>
      </w:pPr>
    </w:p>
    <w:p>
      <w:pPr>
        <w:jc w:val="center"/>
        <w:rPr>
          <w:b/>
          <w:color w:val="auto"/>
        </w:rPr>
      </w:pPr>
      <w:r>
        <w:rPr>
          <w:b/>
          <w:color w:val="auto"/>
        </w:rPr>
        <w:t>ПЛАН  СТРУЧНОГ УСАВРШАВАЊА  СТРУЧНОГ ВЕЋА</w:t>
      </w:r>
    </w:p>
    <w:p>
      <w:pPr>
        <w:jc w:val="center"/>
        <w:rPr>
          <w:b/>
          <w:color w:val="auto"/>
        </w:rPr>
      </w:pPr>
      <w:r>
        <w:rPr>
          <w:b/>
          <w:color w:val="auto"/>
        </w:rPr>
        <w:t>ЗА  ФИЗИЧКО И ЗДРАВСТВЕНО ВАСПИТАЊЕ</w:t>
      </w:r>
    </w:p>
    <w:p>
      <w:pPr>
        <w:jc w:val="center"/>
        <w:rPr>
          <w:b/>
          <w:color w:val="auto"/>
        </w:rPr>
      </w:pPr>
      <w:r>
        <w:rPr>
          <w:b/>
          <w:color w:val="auto"/>
        </w:rPr>
        <w:t xml:space="preserve">ЗА  ШКОЛСКУ  2024/2025. ГОДИНУ  </w:t>
      </w:r>
    </w:p>
    <w:tbl>
      <w:tblPr>
        <w:tblStyle w:val="9"/>
        <w:tblW w:w="10785"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3"/>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73" w:type="dxa"/>
            <w:shd w:val="clear" w:color="auto" w:fill="CCFFFF"/>
            <w:noWrap/>
          </w:tcPr>
          <w:p>
            <w:pPr>
              <w:rPr>
                <w:b/>
                <w:color w:val="auto"/>
              </w:rPr>
            </w:pPr>
            <w:r>
              <w:rPr>
                <w:b/>
                <w:color w:val="auto"/>
              </w:rPr>
              <w:t>Име и презиме</w:t>
            </w:r>
          </w:p>
        </w:tc>
        <w:tc>
          <w:tcPr>
            <w:tcW w:w="7112" w:type="dxa"/>
            <w:noWrap/>
            <w:vAlign w:val="center"/>
          </w:tcPr>
          <w:p>
            <w:pPr>
              <w:rPr>
                <w:color w:val="auto"/>
              </w:rPr>
            </w:pPr>
            <w:r>
              <w:rPr>
                <w:color w:val="auto"/>
              </w:rPr>
              <w:t>Актив наставника физичког и здравственог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73" w:type="dxa"/>
            <w:shd w:val="clear" w:color="auto" w:fill="CCFFFF"/>
            <w:noWrap/>
          </w:tcPr>
          <w:p>
            <w:pPr>
              <w:rPr>
                <w:b/>
                <w:color w:val="auto"/>
              </w:rPr>
            </w:pPr>
            <w:r>
              <w:rPr>
                <w:b/>
                <w:color w:val="auto"/>
              </w:rPr>
              <w:t>Назив установе и радног места</w:t>
            </w:r>
          </w:p>
        </w:tc>
        <w:tc>
          <w:tcPr>
            <w:tcW w:w="7112" w:type="dxa"/>
            <w:noWrap/>
            <w:vAlign w:val="center"/>
          </w:tcPr>
          <w:p>
            <w:pPr>
              <w:rPr>
                <w:color w:val="auto"/>
              </w:rPr>
            </w:pPr>
            <w:r>
              <w:rPr>
                <w:color w:val="auto"/>
              </w:rPr>
              <w:t>ОШ,, Радоје Домановић“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73" w:type="dxa"/>
            <w:shd w:val="clear" w:color="auto" w:fill="CCFFFF"/>
            <w:noWrap/>
          </w:tcPr>
          <w:p>
            <w:pPr>
              <w:rPr>
                <w:b/>
                <w:color w:val="auto"/>
              </w:rPr>
            </w:pPr>
            <w:r>
              <w:rPr>
                <w:b/>
                <w:color w:val="auto"/>
              </w:rPr>
              <w:t>Последњи завршени ниво образовања</w:t>
            </w:r>
          </w:p>
        </w:tc>
        <w:tc>
          <w:tcPr>
            <w:tcW w:w="7112" w:type="dxa"/>
            <w:noWrap/>
            <w:vAlign w:val="center"/>
          </w:tcPr>
          <w:p>
            <w:pPr>
              <w:rPr>
                <w:color w:val="auto"/>
              </w:rPr>
            </w:pPr>
            <w:r>
              <w:rPr>
                <w:color w:val="auto"/>
              </w:rPr>
              <w:t>Седми степен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73" w:type="dxa"/>
            <w:shd w:val="clear" w:color="auto" w:fill="CCFFFF"/>
            <w:noWrap/>
          </w:tcPr>
          <w:p>
            <w:pPr>
              <w:rPr>
                <w:b/>
                <w:color w:val="auto"/>
              </w:rPr>
            </w:pPr>
            <w:r>
              <w:rPr>
                <w:b/>
                <w:color w:val="auto"/>
              </w:rPr>
              <w:t>Звање</w:t>
            </w:r>
          </w:p>
        </w:tc>
        <w:tc>
          <w:tcPr>
            <w:tcW w:w="7112" w:type="dxa"/>
            <w:noWrap/>
            <w:vAlign w:val="center"/>
          </w:tcPr>
          <w:p>
            <w:pPr>
              <w:rPr>
                <w:color w:val="auto"/>
              </w:rPr>
            </w:pPr>
            <w:r>
              <w:rPr>
                <w:color w:val="auto"/>
              </w:rPr>
              <w:t>Професор физичког и здравственог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73" w:type="dxa"/>
            <w:shd w:val="clear" w:color="auto" w:fill="CCFFFF"/>
            <w:noWrap/>
          </w:tcPr>
          <w:p>
            <w:pPr>
              <w:rPr>
                <w:b/>
                <w:color w:val="auto"/>
              </w:rPr>
            </w:pPr>
            <w:r>
              <w:rPr>
                <w:b/>
                <w:color w:val="auto"/>
              </w:rPr>
              <w:t>Ниво и врста образовања</w:t>
            </w:r>
          </w:p>
        </w:tc>
        <w:tc>
          <w:tcPr>
            <w:tcW w:w="7112"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73" w:type="dxa"/>
            <w:shd w:val="clear" w:color="auto" w:fill="CCFFFF"/>
            <w:noWrap/>
          </w:tcPr>
          <w:p>
            <w:pPr>
              <w:rPr>
                <w:b/>
                <w:color w:val="auto"/>
                <w:lang w:val="ru-RU"/>
              </w:rPr>
            </w:pPr>
            <w:r>
              <w:rPr>
                <w:b/>
                <w:color w:val="auto"/>
              </w:rPr>
              <w:t>Знања и вештине потребне за обављање посла</w:t>
            </w:r>
            <w:r>
              <w:rPr>
                <w:b/>
                <w:color w:val="auto"/>
                <w:lang w:val="ru-RU"/>
              </w:rPr>
              <w:t xml:space="preserve"> (које поседујем)</w:t>
            </w:r>
          </w:p>
        </w:tc>
        <w:tc>
          <w:tcPr>
            <w:tcW w:w="7112"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73" w:type="dxa"/>
            <w:shd w:val="clear" w:color="auto" w:fill="CCFFFF"/>
            <w:noWrap/>
          </w:tcPr>
          <w:p>
            <w:pPr>
              <w:rPr>
                <w:b/>
                <w:color w:val="auto"/>
              </w:rPr>
            </w:pPr>
            <w:r>
              <w:rPr>
                <w:b/>
                <w:color w:val="auto"/>
              </w:rPr>
              <w:t>Знања и вештине које желим да развијем, унапредим у наредној години</w:t>
            </w:r>
          </w:p>
        </w:tc>
        <w:tc>
          <w:tcPr>
            <w:tcW w:w="7112" w:type="dxa"/>
            <w:noWrap/>
            <w:vAlign w:val="center"/>
          </w:tcPr>
          <w:p>
            <w:pPr>
              <w:rPr>
                <w:color w:val="auto"/>
              </w:rPr>
            </w:pPr>
          </w:p>
        </w:tc>
      </w:tr>
    </w:tbl>
    <w:p>
      <w:pPr>
        <w:rPr>
          <w:vanish/>
          <w:color w:val="auto"/>
        </w:rPr>
      </w:pPr>
    </w:p>
    <w:tbl>
      <w:tblPr>
        <w:tblStyle w:val="9"/>
        <w:tblpPr w:leftFromText="180" w:rightFromText="180" w:vertAnchor="text" w:horzAnchor="margin" w:tblpXSpec="center" w:tblpY="233"/>
        <w:tblW w:w="10798" w:type="dxa"/>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3731"/>
        <w:gridCol w:w="252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15" w:type="dxa"/>
            <w:shd w:val="clear" w:color="auto" w:fill="CCFFFF"/>
            <w:noWrap/>
          </w:tcPr>
          <w:p>
            <w:pPr>
              <w:rPr>
                <w:color w:val="auto"/>
              </w:rPr>
            </w:pPr>
          </w:p>
        </w:tc>
        <w:tc>
          <w:tcPr>
            <w:tcW w:w="3731" w:type="dxa"/>
            <w:shd w:val="clear" w:color="auto" w:fill="CCFFFF"/>
            <w:noWrap/>
          </w:tcPr>
          <w:p>
            <w:pPr>
              <w:rPr>
                <w:b/>
                <w:color w:val="auto"/>
              </w:rPr>
            </w:pPr>
            <w:r>
              <w:rPr>
                <w:b/>
                <w:color w:val="auto"/>
              </w:rPr>
              <w:t>Назив планираног стручног усавршавања</w:t>
            </w:r>
          </w:p>
        </w:tc>
        <w:tc>
          <w:tcPr>
            <w:tcW w:w="2526" w:type="dxa"/>
            <w:shd w:val="clear" w:color="auto" w:fill="CCFFFF"/>
            <w:noWrap/>
          </w:tcPr>
          <w:p>
            <w:pPr>
              <w:rPr>
                <w:b/>
                <w:color w:val="auto"/>
              </w:rPr>
            </w:pPr>
            <w:r>
              <w:rPr>
                <w:b/>
                <w:color w:val="auto"/>
              </w:rPr>
              <w:t>Планирано време остваривања</w:t>
            </w:r>
          </w:p>
        </w:tc>
        <w:tc>
          <w:tcPr>
            <w:tcW w:w="2526" w:type="dxa"/>
            <w:shd w:val="clear" w:color="auto" w:fill="CCFFFF"/>
            <w:noWrap/>
          </w:tcPr>
          <w:p>
            <w:pPr>
              <w:rPr>
                <w:b/>
                <w:color w:val="auto"/>
              </w:rPr>
            </w:pPr>
            <w:r>
              <w:rPr>
                <w:b/>
                <w:color w:val="auto"/>
              </w:rPr>
              <w:t>Прихваћено, одобрено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restart"/>
            <w:shd w:val="clear" w:color="auto" w:fill="CCFFFF"/>
            <w:noWrap/>
            <w:vAlign w:val="center"/>
          </w:tcPr>
          <w:p>
            <w:pPr>
              <w:rPr>
                <w:b/>
                <w:color w:val="auto"/>
              </w:rPr>
            </w:pPr>
            <w:r>
              <w:rPr>
                <w:b/>
                <w:color w:val="auto"/>
              </w:rPr>
              <w:t>У установи</w:t>
            </w:r>
          </w:p>
        </w:tc>
        <w:tc>
          <w:tcPr>
            <w:tcW w:w="3731" w:type="dxa"/>
            <w:noWrap/>
            <w:vAlign w:val="center"/>
          </w:tcPr>
          <w:p>
            <w:pPr>
              <w:rPr>
                <w:color w:val="auto"/>
              </w:rPr>
            </w:pPr>
          </w:p>
        </w:tc>
        <w:tc>
          <w:tcPr>
            <w:tcW w:w="2526" w:type="dxa"/>
            <w:noWrap/>
            <w:vAlign w:val="center"/>
          </w:tcPr>
          <w:p>
            <w:pPr>
              <w:rPr>
                <w:color w:val="auto"/>
              </w:rPr>
            </w:pPr>
            <w:r>
              <w:rPr>
                <w:color w:val="auto"/>
              </w:rPr>
              <w:t>школска 2024./25.год.</w:t>
            </w: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r>
              <w:rPr>
                <w:color w:val="auto"/>
              </w:rPr>
              <w:t>Угледни часови</w:t>
            </w: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restart"/>
            <w:shd w:val="clear" w:color="auto" w:fill="CCFFFF"/>
            <w:noWrap/>
            <w:vAlign w:val="center"/>
          </w:tcPr>
          <w:p>
            <w:pPr>
              <w:rPr>
                <w:b/>
                <w:color w:val="auto"/>
              </w:rPr>
            </w:pPr>
            <w:r>
              <w:rPr>
                <w:b/>
                <w:color w:val="auto"/>
              </w:rPr>
              <w:t>Ван установе</w:t>
            </w:r>
          </w:p>
        </w:tc>
        <w:tc>
          <w:tcPr>
            <w:tcW w:w="3731" w:type="dxa"/>
            <w:noWrap/>
            <w:vAlign w:val="center"/>
          </w:tcPr>
          <w:p>
            <w:pPr>
              <w:rPr>
                <w:color w:val="auto"/>
              </w:rPr>
            </w:pPr>
            <w:r>
              <w:rPr>
                <w:color w:val="auto"/>
              </w:rPr>
              <w:t>Вредновање физичког развоја и развоја моторичких способности ученика у настави физичког и здравственог васпитања</w:t>
            </w:r>
          </w:p>
        </w:tc>
        <w:tc>
          <w:tcPr>
            <w:tcW w:w="2526" w:type="dxa"/>
            <w:noWrap/>
            <w:vAlign w:val="center"/>
          </w:tcPr>
          <w:p>
            <w:pPr>
              <w:rPr>
                <w:color w:val="auto"/>
              </w:rPr>
            </w:pPr>
          </w:p>
        </w:tc>
        <w:tc>
          <w:tcPr>
            <w:tcW w:w="2526" w:type="dxa"/>
            <w:noWrap/>
            <w:vAlign w:val="center"/>
          </w:tcPr>
          <w:p>
            <w:pPr>
              <w:rPr>
                <w:color w:val="auto"/>
              </w:rPr>
            </w:pPr>
            <w:r>
              <w:rPr>
                <w:color w:val="auto"/>
              </w:rPr>
              <w:t>Факултет спорта и физичког васпитања</w:t>
            </w:r>
          </w:p>
          <w:p>
            <w:pPr>
              <w:rPr>
                <w:color w:val="auto"/>
              </w:rPr>
            </w:pPr>
            <w:r>
              <w:rPr>
                <w:color w:val="auto"/>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sz w:val="20"/>
              </w:rPr>
            </w:pPr>
            <w:r>
              <w:rPr>
                <w:color w:val="auto"/>
              </w:rPr>
              <w:t>Физичко и здравствено васпитање у функцији достизања исхода осталих наставних предмета у првом циклусу основног образовања</w:t>
            </w:r>
          </w:p>
        </w:tc>
        <w:tc>
          <w:tcPr>
            <w:tcW w:w="2526" w:type="dxa"/>
            <w:noWrap/>
            <w:vAlign w:val="center"/>
          </w:tcPr>
          <w:p>
            <w:pPr>
              <w:rPr>
                <w:color w:val="auto"/>
              </w:rPr>
            </w:pPr>
          </w:p>
        </w:tc>
        <w:tc>
          <w:tcPr>
            <w:tcW w:w="2526" w:type="dxa"/>
            <w:noWrap/>
            <w:vAlign w:val="center"/>
          </w:tcPr>
          <w:p>
            <w:pPr>
              <w:rPr>
                <w:color w:val="auto"/>
              </w:rPr>
            </w:pPr>
            <w:r>
              <w:rPr>
                <w:color w:val="auto"/>
              </w:rPr>
              <w:t>Факултет спорта и физичког васпитања</w:t>
            </w:r>
          </w:p>
          <w:p>
            <w:pPr>
              <w:rPr>
                <w:color w:val="auto"/>
              </w:rPr>
            </w:pPr>
            <w:r>
              <w:rPr>
                <w:color w:val="auto"/>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r>
              <w:rPr>
                <w:color w:val="auto"/>
              </w:rPr>
              <w:t>Планирање и реализација садржаја здравственог васпитања у настави физичког и здравственог васпитања</w:t>
            </w:r>
          </w:p>
        </w:tc>
        <w:tc>
          <w:tcPr>
            <w:tcW w:w="2526" w:type="dxa"/>
            <w:noWrap/>
            <w:vAlign w:val="center"/>
          </w:tcPr>
          <w:p>
            <w:pPr>
              <w:rPr>
                <w:color w:val="auto"/>
              </w:rPr>
            </w:pPr>
          </w:p>
        </w:tc>
        <w:tc>
          <w:tcPr>
            <w:tcW w:w="2526" w:type="dxa"/>
            <w:noWrap/>
            <w:vAlign w:val="center"/>
          </w:tcPr>
          <w:p>
            <w:pPr>
              <w:rPr>
                <w:color w:val="auto"/>
              </w:rPr>
            </w:pPr>
            <w:r>
              <w:rPr>
                <w:color w:val="auto"/>
              </w:rPr>
              <w:t>Удружење педагога физичке културе Београда</w:t>
            </w:r>
          </w:p>
          <w:p>
            <w:pPr>
              <w:rPr>
                <w:color w:val="auto"/>
              </w:rPr>
            </w:pPr>
            <w:r>
              <w:rPr>
                <w:color w:val="auto"/>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r>
              <w:rPr>
                <w:color w:val="auto"/>
              </w:rPr>
              <w:t>„Примена ИОП-а у настави физичког и здравственог васпитања орјентисаној на исходе“</w:t>
            </w:r>
          </w:p>
        </w:tc>
        <w:tc>
          <w:tcPr>
            <w:tcW w:w="2526" w:type="dxa"/>
            <w:noWrap/>
            <w:vAlign w:val="center"/>
          </w:tcPr>
          <w:p>
            <w:pPr>
              <w:rPr>
                <w:color w:val="auto"/>
              </w:rPr>
            </w:pPr>
          </w:p>
        </w:tc>
        <w:tc>
          <w:tcPr>
            <w:tcW w:w="2526" w:type="dxa"/>
            <w:noWrap/>
            <w:vAlign w:val="center"/>
          </w:tcPr>
          <w:p>
            <w:pPr>
              <w:rPr>
                <w:color w:val="auto"/>
              </w:rPr>
            </w:pPr>
            <w:r>
              <w:rPr>
                <w:color w:val="auto"/>
              </w:rPr>
              <w:t>Факултет за спорт, Универзитет "Унион- Никола Тесла"</w:t>
            </w:r>
          </w:p>
          <w:p>
            <w:pPr>
              <w:rPr>
                <w:color w:val="auto"/>
              </w:rPr>
            </w:pPr>
            <w:r>
              <w:rPr>
                <w:color w:val="auto"/>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15" w:type="dxa"/>
            <w:vMerge w:val="continue"/>
            <w:shd w:val="clear" w:color="auto" w:fill="CCFFFF"/>
            <w:noWrap/>
            <w:vAlign w:val="center"/>
          </w:tcPr>
          <w:p>
            <w:pPr>
              <w:rPr>
                <w:color w:val="auto"/>
              </w:rPr>
            </w:pPr>
          </w:p>
        </w:tc>
        <w:tc>
          <w:tcPr>
            <w:tcW w:w="3731" w:type="dxa"/>
            <w:noWrap/>
            <w:vAlign w:val="center"/>
          </w:tcPr>
          <w:p>
            <w:pPr>
              <w:rPr>
                <w:color w:val="auto"/>
              </w:rPr>
            </w:pPr>
          </w:p>
        </w:tc>
        <w:tc>
          <w:tcPr>
            <w:tcW w:w="2526" w:type="dxa"/>
            <w:noWrap/>
            <w:vAlign w:val="center"/>
          </w:tcPr>
          <w:p>
            <w:pPr>
              <w:rPr>
                <w:color w:val="auto"/>
              </w:rPr>
            </w:pPr>
          </w:p>
        </w:tc>
        <w:tc>
          <w:tcPr>
            <w:tcW w:w="2526" w:type="dxa"/>
            <w:noWrap/>
            <w:vAlign w:val="center"/>
          </w:tcPr>
          <w:p>
            <w:pPr>
              <w:rPr>
                <w:color w:val="auto"/>
              </w:rPr>
            </w:pPr>
          </w:p>
        </w:tc>
      </w:tr>
    </w:tbl>
    <w:p>
      <w:pPr>
        <w:jc w:val="both"/>
        <w:rPr>
          <w:color w:val="auto"/>
          <w:sz w:val="2"/>
          <w:szCs w:val="2"/>
        </w:rPr>
      </w:pPr>
    </w:p>
    <w:p>
      <w:pPr>
        <w:rPr>
          <w:color w:val="auto"/>
          <w:sz w:val="2"/>
          <w:szCs w:val="2"/>
        </w:rPr>
      </w:pPr>
    </w:p>
    <w:p>
      <w:pPr>
        <w:rPr>
          <w:color w:val="auto"/>
        </w:rPr>
      </w:pPr>
      <w:r>
        <w:rPr>
          <w:color w:val="auto"/>
        </w:rPr>
        <w:t>Актив наставника физичког и здравственог васпитања</w:t>
      </w:r>
    </w:p>
    <w:p>
      <w:pPr>
        <w:rPr>
          <w:color w:val="auto"/>
        </w:rPr>
      </w:pPr>
      <w:r>
        <w:rPr>
          <w:color w:val="auto"/>
        </w:rPr>
        <w:t>1.Миловановић Небојша</w:t>
      </w:r>
    </w:p>
    <w:p>
      <w:pPr>
        <w:rPr>
          <w:color w:val="auto"/>
        </w:rPr>
      </w:pPr>
      <w:r>
        <w:rPr>
          <w:color w:val="auto"/>
        </w:rPr>
        <w:t>2.Костић Марко</w:t>
      </w:r>
    </w:p>
    <w:p>
      <w:pPr>
        <w:rPr>
          <w:color w:val="auto"/>
        </w:rPr>
      </w:pPr>
      <w:r>
        <w:rPr>
          <w:color w:val="auto"/>
        </w:rPr>
        <w:t>3.Пејић Славиша</w:t>
      </w:r>
    </w:p>
    <w:p>
      <w:pPr>
        <w:rPr>
          <w:color w:val="auto"/>
        </w:rPr>
      </w:pPr>
      <w:r>
        <w:rPr>
          <w:color w:val="auto"/>
        </w:rPr>
        <w:t>4.Трако Дејан</w:t>
      </w:r>
    </w:p>
    <w:p>
      <w:pPr>
        <w:rPr>
          <w:color w:val="auto"/>
        </w:rPr>
      </w:pPr>
    </w:p>
    <w:tbl>
      <w:tblPr>
        <w:tblStyle w:val="9"/>
        <w:tblW w:w="10890"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4" w:type="dxa"/>
            <w:shd w:val="clear" w:color="auto" w:fill="CCFFFF"/>
          </w:tcPr>
          <w:p>
            <w:pPr>
              <w:rPr>
                <w:b/>
                <w:color w:val="auto"/>
              </w:rPr>
            </w:pPr>
            <w:r>
              <w:rPr>
                <w:b/>
                <w:color w:val="auto"/>
              </w:rPr>
              <w:t>Назив Стручног већа</w:t>
            </w:r>
          </w:p>
        </w:tc>
        <w:tc>
          <w:tcPr>
            <w:tcW w:w="8486" w:type="dxa"/>
            <w:vAlign w:val="center"/>
          </w:tcPr>
          <w:p>
            <w:pPr>
              <w:rPr>
                <w:color w:val="auto"/>
              </w:rPr>
            </w:pPr>
            <w:r>
              <w:rPr>
                <w:color w:val="auto"/>
              </w:rPr>
              <w:t>Стручно веће за физичко и здравствено васпитање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4" w:type="dxa"/>
            <w:shd w:val="clear" w:color="auto" w:fill="CCFFFF"/>
          </w:tcPr>
          <w:p>
            <w:pPr>
              <w:rPr>
                <w:b/>
                <w:color w:val="auto"/>
              </w:rPr>
            </w:pPr>
            <w:r>
              <w:rPr>
                <w:b/>
                <w:color w:val="auto"/>
              </w:rPr>
              <w:t>Назив установе и радног места</w:t>
            </w:r>
          </w:p>
        </w:tc>
        <w:tc>
          <w:tcPr>
            <w:tcW w:w="8486" w:type="dxa"/>
            <w:vAlign w:val="center"/>
          </w:tcPr>
          <w:p>
            <w:pPr>
              <w:rPr>
                <w:color w:val="auto"/>
              </w:rPr>
            </w:pPr>
            <w:r>
              <w:rPr>
                <w:color w:val="auto"/>
              </w:rPr>
              <w:t xml:space="preserve">ОШ  „Радоје Домановић“  Манојловце, </w:t>
            </w:r>
          </w:p>
          <w:p>
            <w:pPr>
              <w:rPr>
                <w:color w:val="auto"/>
              </w:rPr>
            </w:pPr>
            <w:r>
              <w:rPr>
                <w:color w:val="auto"/>
              </w:rPr>
              <w:t xml:space="preserve"> наставник физичког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4" w:type="dxa"/>
            <w:shd w:val="clear" w:color="auto" w:fill="CCFFFF"/>
          </w:tcPr>
          <w:p>
            <w:pPr>
              <w:rPr>
                <w:b/>
                <w:color w:val="auto"/>
              </w:rPr>
            </w:pPr>
            <w:r>
              <w:rPr>
                <w:b/>
                <w:color w:val="auto"/>
              </w:rPr>
              <w:t>Последњи завршени ниво образовања</w:t>
            </w:r>
          </w:p>
        </w:tc>
        <w:tc>
          <w:tcPr>
            <w:tcW w:w="8486" w:type="dxa"/>
            <w:vAlign w:val="center"/>
          </w:tcPr>
          <w:p>
            <w:pPr>
              <w:rPr>
                <w:color w:val="auto"/>
              </w:rPr>
            </w:pPr>
            <w:r>
              <w:rPr>
                <w:color w:val="auto"/>
              </w:rPr>
              <w:t>Седми степен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4" w:type="dxa"/>
            <w:shd w:val="clear" w:color="auto" w:fill="CCFFFF"/>
          </w:tcPr>
          <w:p>
            <w:pPr>
              <w:rPr>
                <w:b/>
                <w:color w:val="auto"/>
              </w:rPr>
            </w:pPr>
            <w:r>
              <w:rPr>
                <w:b/>
                <w:color w:val="auto"/>
              </w:rPr>
              <w:t>Звање</w:t>
            </w:r>
          </w:p>
        </w:tc>
        <w:tc>
          <w:tcPr>
            <w:tcW w:w="8486" w:type="dxa"/>
          </w:tcPr>
          <w:p>
            <w:pPr>
              <w:rPr>
                <w:color w:val="auto"/>
              </w:rPr>
            </w:pPr>
            <w:r>
              <w:rPr>
                <w:color w:val="auto"/>
              </w:rPr>
              <w:t>Професор физичког васпитања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4" w:type="dxa"/>
            <w:shd w:val="clear" w:color="auto" w:fill="CCFFFF"/>
          </w:tcPr>
          <w:p>
            <w:pPr>
              <w:rPr>
                <w:b/>
                <w:color w:val="auto"/>
              </w:rPr>
            </w:pPr>
            <w:r>
              <w:rPr>
                <w:b/>
                <w:color w:val="auto"/>
              </w:rPr>
              <w:t>Ниво и врста образовања</w:t>
            </w:r>
          </w:p>
        </w:tc>
        <w:tc>
          <w:tcPr>
            <w:tcW w:w="8486" w:type="dxa"/>
          </w:tcPr>
          <w:p>
            <w:pPr>
              <w:rPr>
                <w:color w:val="auto"/>
              </w:rPr>
            </w:pPr>
            <w:r>
              <w:rPr>
                <w:color w:val="auto"/>
              </w:rPr>
              <w:t>Висока школска спрема, Факултет за физичко васпитање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4" w:type="dxa"/>
            <w:shd w:val="clear" w:color="auto" w:fill="CCFFFF"/>
          </w:tcPr>
          <w:p>
            <w:pPr>
              <w:rPr>
                <w:b/>
                <w:color w:val="auto"/>
                <w:lang w:val="ru-RU"/>
              </w:rPr>
            </w:pPr>
            <w:r>
              <w:rPr>
                <w:b/>
                <w:color w:val="auto"/>
              </w:rPr>
              <w:t>Знања и вештине потребне за обављање посла</w:t>
            </w:r>
            <w:r>
              <w:rPr>
                <w:b/>
                <w:color w:val="auto"/>
                <w:lang w:val="ru-RU"/>
              </w:rPr>
              <w:t xml:space="preserve"> (које поседујем)</w:t>
            </w:r>
          </w:p>
        </w:tc>
        <w:tc>
          <w:tcPr>
            <w:tcW w:w="8486" w:type="dxa"/>
          </w:tcPr>
          <w:p>
            <w:pPr>
              <w:rPr>
                <w:color w:val="auto"/>
              </w:rPr>
            </w:pPr>
            <w:r>
              <w:rPr>
                <w:color w:val="auto"/>
              </w:rPr>
              <w:t>Уже стручна знања из области физичког васпитања, знања из педагогије и психологије, знања о развојним карактеристикама деце, знања о методама и техникама рада,техникама учења,о основама програма васпитно-образовног рада, планирање и евидентирање рада, сарадња са породицом, информатика и познавање закона.</w:t>
            </w:r>
          </w:p>
          <w:p>
            <w:pPr>
              <w:rPr>
                <w:color w:val="auto"/>
              </w:rPr>
            </w:pPr>
            <w:r>
              <w:rPr>
                <w:color w:val="auto"/>
              </w:rPr>
              <w:t>Тимски  рад, комуникацијске вештине, различити облици рада са децом, решавање конфликата, моторичке вештине, сарадња са осталим учесницима у образовно-васпитном процесу,  вешт. преношење знања ученицима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4" w:type="dxa"/>
            <w:shd w:val="clear" w:color="auto" w:fill="CCFFFF"/>
          </w:tcPr>
          <w:p>
            <w:pPr>
              <w:rPr>
                <w:b/>
                <w:color w:val="auto"/>
              </w:rPr>
            </w:pPr>
            <w:r>
              <w:rPr>
                <w:b/>
                <w:color w:val="auto"/>
              </w:rPr>
              <w:t xml:space="preserve">Знања и вештине које желим да развијем, унапредим у наредној години </w:t>
            </w:r>
          </w:p>
        </w:tc>
        <w:tc>
          <w:tcPr>
            <w:tcW w:w="8486" w:type="dxa"/>
          </w:tcPr>
          <w:p>
            <w:pPr>
              <w:rPr>
                <w:color w:val="auto"/>
              </w:rPr>
            </w:pPr>
            <w:r>
              <w:rPr>
                <w:color w:val="auto"/>
              </w:rPr>
              <w:t>Развијање и унапређивање свих наведњних знања и вештина и свих других која могу допринети квалитету рада са ученицима.</w:t>
            </w:r>
          </w:p>
        </w:tc>
      </w:tr>
    </w:tbl>
    <w:tbl>
      <w:tblPr>
        <w:tblStyle w:val="9"/>
        <w:tblpPr w:leftFromText="180" w:rightFromText="180" w:vertAnchor="text" w:horzAnchor="margin" w:tblpXSpec="center" w:tblpY="233"/>
        <w:tblW w:w="10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5067"/>
        <w:gridCol w:w="23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78" w:type="dxa"/>
            <w:tcBorders>
              <w:bottom w:val="double" w:color="auto" w:sz="4" w:space="0"/>
            </w:tcBorders>
            <w:shd w:val="clear" w:color="auto" w:fill="CCFFFF"/>
          </w:tcPr>
          <w:p>
            <w:pPr>
              <w:rPr>
                <w:color w:val="auto"/>
                <w:sz w:val="20"/>
              </w:rPr>
            </w:pPr>
          </w:p>
        </w:tc>
        <w:tc>
          <w:tcPr>
            <w:tcW w:w="0" w:type="auto"/>
            <w:tcBorders>
              <w:bottom w:val="double" w:color="auto" w:sz="4" w:space="0"/>
            </w:tcBorders>
            <w:shd w:val="clear" w:color="auto" w:fill="CCFFFF"/>
          </w:tcPr>
          <w:p>
            <w:pPr>
              <w:rPr>
                <w:b/>
                <w:color w:val="auto"/>
                <w:sz w:val="20"/>
              </w:rPr>
            </w:pPr>
            <w:r>
              <w:rPr>
                <w:b/>
                <w:color w:val="auto"/>
                <w:sz w:val="20"/>
              </w:rPr>
              <w:t>Назив планираног стручног усавршавања</w:t>
            </w:r>
          </w:p>
        </w:tc>
        <w:tc>
          <w:tcPr>
            <w:tcW w:w="0" w:type="auto"/>
            <w:tcBorders>
              <w:bottom w:val="double" w:color="auto" w:sz="4" w:space="0"/>
            </w:tcBorders>
            <w:shd w:val="clear" w:color="auto" w:fill="CCFFFF"/>
          </w:tcPr>
          <w:p>
            <w:pPr>
              <w:rPr>
                <w:b/>
                <w:color w:val="auto"/>
                <w:sz w:val="20"/>
              </w:rPr>
            </w:pPr>
            <w:r>
              <w:rPr>
                <w:b/>
                <w:color w:val="auto"/>
                <w:sz w:val="20"/>
              </w:rPr>
              <w:t>Планирано време остваривања</w:t>
            </w:r>
          </w:p>
        </w:tc>
        <w:tc>
          <w:tcPr>
            <w:tcW w:w="0" w:type="auto"/>
            <w:tcBorders>
              <w:bottom w:val="double" w:color="auto" w:sz="4" w:space="0"/>
            </w:tcBorders>
            <w:shd w:val="clear" w:color="auto" w:fill="CCFFFF"/>
          </w:tcPr>
          <w:p>
            <w:pPr>
              <w:rPr>
                <w:b/>
                <w:color w:val="auto"/>
                <w:sz w:val="20"/>
              </w:rPr>
            </w:pPr>
            <w:r>
              <w:rPr>
                <w:b/>
                <w:color w:val="auto"/>
                <w:sz w:val="20"/>
              </w:rPr>
              <w:t>Прихваћено, одобрено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78" w:type="dxa"/>
            <w:vMerge w:val="restart"/>
            <w:tcBorders>
              <w:top w:val="double" w:color="auto" w:sz="4" w:space="0"/>
            </w:tcBorders>
            <w:shd w:val="clear" w:color="auto" w:fill="CCFFFF"/>
            <w:textDirection w:val="btLr"/>
            <w:vAlign w:val="center"/>
          </w:tcPr>
          <w:p>
            <w:pPr>
              <w:ind w:left="113" w:right="113"/>
              <w:rPr>
                <w:b/>
                <w:color w:val="auto"/>
                <w:sz w:val="20"/>
              </w:rPr>
            </w:pPr>
            <w:r>
              <w:rPr>
                <w:b/>
                <w:color w:val="auto"/>
                <w:sz w:val="20"/>
              </w:rPr>
              <w:br w:type="textWrapping"/>
            </w:r>
            <w:r>
              <w:rPr>
                <w:b/>
                <w:color w:val="auto"/>
                <w:sz w:val="20"/>
              </w:rPr>
              <w:t>У    установи</w:t>
            </w:r>
          </w:p>
        </w:tc>
        <w:tc>
          <w:tcPr>
            <w:tcW w:w="0" w:type="auto"/>
            <w:tcBorders>
              <w:top w:val="double" w:color="auto" w:sz="4" w:space="0"/>
            </w:tcBorders>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Праћење промена и израда  Плана стручног усавршавања Стручног већа за физ. васп.</w:t>
            </w:r>
          </w:p>
        </w:tc>
        <w:tc>
          <w:tcPr>
            <w:tcW w:w="0" w:type="auto"/>
            <w:tcBorders>
              <w:top w:val="double" w:color="auto" w:sz="4" w:space="0"/>
            </w:tcBorders>
          </w:tcPr>
          <w:p>
            <w:pPr>
              <w:jc w:val="center"/>
              <w:rPr>
                <w:color w:val="auto"/>
                <w:sz w:val="20"/>
              </w:rPr>
            </w:pPr>
            <w:r>
              <w:rPr>
                <w:color w:val="auto"/>
                <w:sz w:val="20"/>
              </w:rPr>
              <w:t>Август  2024.</w:t>
            </w:r>
          </w:p>
        </w:tc>
        <w:tc>
          <w:tcPr>
            <w:tcW w:w="0" w:type="auto"/>
            <w:tcBorders>
              <w:top w:val="double" w:color="auto" w:sz="4" w:space="0"/>
            </w:tcBorders>
          </w:tcPr>
          <w:p>
            <w:pPr>
              <w:rPr>
                <w:color w:val="auto"/>
                <w:sz w:val="20"/>
              </w:rPr>
            </w:pPr>
            <w:r>
              <w:rPr>
                <w:color w:val="auto"/>
                <w:sz w:val="20"/>
              </w:rPr>
              <w:t>Стручно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Праћење промена и израда  Годишњег плана  рада Стручног већа за физичко васпитање.</w:t>
            </w:r>
          </w:p>
        </w:tc>
        <w:tc>
          <w:tcPr>
            <w:tcW w:w="0" w:type="auto"/>
          </w:tcPr>
          <w:p>
            <w:pPr>
              <w:jc w:val="center"/>
              <w:rPr>
                <w:color w:val="auto"/>
                <w:sz w:val="20"/>
              </w:rPr>
            </w:pPr>
            <w:r>
              <w:rPr>
                <w:color w:val="auto"/>
                <w:sz w:val="20"/>
              </w:rPr>
              <w:t>Август  2024..</w:t>
            </w:r>
          </w:p>
        </w:tc>
        <w:tc>
          <w:tcPr>
            <w:tcW w:w="0" w:type="auto"/>
          </w:tcPr>
          <w:p>
            <w:pPr>
              <w:rPr>
                <w:color w:val="auto"/>
                <w:sz w:val="20"/>
              </w:rPr>
            </w:pPr>
            <w:r>
              <w:rPr>
                <w:color w:val="auto"/>
                <w:sz w:val="20"/>
              </w:rPr>
              <w:t>Стручно веће</w:t>
            </w:r>
          </w:p>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rPr>
            </w:pPr>
            <w:r>
              <w:rPr>
                <w:rFonts w:ascii="Times New Roman" w:hAnsi="Times New Roman"/>
                <w:color w:val="auto"/>
                <w:sz w:val="20"/>
                <w:szCs w:val="20"/>
              </w:rPr>
              <w:t xml:space="preserve">Израда Глобалног плана наставе физичког и здравственог васпитања за пети, шести, седми и осми  разред.  </w:t>
            </w:r>
          </w:p>
        </w:tc>
        <w:tc>
          <w:tcPr>
            <w:tcW w:w="0" w:type="auto"/>
          </w:tcPr>
          <w:p>
            <w:pPr>
              <w:jc w:val="center"/>
              <w:rPr>
                <w:color w:val="auto"/>
                <w:sz w:val="20"/>
              </w:rPr>
            </w:pPr>
            <w:r>
              <w:rPr>
                <w:color w:val="auto"/>
                <w:sz w:val="20"/>
              </w:rPr>
              <w:t>Јун  2025.</w:t>
            </w:r>
          </w:p>
        </w:tc>
        <w:tc>
          <w:tcPr>
            <w:tcW w:w="0" w:type="auto"/>
          </w:tcPr>
          <w:p>
            <w:pPr>
              <w:rPr>
                <w:color w:val="auto"/>
                <w:sz w:val="20"/>
              </w:rPr>
            </w:pPr>
            <w:r>
              <w:rPr>
                <w:color w:val="auto"/>
                <w:sz w:val="20"/>
              </w:rPr>
              <w:t>Стручно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rPr>
            </w:pPr>
            <w:r>
              <w:rPr>
                <w:rFonts w:ascii="Times New Roman" w:hAnsi="Times New Roman"/>
                <w:color w:val="auto"/>
                <w:sz w:val="20"/>
                <w:szCs w:val="20"/>
              </w:rPr>
              <w:t>Израда Наставног програма физичког и здравственог васпитања сосмог  разреда за Школски програм</w:t>
            </w:r>
          </w:p>
        </w:tc>
        <w:tc>
          <w:tcPr>
            <w:tcW w:w="0" w:type="auto"/>
          </w:tcPr>
          <w:p>
            <w:pPr>
              <w:jc w:val="center"/>
              <w:rPr>
                <w:color w:val="auto"/>
                <w:sz w:val="20"/>
              </w:rPr>
            </w:pPr>
            <w:r>
              <w:rPr>
                <w:color w:val="auto"/>
                <w:sz w:val="20"/>
              </w:rPr>
              <w:t>Јун  2025.</w:t>
            </w:r>
          </w:p>
        </w:tc>
        <w:tc>
          <w:tcPr>
            <w:tcW w:w="0" w:type="auto"/>
          </w:tcPr>
          <w:p>
            <w:pPr>
              <w:rPr>
                <w:color w:val="auto"/>
                <w:sz w:val="20"/>
              </w:rPr>
            </w:pPr>
            <w:r>
              <w:rPr>
                <w:color w:val="auto"/>
                <w:sz w:val="20"/>
              </w:rPr>
              <w:t>Стручно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rPr>
            </w:pPr>
            <w:r>
              <w:rPr>
                <w:rFonts w:ascii="Times New Roman" w:hAnsi="Times New Roman"/>
                <w:color w:val="auto"/>
                <w:sz w:val="20"/>
                <w:szCs w:val="20"/>
              </w:rPr>
              <w:t>Израда оперативног плана физичког и здравственог васпитања за пети  и шести, седми и   осми разред</w:t>
            </w:r>
          </w:p>
        </w:tc>
        <w:tc>
          <w:tcPr>
            <w:tcW w:w="0" w:type="auto"/>
          </w:tcPr>
          <w:p>
            <w:pPr>
              <w:jc w:val="center"/>
              <w:rPr>
                <w:color w:val="auto"/>
                <w:sz w:val="20"/>
              </w:rPr>
            </w:pPr>
            <w:r>
              <w:rPr>
                <w:color w:val="auto"/>
                <w:sz w:val="20"/>
              </w:rPr>
              <w:t>Август 2025.</w:t>
            </w:r>
          </w:p>
        </w:tc>
        <w:tc>
          <w:tcPr>
            <w:tcW w:w="0" w:type="auto"/>
          </w:tcPr>
          <w:p>
            <w:pPr>
              <w:rPr>
                <w:color w:val="auto"/>
                <w:sz w:val="20"/>
              </w:rPr>
            </w:pPr>
            <w:r>
              <w:rPr>
                <w:color w:val="auto"/>
                <w:sz w:val="20"/>
              </w:rPr>
              <w:t>Стручно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rPr>
            </w:pPr>
            <w:r>
              <w:rPr>
                <w:rFonts w:ascii="Times New Roman" w:hAnsi="Times New Roman"/>
                <w:color w:val="auto"/>
                <w:sz w:val="20"/>
                <w:szCs w:val="20"/>
              </w:rPr>
              <w:t xml:space="preserve">Праћење резултата рада ученика. </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Примена различитих начина рада у преношењу знања.</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rPr>
              <w:t>Прилагођавање начина сарадње са породицом</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Учешће у раду Стручног већа за физичко васпитање.</w:t>
            </w:r>
          </w:p>
        </w:tc>
        <w:tc>
          <w:tcPr>
            <w:tcW w:w="0" w:type="auto"/>
          </w:tcPr>
          <w:p>
            <w:pPr>
              <w:rPr>
                <w:color w:val="auto"/>
                <w:sz w:val="20"/>
              </w:rPr>
            </w:pPr>
            <w:r>
              <w:rPr>
                <w:color w:val="auto"/>
                <w:sz w:val="20"/>
              </w:rPr>
              <w:t>на састанцима, најмање 5 састаннака</w:t>
            </w:r>
          </w:p>
        </w:tc>
        <w:tc>
          <w:tcPr>
            <w:tcW w:w="0" w:type="auto"/>
          </w:tcPr>
          <w:p>
            <w:pPr>
              <w:rPr>
                <w:color w:val="auto"/>
                <w:sz w:val="20"/>
              </w:rPr>
            </w:pPr>
            <w:r>
              <w:rPr>
                <w:color w:val="auto"/>
                <w:sz w:val="20"/>
              </w:rPr>
              <w:t>Стручно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Учешће у раду Педагошког колегијума</w:t>
            </w:r>
          </w:p>
        </w:tc>
        <w:tc>
          <w:tcPr>
            <w:tcW w:w="0" w:type="auto"/>
          </w:tcPr>
          <w:p>
            <w:pPr>
              <w:rPr>
                <w:color w:val="auto"/>
                <w:sz w:val="20"/>
              </w:rPr>
            </w:pPr>
            <w:r>
              <w:rPr>
                <w:color w:val="auto"/>
                <w:sz w:val="20"/>
              </w:rPr>
              <w:t>на састанцима</w:t>
            </w:r>
          </w:p>
        </w:tc>
        <w:tc>
          <w:tcPr>
            <w:tcW w:w="0" w:type="auto"/>
          </w:tcPr>
          <w:p>
            <w:pPr>
              <w:rPr>
                <w:color w:val="auto"/>
                <w:sz w:val="20"/>
              </w:rPr>
            </w:pPr>
            <w:r>
              <w:rPr>
                <w:color w:val="auto"/>
                <w:sz w:val="20"/>
              </w:rPr>
              <w:t>Педагошки колегијум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Учешће у раду Одељењских  већа.</w:t>
            </w:r>
          </w:p>
        </w:tc>
        <w:tc>
          <w:tcPr>
            <w:tcW w:w="0" w:type="auto"/>
          </w:tcPr>
          <w:p>
            <w:pPr>
              <w:rPr>
                <w:color w:val="auto"/>
                <w:sz w:val="20"/>
              </w:rPr>
            </w:pPr>
            <w:r>
              <w:rPr>
                <w:color w:val="auto"/>
                <w:sz w:val="20"/>
              </w:rPr>
              <w:t xml:space="preserve">на крају класификац. периода и по потреби </w:t>
            </w:r>
          </w:p>
        </w:tc>
        <w:tc>
          <w:tcPr>
            <w:tcW w:w="0" w:type="auto"/>
          </w:tcPr>
          <w:p>
            <w:pPr>
              <w:rPr>
                <w:color w:val="auto"/>
                <w:sz w:val="20"/>
              </w:rPr>
            </w:pPr>
            <w:r>
              <w:rPr>
                <w:color w:val="auto"/>
                <w:sz w:val="20"/>
              </w:rPr>
              <w:t>Одељењска већа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Учешће у раду Наставничког већа</w:t>
            </w:r>
          </w:p>
        </w:tc>
        <w:tc>
          <w:tcPr>
            <w:tcW w:w="0" w:type="auto"/>
          </w:tcPr>
          <w:p>
            <w:pPr>
              <w:rPr>
                <w:color w:val="auto"/>
                <w:sz w:val="20"/>
              </w:rPr>
            </w:pPr>
            <w:r>
              <w:rPr>
                <w:color w:val="auto"/>
                <w:sz w:val="20"/>
              </w:rPr>
              <w:t>на крају класификац. периода и по потреби</w:t>
            </w:r>
          </w:p>
        </w:tc>
        <w:tc>
          <w:tcPr>
            <w:tcW w:w="0" w:type="auto"/>
          </w:tcPr>
          <w:p>
            <w:pPr>
              <w:rPr>
                <w:color w:val="auto"/>
                <w:sz w:val="20"/>
              </w:rPr>
            </w:pPr>
            <w:r>
              <w:rPr>
                <w:color w:val="auto"/>
                <w:sz w:val="20"/>
              </w:rPr>
              <w:t>Наставничко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Активности у Тиму за спортске активности.</w:t>
            </w:r>
          </w:p>
        </w:tc>
        <w:tc>
          <w:tcPr>
            <w:tcW w:w="0" w:type="auto"/>
          </w:tcPr>
          <w:p>
            <w:pPr>
              <w:rPr>
                <w:color w:val="auto"/>
                <w:sz w:val="20"/>
              </w:rPr>
            </w:pPr>
            <w:r>
              <w:rPr>
                <w:color w:val="auto"/>
                <w:sz w:val="20"/>
              </w:rPr>
              <w:t>по плану и према потреби</w:t>
            </w:r>
          </w:p>
        </w:tc>
        <w:tc>
          <w:tcPr>
            <w:tcW w:w="0" w:type="auto"/>
          </w:tcPr>
          <w:p>
            <w:pPr>
              <w:rPr>
                <w:color w:val="auto"/>
                <w:sz w:val="20"/>
              </w:rPr>
            </w:pPr>
            <w:r>
              <w:rPr>
                <w:color w:val="auto"/>
                <w:sz w:val="20"/>
              </w:rPr>
              <w:t xml:space="preserve">Наставничко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Активности уТиму за професионалну оријентацију</w:t>
            </w:r>
          </w:p>
        </w:tc>
        <w:tc>
          <w:tcPr>
            <w:tcW w:w="0" w:type="auto"/>
          </w:tcPr>
          <w:p>
            <w:pPr>
              <w:rPr>
                <w:color w:val="auto"/>
                <w:sz w:val="20"/>
              </w:rPr>
            </w:pPr>
            <w:r>
              <w:rPr>
                <w:color w:val="auto"/>
                <w:sz w:val="20"/>
              </w:rPr>
              <w:t>по плану и према потреби</w:t>
            </w:r>
          </w:p>
        </w:tc>
        <w:tc>
          <w:tcPr>
            <w:tcW w:w="0" w:type="auto"/>
          </w:tcPr>
          <w:p>
            <w:pPr>
              <w:rPr>
                <w:color w:val="auto"/>
                <w:sz w:val="20"/>
              </w:rPr>
            </w:pPr>
            <w:r>
              <w:rPr>
                <w:color w:val="auto"/>
                <w:sz w:val="20"/>
              </w:rPr>
              <w:t xml:space="preserve">Наставничко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 xml:space="preserve">Активности у Тиму за заштиту деце од насиља </w:t>
            </w:r>
          </w:p>
        </w:tc>
        <w:tc>
          <w:tcPr>
            <w:tcW w:w="0" w:type="auto"/>
          </w:tcPr>
          <w:p>
            <w:pPr>
              <w:rPr>
                <w:color w:val="auto"/>
                <w:sz w:val="20"/>
              </w:rPr>
            </w:pPr>
            <w:r>
              <w:rPr>
                <w:color w:val="auto"/>
                <w:sz w:val="20"/>
              </w:rPr>
              <w:t>по плану и према потреби</w:t>
            </w:r>
          </w:p>
        </w:tc>
        <w:tc>
          <w:tcPr>
            <w:tcW w:w="0" w:type="auto"/>
          </w:tcPr>
          <w:p>
            <w:pPr>
              <w:rPr>
                <w:color w:val="auto"/>
                <w:sz w:val="20"/>
              </w:rPr>
            </w:pPr>
            <w:r>
              <w:rPr>
                <w:color w:val="auto"/>
                <w:sz w:val="20"/>
              </w:rPr>
              <w:t xml:space="preserve">Наставничко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rPr>
                <w:color w:val="auto"/>
                <w:sz w:val="20"/>
              </w:rPr>
            </w:pPr>
            <w:r>
              <w:rPr>
                <w:color w:val="auto"/>
                <w:sz w:val="20"/>
              </w:rPr>
              <w:t>Активности у Тиму за екскурзију и школу у прир.</w:t>
            </w:r>
          </w:p>
        </w:tc>
        <w:tc>
          <w:tcPr>
            <w:tcW w:w="0" w:type="auto"/>
          </w:tcPr>
          <w:p>
            <w:pPr>
              <w:rPr>
                <w:color w:val="auto"/>
                <w:sz w:val="20"/>
              </w:rPr>
            </w:pPr>
            <w:r>
              <w:rPr>
                <w:color w:val="auto"/>
                <w:sz w:val="20"/>
              </w:rPr>
              <w:t>по плану и према потреби</w:t>
            </w:r>
          </w:p>
        </w:tc>
        <w:tc>
          <w:tcPr>
            <w:tcW w:w="0" w:type="auto"/>
          </w:tcPr>
          <w:p>
            <w:pPr>
              <w:rPr>
                <w:color w:val="auto"/>
                <w:sz w:val="20"/>
              </w:rPr>
            </w:pPr>
            <w:r>
              <w:rPr>
                <w:color w:val="auto"/>
                <w:sz w:val="20"/>
              </w:rPr>
              <w:t>Наставничко веће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 xml:space="preserve">Израда ученичког картона са  батеријом тестова и табелом  за праћење напредовања ученика </w:t>
            </w:r>
          </w:p>
        </w:tc>
        <w:tc>
          <w:tcPr>
            <w:tcW w:w="0" w:type="auto"/>
          </w:tcPr>
          <w:p>
            <w:pPr>
              <w:jc w:val="center"/>
              <w:rPr>
                <w:color w:val="auto"/>
                <w:sz w:val="20"/>
              </w:rPr>
            </w:pPr>
            <w:r>
              <w:rPr>
                <w:color w:val="auto"/>
                <w:sz w:val="20"/>
              </w:rPr>
              <w:t>Август 2024.</w:t>
            </w:r>
          </w:p>
        </w:tc>
        <w:tc>
          <w:tcPr>
            <w:tcW w:w="0" w:type="auto"/>
          </w:tcPr>
          <w:p>
            <w:pPr>
              <w:rPr>
                <w:color w:val="auto"/>
                <w:sz w:val="20"/>
              </w:rPr>
            </w:pPr>
            <w:r>
              <w:rPr>
                <w:color w:val="auto"/>
                <w:sz w:val="20"/>
              </w:rPr>
              <w:t xml:space="preserve">Стручно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Планирање и реализација спортских приредби и присуство приредбама у организацији колега</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Стручно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Развијање и коришћење  комуникацијских вештина у раду са ученицима.</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Примена различитих наставних облика рада и прилагођавање конкретним условима                     и способностима ученика.</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Развијање и коришћење различитих вештина у раду са ученицима.</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Развијање и примена вештине за конструктивно решавање конфликата.</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Сарадња са осталим учесницима у образовно-васпитном процесу.</w:t>
            </w:r>
          </w:p>
        </w:tc>
        <w:tc>
          <w:tcPr>
            <w:tcW w:w="0" w:type="auto"/>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Менторство</w:t>
            </w:r>
          </w:p>
        </w:tc>
        <w:tc>
          <w:tcPr>
            <w:tcW w:w="0" w:type="auto"/>
          </w:tcPr>
          <w:p>
            <w:pPr>
              <w:rPr>
                <w:color w:val="auto"/>
                <w:sz w:val="20"/>
              </w:rPr>
            </w:pPr>
          </w:p>
        </w:tc>
        <w:tc>
          <w:tcPr>
            <w:tcW w:w="0" w:type="auto"/>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bottom w:val="nil"/>
            </w:tcBorders>
            <w:shd w:val="clear" w:color="auto" w:fill="CCFFFF"/>
            <w:vAlign w:val="center"/>
          </w:tcPr>
          <w:p>
            <w:pPr>
              <w:rPr>
                <w:color w:val="auto"/>
                <w:sz w:val="20"/>
              </w:rPr>
            </w:pPr>
          </w:p>
        </w:tc>
        <w:tc>
          <w:tcPr>
            <w:tcW w:w="0" w:type="auto"/>
          </w:tcPr>
          <w:p>
            <w:pPr>
              <w:pStyle w:val="113"/>
              <w:spacing w:after="0" w:line="240" w:lineRule="auto"/>
              <w:ind w:left="0"/>
              <w:rPr>
                <w:rFonts w:ascii="Times New Roman" w:hAnsi="Times New Roman"/>
                <w:color w:val="auto"/>
                <w:sz w:val="20"/>
                <w:szCs w:val="20"/>
              </w:rPr>
            </w:pPr>
            <w:r>
              <w:rPr>
                <w:rFonts w:ascii="Times New Roman" w:hAnsi="Times New Roman"/>
                <w:color w:val="auto"/>
                <w:sz w:val="20"/>
                <w:szCs w:val="20"/>
                <w:lang w:val="sr-Cyrl-CS"/>
              </w:rPr>
              <w:t xml:space="preserve">Примена информационих технологија при обради података, прављењу планова, извештаја, </w:t>
            </w:r>
          </w:p>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 xml:space="preserve">изради  </w:t>
            </w:r>
            <w:r>
              <w:rPr>
                <w:rFonts w:ascii="Times New Roman" w:hAnsi="Times New Roman"/>
                <w:color w:val="auto"/>
                <w:sz w:val="20"/>
                <w:szCs w:val="20"/>
              </w:rPr>
              <w:t>с</w:t>
            </w:r>
            <w:r>
              <w:rPr>
                <w:rFonts w:ascii="Times New Roman" w:hAnsi="Times New Roman"/>
                <w:color w:val="auto"/>
                <w:sz w:val="20"/>
                <w:szCs w:val="20"/>
                <w:lang w:val="sr-Cyrl-CS"/>
              </w:rPr>
              <w:t>редстава за рад, коришћење Електронског дневника......</w:t>
            </w:r>
          </w:p>
        </w:tc>
        <w:tc>
          <w:tcPr>
            <w:tcW w:w="0" w:type="auto"/>
          </w:tcPr>
          <w:p>
            <w:pPr>
              <w:rPr>
                <w:color w:val="auto"/>
                <w:sz w:val="20"/>
              </w:rPr>
            </w:pPr>
            <w:r>
              <w:rPr>
                <w:color w:val="auto"/>
                <w:sz w:val="20"/>
              </w:rPr>
              <w:t>по потреби</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restart"/>
            <w:tcBorders>
              <w:top w:val="nil"/>
            </w:tcBorders>
            <w:shd w:val="clear" w:color="auto" w:fill="CCFFFF"/>
            <w:vAlign w:val="center"/>
          </w:tcPr>
          <w:p>
            <w:pPr>
              <w:rPr>
                <w:color w:val="auto"/>
                <w:sz w:val="20"/>
              </w:rPr>
            </w:pPr>
          </w:p>
        </w:tc>
        <w:tc>
          <w:tcPr>
            <w:tcW w:w="0" w:type="auto"/>
          </w:tcPr>
          <w:p>
            <w:pPr>
              <w:pStyle w:val="113"/>
              <w:spacing w:after="0" w:line="240" w:lineRule="auto"/>
              <w:ind w:left="80" w:hanging="80"/>
              <w:rPr>
                <w:rFonts w:ascii="Times New Roman" w:hAnsi="Times New Roman"/>
                <w:color w:val="auto"/>
                <w:sz w:val="20"/>
                <w:szCs w:val="20"/>
                <w:lang w:val="sr-Cyrl-CS"/>
              </w:rPr>
            </w:pPr>
            <w:r>
              <w:rPr>
                <w:rFonts w:ascii="Times New Roman" w:hAnsi="Times New Roman"/>
                <w:color w:val="auto"/>
                <w:sz w:val="20"/>
                <w:szCs w:val="20"/>
                <w:lang w:val="sr-Cyrl-CS"/>
              </w:rPr>
              <w:t>Праћење промена закона, прописа, правних аката и процедура везаних за рад у школи.</w:t>
            </w:r>
          </w:p>
        </w:tc>
        <w:tc>
          <w:tcPr>
            <w:tcW w:w="0" w:type="auto"/>
            <w:tcBorders>
              <w:bottom w:val="single" w:color="auto" w:sz="4" w:space="0"/>
            </w:tcBorders>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top w:val="single" w:color="auto" w:sz="4" w:space="0"/>
            </w:tcBorders>
            <w:shd w:val="clear" w:color="auto" w:fill="CCFFFF"/>
            <w:vAlign w:val="center"/>
          </w:tcPr>
          <w:p>
            <w:pPr>
              <w:rPr>
                <w:color w:val="auto"/>
                <w:sz w:val="20"/>
              </w:rPr>
            </w:pPr>
          </w:p>
        </w:tc>
        <w:tc>
          <w:tcPr>
            <w:tcW w:w="0" w:type="auto"/>
          </w:tcPr>
          <w:p>
            <w:pPr>
              <w:pStyle w:val="113"/>
              <w:spacing w:after="0" w:line="240" w:lineRule="auto"/>
              <w:ind w:left="34"/>
              <w:rPr>
                <w:rFonts w:ascii="Times New Roman" w:hAnsi="Times New Roman"/>
                <w:color w:val="auto"/>
                <w:sz w:val="20"/>
                <w:szCs w:val="20"/>
              </w:rPr>
            </w:pPr>
            <w:r>
              <w:rPr>
                <w:rFonts w:ascii="Times New Roman" w:hAnsi="Times New Roman"/>
                <w:color w:val="auto"/>
                <w:sz w:val="20"/>
                <w:szCs w:val="20"/>
                <w:lang w:val="sr-Cyrl-CS"/>
              </w:rPr>
              <w:t xml:space="preserve">Припрема и реализација угледних часова и присуство угледним часовима колега:   </w:t>
            </w:r>
          </w:p>
          <w:p>
            <w:pPr>
              <w:pStyle w:val="113"/>
              <w:spacing w:after="0" w:line="240" w:lineRule="auto"/>
              <w:ind w:left="34"/>
              <w:rPr>
                <w:rFonts w:ascii="Times New Roman" w:hAnsi="Times New Roman"/>
                <w:color w:val="auto"/>
                <w:sz w:val="20"/>
                <w:szCs w:val="20"/>
                <w:lang w:val="sr-Cyrl-CS"/>
              </w:rPr>
            </w:pPr>
            <w:r>
              <w:rPr>
                <w:rFonts w:ascii="Times New Roman" w:hAnsi="Times New Roman"/>
                <w:color w:val="auto"/>
                <w:sz w:val="20"/>
                <w:szCs w:val="20"/>
                <w:lang w:val="sr-Cyrl-CS"/>
              </w:rPr>
              <w:t xml:space="preserve">Снежана Илић – </w:t>
            </w:r>
          </w:p>
          <w:p>
            <w:pPr>
              <w:pStyle w:val="113"/>
              <w:spacing w:after="0" w:line="240" w:lineRule="auto"/>
              <w:ind w:left="34"/>
              <w:rPr>
                <w:rFonts w:ascii="Times New Roman" w:hAnsi="Times New Roman"/>
                <w:color w:val="auto"/>
                <w:sz w:val="20"/>
                <w:szCs w:val="20"/>
              </w:rPr>
            </w:pPr>
            <w:r>
              <w:rPr>
                <w:rFonts w:ascii="Times New Roman" w:hAnsi="Times New Roman"/>
                <w:color w:val="auto"/>
                <w:sz w:val="20"/>
                <w:szCs w:val="20"/>
                <w:lang w:val="sr-Cyrl-CS"/>
              </w:rPr>
              <w:t xml:space="preserve">Драгољуб Илић – </w:t>
            </w:r>
          </w:p>
          <w:p>
            <w:pPr>
              <w:pStyle w:val="113"/>
              <w:spacing w:after="0" w:line="240" w:lineRule="auto"/>
              <w:ind w:left="34"/>
              <w:rPr>
                <w:rFonts w:ascii="Times New Roman" w:hAnsi="Times New Roman"/>
                <w:color w:val="auto"/>
                <w:sz w:val="20"/>
                <w:szCs w:val="20"/>
              </w:rPr>
            </w:pPr>
            <w:r>
              <w:rPr>
                <w:rFonts w:ascii="Times New Roman" w:hAnsi="Times New Roman"/>
                <w:color w:val="auto"/>
                <w:sz w:val="20"/>
                <w:szCs w:val="20"/>
              </w:rPr>
              <w:t xml:space="preserve">Небојша Миловановић – </w:t>
            </w:r>
          </w:p>
        </w:tc>
        <w:tc>
          <w:tcPr>
            <w:tcW w:w="0" w:type="auto"/>
            <w:tcBorders>
              <w:bottom w:val="single" w:color="auto" w:sz="4" w:space="0"/>
            </w:tcBorders>
          </w:tcPr>
          <w:p>
            <w:pPr>
              <w:rPr>
                <w:color w:val="auto"/>
                <w:sz w:val="20"/>
              </w:rPr>
            </w:pPr>
          </w:p>
          <w:p>
            <w:pPr>
              <w:rPr>
                <w:color w:val="auto"/>
                <w:sz w:val="20"/>
              </w:rPr>
            </w:pPr>
          </w:p>
          <w:p>
            <w:pPr>
              <w:rPr>
                <w:color w:val="auto"/>
                <w:sz w:val="20"/>
              </w:rPr>
            </w:pPr>
            <w:r>
              <w:rPr>
                <w:color w:val="auto"/>
                <w:sz w:val="20"/>
              </w:rPr>
              <w:t>мај  2025.</w:t>
            </w:r>
          </w:p>
          <w:p>
            <w:pPr>
              <w:rPr>
                <w:color w:val="auto"/>
                <w:sz w:val="20"/>
              </w:rPr>
            </w:pPr>
            <w:r>
              <w:rPr>
                <w:color w:val="auto"/>
                <w:sz w:val="20"/>
              </w:rPr>
              <w:t>мај  2025</w:t>
            </w:r>
          </w:p>
          <w:p>
            <w:pPr>
              <w:rPr>
                <w:color w:val="auto"/>
                <w:sz w:val="20"/>
              </w:rPr>
            </w:pPr>
            <w:r>
              <w:rPr>
                <w:color w:val="auto"/>
                <w:sz w:val="20"/>
              </w:rPr>
              <w:t>мај  2025.</w:t>
            </w:r>
          </w:p>
        </w:tc>
        <w:tc>
          <w:tcPr>
            <w:tcW w:w="0" w:type="auto"/>
          </w:tcPr>
          <w:p>
            <w:pPr>
              <w:rPr>
                <w:color w:val="auto"/>
                <w:sz w:val="20"/>
              </w:rPr>
            </w:pPr>
          </w:p>
          <w:p>
            <w:pPr>
              <w:rPr>
                <w:color w:val="auto"/>
                <w:sz w:val="20"/>
              </w:rPr>
            </w:pPr>
          </w:p>
          <w:p>
            <w:pPr>
              <w:rPr>
                <w:color w:val="auto"/>
                <w:sz w:val="20"/>
              </w:rPr>
            </w:pPr>
            <w:r>
              <w:rPr>
                <w:color w:val="auto"/>
                <w:sz w:val="20"/>
              </w:rPr>
              <w:t xml:space="preserve">Стручно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top w:val="single" w:color="auto" w:sz="4" w:space="0"/>
            </w:tcBorders>
            <w:shd w:val="clear" w:color="auto" w:fill="CCFFFF"/>
            <w:vAlign w:val="center"/>
          </w:tcPr>
          <w:p>
            <w:pPr>
              <w:rPr>
                <w:color w:val="auto"/>
                <w:sz w:val="20"/>
              </w:rPr>
            </w:pPr>
          </w:p>
        </w:tc>
        <w:tc>
          <w:tcPr>
            <w:tcW w:w="0" w:type="auto"/>
          </w:tcPr>
          <w:p>
            <w:pPr>
              <w:pStyle w:val="113"/>
              <w:spacing w:after="0" w:line="240" w:lineRule="auto"/>
              <w:ind w:left="34"/>
              <w:rPr>
                <w:rFonts w:ascii="Times New Roman" w:hAnsi="Times New Roman"/>
                <w:color w:val="auto"/>
                <w:sz w:val="20"/>
                <w:szCs w:val="20"/>
                <w:lang w:val="sr-Cyrl-CS"/>
              </w:rPr>
            </w:pPr>
            <w:r>
              <w:rPr>
                <w:rFonts w:ascii="Times New Roman" w:hAnsi="Times New Roman"/>
                <w:color w:val="auto"/>
                <w:sz w:val="20"/>
                <w:szCs w:val="20"/>
                <w:lang w:val="sr-Cyrl-CS"/>
              </w:rPr>
              <w:t>Дежурство на пробном и завршном испиту</w:t>
            </w:r>
          </w:p>
        </w:tc>
        <w:tc>
          <w:tcPr>
            <w:tcW w:w="0" w:type="auto"/>
            <w:tcBorders>
              <w:bottom w:val="single" w:color="auto" w:sz="4" w:space="0"/>
            </w:tcBorders>
          </w:tcPr>
          <w:p>
            <w:pPr>
              <w:rPr>
                <w:color w:val="auto"/>
                <w:sz w:val="20"/>
              </w:rPr>
            </w:pPr>
            <w:r>
              <w:rPr>
                <w:color w:val="auto"/>
                <w:sz w:val="20"/>
              </w:rPr>
              <w:t>Март и јун 2025.</w:t>
            </w:r>
          </w:p>
        </w:tc>
        <w:tc>
          <w:tcPr>
            <w:tcW w:w="0" w:type="auto"/>
          </w:tcPr>
          <w:p>
            <w:pPr>
              <w:rPr>
                <w:color w:val="auto"/>
                <w:sz w:val="20"/>
              </w:rPr>
            </w:pPr>
            <w:r>
              <w:rPr>
                <w:color w:val="auto"/>
                <w:sz w:val="20"/>
              </w:rPr>
              <w:t>Директор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top w:val="single" w:color="auto" w:sz="4" w:space="0"/>
            </w:tcBorders>
            <w:shd w:val="clear" w:color="auto" w:fill="CCFFFF"/>
            <w:vAlign w:val="center"/>
          </w:tcPr>
          <w:p>
            <w:pPr>
              <w:rPr>
                <w:color w:val="auto"/>
                <w:sz w:val="20"/>
              </w:rPr>
            </w:pPr>
          </w:p>
        </w:tc>
        <w:tc>
          <w:tcPr>
            <w:tcW w:w="0" w:type="auto"/>
            <w:vAlign w:val="center"/>
          </w:tcPr>
          <w:p>
            <w:pPr>
              <w:pStyle w:val="113"/>
              <w:spacing w:after="0" w:line="240" w:lineRule="auto"/>
              <w:ind w:left="34"/>
              <w:rPr>
                <w:rFonts w:ascii="Times New Roman" w:hAnsi="Times New Roman"/>
                <w:color w:val="auto"/>
                <w:sz w:val="20"/>
                <w:szCs w:val="20"/>
              </w:rPr>
            </w:pPr>
            <w:r>
              <w:rPr>
                <w:rFonts w:ascii="Times New Roman" w:hAnsi="Times New Roman"/>
                <w:color w:val="auto"/>
                <w:sz w:val="20"/>
                <w:szCs w:val="20"/>
                <w:lang w:val="sr-Cyrl-CS"/>
              </w:rPr>
              <w:t>Посета 4. разред</w:t>
            </w:r>
            <w:r>
              <w:rPr>
                <w:rFonts w:ascii="Times New Roman" w:hAnsi="Times New Roman"/>
                <w:color w:val="auto"/>
                <w:sz w:val="20"/>
                <w:szCs w:val="20"/>
              </w:rPr>
              <w:t>у</w:t>
            </w:r>
            <w:r>
              <w:rPr>
                <w:rFonts w:ascii="Times New Roman" w:hAnsi="Times New Roman"/>
                <w:color w:val="auto"/>
                <w:sz w:val="20"/>
                <w:szCs w:val="20"/>
                <w:lang w:val="sr-Cyrl-CS"/>
              </w:rPr>
              <w:t xml:space="preserve"> ради презентације предмета</w:t>
            </w:r>
          </w:p>
        </w:tc>
        <w:tc>
          <w:tcPr>
            <w:tcW w:w="0" w:type="auto"/>
            <w:tcBorders>
              <w:bottom w:val="single" w:color="auto" w:sz="4" w:space="0"/>
            </w:tcBorders>
          </w:tcPr>
          <w:p>
            <w:pPr>
              <w:rPr>
                <w:color w:val="auto"/>
                <w:sz w:val="20"/>
              </w:rPr>
            </w:pPr>
            <w:r>
              <w:rPr>
                <w:color w:val="auto"/>
                <w:sz w:val="20"/>
              </w:rPr>
              <w:t>Децембар 2024.</w:t>
            </w:r>
          </w:p>
          <w:p>
            <w:pPr>
              <w:rPr>
                <w:color w:val="auto"/>
                <w:sz w:val="20"/>
              </w:rPr>
            </w:pPr>
            <w:r>
              <w:rPr>
                <w:color w:val="auto"/>
                <w:sz w:val="20"/>
              </w:rPr>
              <w:t>Мај2025.</w:t>
            </w:r>
          </w:p>
        </w:tc>
        <w:tc>
          <w:tcPr>
            <w:tcW w:w="0" w:type="auto"/>
          </w:tcPr>
          <w:p>
            <w:pPr>
              <w:rPr>
                <w:color w:val="auto"/>
                <w:sz w:val="20"/>
              </w:rPr>
            </w:pPr>
            <w:r>
              <w:rPr>
                <w:color w:val="auto"/>
                <w:sz w:val="20"/>
              </w:rPr>
              <w:t>Обавеза прописана законом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top w:val="single" w:color="auto" w:sz="4" w:space="0"/>
            </w:tcBorders>
            <w:shd w:val="clear" w:color="auto" w:fill="CCFFFF"/>
            <w:vAlign w:val="center"/>
          </w:tcPr>
          <w:p>
            <w:pPr>
              <w:rPr>
                <w:color w:val="auto"/>
                <w:sz w:val="20"/>
              </w:rPr>
            </w:pPr>
          </w:p>
        </w:tc>
        <w:tc>
          <w:tcPr>
            <w:tcW w:w="0" w:type="auto"/>
          </w:tcPr>
          <w:p>
            <w:pPr>
              <w:pStyle w:val="113"/>
              <w:spacing w:after="0" w:line="240" w:lineRule="auto"/>
              <w:ind w:left="34"/>
              <w:rPr>
                <w:rFonts w:ascii="Times New Roman" w:hAnsi="Times New Roman"/>
                <w:color w:val="auto"/>
                <w:sz w:val="20"/>
                <w:szCs w:val="20"/>
                <w:lang w:val="sr-Cyrl-CS"/>
              </w:rPr>
            </w:pPr>
            <w:r>
              <w:rPr>
                <w:rFonts w:ascii="Times New Roman" w:hAnsi="Times New Roman"/>
                <w:color w:val="auto"/>
                <w:sz w:val="20"/>
                <w:szCs w:val="20"/>
                <w:lang w:val="sr-Cyrl-CS"/>
              </w:rPr>
              <w:t xml:space="preserve">Такмичења – одељењска, међуодељењска </w:t>
            </w:r>
          </w:p>
        </w:tc>
        <w:tc>
          <w:tcPr>
            <w:tcW w:w="0" w:type="auto"/>
            <w:tcBorders>
              <w:bottom w:val="single" w:color="auto" w:sz="4" w:space="0"/>
            </w:tcBorders>
          </w:tcPr>
          <w:p>
            <w:pPr>
              <w:rPr>
                <w:color w:val="auto"/>
                <w:sz w:val="20"/>
              </w:rPr>
            </w:pPr>
            <w:r>
              <w:rPr>
                <w:color w:val="auto"/>
                <w:sz w:val="20"/>
              </w:rPr>
              <w:t>током школске године</w:t>
            </w:r>
          </w:p>
        </w:tc>
        <w:tc>
          <w:tcPr>
            <w:tcW w:w="0" w:type="auto"/>
          </w:tcPr>
          <w:p>
            <w:pPr>
              <w:rPr>
                <w:color w:val="auto"/>
                <w:sz w:val="20"/>
              </w:rPr>
            </w:pPr>
            <w:r>
              <w:rPr>
                <w:color w:val="auto"/>
                <w:sz w:val="20"/>
              </w:rPr>
              <w:t xml:space="preserve">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top w:val="single" w:color="auto" w:sz="4" w:space="0"/>
            </w:tcBorders>
            <w:shd w:val="clear" w:color="auto" w:fill="CCFFFF"/>
            <w:vAlign w:val="center"/>
          </w:tcPr>
          <w:p>
            <w:pPr>
              <w:rPr>
                <w:color w:val="auto"/>
                <w:sz w:val="20"/>
              </w:rPr>
            </w:pPr>
          </w:p>
        </w:tc>
        <w:tc>
          <w:tcPr>
            <w:tcW w:w="0" w:type="auto"/>
          </w:tcPr>
          <w:p>
            <w:pPr>
              <w:pStyle w:val="113"/>
              <w:spacing w:after="0" w:line="240" w:lineRule="auto"/>
              <w:ind w:left="34"/>
              <w:rPr>
                <w:rFonts w:ascii="Times New Roman" w:hAnsi="Times New Roman"/>
                <w:color w:val="auto"/>
                <w:sz w:val="20"/>
                <w:szCs w:val="20"/>
                <w:lang w:val="sr-Cyrl-CS"/>
              </w:rPr>
            </w:pPr>
            <w:r>
              <w:rPr>
                <w:rFonts w:ascii="Times New Roman" w:hAnsi="Times New Roman"/>
                <w:color w:val="auto"/>
                <w:sz w:val="20"/>
                <w:szCs w:val="20"/>
                <w:lang w:val="sr-Cyrl-CS"/>
              </w:rPr>
              <w:t>Излети и кросеви</w:t>
            </w:r>
          </w:p>
        </w:tc>
        <w:tc>
          <w:tcPr>
            <w:tcW w:w="0" w:type="auto"/>
            <w:tcBorders>
              <w:bottom w:val="single" w:color="auto" w:sz="4" w:space="0"/>
            </w:tcBorders>
          </w:tcPr>
          <w:p>
            <w:pPr>
              <w:rPr>
                <w:color w:val="auto"/>
                <w:sz w:val="20"/>
              </w:rPr>
            </w:pPr>
            <w:r>
              <w:rPr>
                <w:color w:val="auto"/>
                <w:sz w:val="20"/>
              </w:rPr>
              <w:t>Јесен и пролеће по 1</w:t>
            </w:r>
          </w:p>
        </w:tc>
        <w:tc>
          <w:tcPr>
            <w:tcW w:w="0" w:type="auto"/>
          </w:tcPr>
          <w:p>
            <w:pPr>
              <w:rPr>
                <w:color w:val="auto"/>
                <w:sz w:val="20"/>
              </w:rPr>
            </w:pPr>
            <w:r>
              <w:rPr>
                <w:color w:val="auto"/>
                <w:sz w:val="20"/>
              </w:rPr>
              <w:t xml:space="preserve">Стручно веће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78" w:type="dxa"/>
            <w:vMerge w:val="continue"/>
            <w:tcBorders>
              <w:top w:val="single" w:color="auto" w:sz="4" w:space="0"/>
              <w:bottom w:val="single" w:color="auto" w:sz="4" w:space="0"/>
            </w:tcBorders>
            <w:shd w:val="clear" w:color="auto" w:fill="CCFFFF"/>
            <w:vAlign w:val="center"/>
          </w:tcPr>
          <w:p>
            <w:pPr>
              <w:rPr>
                <w:color w:val="auto"/>
                <w:sz w:val="20"/>
              </w:rPr>
            </w:pPr>
          </w:p>
        </w:tc>
        <w:tc>
          <w:tcPr>
            <w:tcW w:w="0" w:type="auto"/>
            <w:tcBorders>
              <w:bottom w:val="double" w:color="auto" w:sz="4" w:space="0"/>
            </w:tcBorders>
          </w:tcPr>
          <w:p>
            <w:pPr>
              <w:pStyle w:val="113"/>
              <w:spacing w:after="0" w:line="240" w:lineRule="auto"/>
              <w:ind w:left="0"/>
              <w:rPr>
                <w:rFonts w:ascii="Times New Roman" w:hAnsi="Times New Roman"/>
                <w:color w:val="auto"/>
                <w:sz w:val="20"/>
                <w:szCs w:val="20"/>
                <w:lang w:val="sr-Cyrl-CS"/>
              </w:rPr>
            </w:pPr>
            <w:r>
              <w:rPr>
                <w:rFonts w:ascii="Times New Roman" w:hAnsi="Times New Roman"/>
                <w:color w:val="auto"/>
                <w:sz w:val="20"/>
                <w:szCs w:val="20"/>
                <w:lang w:val="sr-Cyrl-CS"/>
              </w:rPr>
              <w:t>Извештавање и приказ појединих облика стручног усавршавања</w:t>
            </w:r>
          </w:p>
        </w:tc>
        <w:tc>
          <w:tcPr>
            <w:tcW w:w="0" w:type="auto"/>
            <w:tcBorders>
              <w:top w:val="single" w:color="auto" w:sz="4" w:space="0"/>
              <w:bottom w:val="double" w:color="auto" w:sz="4" w:space="0"/>
            </w:tcBorders>
          </w:tcPr>
          <w:p>
            <w:pPr>
              <w:pStyle w:val="113"/>
              <w:spacing w:after="0" w:line="240" w:lineRule="auto"/>
              <w:ind w:left="0"/>
              <w:rPr>
                <w:rFonts w:ascii="Times New Roman" w:hAnsi="Times New Roman"/>
                <w:color w:val="auto"/>
                <w:sz w:val="20"/>
                <w:szCs w:val="20"/>
              </w:rPr>
            </w:pPr>
            <w:r>
              <w:rPr>
                <w:rFonts w:ascii="Times New Roman" w:hAnsi="Times New Roman"/>
                <w:color w:val="auto"/>
                <w:sz w:val="20"/>
                <w:szCs w:val="20"/>
              </w:rPr>
              <w:t xml:space="preserve">током школске године </w:t>
            </w:r>
          </w:p>
        </w:tc>
        <w:tc>
          <w:tcPr>
            <w:tcW w:w="0" w:type="auto"/>
            <w:tcBorders>
              <w:bottom w:val="double" w:color="auto" w:sz="4" w:space="0"/>
            </w:tcBorders>
          </w:tcPr>
          <w:p>
            <w:pPr>
              <w:rPr>
                <w:color w:val="auto"/>
                <w:sz w:val="20"/>
              </w:rPr>
            </w:pPr>
            <w:r>
              <w:rPr>
                <w:color w:val="auto"/>
                <w:sz w:val="20"/>
              </w:rPr>
              <w:t>Стручним органима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8" w:type="dxa"/>
            <w:vMerge w:val="restart"/>
            <w:tcBorders>
              <w:top w:val="single" w:color="auto" w:sz="4" w:space="0"/>
            </w:tcBorders>
            <w:shd w:val="clear" w:color="auto" w:fill="CCFFFF"/>
            <w:textDirection w:val="btLr"/>
            <w:vAlign w:val="center"/>
          </w:tcPr>
          <w:p>
            <w:pPr>
              <w:ind w:left="113" w:right="113"/>
              <w:rPr>
                <w:b/>
                <w:color w:val="auto"/>
                <w:sz w:val="20"/>
              </w:rPr>
            </w:pPr>
            <w:r>
              <w:rPr>
                <w:b/>
                <w:color w:val="auto"/>
                <w:sz w:val="20"/>
              </w:rPr>
              <w:t>Ван      установе</w:t>
            </w:r>
          </w:p>
        </w:tc>
        <w:tc>
          <w:tcPr>
            <w:tcW w:w="0" w:type="auto"/>
            <w:tcBorders>
              <w:top w:val="double" w:color="auto" w:sz="4" w:space="0"/>
            </w:tcBorders>
          </w:tcPr>
          <w:p>
            <w:pPr>
              <w:pStyle w:val="113"/>
              <w:spacing w:after="0" w:line="240" w:lineRule="auto"/>
              <w:ind w:left="34" w:hanging="34"/>
              <w:rPr>
                <w:rFonts w:ascii="Times New Roman" w:hAnsi="Times New Roman"/>
                <w:color w:val="auto"/>
                <w:sz w:val="20"/>
                <w:szCs w:val="20"/>
                <w:lang w:val="sr-Cyrl-CS"/>
              </w:rPr>
            </w:pPr>
          </w:p>
        </w:tc>
        <w:tc>
          <w:tcPr>
            <w:tcW w:w="0" w:type="auto"/>
            <w:tcBorders>
              <w:top w:val="double" w:color="auto" w:sz="4" w:space="0"/>
            </w:tcBorders>
          </w:tcPr>
          <w:p>
            <w:pPr>
              <w:jc w:val="center"/>
              <w:rPr>
                <w:color w:val="auto"/>
                <w:sz w:val="20"/>
              </w:rPr>
            </w:pPr>
          </w:p>
        </w:tc>
        <w:tc>
          <w:tcPr>
            <w:tcW w:w="0" w:type="auto"/>
            <w:tcBorders>
              <w:top w:val="double" w:color="auto" w:sz="4" w:space="0"/>
            </w:tcBorders>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8" w:type="dxa"/>
            <w:vMerge w:val="continue"/>
            <w:shd w:val="clear" w:color="auto" w:fill="CCFFFF"/>
            <w:textDirection w:val="btLr"/>
            <w:vAlign w:val="center"/>
          </w:tcPr>
          <w:p>
            <w:pPr>
              <w:ind w:left="113" w:right="113"/>
              <w:rPr>
                <w:b/>
                <w:color w:val="auto"/>
                <w:sz w:val="20"/>
              </w:rPr>
            </w:pPr>
          </w:p>
        </w:tc>
        <w:tc>
          <w:tcPr>
            <w:tcW w:w="0" w:type="auto"/>
            <w:tcBorders>
              <w:top w:val="double" w:color="auto" w:sz="4" w:space="0"/>
            </w:tcBorders>
          </w:tcPr>
          <w:p>
            <w:pPr>
              <w:pStyle w:val="113"/>
              <w:spacing w:after="0" w:line="240" w:lineRule="auto"/>
              <w:ind w:left="34" w:hanging="34"/>
              <w:rPr>
                <w:rFonts w:ascii="Times New Roman" w:hAnsi="Times New Roman"/>
                <w:color w:val="auto"/>
                <w:sz w:val="20"/>
                <w:szCs w:val="20"/>
                <w:vertAlign w:val="subscript"/>
              </w:rPr>
            </w:pPr>
            <w:r>
              <w:rPr>
                <w:rFonts w:ascii="Times New Roman" w:hAnsi="Times New Roman"/>
                <w:color w:val="auto"/>
                <w:sz w:val="20"/>
                <w:szCs w:val="20"/>
              </w:rPr>
              <w:t>Семинар бр. 826 – Спортска недеља као прилика да сваки ученик постане учесник, К</w:t>
            </w:r>
            <w:r>
              <w:rPr>
                <w:rFonts w:ascii="Times New Roman" w:hAnsi="Times New Roman"/>
                <w:color w:val="auto"/>
                <w:sz w:val="20"/>
                <w:szCs w:val="20"/>
                <w:vertAlign w:val="subscript"/>
              </w:rPr>
              <w:t>1</w:t>
            </w:r>
          </w:p>
        </w:tc>
        <w:tc>
          <w:tcPr>
            <w:tcW w:w="0" w:type="auto"/>
            <w:tcBorders>
              <w:top w:val="double" w:color="auto" w:sz="4" w:space="0"/>
            </w:tcBorders>
          </w:tcPr>
          <w:p>
            <w:pPr>
              <w:jc w:val="center"/>
              <w:rPr>
                <w:color w:val="auto"/>
                <w:sz w:val="20"/>
              </w:rPr>
            </w:pPr>
          </w:p>
        </w:tc>
        <w:tc>
          <w:tcPr>
            <w:tcW w:w="0" w:type="auto"/>
            <w:tcBorders>
              <w:top w:val="double" w:color="auto" w:sz="4" w:space="0"/>
            </w:tcBorders>
          </w:tcPr>
          <w:p>
            <w:pPr>
              <w:rPr>
                <w:color w:val="auto"/>
                <w:sz w:val="20"/>
              </w:rPr>
            </w:pPr>
          </w:p>
          <w:p>
            <w:pPr>
              <w:rPr>
                <w:color w:val="auto"/>
                <w:sz w:val="20"/>
              </w:rPr>
            </w:pPr>
            <w:r>
              <w:rPr>
                <w:color w:val="auto"/>
                <w:sz w:val="20"/>
              </w:rPr>
              <w:t>СЦУ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8" w:type="dxa"/>
            <w:vMerge w:val="continue"/>
            <w:shd w:val="clear" w:color="auto" w:fill="CCFFFF"/>
            <w:vAlign w:val="center"/>
          </w:tcPr>
          <w:p>
            <w:pPr>
              <w:rPr>
                <w:color w:val="auto"/>
                <w:sz w:val="20"/>
              </w:rPr>
            </w:pPr>
          </w:p>
        </w:tc>
        <w:tc>
          <w:tcPr>
            <w:tcW w:w="0" w:type="auto"/>
          </w:tcPr>
          <w:p>
            <w:pPr>
              <w:pStyle w:val="113"/>
              <w:spacing w:after="0" w:line="240" w:lineRule="auto"/>
              <w:ind w:left="34" w:hanging="34"/>
              <w:rPr>
                <w:rFonts w:ascii="Times New Roman" w:hAnsi="Times New Roman"/>
                <w:color w:val="auto"/>
                <w:sz w:val="20"/>
                <w:szCs w:val="20"/>
              </w:rPr>
            </w:pPr>
            <w:r>
              <w:rPr>
                <w:rFonts w:ascii="Times New Roman" w:hAnsi="Times New Roman"/>
                <w:color w:val="auto"/>
                <w:sz w:val="20"/>
                <w:szCs w:val="20"/>
                <w:lang w:val="sr-Cyrl-CS"/>
              </w:rPr>
              <w:t xml:space="preserve">Семинар бр. 832 – Превенција неправилног држања тела кроз иновацију у настави </w:t>
            </w:r>
            <w:r>
              <w:rPr>
                <w:rFonts w:ascii="Times New Roman" w:hAnsi="Times New Roman"/>
                <w:color w:val="auto"/>
                <w:sz w:val="20"/>
                <w:szCs w:val="20"/>
              </w:rPr>
              <w:t xml:space="preserve"> физичког васпитања, К</w:t>
            </w:r>
            <w:r>
              <w:rPr>
                <w:rFonts w:ascii="Times New Roman" w:hAnsi="Times New Roman"/>
                <w:color w:val="auto"/>
                <w:sz w:val="20"/>
                <w:szCs w:val="20"/>
                <w:vertAlign w:val="subscript"/>
              </w:rPr>
              <w:t>2</w:t>
            </w:r>
          </w:p>
        </w:tc>
        <w:tc>
          <w:tcPr>
            <w:tcW w:w="0" w:type="auto"/>
          </w:tcPr>
          <w:p>
            <w:pPr>
              <w:jc w:val="center"/>
              <w:rPr>
                <w:color w:val="auto"/>
                <w:sz w:val="20"/>
              </w:rPr>
            </w:pPr>
          </w:p>
        </w:tc>
        <w:tc>
          <w:tcPr>
            <w:tcW w:w="0" w:type="auto"/>
          </w:tcPr>
          <w:p>
            <w:pPr>
              <w:rPr>
                <w:color w:val="auto"/>
                <w:sz w:val="20"/>
              </w:rPr>
            </w:pPr>
          </w:p>
          <w:p>
            <w:pPr>
              <w:rPr>
                <w:color w:val="auto"/>
                <w:sz w:val="20"/>
              </w:rPr>
            </w:pPr>
            <w:r>
              <w:rPr>
                <w:color w:val="auto"/>
                <w:sz w:val="20"/>
              </w:rPr>
              <w:t>СЦУ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8" w:type="dxa"/>
            <w:vMerge w:val="continue"/>
            <w:tcBorders>
              <w:top w:val="nil"/>
            </w:tcBorders>
            <w:shd w:val="clear" w:color="auto" w:fill="CCFFFF"/>
            <w:vAlign w:val="center"/>
          </w:tcPr>
          <w:p>
            <w:pPr>
              <w:rPr>
                <w:color w:val="auto"/>
                <w:sz w:val="20"/>
              </w:rPr>
            </w:pPr>
          </w:p>
        </w:tc>
        <w:tc>
          <w:tcPr>
            <w:tcW w:w="0" w:type="auto"/>
          </w:tcPr>
          <w:p>
            <w:pPr>
              <w:rPr>
                <w:color w:val="auto"/>
                <w:sz w:val="20"/>
              </w:rPr>
            </w:pPr>
            <w:r>
              <w:rPr>
                <w:color w:val="auto"/>
                <w:sz w:val="20"/>
              </w:rPr>
              <w:t>Такмичења – општинско, окружно...</w:t>
            </w:r>
          </w:p>
        </w:tc>
        <w:tc>
          <w:tcPr>
            <w:tcW w:w="0" w:type="auto"/>
          </w:tcPr>
          <w:p>
            <w:pPr>
              <w:jc w:val="center"/>
              <w:rPr>
                <w:color w:val="auto"/>
                <w:sz w:val="20"/>
              </w:rPr>
            </w:pPr>
            <w:r>
              <w:rPr>
                <w:color w:val="auto"/>
                <w:sz w:val="20"/>
              </w:rPr>
              <w:t>током школске године</w:t>
            </w:r>
          </w:p>
        </w:tc>
        <w:tc>
          <w:tcPr>
            <w:tcW w:w="0" w:type="auto"/>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8" w:type="dxa"/>
            <w:vMerge w:val="continue"/>
            <w:tcBorders>
              <w:top w:val="nil"/>
            </w:tcBorders>
            <w:shd w:val="clear" w:color="auto" w:fill="CCFFFF"/>
            <w:vAlign w:val="center"/>
          </w:tcPr>
          <w:p>
            <w:pPr>
              <w:rPr>
                <w:color w:val="auto"/>
                <w:sz w:val="20"/>
              </w:rPr>
            </w:pPr>
          </w:p>
        </w:tc>
        <w:tc>
          <w:tcPr>
            <w:tcW w:w="0" w:type="auto"/>
          </w:tcPr>
          <w:p>
            <w:pPr>
              <w:rPr>
                <w:color w:val="auto"/>
                <w:sz w:val="20"/>
              </w:rPr>
            </w:pPr>
            <w:r>
              <w:rPr>
                <w:color w:val="auto"/>
                <w:sz w:val="20"/>
              </w:rPr>
              <w:t>Одлазак на спортске манифестације</w:t>
            </w:r>
          </w:p>
        </w:tc>
        <w:tc>
          <w:tcPr>
            <w:tcW w:w="0" w:type="auto"/>
          </w:tcPr>
          <w:p>
            <w:pPr>
              <w:jc w:val="center"/>
              <w:rPr>
                <w:color w:val="auto"/>
                <w:sz w:val="20"/>
              </w:rPr>
            </w:pPr>
            <w:r>
              <w:rPr>
                <w:color w:val="auto"/>
                <w:sz w:val="20"/>
              </w:rPr>
              <w:t xml:space="preserve">током школске године </w:t>
            </w:r>
          </w:p>
        </w:tc>
        <w:tc>
          <w:tcPr>
            <w:tcW w:w="0" w:type="auto"/>
          </w:tcPr>
          <w:p>
            <w:pP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8" w:type="dxa"/>
            <w:vMerge w:val="continue"/>
            <w:tcBorders>
              <w:top w:val="nil"/>
              <w:bottom w:val="single" w:color="auto" w:sz="4" w:space="0"/>
            </w:tcBorders>
            <w:shd w:val="clear" w:color="auto" w:fill="CCFFFF"/>
            <w:vAlign w:val="center"/>
          </w:tcPr>
          <w:p>
            <w:pPr>
              <w:rPr>
                <w:color w:val="auto"/>
                <w:sz w:val="20"/>
              </w:rPr>
            </w:pPr>
          </w:p>
        </w:tc>
        <w:tc>
          <w:tcPr>
            <w:tcW w:w="0" w:type="auto"/>
          </w:tcPr>
          <w:p>
            <w:pPr>
              <w:rPr>
                <w:color w:val="auto"/>
                <w:sz w:val="20"/>
              </w:rPr>
            </w:pPr>
            <w:r>
              <w:rPr>
                <w:color w:val="auto"/>
                <w:sz w:val="20"/>
              </w:rPr>
              <w:t>Учешће у раду Градског савеза за школски спорт</w:t>
            </w:r>
          </w:p>
        </w:tc>
        <w:tc>
          <w:tcPr>
            <w:tcW w:w="0" w:type="auto"/>
          </w:tcPr>
          <w:p>
            <w:pPr>
              <w:jc w:val="center"/>
              <w:rPr>
                <w:color w:val="auto"/>
                <w:sz w:val="20"/>
              </w:rPr>
            </w:pPr>
            <w:r>
              <w:rPr>
                <w:color w:val="auto"/>
                <w:sz w:val="20"/>
              </w:rPr>
              <w:t xml:space="preserve">током школске године </w:t>
            </w:r>
          </w:p>
        </w:tc>
        <w:tc>
          <w:tcPr>
            <w:tcW w:w="0" w:type="auto"/>
          </w:tcPr>
          <w:p>
            <w:pPr>
              <w:rPr>
                <w:color w:val="auto"/>
                <w:sz w:val="20"/>
              </w:rPr>
            </w:pPr>
          </w:p>
        </w:tc>
      </w:tr>
    </w:tbl>
    <w:p>
      <w:pPr>
        <w:rPr>
          <w:color w:val="auto"/>
          <w:szCs w:val="24"/>
        </w:rPr>
      </w:pPr>
      <w:r>
        <w:rPr>
          <w:color w:val="auto"/>
          <w:szCs w:val="24"/>
        </w:rPr>
        <w:t>Овим програмом школа остварује следеће стандарде квалитета рада Стручних већа образовноваспитне установе: 5.5 (5.5.1), 6.3 (6.3.2,) 6.4 (6.4.2), 7.2 (7.2.3).</w:t>
      </w:r>
    </w:p>
    <w:p>
      <w:pPr>
        <w:rPr>
          <w:color w:val="auto"/>
        </w:rPr>
      </w:pPr>
      <w:r>
        <w:rPr>
          <w:color w:val="auto"/>
        </w:rPr>
        <w:t>У Манојловцу                                                                                   Руководилац  Стручног већа</w:t>
      </w:r>
    </w:p>
    <w:p>
      <w:pPr>
        <w:rPr>
          <w:color w:val="auto"/>
        </w:rPr>
      </w:pPr>
      <w:r>
        <w:rPr>
          <w:color w:val="auto"/>
        </w:rPr>
        <w:t>23.8.2024. год.</w:t>
      </w:r>
      <w:r>
        <w:rPr>
          <w:color w:val="auto"/>
        </w:rPr>
        <w:tab/>
      </w:r>
      <w:r>
        <w:rPr>
          <w:color w:val="auto"/>
        </w:rPr>
        <w:t xml:space="preserve">                                                          за физичко и здравствено васпитање</w:t>
      </w:r>
    </w:p>
    <w:p>
      <w:pPr>
        <w:jc w:val="right"/>
        <w:rPr>
          <w:color w:val="auto"/>
        </w:rPr>
      </w:pPr>
      <w:r>
        <w:rPr>
          <w:color w:val="auto"/>
        </w:rPr>
        <w:t>Небојша Миловановић</w:t>
      </w:r>
    </w:p>
    <w:p>
      <w:pPr>
        <w:jc w:val="right"/>
        <w:rPr>
          <w:color w:val="auto"/>
        </w:rPr>
      </w:pPr>
    </w:p>
    <w:p>
      <w:pPr>
        <w:rPr>
          <w:color w:val="auto"/>
        </w:rPr>
      </w:pPr>
    </w:p>
    <w:p>
      <w:pPr>
        <w:rPr>
          <w:color w:val="auto"/>
          <w:szCs w:val="24"/>
        </w:rPr>
      </w:pPr>
      <w:r>
        <w:rPr>
          <w:color w:val="auto"/>
          <w:szCs w:val="24"/>
        </w:rPr>
        <w:t>Овим програмом школа остварује следеће стандарде квалитета рада Стручних већа образовноваспитне установе: 5.5 (5.5.1), 6.3 (6.3.2,) 6.4 (6.4.2), 7.2 (7.2.3).</w:t>
      </w:r>
    </w:p>
    <w:p>
      <w:pPr>
        <w:jc w:val="center"/>
        <w:rPr>
          <w:rFonts w:ascii="Arial Narrow" w:hAnsi="Arial Narrow"/>
          <w:b/>
          <w:color w:val="auto"/>
        </w:rPr>
      </w:pPr>
      <w:r>
        <w:rPr>
          <w:rFonts w:ascii="Arial Narrow" w:hAnsi="Arial Narrow"/>
          <w:b/>
          <w:color w:val="auto"/>
        </w:rPr>
        <w:t>ПЛАН ПРОФЕСИОНАЛНОГ РАЗВОЈА  СТРУЧНИХ САРАДНИКА</w:t>
      </w:r>
    </w:p>
    <w:p>
      <w:pPr>
        <w:jc w:val="center"/>
        <w:rPr>
          <w:rFonts w:ascii="Arial Narrow" w:hAnsi="Arial Narrow"/>
          <w:b/>
          <w:color w:val="auto"/>
        </w:rPr>
      </w:pPr>
      <w:r>
        <w:rPr>
          <w:rFonts w:ascii="Arial Narrow" w:hAnsi="Arial Narrow"/>
          <w:b/>
          <w:color w:val="auto"/>
        </w:rPr>
        <w:t xml:space="preserve">ЗА </w:t>
      </w:r>
      <w:r>
        <w:rPr>
          <w:rFonts w:ascii="Arial Narrow" w:hAnsi="Arial Narrow"/>
          <w:b/>
          <w:color w:val="auto"/>
          <w:u w:val="single"/>
        </w:rPr>
        <w:t>шк 2024./</w:t>
      </w:r>
      <w:r>
        <w:rPr>
          <w:rFonts w:ascii="Arial Narrow" w:hAnsi="Arial Narrow"/>
          <w:b/>
          <w:color w:val="auto"/>
          <w:u w:val="single"/>
          <w:lang w:val="sr-Latn-CS"/>
        </w:rPr>
        <w:t>202</w:t>
      </w:r>
      <w:r>
        <w:rPr>
          <w:rFonts w:ascii="Arial Narrow" w:hAnsi="Arial Narrow"/>
          <w:b/>
          <w:color w:val="auto"/>
          <w:u w:val="single"/>
        </w:rPr>
        <w:t>5.</w:t>
      </w:r>
      <w:r>
        <w:rPr>
          <w:rFonts w:ascii="Arial Narrow" w:hAnsi="Arial Narrow"/>
          <w:b/>
          <w:color w:val="auto"/>
        </w:rPr>
        <w:t xml:space="preserve"> ГОДИНУ</w:t>
      </w:r>
    </w:p>
    <w:p>
      <w:pPr>
        <w:rPr>
          <w:rFonts w:ascii="Arial Narrow" w:hAnsi="Arial Narrow"/>
          <w:color w:val="auto"/>
        </w:rPr>
      </w:pPr>
    </w:p>
    <w:tbl>
      <w:tblPr>
        <w:tblStyle w:val="9"/>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43" w:type="dxa"/>
            <w:shd w:val="clear" w:color="auto" w:fill="CCFFFF"/>
            <w:noWrap/>
          </w:tcPr>
          <w:p>
            <w:pPr>
              <w:rPr>
                <w:rFonts w:ascii="Arial Narrow" w:hAnsi="Arial Narrow"/>
                <w:b/>
                <w:color w:val="auto"/>
              </w:rPr>
            </w:pPr>
            <w:r>
              <w:rPr>
                <w:rFonts w:ascii="Arial Narrow" w:hAnsi="Arial Narrow"/>
                <w:b/>
                <w:color w:val="auto"/>
              </w:rPr>
              <w:t>Име и презиме</w:t>
            </w:r>
          </w:p>
        </w:tc>
        <w:tc>
          <w:tcPr>
            <w:tcW w:w="6752" w:type="dxa"/>
            <w:noWrap/>
            <w:vAlign w:val="center"/>
          </w:tcPr>
          <w:p>
            <w:pPr>
              <w:rPr>
                <w:rFonts w:ascii="Arial Narrow" w:hAnsi="Arial Narrow"/>
                <w:color w:val="auto"/>
              </w:rPr>
            </w:pPr>
            <w:r>
              <w:rPr>
                <w:rFonts w:ascii="Arial Narrow" w:hAnsi="Arial Narrow"/>
                <w:color w:val="auto"/>
              </w:rPr>
              <w:t xml:space="preserve">Стручни саредници:Младеновић Велимир-педагог, Златковић Виолета-педагог, Јовић Ивана-психолог,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43" w:type="dxa"/>
            <w:shd w:val="clear" w:color="auto" w:fill="CCFFFF"/>
            <w:noWrap/>
          </w:tcPr>
          <w:p>
            <w:pPr>
              <w:rPr>
                <w:rFonts w:ascii="Arial Narrow" w:hAnsi="Arial Narrow"/>
                <w:b/>
                <w:color w:val="auto"/>
              </w:rPr>
            </w:pPr>
            <w:r>
              <w:rPr>
                <w:rFonts w:ascii="Arial Narrow" w:hAnsi="Arial Narrow"/>
                <w:b/>
                <w:color w:val="auto"/>
              </w:rPr>
              <w:t>Назив установе и радног места</w:t>
            </w:r>
          </w:p>
        </w:tc>
        <w:tc>
          <w:tcPr>
            <w:tcW w:w="6752" w:type="dxa"/>
            <w:noWrap/>
            <w:vAlign w:val="center"/>
          </w:tcPr>
          <w:p>
            <w:pPr>
              <w:rPr>
                <w:rFonts w:ascii="Arial Narrow" w:hAnsi="Arial Narrow"/>
                <w:color w:val="auto"/>
              </w:rPr>
            </w:pPr>
            <w:r>
              <w:rPr>
                <w:rFonts w:ascii="Arial Narrow" w:hAnsi="Arial Narrow"/>
                <w:color w:val="auto"/>
              </w:rPr>
              <w:t xml:space="preserve">ОШ“Р.Домановић“    стручни сарадник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43" w:type="dxa"/>
            <w:shd w:val="clear" w:color="auto" w:fill="CCFFFF"/>
            <w:noWrap/>
          </w:tcPr>
          <w:p>
            <w:pPr>
              <w:rPr>
                <w:rFonts w:ascii="Arial Narrow" w:hAnsi="Arial Narrow"/>
                <w:b/>
                <w:color w:val="auto"/>
              </w:rPr>
            </w:pPr>
            <w:r>
              <w:rPr>
                <w:rFonts w:ascii="Arial Narrow" w:hAnsi="Arial Narrow"/>
                <w:b/>
                <w:color w:val="auto"/>
              </w:rPr>
              <w:t>Последњи завршени ниво образовања</w:t>
            </w:r>
          </w:p>
        </w:tc>
        <w:tc>
          <w:tcPr>
            <w:tcW w:w="6752" w:type="dxa"/>
            <w:noWrap/>
            <w:vAlign w:val="center"/>
          </w:tcPr>
          <w:p>
            <w:pPr>
              <w:rPr>
                <w:rFonts w:ascii="Arial Narrow" w:hAnsi="Arial Narrow"/>
                <w:color w:val="auto"/>
              </w:rPr>
            </w:pPr>
            <w:r>
              <w:rPr>
                <w:rFonts w:ascii="Arial Narrow" w:hAnsi="Arial Narrow"/>
                <w:color w:val="auto"/>
              </w:rPr>
              <w:t xml:space="preserve"> Сви </w:t>
            </w:r>
            <w:r>
              <w:rPr>
                <w:rFonts w:ascii="Arial Narrow" w:hAnsi="Arial Narrow"/>
                <w:color w:val="auto"/>
                <w:lang w:val="sr-Latn-CS"/>
              </w:rPr>
              <w:t>VII</w:t>
            </w:r>
            <w:r>
              <w:rPr>
                <w:rFonts w:ascii="Arial Narrow" w:hAnsi="Arial Narrow"/>
                <w:color w:val="auto"/>
              </w:rPr>
              <w:t xml:space="preserve"> степен,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43" w:type="dxa"/>
            <w:shd w:val="clear" w:color="auto" w:fill="CCFFFF"/>
            <w:noWrap/>
          </w:tcPr>
          <w:p>
            <w:pPr>
              <w:rPr>
                <w:rFonts w:ascii="Arial Narrow" w:hAnsi="Arial Narrow"/>
                <w:b/>
                <w:color w:val="auto"/>
              </w:rPr>
            </w:pPr>
            <w:r>
              <w:rPr>
                <w:rFonts w:ascii="Arial Narrow" w:hAnsi="Arial Narrow"/>
                <w:b/>
                <w:color w:val="auto"/>
              </w:rPr>
              <w:t>Звање</w:t>
            </w:r>
          </w:p>
        </w:tc>
        <w:tc>
          <w:tcPr>
            <w:tcW w:w="6752" w:type="dxa"/>
            <w:noWrap/>
          </w:tcPr>
          <w:p>
            <w:pPr>
              <w:rPr>
                <w:rFonts w:ascii="Arial Narrow" w:hAnsi="Arial Narrow"/>
                <w:color w:val="auto"/>
              </w:rPr>
            </w:pPr>
            <w:r>
              <w:rPr>
                <w:rFonts w:ascii="Arial Narrow" w:hAnsi="Arial Narrow"/>
                <w:color w:val="auto"/>
              </w:rPr>
              <w:t xml:space="preserve">дипл. Педагог, </w:t>
            </w:r>
            <w:r>
              <w:rPr>
                <w:rFonts w:ascii="Arial Narrow" w:hAnsi="Arial Narrow"/>
                <w:color w:val="auto"/>
                <w:lang w:val="sr-Latn-CS"/>
              </w:rPr>
              <w:t xml:space="preserve"> дипл. 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43" w:type="dxa"/>
            <w:shd w:val="clear" w:color="auto" w:fill="CCFFFF"/>
            <w:noWrap/>
          </w:tcPr>
          <w:p>
            <w:pPr>
              <w:rPr>
                <w:rFonts w:ascii="Arial Narrow" w:hAnsi="Arial Narrow"/>
                <w:b/>
                <w:color w:val="auto"/>
              </w:rPr>
            </w:pPr>
            <w:r>
              <w:rPr>
                <w:rFonts w:ascii="Arial Narrow" w:hAnsi="Arial Narrow"/>
                <w:b/>
                <w:color w:val="auto"/>
              </w:rPr>
              <w:t>Ниво и врста образовања</w:t>
            </w:r>
          </w:p>
        </w:tc>
        <w:tc>
          <w:tcPr>
            <w:tcW w:w="6752" w:type="dxa"/>
            <w:noWrap/>
          </w:tcPr>
          <w:p>
            <w:pPr>
              <w:rPr>
                <w:rFonts w:ascii="Arial Narrow" w:hAnsi="Arial Narrow"/>
                <w:color w:val="auto"/>
              </w:rPr>
            </w:pPr>
            <w:r>
              <w:rPr>
                <w:rFonts w:ascii="Arial Narrow" w:hAnsi="Arial Narrow"/>
                <w:color w:val="auto"/>
                <w:lang w:val="sr-Latn-CS"/>
              </w:rPr>
              <w:t xml:space="preserve">VI </w:t>
            </w:r>
            <w:r>
              <w:rPr>
                <w:rFonts w:ascii="Arial Narrow" w:hAnsi="Arial Narrow"/>
                <w:color w:val="auto"/>
              </w:rPr>
              <w:t xml:space="preserve">степен Педагошка Академија и </w:t>
            </w:r>
            <w:r>
              <w:rPr>
                <w:rFonts w:ascii="Arial Narrow" w:hAnsi="Arial Narrow"/>
                <w:color w:val="auto"/>
                <w:lang w:val="sr-Latn-CS"/>
              </w:rPr>
              <w:t>VII</w:t>
            </w:r>
            <w:r>
              <w:rPr>
                <w:rFonts w:ascii="Arial Narrow" w:hAnsi="Arial Narrow"/>
                <w:color w:val="auto"/>
              </w:rPr>
              <w:t xml:space="preserve"> степен, Филозофски факултет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343" w:type="dxa"/>
            <w:shd w:val="clear" w:color="auto" w:fill="CCFFFF"/>
            <w:noWrap/>
          </w:tcPr>
          <w:p>
            <w:pPr>
              <w:rPr>
                <w:rFonts w:ascii="Arial Narrow" w:hAnsi="Arial Narrow"/>
                <w:b/>
                <w:color w:val="auto"/>
                <w:lang w:val="ru-RU"/>
              </w:rPr>
            </w:pPr>
            <w:r>
              <w:rPr>
                <w:rFonts w:ascii="Arial Narrow" w:hAnsi="Arial Narrow"/>
                <w:b/>
                <w:color w:val="auto"/>
              </w:rPr>
              <w:t>Знања и вештине потребне за обављање посла</w:t>
            </w:r>
            <w:r>
              <w:rPr>
                <w:rFonts w:ascii="Arial Narrow" w:hAnsi="Arial Narrow"/>
                <w:b/>
                <w:color w:val="auto"/>
                <w:lang w:val="ru-RU"/>
              </w:rPr>
              <w:t xml:space="preserve"> (које поседујем)</w:t>
            </w:r>
          </w:p>
        </w:tc>
        <w:tc>
          <w:tcPr>
            <w:tcW w:w="6752" w:type="dxa"/>
            <w:noWrap/>
          </w:tcPr>
          <w:p>
            <w:pPr>
              <w:rPr>
                <w:rFonts w:ascii="Arial Narrow" w:hAnsi="Arial Narrow"/>
                <w:color w:val="auto"/>
              </w:rPr>
            </w:pPr>
            <w:r>
              <w:rPr>
                <w:rFonts w:ascii="Arial Narrow" w:hAnsi="Arial Narrow"/>
                <w:color w:val="auto"/>
              </w:rPr>
              <w:t>Педгошка знања и методичке вештине</w:t>
            </w:r>
          </w:p>
        </w:tc>
      </w:tr>
    </w:tbl>
    <w:p>
      <w:pPr>
        <w:rPr>
          <w:vanish/>
          <w:color w:val="auto"/>
        </w:rPr>
      </w:pPr>
    </w:p>
    <w:tbl>
      <w:tblPr>
        <w:tblStyle w:val="9"/>
        <w:tblpPr w:leftFromText="180" w:rightFromText="180" w:vertAnchor="text" w:horzAnchor="margin" w:tblpXSpec="center" w:tblpY="2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731"/>
        <w:gridCol w:w="252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38" w:type="dxa"/>
            <w:shd w:val="clear" w:color="auto" w:fill="CCFFFF"/>
            <w:noWrap/>
          </w:tcPr>
          <w:p>
            <w:pPr>
              <w:rPr>
                <w:rFonts w:ascii="Arial Narrow" w:hAnsi="Arial Narrow"/>
                <w:color w:val="auto"/>
              </w:rPr>
            </w:pPr>
          </w:p>
        </w:tc>
        <w:tc>
          <w:tcPr>
            <w:tcW w:w="3731" w:type="dxa"/>
            <w:shd w:val="clear" w:color="auto" w:fill="CCFFFF"/>
            <w:noWrap/>
          </w:tcPr>
          <w:p>
            <w:pPr>
              <w:rPr>
                <w:rFonts w:ascii="Arial Narrow" w:hAnsi="Arial Narrow"/>
                <w:b/>
                <w:color w:val="auto"/>
              </w:rPr>
            </w:pPr>
            <w:r>
              <w:rPr>
                <w:rFonts w:ascii="Arial Narrow" w:hAnsi="Arial Narrow"/>
                <w:b/>
                <w:color w:val="auto"/>
              </w:rPr>
              <w:t>Назив планираног стручног усавршавања</w:t>
            </w:r>
          </w:p>
        </w:tc>
        <w:tc>
          <w:tcPr>
            <w:tcW w:w="2526" w:type="dxa"/>
            <w:shd w:val="clear" w:color="auto" w:fill="CCFFFF"/>
            <w:noWrap/>
          </w:tcPr>
          <w:p>
            <w:pPr>
              <w:rPr>
                <w:rFonts w:ascii="Arial Narrow" w:hAnsi="Arial Narrow"/>
                <w:b/>
                <w:color w:val="auto"/>
              </w:rPr>
            </w:pPr>
            <w:r>
              <w:rPr>
                <w:rFonts w:ascii="Arial Narrow" w:hAnsi="Arial Narrow"/>
                <w:b/>
                <w:color w:val="auto"/>
              </w:rPr>
              <w:t>Планирано време остваривања</w:t>
            </w:r>
          </w:p>
        </w:tc>
        <w:tc>
          <w:tcPr>
            <w:tcW w:w="2526" w:type="dxa"/>
            <w:shd w:val="clear" w:color="auto" w:fill="CCFFFF"/>
            <w:noWrap/>
          </w:tcPr>
          <w:p>
            <w:pPr>
              <w:rPr>
                <w:rFonts w:ascii="Arial Narrow" w:hAnsi="Arial Narrow"/>
                <w:b/>
                <w:color w:val="auto"/>
              </w:rPr>
            </w:pPr>
            <w:r>
              <w:rPr>
                <w:rFonts w:ascii="Arial Narrow" w:hAnsi="Arial Narrow"/>
                <w:b/>
                <w:color w:val="auto"/>
              </w:rPr>
              <w:t>Прихваћено, одобрено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38" w:type="dxa"/>
            <w:vMerge w:val="restart"/>
            <w:shd w:val="clear" w:color="auto" w:fill="CCFFFF"/>
            <w:noWrap/>
            <w:vAlign w:val="center"/>
          </w:tcPr>
          <w:p>
            <w:pPr>
              <w:rPr>
                <w:rFonts w:ascii="Arial Narrow" w:hAnsi="Arial Narrow"/>
                <w:b/>
                <w:color w:val="auto"/>
              </w:rPr>
            </w:pPr>
            <w:r>
              <w:rPr>
                <w:rFonts w:ascii="Arial Narrow" w:hAnsi="Arial Narrow"/>
                <w:b/>
                <w:color w:val="auto"/>
              </w:rPr>
              <w:t>У установи</w:t>
            </w:r>
          </w:p>
        </w:tc>
        <w:tc>
          <w:tcPr>
            <w:tcW w:w="3731" w:type="dxa"/>
            <w:noWrap/>
          </w:tcPr>
          <w:p>
            <w:pPr>
              <w:numPr>
                <w:ilvl w:val="0"/>
                <w:numId w:val="105"/>
              </w:numPr>
              <w:rPr>
                <w:rFonts w:ascii="Arial Narrow" w:hAnsi="Arial Narrow"/>
                <w:color w:val="auto"/>
              </w:rPr>
            </w:pPr>
            <w:r>
              <w:rPr>
                <w:rFonts w:ascii="Arial Narrow" w:hAnsi="Arial Narrow"/>
                <w:color w:val="auto"/>
              </w:rPr>
              <w:t xml:space="preserve">Учешће у раду стручних органа </w:t>
            </w:r>
          </w:p>
          <w:p>
            <w:pPr>
              <w:rPr>
                <w:rFonts w:ascii="Arial Narrow" w:hAnsi="Arial Narrow"/>
                <w:color w:val="auto"/>
              </w:rPr>
            </w:pPr>
            <w:r>
              <w:rPr>
                <w:rFonts w:ascii="Arial Narrow" w:hAnsi="Arial Narrow"/>
                <w:color w:val="auto"/>
              </w:rPr>
              <w:t>педагог, психолог</w:t>
            </w:r>
          </w:p>
          <w:p>
            <w:pPr>
              <w:rPr>
                <w:rFonts w:ascii="Arial Narrow" w:hAnsi="Arial Narrow"/>
                <w:color w:val="auto"/>
              </w:rPr>
            </w:pPr>
          </w:p>
          <w:p>
            <w:pPr>
              <w:rPr>
                <w:rFonts w:ascii="Arial Narrow" w:hAnsi="Arial Narrow"/>
                <w:color w:val="auto"/>
              </w:rPr>
            </w:pPr>
            <w:r>
              <w:rPr>
                <w:rFonts w:ascii="Arial Narrow" w:hAnsi="Arial Narrow"/>
                <w:color w:val="auto"/>
              </w:rPr>
              <w:t>Учешће у раду Тимова у школи:</w:t>
            </w:r>
          </w:p>
          <w:p>
            <w:pPr>
              <w:numPr>
                <w:ilvl w:val="0"/>
                <w:numId w:val="105"/>
              </w:numPr>
              <w:rPr>
                <w:rFonts w:ascii="Arial Narrow" w:hAnsi="Arial Narrow"/>
                <w:color w:val="auto"/>
              </w:rPr>
            </w:pPr>
            <w:r>
              <w:rPr>
                <w:rFonts w:ascii="Arial Narrow" w:hAnsi="Arial Narrow"/>
                <w:color w:val="auto"/>
              </w:rPr>
              <w:t>Учешће у раду тима за ШРП, педагог, психолог</w:t>
            </w:r>
          </w:p>
          <w:p>
            <w:pPr>
              <w:numPr>
                <w:ilvl w:val="0"/>
                <w:numId w:val="105"/>
              </w:numPr>
              <w:rPr>
                <w:rFonts w:ascii="Arial Narrow" w:hAnsi="Arial Narrow"/>
                <w:color w:val="auto"/>
              </w:rPr>
            </w:pPr>
            <w:r>
              <w:rPr>
                <w:rFonts w:ascii="Arial Narrow" w:hAnsi="Arial Narrow"/>
                <w:color w:val="auto"/>
              </w:rPr>
              <w:t>Учешће у раду тима за Самовредновање, педагог, психолог</w:t>
            </w:r>
          </w:p>
          <w:p>
            <w:pPr>
              <w:numPr>
                <w:ilvl w:val="0"/>
                <w:numId w:val="105"/>
              </w:numPr>
              <w:rPr>
                <w:rFonts w:ascii="Arial Narrow" w:hAnsi="Arial Narrow"/>
                <w:color w:val="auto"/>
              </w:rPr>
            </w:pPr>
            <w:r>
              <w:rPr>
                <w:rFonts w:ascii="Arial Narrow" w:hAnsi="Arial Narrow"/>
                <w:color w:val="auto"/>
              </w:rPr>
              <w:t>Координатор тима за појачан васпитни рад- педагог</w:t>
            </w:r>
          </w:p>
          <w:p>
            <w:pPr>
              <w:numPr>
                <w:ilvl w:val="0"/>
                <w:numId w:val="105"/>
              </w:numPr>
              <w:rPr>
                <w:rFonts w:ascii="Arial Narrow" w:hAnsi="Arial Narrow"/>
                <w:color w:val="auto"/>
              </w:rPr>
            </w:pPr>
            <w:r>
              <w:rPr>
                <w:rFonts w:ascii="Arial Narrow" w:hAnsi="Arial Narrow"/>
                <w:color w:val="auto"/>
              </w:rPr>
              <w:t>Координатор тима за заштиту ученика од насиља-психолог, педагог</w:t>
            </w:r>
          </w:p>
          <w:p>
            <w:pPr>
              <w:numPr>
                <w:ilvl w:val="0"/>
                <w:numId w:val="105"/>
              </w:numPr>
              <w:rPr>
                <w:rFonts w:ascii="Arial Narrow" w:hAnsi="Arial Narrow"/>
                <w:color w:val="auto"/>
              </w:rPr>
            </w:pPr>
            <w:r>
              <w:rPr>
                <w:rFonts w:ascii="Arial Narrow" w:hAnsi="Arial Narrow"/>
                <w:color w:val="auto"/>
              </w:rPr>
              <w:t>Координатор тима за социјалну заштиту ученика – психолог, педагог</w:t>
            </w:r>
          </w:p>
          <w:p>
            <w:pPr>
              <w:numPr>
                <w:ilvl w:val="0"/>
                <w:numId w:val="105"/>
              </w:numPr>
              <w:rPr>
                <w:rFonts w:ascii="Arial Narrow" w:hAnsi="Arial Narrow"/>
                <w:color w:val="auto"/>
              </w:rPr>
            </w:pPr>
            <w:r>
              <w:rPr>
                <w:rFonts w:ascii="Arial Narrow" w:hAnsi="Arial Narrow"/>
                <w:color w:val="auto"/>
              </w:rPr>
              <w:t>Координатор тима за ИО</w:t>
            </w:r>
          </w:p>
          <w:p>
            <w:pPr>
              <w:numPr>
                <w:ilvl w:val="0"/>
                <w:numId w:val="105"/>
              </w:numPr>
              <w:rPr>
                <w:rFonts w:ascii="Arial Narrow" w:hAnsi="Arial Narrow"/>
                <w:color w:val="auto"/>
              </w:rPr>
            </w:pPr>
            <w:r>
              <w:rPr>
                <w:rFonts w:ascii="Arial Narrow" w:hAnsi="Arial Narrow"/>
                <w:color w:val="auto"/>
              </w:rPr>
              <w:t>Учешће у раду тима за сарадњу са породицом, педагог, психолог</w:t>
            </w:r>
          </w:p>
          <w:p>
            <w:pPr>
              <w:numPr>
                <w:ilvl w:val="0"/>
                <w:numId w:val="105"/>
              </w:numPr>
              <w:rPr>
                <w:rFonts w:ascii="Arial Narrow" w:hAnsi="Arial Narrow"/>
                <w:color w:val="auto"/>
              </w:rPr>
            </w:pPr>
            <w:r>
              <w:rPr>
                <w:rFonts w:ascii="Arial Narrow" w:hAnsi="Arial Narrow"/>
                <w:color w:val="auto"/>
              </w:rPr>
              <w:t>Учешће у раду тима за Инклузивно образовање</w:t>
            </w:r>
          </w:p>
          <w:p>
            <w:pPr>
              <w:numPr>
                <w:ilvl w:val="0"/>
                <w:numId w:val="105"/>
              </w:numPr>
              <w:rPr>
                <w:rFonts w:ascii="Arial Narrow" w:hAnsi="Arial Narrow"/>
                <w:color w:val="auto"/>
              </w:rPr>
            </w:pPr>
            <w:r>
              <w:rPr>
                <w:rFonts w:ascii="Arial Narrow" w:hAnsi="Arial Narrow"/>
                <w:color w:val="auto"/>
              </w:rPr>
              <w:t>Обуке на платформи “Чувам те“</w:t>
            </w:r>
          </w:p>
        </w:tc>
        <w:tc>
          <w:tcPr>
            <w:tcW w:w="2526" w:type="dxa"/>
            <w:noWrap/>
          </w:tcPr>
          <w:p>
            <w:pPr>
              <w:rPr>
                <w:rFonts w:ascii="Arial Narrow" w:hAnsi="Arial Narrow"/>
                <w:color w:val="auto"/>
              </w:rPr>
            </w:pPr>
          </w:p>
          <w:p>
            <w:pPr>
              <w:rPr>
                <w:rFonts w:ascii="Arial Narrow" w:hAnsi="Arial Narrow"/>
                <w:color w:val="auto"/>
              </w:rPr>
            </w:pPr>
          </w:p>
          <w:p>
            <w:pPr>
              <w:rPr>
                <w:rFonts w:ascii="Arial Narrow" w:hAnsi="Arial Narrow"/>
                <w:color w:val="auto"/>
              </w:rPr>
            </w:pPr>
          </w:p>
          <w:p>
            <w:pPr>
              <w:rPr>
                <w:rFonts w:ascii="Arial Narrow" w:hAnsi="Arial Narrow"/>
                <w:color w:val="auto"/>
              </w:rPr>
            </w:pPr>
          </w:p>
          <w:p>
            <w:pPr>
              <w:rPr>
                <w:rFonts w:ascii="Arial Narrow" w:hAnsi="Arial Narrow"/>
                <w:color w:val="auto"/>
              </w:rPr>
            </w:pPr>
          </w:p>
          <w:p>
            <w:pPr>
              <w:rPr>
                <w:rFonts w:ascii="Arial Narrow" w:hAnsi="Arial Narrow"/>
                <w:color w:val="auto"/>
              </w:rPr>
            </w:pPr>
          </w:p>
          <w:p>
            <w:pPr>
              <w:rPr>
                <w:rFonts w:ascii="Arial Narrow" w:hAnsi="Arial Narrow"/>
                <w:color w:val="auto"/>
              </w:rPr>
            </w:pPr>
            <w:r>
              <w:rPr>
                <w:rFonts w:ascii="Arial Narrow" w:hAnsi="Arial Narrow"/>
                <w:color w:val="auto"/>
              </w:rPr>
              <w:t>Током шклоске године</w:t>
            </w:r>
          </w:p>
        </w:tc>
        <w:tc>
          <w:tcPr>
            <w:tcW w:w="2526" w:type="dxa"/>
            <w:noWrap/>
          </w:tcPr>
          <w:p>
            <w:pPr>
              <w:rPr>
                <w:rFonts w:ascii="Arial Narrow" w:hAnsi="Arial Narrow"/>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8" w:type="dxa"/>
            <w:vMerge w:val="continue"/>
            <w:shd w:val="clear" w:color="auto" w:fill="CCFFFF"/>
            <w:noWrap/>
            <w:vAlign w:val="center"/>
          </w:tcPr>
          <w:p>
            <w:pPr>
              <w:rPr>
                <w:rFonts w:ascii="Arial Narrow" w:hAnsi="Arial Narrow"/>
                <w:color w:val="auto"/>
              </w:rPr>
            </w:pPr>
          </w:p>
        </w:tc>
        <w:tc>
          <w:tcPr>
            <w:tcW w:w="3731" w:type="dxa"/>
            <w:noWrap/>
          </w:tcPr>
          <w:p>
            <w:pPr>
              <w:numPr>
                <w:ilvl w:val="0"/>
                <w:numId w:val="105"/>
              </w:numPr>
              <w:rPr>
                <w:rFonts w:ascii="Arial Narrow" w:hAnsi="Arial Narrow"/>
                <w:color w:val="auto"/>
              </w:rPr>
            </w:pPr>
            <w:r>
              <w:rPr>
                <w:rFonts w:ascii="Arial Narrow" w:hAnsi="Arial Narrow"/>
                <w:color w:val="auto"/>
              </w:rPr>
              <w:t xml:space="preserve">Вођење радионице: </w:t>
            </w:r>
          </w:p>
          <w:p>
            <w:pPr>
              <w:numPr>
                <w:ilvl w:val="0"/>
                <w:numId w:val="105"/>
              </w:numPr>
              <w:rPr>
                <w:rFonts w:ascii="Arial Narrow" w:hAnsi="Arial Narrow"/>
                <w:color w:val="auto"/>
              </w:rPr>
            </w:pPr>
            <w:r>
              <w:rPr>
                <w:rFonts w:ascii="Arial Narrow" w:hAnsi="Arial Narrow"/>
                <w:color w:val="auto"/>
              </w:rPr>
              <w:t>- „Васпитни проблеми ученика и како их превазићи“- педагог,</w:t>
            </w:r>
          </w:p>
          <w:p>
            <w:pPr>
              <w:numPr>
                <w:ilvl w:val="0"/>
                <w:numId w:val="105"/>
              </w:numPr>
              <w:rPr>
                <w:rFonts w:ascii="Arial Narrow" w:hAnsi="Arial Narrow"/>
                <w:color w:val="auto"/>
              </w:rPr>
            </w:pPr>
            <w:r>
              <w:rPr>
                <w:rFonts w:ascii="Arial Narrow" w:hAnsi="Arial Narrow"/>
                <w:color w:val="auto"/>
              </w:rPr>
              <w:t>Вођење радионице:</w:t>
            </w:r>
          </w:p>
          <w:p>
            <w:pPr>
              <w:ind w:left="720"/>
              <w:rPr>
                <w:rFonts w:ascii="Arial Narrow" w:hAnsi="Arial Narrow"/>
                <w:color w:val="auto"/>
              </w:rPr>
            </w:pPr>
            <w:r>
              <w:rPr>
                <w:rFonts w:ascii="Arial Narrow" w:hAnsi="Arial Narrow"/>
                <w:color w:val="auto"/>
              </w:rPr>
              <w:t>-  „Стоп насиљу међу децом“ – психолог,</w:t>
            </w:r>
          </w:p>
          <w:p>
            <w:pPr>
              <w:rPr>
                <w:rFonts w:ascii="Arial Narrow" w:hAnsi="Arial Narrow"/>
                <w:color w:val="auto"/>
              </w:rPr>
            </w:pPr>
          </w:p>
        </w:tc>
        <w:tc>
          <w:tcPr>
            <w:tcW w:w="2526" w:type="dxa"/>
            <w:noWrap/>
          </w:tcPr>
          <w:p>
            <w:pPr>
              <w:rPr>
                <w:rFonts w:ascii="Arial Narrow" w:hAnsi="Arial Narrow"/>
                <w:color w:val="auto"/>
              </w:rPr>
            </w:pPr>
          </w:p>
          <w:p>
            <w:pPr>
              <w:rPr>
                <w:rFonts w:ascii="Arial Narrow" w:hAnsi="Arial Narrow"/>
                <w:color w:val="auto"/>
              </w:rPr>
            </w:pPr>
          </w:p>
          <w:p>
            <w:pPr>
              <w:rPr>
                <w:rFonts w:ascii="Arial Narrow" w:hAnsi="Arial Narrow"/>
                <w:color w:val="auto"/>
              </w:rPr>
            </w:pPr>
          </w:p>
          <w:p>
            <w:pPr>
              <w:rPr>
                <w:rFonts w:ascii="Arial Narrow" w:hAnsi="Arial Narrow"/>
                <w:color w:val="auto"/>
              </w:rPr>
            </w:pPr>
            <w:r>
              <w:rPr>
                <w:rFonts w:ascii="Arial Narrow" w:hAnsi="Arial Narrow"/>
                <w:color w:val="auto"/>
              </w:rPr>
              <w:t>Током године</w:t>
            </w:r>
          </w:p>
          <w:p>
            <w:pPr>
              <w:rPr>
                <w:rFonts w:ascii="Arial Narrow" w:hAnsi="Arial Narrow"/>
                <w:color w:val="auto"/>
              </w:rPr>
            </w:pPr>
          </w:p>
          <w:p>
            <w:pPr>
              <w:rPr>
                <w:rFonts w:ascii="Arial Narrow" w:hAnsi="Arial Narrow"/>
                <w:color w:val="auto"/>
              </w:rPr>
            </w:pPr>
            <w:r>
              <w:rPr>
                <w:rFonts w:ascii="Arial Narrow" w:hAnsi="Arial Narrow"/>
                <w:color w:val="auto"/>
              </w:rPr>
              <w:t>Током године</w:t>
            </w:r>
          </w:p>
          <w:p>
            <w:pPr>
              <w:rPr>
                <w:rFonts w:ascii="Arial Narrow" w:hAnsi="Arial Narrow"/>
                <w:color w:val="auto"/>
              </w:rPr>
            </w:pPr>
          </w:p>
        </w:tc>
        <w:tc>
          <w:tcPr>
            <w:tcW w:w="2526" w:type="dxa"/>
            <w:noWrap/>
          </w:tcPr>
          <w:p>
            <w:pPr>
              <w:rPr>
                <w:rFonts w:ascii="Arial Narrow" w:hAnsi="Arial Narrow"/>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8" w:type="dxa"/>
            <w:vMerge w:val="continue"/>
            <w:shd w:val="clear" w:color="auto" w:fill="CCFFFF"/>
            <w:noWrap/>
            <w:vAlign w:val="center"/>
          </w:tcPr>
          <w:p>
            <w:pPr>
              <w:rPr>
                <w:rFonts w:ascii="Arial Narrow" w:hAnsi="Arial Narrow"/>
                <w:color w:val="auto"/>
              </w:rPr>
            </w:pPr>
          </w:p>
        </w:tc>
        <w:tc>
          <w:tcPr>
            <w:tcW w:w="3731" w:type="dxa"/>
            <w:noWrap/>
          </w:tcPr>
          <w:p>
            <w:pPr>
              <w:numPr>
                <w:ilvl w:val="0"/>
                <w:numId w:val="105"/>
              </w:numPr>
              <w:rPr>
                <w:rFonts w:ascii="Arial Narrow" w:hAnsi="Arial Narrow"/>
                <w:color w:val="auto"/>
              </w:rPr>
            </w:pPr>
            <w:r>
              <w:rPr>
                <w:rFonts w:ascii="Arial Narrow" w:hAnsi="Arial Narrow"/>
                <w:color w:val="auto"/>
              </w:rPr>
              <w:t>Присуство Огледном часу, приказу активности,теме, по позиву  од стране наставника</w:t>
            </w:r>
          </w:p>
        </w:tc>
        <w:tc>
          <w:tcPr>
            <w:tcW w:w="2526" w:type="dxa"/>
            <w:noWrap/>
          </w:tcPr>
          <w:p>
            <w:pPr>
              <w:rPr>
                <w:rFonts w:ascii="Arial Narrow" w:hAnsi="Arial Narrow"/>
                <w:color w:val="auto"/>
              </w:rPr>
            </w:pPr>
          </w:p>
          <w:p>
            <w:pPr>
              <w:rPr>
                <w:rFonts w:ascii="Arial Narrow" w:hAnsi="Arial Narrow"/>
                <w:color w:val="auto"/>
              </w:rPr>
            </w:pPr>
            <w:r>
              <w:rPr>
                <w:rFonts w:ascii="Arial Narrow" w:hAnsi="Arial Narrow"/>
                <w:color w:val="auto"/>
              </w:rPr>
              <w:t>Током  године</w:t>
            </w:r>
          </w:p>
        </w:tc>
        <w:tc>
          <w:tcPr>
            <w:tcW w:w="2526" w:type="dxa"/>
            <w:noWrap/>
          </w:tcPr>
          <w:p>
            <w:pPr>
              <w:rPr>
                <w:rFonts w:ascii="Arial Narrow" w:hAnsi="Arial Narrow"/>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338" w:type="dxa"/>
            <w:shd w:val="clear" w:color="auto" w:fill="CCFFFF"/>
            <w:noWrap/>
            <w:vAlign w:val="center"/>
          </w:tcPr>
          <w:p>
            <w:pPr>
              <w:rPr>
                <w:rFonts w:ascii="Arial Narrow" w:hAnsi="Arial Narrow"/>
                <w:b/>
                <w:color w:val="auto"/>
              </w:rPr>
            </w:pPr>
            <w:r>
              <w:rPr>
                <w:rFonts w:ascii="Arial Narrow" w:hAnsi="Arial Narrow"/>
                <w:b/>
                <w:color w:val="auto"/>
              </w:rPr>
              <w:t>Ван установе</w:t>
            </w:r>
          </w:p>
        </w:tc>
        <w:tc>
          <w:tcPr>
            <w:tcW w:w="3731" w:type="dxa"/>
            <w:noWrap/>
          </w:tcPr>
          <w:p>
            <w:pPr>
              <w:ind w:left="720"/>
              <w:rPr>
                <w:rFonts w:ascii="Arial Narrow" w:hAnsi="Arial Narrow"/>
                <w:color w:val="auto"/>
              </w:rPr>
            </w:pPr>
            <w:r>
              <w:rPr>
                <w:rFonts w:ascii="Arial Narrow" w:hAnsi="Arial Narrow"/>
                <w:color w:val="auto"/>
              </w:rPr>
              <w:t>Похађање сенинара у организацији Центра за стручно усавршавање</w:t>
            </w:r>
          </w:p>
        </w:tc>
        <w:tc>
          <w:tcPr>
            <w:tcW w:w="2526" w:type="dxa"/>
            <w:noWrap/>
          </w:tcPr>
          <w:p>
            <w:pPr>
              <w:rPr>
                <w:rFonts w:ascii="Arial Narrow" w:hAnsi="Arial Narrow"/>
                <w:color w:val="auto"/>
              </w:rPr>
            </w:pPr>
            <w:r>
              <w:rPr>
                <w:rFonts w:ascii="Arial Narrow" w:hAnsi="Arial Narrow"/>
                <w:color w:val="auto"/>
              </w:rPr>
              <w:t>Током године</w:t>
            </w:r>
          </w:p>
        </w:tc>
        <w:tc>
          <w:tcPr>
            <w:tcW w:w="2526" w:type="dxa"/>
            <w:noWrap/>
          </w:tcPr>
          <w:p>
            <w:pPr>
              <w:rPr>
                <w:rFonts w:ascii="Arial Narrow" w:hAnsi="Arial Narrow"/>
                <w:color w:val="auto"/>
              </w:rPr>
            </w:pPr>
          </w:p>
        </w:tc>
      </w:tr>
    </w:tbl>
    <w:p>
      <w:pPr>
        <w:rPr>
          <w:vanish/>
          <w:color w:val="auto"/>
        </w:rPr>
      </w:pPr>
    </w:p>
    <w:p>
      <w:pPr>
        <w:rPr>
          <w:color w:val="auto"/>
          <w:szCs w:val="24"/>
        </w:rPr>
      </w:pPr>
      <w:r>
        <w:rPr>
          <w:color w:val="auto"/>
          <w:szCs w:val="24"/>
        </w:rPr>
        <w:t>Овим програмом школа остварује следеће стандарде квалитета рада образовно-васпитне установе: 6.3 (6.3.1, 6.3.3, 6.3.4), 6.4 (6.4.2, 6.4.3).</w:t>
      </w:r>
    </w:p>
    <w:p>
      <w:pPr>
        <w:jc w:val="both"/>
        <w:rPr>
          <w:rFonts w:ascii="Arial Narrow" w:hAnsi="Arial Narrow"/>
          <w:color w:val="auto"/>
          <w:lang w:val="sr-Latn-CS"/>
        </w:rPr>
      </w:pPr>
    </w:p>
    <w:p>
      <w:pPr>
        <w:autoSpaceDE w:val="0"/>
        <w:autoSpaceDN w:val="0"/>
        <w:adjustRightInd w:val="0"/>
        <w:ind w:firstLine="2409" w:firstLineChars="1000"/>
        <w:rPr>
          <w:b/>
          <w:bCs/>
          <w:color w:val="auto"/>
          <w:lang w:val="sr-Latn-CS"/>
        </w:rPr>
      </w:pPr>
      <w:r>
        <w:rPr>
          <w:rFonts w:ascii="Times New Roman CYR Cyr" w:cs="Times New Roman CYR Cyr"/>
          <w:b/>
          <w:bCs/>
          <w:color w:val="auto"/>
          <w:lang w:val="sr-Cyrl-CS"/>
        </w:rPr>
        <w:t xml:space="preserve">ПЛАН ПРОФЕСИОНАЛНОГ РАЗВОЈА </w:t>
      </w:r>
    </w:p>
    <w:p>
      <w:pPr>
        <w:autoSpaceDE w:val="0"/>
        <w:autoSpaceDN w:val="0"/>
        <w:adjustRightInd w:val="0"/>
        <w:rPr>
          <w:rFonts w:ascii="Times New Roman CYR" w:cs="Times New Roman CYR"/>
          <w:b/>
          <w:bCs/>
          <w:color w:val="auto"/>
        </w:rPr>
      </w:pPr>
      <w:r>
        <w:rPr>
          <w:rFonts w:ascii="Times New Roman CYR Cyr" w:cs="Times New Roman CYR Cyr"/>
          <w:b/>
          <w:bCs/>
          <w:color w:val="auto"/>
          <w:lang w:val="sr-Cyrl-CS"/>
        </w:rPr>
        <w:t>ЗА 20</w:t>
      </w:r>
      <w:r>
        <w:rPr>
          <w:rFonts w:ascii="Times New Roman CYR Cyr" w:cs="Times New Roman CYR Cyr"/>
          <w:b/>
          <w:bCs/>
          <w:color w:val="auto"/>
        </w:rPr>
        <w:t>24</w:t>
      </w:r>
      <w:r>
        <w:rPr>
          <w:rFonts w:ascii="Times New Roman CYR" w:cs="Times New Roman CYR"/>
          <w:b/>
          <w:bCs/>
          <w:color w:val="auto"/>
          <w:lang w:val="sr-Cyrl-CS"/>
        </w:rPr>
        <w:t>/20</w:t>
      </w:r>
      <w:r>
        <w:rPr>
          <w:rFonts w:ascii="Times New Roman CYR" w:cs="Times New Roman CYR"/>
          <w:b/>
          <w:bCs/>
          <w:color w:val="auto"/>
        </w:rPr>
        <w:t>25. годину</w:t>
      </w:r>
    </w:p>
    <w:p>
      <w:pPr>
        <w:autoSpaceDE w:val="0"/>
        <w:autoSpaceDN w:val="0"/>
        <w:adjustRightInd w:val="0"/>
        <w:rPr>
          <w:rFonts w:ascii="Times New Roman CYR" w:cs="Times New Roman CYR"/>
          <w:b/>
          <w:bCs/>
          <w:color w:val="auto"/>
        </w:rPr>
      </w:pPr>
      <w:r>
        <w:rPr>
          <w:rFonts w:ascii="Times New Roman CYR" w:cs="Times New Roman CYR"/>
          <w:b/>
          <w:bCs/>
          <w:color w:val="auto"/>
        </w:rPr>
        <w:t xml:space="preserve">                                                   СЕКРЕТАРА  УСТАНОВЕ</w:t>
      </w:r>
    </w:p>
    <w:p>
      <w:pPr>
        <w:autoSpaceDE w:val="0"/>
        <w:autoSpaceDN w:val="0"/>
        <w:adjustRightInd w:val="0"/>
        <w:rPr>
          <w:color w:val="auto"/>
          <w:lang w:val="sr-Latn-CS"/>
        </w:rPr>
      </w:pPr>
    </w:p>
    <w:tbl>
      <w:tblPr>
        <w:tblStyle w:val="9"/>
        <w:tblW w:w="10121" w:type="dxa"/>
        <w:tblInd w:w="0" w:type="dxa"/>
        <w:tblLayout w:type="fixed"/>
        <w:tblCellMar>
          <w:top w:w="0" w:type="dxa"/>
          <w:left w:w="108" w:type="dxa"/>
          <w:bottom w:w="0" w:type="dxa"/>
          <w:right w:w="108" w:type="dxa"/>
        </w:tblCellMar>
      </w:tblPr>
      <w:tblGrid>
        <w:gridCol w:w="1338"/>
        <w:gridCol w:w="2078"/>
        <w:gridCol w:w="1653"/>
        <w:gridCol w:w="2526"/>
        <w:gridCol w:w="2526"/>
      </w:tblGrid>
      <w:tr>
        <w:tblPrEx>
          <w:tblCellMar>
            <w:top w:w="0" w:type="dxa"/>
            <w:left w:w="108" w:type="dxa"/>
            <w:bottom w:w="0" w:type="dxa"/>
            <w:right w:w="108" w:type="dxa"/>
          </w:tblCellMar>
        </w:tblPrEx>
        <w:trPr>
          <w:trHeight w:val="287"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rPr>
            </w:pPr>
            <w:r>
              <w:rPr>
                <w:rFonts w:ascii="Times New Roman CYR Cyr" w:cs="Times New Roman CYR Cyr"/>
                <w:b/>
                <w:bCs/>
                <w:color w:val="auto"/>
                <w:lang w:val="sr-Cyrl-CS"/>
              </w:rPr>
              <w:t>Име и презиме</w:t>
            </w:r>
          </w:p>
        </w:tc>
        <w:tc>
          <w:tcPr>
            <w:tcW w:w="6705" w:type="dxa"/>
            <w:gridSpan w:val="3"/>
            <w:tcBorders>
              <w:top w:val="single" w:color="auto" w:sz="6" w:space="0"/>
              <w:left w:val="single" w:color="auto" w:sz="6" w:space="0"/>
              <w:bottom w:val="single" w:color="auto" w:sz="6" w:space="0"/>
              <w:right w:val="single" w:color="auto" w:sz="6" w:space="0"/>
            </w:tcBorders>
            <w:vAlign w:val="center"/>
          </w:tcPr>
          <w:p>
            <w:pPr>
              <w:rPr>
                <w:color w:val="auto"/>
              </w:rPr>
            </w:pPr>
            <w:r>
              <w:rPr>
                <w:color w:val="auto"/>
              </w:rPr>
              <w:t xml:space="preserve">   Бобан Николић </w:t>
            </w:r>
          </w:p>
        </w:tc>
      </w:tr>
      <w:tr>
        <w:tblPrEx>
          <w:tblCellMar>
            <w:top w:w="0" w:type="dxa"/>
            <w:left w:w="108" w:type="dxa"/>
            <w:bottom w:w="0" w:type="dxa"/>
            <w:right w:w="108" w:type="dxa"/>
          </w:tblCellMar>
        </w:tblPrEx>
        <w:trPr>
          <w:trHeight w:val="287"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Назив установе и радног места</w:t>
            </w:r>
          </w:p>
        </w:tc>
        <w:tc>
          <w:tcPr>
            <w:tcW w:w="670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color w:val="auto"/>
                <w:sz w:val="22"/>
                <w:szCs w:val="22"/>
              </w:rPr>
            </w:pPr>
            <w:r>
              <w:rPr>
                <w:rFonts w:ascii="Times New Roman CYR Cyr" w:cs="Times New Roman CYR Cyr"/>
                <w:color w:val="auto"/>
                <w:sz w:val="22"/>
                <w:szCs w:val="22"/>
                <w:lang w:val="sr-Cyrl-CS"/>
              </w:rPr>
              <w:t>О.Ш.“Радоје Домановић“</w:t>
            </w:r>
            <w:r>
              <w:rPr>
                <w:color w:val="auto"/>
                <w:sz w:val="22"/>
                <w:szCs w:val="22"/>
              </w:rPr>
              <w:t xml:space="preserve">Манојловце , секретар установе </w:t>
            </w:r>
          </w:p>
        </w:tc>
      </w:tr>
      <w:tr>
        <w:tblPrEx>
          <w:tblCellMar>
            <w:top w:w="0" w:type="dxa"/>
            <w:left w:w="108" w:type="dxa"/>
            <w:bottom w:w="0" w:type="dxa"/>
            <w:right w:w="108" w:type="dxa"/>
          </w:tblCellMar>
        </w:tblPrEx>
        <w:trPr>
          <w:trHeight w:val="591"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b/>
                <w:bCs/>
                <w:color w:val="auto"/>
                <w:lang w:val="sr-Latn-CS"/>
              </w:rPr>
            </w:pPr>
            <w:r>
              <w:rPr>
                <w:rFonts w:ascii="Times New Roman CYR Cyr" w:cs="Times New Roman CYR Cyr"/>
                <w:b/>
                <w:bCs/>
                <w:color w:val="auto"/>
                <w:lang w:val="sr-Cyrl-CS"/>
              </w:rPr>
              <w:t>Знања и вештине потребне за обављање посла</w:t>
            </w:r>
          </w:p>
        </w:tc>
        <w:tc>
          <w:tcPr>
            <w:tcW w:w="6705"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 xml:space="preserve">Ужа стручна знања из </w:t>
            </w:r>
            <w:r>
              <w:rPr>
                <w:rFonts w:ascii="Times New Roman CYR Cyr" w:cs="Times New Roman CYR Cyr"/>
                <w:color w:val="auto"/>
                <w:sz w:val="22"/>
                <w:szCs w:val="22"/>
              </w:rPr>
              <w:t xml:space="preserve">области право и  администрација м, школско законодавство, радно законодавство </w:t>
            </w:r>
            <w:r>
              <w:rPr>
                <w:rFonts w:ascii="Times New Roman CYR Cyr" w:cs="Times New Roman CYR Cyr"/>
                <w:color w:val="auto"/>
                <w:sz w:val="22"/>
                <w:szCs w:val="22"/>
                <w:lang w:val="sr-Cyrl-CS"/>
              </w:rPr>
              <w:t xml:space="preserve"> ,знања о методама и техникама</w:t>
            </w:r>
            <w:r>
              <w:rPr>
                <w:rFonts w:ascii="Times New Roman CYR Cyr" w:cs="Times New Roman CYR Cyr"/>
                <w:color w:val="auto"/>
                <w:sz w:val="22"/>
                <w:szCs w:val="22"/>
              </w:rPr>
              <w:t xml:space="preserve"> судског и арбитражног </w:t>
            </w:r>
            <w:r>
              <w:rPr>
                <w:rFonts w:ascii="Times New Roman CYR Cyr" w:cs="Times New Roman CYR Cyr"/>
                <w:color w:val="auto"/>
                <w:sz w:val="22"/>
                <w:szCs w:val="22"/>
                <w:lang w:val="sr-Cyrl-CS"/>
              </w:rPr>
              <w:t xml:space="preserve"> рада,</w:t>
            </w:r>
            <w:r>
              <w:rPr>
                <w:rFonts w:ascii="Times New Roman CYR Cyr" w:cs="Times New Roman CYR Cyr"/>
                <w:color w:val="auto"/>
                <w:sz w:val="22"/>
                <w:szCs w:val="22"/>
              </w:rPr>
              <w:t xml:space="preserve"> методе и </w:t>
            </w:r>
            <w:r>
              <w:rPr>
                <w:rFonts w:ascii="Times New Roman CYR Cyr" w:cs="Times New Roman CYR Cyr"/>
                <w:color w:val="auto"/>
                <w:sz w:val="22"/>
                <w:szCs w:val="22"/>
                <w:lang w:val="sr-Cyrl-CS"/>
              </w:rPr>
              <w:t>техник</w:t>
            </w:r>
            <w:r>
              <w:rPr>
                <w:rFonts w:ascii="Times New Roman CYR Cyr" w:cs="Times New Roman CYR Cyr"/>
                <w:color w:val="auto"/>
                <w:sz w:val="22"/>
                <w:szCs w:val="22"/>
              </w:rPr>
              <w:t xml:space="preserve">е архивирања </w:t>
            </w:r>
            <w:r>
              <w:rPr>
                <w:rFonts w:ascii="Times New Roman CYR Cyr" w:cs="Times New Roman CYR Cyr"/>
                <w:color w:val="auto"/>
                <w:sz w:val="22"/>
                <w:szCs w:val="22"/>
                <w:lang w:val="sr-Cyrl-CS"/>
              </w:rPr>
              <w:t>,</w:t>
            </w:r>
            <w:r>
              <w:rPr>
                <w:rFonts w:ascii="Times New Roman CYR Cyr" w:cs="Times New Roman CYR Cyr"/>
                <w:color w:val="auto"/>
                <w:sz w:val="22"/>
                <w:szCs w:val="22"/>
              </w:rPr>
              <w:t xml:space="preserve"> методе и технике рада у поступцима јавних набавки, методе и техниоке  </w:t>
            </w:r>
            <w:r>
              <w:rPr>
                <w:rFonts w:ascii="Times New Roman CYR Cyr" w:cs="Times New Roman CYR Cyr"/>
                <w:color w:val="auto"/>
                <w:sz w:val="22"/>
                <w:szCs w:val="22"/>
                <w:lang w:val="sr-Cyrl-CS"/>
              </w:rPr>
              <w:t>о основама програма васпитно-образовног рада</w:t>
            </w:r>
            <w:r>
              <w:rPr>
                <w:color w:val="auto"/>
                <w:sz w:val="22"/>
                <w:szCs w:val="22"/>
                <w:lang w:val="sr-Latn-CS"/>
              </w:rPr>
              <w:t xml:space="preserve">, </w:t>
            </w:r>
            <w:r>
              <w:rPr>
                <w:rFonts w:ascii="Times New Roman CYR Cyr" w:cs="Times New Roman CYR Cyr"/>
                <w:color w:val="auto"/>
                <w:sz w:val="22"/>
                <w:szCs w:val="22"/>
                <w:lang w:val="sr-Cyrl-CS"/>
              </w:rPr>
              <w:t xml:space="preserve">планирање и евидентирање рада,сарадња са </w:t>
            </w:r>
            <w:r>
              <w:rPr>
                <w:rFonts w:ascii="Times New Roman CYR Cyr" w:cs="Times New Roman CYR Cyr"/>
                <w:color w:val="auto"/>
                <w:sz w:val="22"/>
                <w:szCs w:val="22"/>
              </w:rPr>
              <w:t>родитељима</w:t>
            </w:r>
            <w:r>
              <w:rPr>
                <w:rFonts w:ascii="Times New Roman CYR Cyr" w:cs="Times New Roman CYR Cyr"/>
                <w:color w:val="auto"/>
                <w:sz w:val="22"/>
                <w:szCs w:val="22"/>
                <w:lang w:val="sr-Cyrl-CS"/>
              </w:rPr>
              <w:t>,</w:t>
            </w:r>
            <w:r>
              <w:rPr>
                <w:rFonts w:cs="Times New Roman CYR Cyr" w:asciiTheme="minorHAnsi" w:hAnsiTheme="minorHAnsi"/>
                <w:color w:val="auto"/>
                <w:sz w:val="22"/>
                <w:szCs w:val="22"/>
              </w:rPr>
              <w:t xml:space="preserve"> локалном самоуправом,  државним  органима установама и институцијама , предузећима , </w:t>
            </w:r>
            <w:r>
              <w:rPr>
                <w:rFonts w:ascii="Times New Roman CYR Cyr" w:cs="Times New Roman CYR Cyr"/>
                <w:color w:val="auto"/>
                <w:sz w:val="22"/>
                <w:szCs w:val="22"/>
                <w:lang w:val="sr-Cyrl-CS"/>
              </w:rPr>
              <w:t>тимски рад,преношење знања, комуникацијске вештине,  сарадња са осталим учесницима и сарадницима у образовно-васпитном процесу.</w:t>
            </w:r>
          </w:p>
        </w:tc>
      </w:tr>
      <w:tr>
        <w:tblPrEx>
          <w:tblCellMar>
            <w:top w:w="0" w:type="dxa"/>
            <w:left w:w="108" w:type="dxa"/>
            <w:bottom w:w="0" w:type="dxa"/>
            <w:right w:w="108" w:type="dxa"/>
          </w:tblCellMar>
        </w:tblPrEx>
        <w:trPr>
          <w:trHeight w:val="591" w:hRule="atLeast"/>
        </w:trPr>
        <w:tc>
          <w:tcPr>
            <w:tcW w:w="3416"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Знања и вештине које</w:t>
            </w:r>
            <w:r>
              <w:rPr>
                <w:rFonts w:ascii="Times New Roman CYR Cyr" w:cs="Times New Roman CYR Cyr"/>
                <w:b/>
                <w:bCs/>
                <w:color w:val="auto"/>
              </w:rPr>
              <w:t>запослени</w:t>
            </w:r>
            <w:r>
              <w:rPr>
                <w:rFonts w:ascii="Times New Roman CYR Cyr" w:cs="Times New Roman CYR Cyr"/>
                <w:b/>
                <w:bCs/>
                <w:color w:val="auto"/>
                <w:lang w:val="sr-Cyrl-CS"/>
              </w:rPr>
              <w:t xml:space="preserve"> жел</w:t>
            </w:r>
            <w:r>
              <w:rPr>
                <w:rFonts w:ascii="Times New Roman CYR Cyr" w:cs="Times New Roman CYR Cyr"/>
                <w:b/>
                <w:bCs/>
                <w:color w:val="auto"/>
              </w:rPr>
              <w:t>е</w:t>
            </w:r>
            <w:r>
              <w:rPr>
                <w:rFonts w:ascii="Times New Roman CYR Cyr" w:cs="Times New Roman CYR Cyr"/>
                <w:b/>
                <w:bCs/>
                <w:color w:val="auto"/>
                <w:lang w:val="sr-Cyrl-CS"/>
              </w:rPr>
              <w:t xml:space="preserve"> да унапред</w:t>
            </w:r>
            <w:r>
              <w:rPr>
                <w:rFonts w:ascii="Times New Roman CYR Cyr" w:cs="Times New Roman CYR Cyr"/>
                <w:b/>
                <w:bCs/>
                <w:color w:val="auto"/>
              </w:rPr>
              <w:t>и</w:t>
            </w:r>
            <w:r>
              <w:rPr>
                <w:rFonts w:ascii="Times New Roman CYR Cyr" w:cs="Times New Roman CYR Cyr"/>
                <w:b/>
                <w:bCs/>
                <w:color w:val="auto"/>
                <w:lang w:val="sr-Cyrl-CS"/>
              </w:rPr>
              <w:t xml:space="preserve"> у наредној</w:t>
            </w:r>
            <w:r>
              <w:rPr>
                <w:rFonts w:ascii="Times New Roman CYR Cyr" w:cs="Times New Roman CYR Cyr"/>
                <w:b/>
                <w:bCs/>
                <w:color w:val="auto"/>
              </w:rPr>
              <w:t xml:space="preserve"> шк.</w:t>
            </w:r>
            <w:r>
              <w:rPr>
                <w:rFonts w:ascii="Times New Roman CYR Cyr" w:cs="Times New Roman CYR Cyr"/>
                <w:b/>
                <w:bCs/>
                <w:color w:val="auto"/>
                <w:lang w:val="sr-Cyrl-CS"/>
              </w:rPr>
              <w:t xml:space="preserve"> години</w:t>
            </w:r>
          </w:p>
        </w:tc>
        <w:tc>
          <w:tcPr>
            <w:tcW w:w="6705"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Развијање и унапређивање свих наведених знања и вештина које доводе до напретка у раду са</w:t>
            </w:r>
            <w:r>
              <w:rPr>
                <w:rFonts w:ascii="Times New Roman CYR Cyr" w:cs="Times New Roman CYR Cyr"/>
                <w:color w:val="auto"/>
                <w:sz w:val="22"/>
                <w:szCs w:val="22"/>
              </w:rPr>
              <w:t xml:space="preserve"> ученсицима образовано ваапитног процеса </w:t>
            </w:r>
            <w:r>
              <w:rPr>
                <w:rFonts w:ascii="Times New Roman CYR Cyr" w:cs="Times New Roman CYR Cyr"/>
                <w:color w:val="auto"/>
                <w:sz w:val="22"/>
                <w:szCs w:val="22"/>
                <w:lang w:val="sr-Cyrl-CS"/>
              </w:rPr>
              <w:t xml:space="preserve"> к</w:t>
            </w:r>
            <w:r>
              <w:rPr>
                <w:rFonts w:ascii="Times New Roman CYR Cyr" w:cs="Times New Roman CYR Cyr"/>
                <w:color w:val="auto"/>
                <w:sz w:val="22"/>
                <w:szCs w:val="22"/>
              </w:rPr>
              <w:t>ао и поједина знања везана за управно правни рад секретара установе  .</w:t>
            </w:r>
          </w:p>
        </w:tc>
      </w:tr>
      <w:tr>
        <w:tblPrEx>
          <w:tblCellMar>
            <w:top w:w="0" w:type="dxa"/>
            <w:left w:w="108" w:type="dxa"/>
            <w:bottom w:w="0" w:type="dxa"/>
            <w:right w:w="108" w:type="dxa"/>
          </w:tblCellMar>
        </w:tblPrEx>
        <w:trPr>
          <w:trHeight w:val="317" w:hRule="atLeast"/>
        </w:trPr>
        <w:tc>
          <w:tcPr>
            <w:tcW w:w="1338"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Назив планираног стручног усавршавања</w:t>
            </w:r>
          </w:p>
        </w:tc>
        <w:tc>
          <w:tcPr>
            <w:tcW w:w="2526"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Планирано време остваривања</w:t>
            </w:r>
          </w:p>
        </w:tc>
        <w:tc>
          <w:tcPr>
            <w:tcW w:w="2526" w:type="dxa"/>
            <w:tcBorders>
              <w:top w:val="single" w:color="auto" w:sz="6" w:space="0"/>
              <w:left w:val="single" w:color="auto" w:sz="6" w:space="0"/>
              <w:bottom w:val="single" w:color="auto" w:sz="6" w:space="0"/>
              <w:right w:val="single" w:color="auto" w:sz="6" w:space="0"/>
            </w:tcBorders>
            <w:shd w:val="clear" w:color="auto" w:fill="00FFFF"/>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Прихваћено, одобрено</w:t>
            </w:r>
          </w:p>
        </w:tc>
      </w:tr>
      <w:tr>
        <w:tblPrEx>
          <w:tblCellMar>
            <w:top w:w="0" w:type="dxa"/>
            <w:left w:w="108" w:type="dxa"/>
            <w:bottom w:w="0" w:type="dxa"/>
            <w:right w:w="108" w:type="dxa"/>
          </w:tblCellMar>
        </w:tblPrEx>
        <w:trPr>
          <w:trHeight w:val="65" w:hRule="atLeast"/>
        </w:trPr>
        <w:tc>
          <w:tcPr>
            <w:tcW w:w="1338" w:type="dxa"/>
            <w:vMerge w:val="restart"/>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rFonts w:ascii="Times New Roman CYR Cyr" w:cs="Times New Roman CYR Cyr"/>
                <w:color w:val="auto"/>
                <w:sz w:val="22"/>
                <w:szCs w:val="22"/>
                <w:lang w:val="sr-Cyrl-CS"/>
              </w:rPr>
              <w:t>Учешће у раду</w:t>
            </w:r>
            <w:r>
              <w:rPr>
                <w:rFonts w:ascii="Times New Roman CYR Cyr" w:cs="Times New Roman CYR Cyr"/>
                <w:color w:val="auto"/>
                <w:sz w:val="22"/>
                <w:szCs w:val="22"/>
              </w:rPr>
              <w:t xml:space="preserve"> и координисање рада  Комисија у установи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16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rFonts w:ascii="Times New Roman CYR Cyr" w:cs="Times New Roman CYR Cyr"/>
                <w:color w:val="auto"/>
                <w:sz w:val="22"/>
                <w:szCs w:val="22"/>
              </w:rPr>
              <w:t xml:space="preserve">Коориднација  и </w:t>
            </w:r>
            <w:r>
              <w:rPr>
                <w:rFonts w:ascii="Times New Roman CYR Cyr" w:cs="Times New Roman CYR Cyr"/>
                <w:color w:val="auto"/>
                <w:sz w:val="22"/>
                <w:szCs w:val="22"/>
                <w:lang w:val="sr-Cyrl-CS"/>
              </w:rPr>
              <w:t>Учешће у раду</w:t>
            </w:r>
            <w:r>
              <w:rPr>
                <w:rFonts w:ascii="Times New Roman CYR Cyr" w:cs="Times New Roman CYR Cyr"/>
                <w:color w:val="auto"/>
                <w:sz w:val="22"/>
                <w:szCs w:val="22"/>
              </w:rPr>
              <w:t xml:space="preserve"> Ученичког парламента , педагошких колегијума, о</w:t>
            </w:r>
            <w:r>
              <w:rPr>
                <w:rFonts w:ascii="Times New Roman CYR Cyr" w:cs="Times New Roman CYR Cyr"/>
                <w:color w:val="auto"/>
                <w:sz w:val="22"/>
                <w:szCs w:val="22"/>
                <w:lang w:val="sr-Cyrl-CS"/>
              </w:rPr>
              <w:t>дељенских  и Наставничких већа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Током школске године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240"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Учешће у раду саветодавног  органа установе и органа управљања у установи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31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Примена различитих начина рада у преношењу знања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34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rFonts w:ascii="Times New Roman CYR Cyr" w:cs="Times New Roman CYR Cyr"/>
                <w:color w:val="auto"/>
                <w:sz w:val="22"/>
                <w:szCs w:val="22"/>
                <w:lang w:val="sr-Cyrl-CS"/>
              </w:rPr>
              <w:t>Сарадња са</w:t>
            </w:r>
            <w:r>
              <w:rPr>
                <w:rFonts w:ascii="Times New Roman CYR Cyr" w:cs="Times New Roman CYR Cyr"/>
                <w:color w:val="auto"/>
                <w:sz w:val="22"/>
                <w:szCs w:val="22"/>
              </w:rPr>
              <w:t xml:space="preserve">  Локалним саветом родитеља , држаним установама и институцијама, органима и надлежним министрарством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360"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rFonts w:ascii="Times New Roman CYR Cyr" w:cs="Times New Roman CYR Cyr"/>
                <w:color w:val="auto"/>
                <w:sz w:val="22"/>
                <w:szCs w:val="22"/>
                <w:lang w:val="sr-Cyrl-CS"/>
              </w:rPr>
              <w:t xml:space="preserve">Развијање и кориштење разних вештина у </w:t>
            </w:r>
            <w:r>
              <w:rPr>
                <w:rFonts w:ascii="Times New Roman CYR Cyr" w:cs="Times New Roman CYR Cyr"/>
                <w:color w:val="auto"/>
                <w:sz w:val="22"/>
                <w:szCs w:val="22"/>
              </w:rPr>
              <w:t xml:space="preserve"> поступку  </w:t>
            </w:r>
            <w:r>
              <w:rPr>
                <w:rFonts w:ascii="Times New Roman CYR Cyr" w:cs="Times New Roman CYR Cyr"/>
                <w:color w:val="auto"/>
                <w:sz w:val="22"/>
                <w:szCs w:val="22"/>
                <w:lang w:val="sr-Cyrl-CS"/>
              </w:rPr>
              <w:t>раду са уч</w:t>
            </w:r>
            <w:r>
              <w:rPr>
                <w:rFonts w:ascii="Times New Roman CYR Cyr" w:cs="Times New Roman CYR Cyr"/>
                <w:color w:val="auto"/>
                <w:sz w:val="22"/>
                <w:szCs w:val="22"/>
              </w:rPr>
              <w:t xml:space="preserve">есницима образовно васпитног програма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34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rFonts w:ascii="Times New Roman CYR Cyr" w:cs="Times New Roman CYR Cyr"/>
                <w:color w:val="auto"/>
                <w:sz w:val="22"/>
                <w:szCs w:val="22"/>
                <w:lang w:val="sr-Cyrl-CS"/>
              </w:rPr>
              <w:t>Развијање и примена вештина за решавање конфликата</w:t>
            </w:r>
            <w:r>
              <w:rPr>
                <w:rFonts w:ascii="Times New Roman CYR Cyr" w:cs="Times New Roman CYR Cyr"/>
                <w:color w:val="auto"/>
                <w:sz w:val="22"/>
                <w:szCs w:val="22"/>
              </w:rPr>
              <w:t xml:space="preserve"> , метода арбитраже , вођење дисциплинцих поступака у установи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240"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Вођење поступака јавних набавки и набавки које не подлежу одредбама ЗЈН </w:t>
            </w:r>
            <w:r>
              <w:rPr>
                <w:color w:val="auto"/>
                <w:sz w:val="22"/>
                <w:szCs w:val="22"/>
                <w:lang w:val="ru-RU"/>
              </w:rPr>
              <w:t>.</w:t>
            </w:r>
          </w:p>
          <w:p>
            <w:pPr>
              <w:autoSpaceDE w:val="0"/>
              <w:autoSpaceDN w:val="0"/>
              <w:adjustRightInd w:val="0"/>
              <w:spacing w:line="480" w:lineRule="auto"/>
              <w:ind w:left="110" w:hanging="110" w:hangingChars="50"/>
              <w:rPr>
                <w:color w:val="auto"/>
                <w:sz w:val="22"/>
                <w:szCs w:val="22"/>
              </w:rPr>
            </w:pPr>
            <w:r>
              <w:rPr>
                <w:color w:val="auto"/>
                <w:sz w:val="22"/>
                <w:szCs w:val="22"/>
              </w:rPr>
              <w:t xml:space="preserve">Учешће у раду  Тима за израду Плана интегритета у установи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p>
        </w:tc>
      </w:tr>
      <w:tr>
        <w:tblPrEx>
          <w:tblCellMar>
            <w:top w:w="0" w:type="dxa"/>
            <w:left w:w="108" w:type="dxa"/>
            <w:bottom w:w="0" w:type="dxa"/>
            <w:right w:w="108" w:type="dxa"/>
          </w:tblCellMar>
        </w:tblPrEx>
        <w:trPr>
          <w:trHeight w:val="31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w:cs="Times New Roman CYR"/>
                <w:color w:val="auto"/>
                <w:sz w:val="22"/>
                <w:szCs w:val="22"/>
              </w:rPr>
            </w:pPr>
          </w:p>
          <w:p>
            <w:pPr>
              <w:autoSpaceDE w:val="0"/>
              <w:autoSpaceDN w:val="0"/>
              <w:adjustRightInd w:val="0"/>
              <w:rPr>
                <w:color w:val="auto"/>
                <w:sz w:val="22"/>
                <w:szCs w:val="22"/>
              </w:rPr>
            </w:pPr>
            <w:r>
              <w:rPr>
                <w:rFonts w:ascii="Times New Roman CYR Cyr" w:cs="Times New Roman CYR Cyr"/>
                <w:color w:val="auto"/>
                <w:sz w:val="22"/>
                <w:szCs w:val="22"/>
                <w:lang w:val="sr-Cyrl-CS"/>
              </w:rPr>
              <w:t>Присуство огледним часовима</w:t>
            </w:r>
            <w:r>
              <w:rPr>
                <w:rFonts w:ascii="Times New Roman CYR Cyr" w:cs="Times New Roman CYR Cyr"/>
                <w:color w:val="auto"/>
                <w:sz w:val="22"/>
                <w:szCs w:val="22"/>
              </w:rPr>
              <w:t xml:space="preserve"> запослених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r>
              <w:rPr>
                <w:color w:val="auto"/>
                <w:lang w:val="sr-Cyrl-CS"/>
              </w:rPr>
              <w:t>Стручно веће</w:t>
            </w:r>
          </w:p>
        </w:tc>
      </w:tr>
      <w:tr>
        <w:tblPrEx>
          <w:tblCellMar>
            <w:top w:w="0" w:type="dxa"/>
            <w:left w:w="108" w:type="dxa"/>
            <w:bottom w:w="0" w:type="dxa"/>
            <w:right w:w="108" w:type="dxa"/>
          </w:tblCellMar>
        </w:tblPrEx>
        <w:trPr>
          <w:trHeight w:val="300" w:hRule="atLeast"/>
        </w:trPr>
        <w:tc>
          <w:tcPr>
            <w:tcW w:w="1338" w:type="dxa"/>
            <w:vMerge w:val="restart"/>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rFonts w:ascii="Times New Roman CYR Cyr" w:cs="Times New Roman CYR Cyr"/>
                <w:b/>
                <w:bCs/>
                <w:color w:val="auto"/>
                <w:lang w:val="sr-Cyrl-CS"/>
              </w:rPr>
            </w:pPr>
            <w:r>
              <w:rPr>
                <w:rFonts w:ascii="Times New Roman CYR Cyr" w:cs="Times New Roman CYR Cyr"/>
                <w:b/>
                <w:bCs/>
                <w:color w:val="auto"/>
                <w:lang w:val="sr-Cyrl-CS"/>
              </w:rPr>
              <w:t>Ванустанове</w:t>
            </w:r>
          </w:p>
        </w:tc>
        <w:tc>
          <w:tcPr>
            <w:tcW w:w="3731" w:type="dxa"/>
            <w:gridSpan w:val="2"/>
            <w:tcBorders>
              <w:top w:val="single" w:color="auto" w:sz="6" w:space="0"/>
              <w:left w:val="single" w:color="auto" w:sz="6" w:space="0"/>
              <w:bottom w:val="single" w:color="auto" w:sz="6" w:space="0"/>
              <w:right w:val="single" w:color="auto" w:sz="6" w:space="0"/>
            </w:tcBorders>
          </w:tcPr>
          <w:p>
            <w:pPr>
              <w:rPr>
                <w:color w:val="auto"/>
              </w:rPr>
            </w:pPr>
            <w:r>
              <w:rPr>
                <w:color w:val="auto"/>
              </w:rPr>
              <w:t>Учешће у организацији и координација ш</w:t>
            </w:r>
            <w:r>
              <w:rPr>
                <w:color w:val="auto"/>
                <w:lang w:val="sr-Cyrl-CS"/>
              </w:rPr>
              <w:t>колск</w:t>
            </w:r>
            <w:r>
              <w:rPr>
                <w:color w:val="auto"/>
              </w:rPr>
              <w:t>их</w:t>
            </w:r>
            <w:r>
              <w:rPr>
                <w:color w:val="auto"/>
                <w:lang w:val="sr-Cyrl-CS"/>
              </w:rPr>
              <w:t>,општинск</w:t>
            </w:r>
            <w:r>
              <w:rPr>
                <w:color w:val="auto"/>
              </w:rPr>
              <w:t>их</w:t>
            </w:r>
            <w:r>
              <w:rPr>
                <w:color w:val="auto"/>
                <w:lang w:val="sr-Cyrl-CS"/>
              </w:rPr>
              <w:t>,окружн</w:t>
            </w:r>
            <w:r>
              <w:rPr>
                <w:color w:val="auto"/>
              </w:rPr>
              <w:t xml:space="preserve">их и републичких </w:t>
            </w:r>
            <w:r>
              <w:rPr>
                <w:color w:val="auto"/>
                <w:lang w:val="sr-Cyrl-CS"/>
              </w:rPr>
              <w:t xml:space="preserve"> такмичењ</w:t>
            </w:r>
            <w:r>
              <w:rPr>
                <w:color w:val="auto"/>
              </w:rPr>
              <w:t>а</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Latn-CS"/>
              </w:rPr>
            </w:pPr>
            <w:r>
              <w:rPr>
                <w:rFonts w:ascii="Times New Roman CYR Cyr" w:cs="Times New Roman CYR Cy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r>
        <w:tblPrEx>
          <w:tblCellMar>
            <w:top w:w="0" w:type="dxa"/>
            <w:left w:w="108" w:type="dxa"/>
            <w:bottom w:w="0" w:type="dxa"/>
            <w:right w:w="108" w:type="dxa"/>
          </w:tblCellMar>
        </w:tblPrEx>
        <w:trPr>
          <w:trHeight w:val="34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rPr>
                <w:color w:val="auto"/>
                <w:sz w:val="22"/>
                <w:szCs w:val="22"/>
              </w:rPr>
            </w:pPr>
            <w:r>
              <w:rPr>
                <w:color w:val="auto"/>
                <w:sz w:val="22"/>
                <w:szCs w:val="22"/>
              </w:rPr>
              <w:t xml:space="preserve">             Одобрени семинари:</w:t>
            </w:r>
          </w:p>
          <w:p>
            <w:pPr>
              <w:rPr>
                <w:color w:val="auto"/>
                <w:sz w:val="22"/>
                <w:szCs w:val="22"/>
              </w:rPr>
            </w:pPr>
          </w:p>
          <w:p>
            <w:pPr>
              <w:pStyle w:val="113"/>
              <w:numPr>
                <w:ilvl w:val="0"/>
                <w:numId w:val="106"/>
              </w:numPr>
              <w:rPr>
                <w:color w:val="auto"/>
              </w:rPr>
            </w:pPr>
            <w:r>
              <w:rPr>
                <w:color w:val="auto"/>
              </w:rPr>
              <w:t xml:space="preserve">„ Обука за службеника за јавне набавке “ Академија за јавне набавке - Вебинар </w:t>
            </w:r>
          </w:p>
          <w:p>
            <w:pPr>
              <w:pStyle w:val="113"/>
              <w:numPr>
                <w:ilvl w:val="0"/>
                <w:numId w:val="106"/>
              </w:numPr>
              <w:rPr>
                <w:color w:val="auto"/>
              </w:rPr>
            </w:pPr>
            <w:r>
              <w:rPr>
                <w:color w:val="auto"/>
              </w:rPr>
              <w:t>„ Обука ИСКРА “</w:t>
            </w:r>
          </w:p>
          <w:p>
            <w:pPr>
              <w:pStyle w:val="113"/>
              <w:numPr>
                <w:ilvl w:val="0"/>
                <w:numId w:val="106"/>
              </w:numPr>
              <w:rPr>
                <w:color w:val="auto"/>
              </w:rPr>
            </w:pPr>
            <w:r>
              <w:rPr>
                <w:color w:val="auto"/>
              </w:rPr>
              <w:t>„ Обука и полагање правосудног испита“</w:t>
            </w:r>
          </w:p>
          <w:p>
            <w:pPr>
              <w:pStyle w:val="113"/>
              <w:numPr>
                <w:ilvl w:val="0"/>
                <w:numId w:val="106"/>
              </w:numPr>
              <w:rPr>
                <w:color w:val="auto"/>
              </w:rPr>
            </w:pPr>
            <w:r>
              <w:rPr>
                <w:color w:val="auto"/>
              </w:rPr>
              <w:t>Обука за рад у ЈИСП-у,</w:t>
            </w:r>
          </w:p>
          <w:p>
            <w:pPr>
              <w:pStyle w:val="113"/>
              <w:numPr>
                <w:ilvl w:val="0"/>
                <w:numId w:val="106"/>
              </w:numPr>
              <w:rPr>
                <w:color w:val="auto"/>
              </w:rPr>
            </w:pPr>
            <w:r>
              <w:rPr>
                <w:color w:val="auto"/>
              </w:rPr>
              <w:t xml:space="preserve">  Регистар КРОСО</w:t>
            </w:r>
          </w:p>
          <w:p>
            <w:pPr>
              <w:pStyle w:val="113"/>
              <w:numPr>
                <w:ilvl w:val="0"/>
                <w:numId w:val="106"/>
              </w:numPr>
              <w:rPr>
                <w:color w:val="auto"/>
              </w:rPr>
            </w:pPr>
            <w:r>
              <w:rPr>
                <w:color w:val="auto"/>
              </w:rPr>
              <w:t>Обука за рад на Порталу јавних набавки</w:t>
            </w:r>
          </w:p>
          <w:p>
            <w:pPr>
              <w:pStyle w:val="113"/>
              <w:numPr>
                <w:ilvl w:val="0"/>
                <w:numId w:val="106"/>
              </w:numPr>
              <w:rPr>
                <w:color w:val="auto"/>
              </w:rPr>
            </w:pPr>
            <w:r>
              <w:rPr>
                <w:color w:val="auto"/>
              </w:rPr>
              <w:t xml:space="preserve">Обука за медијатора при Министарству правде </w:t>
            </w:r>
          </w:p>
          <w:p>
            <w:pPr>
              <w:pStyle w:val="113"/>
              <w:numPr>
                <w:ilvl w:val="0"/>
                <w:numId w:val="106"/>
              </w:numPr>
              <w:rPr>
                <w:color w:val="auto"/>
              </w:rPr>
            </w:pPr>
            <w:r>
              <w:rPr>
                <w:color w:val="auto"/>
              </w:rPr>
              <w:t>Учешће на јавним трибинама , расправама и консултацијама државним органа и министарствима</w:t>
            </w:r>
          </w:p>
          <w:p>
            <w:pPr>
              <w:rPr>
                <w:color w:val="auto"/>
                <w:sz w:val="22"/>
                <w:szCs w:val="22"/>
              </w:rPr>
            </w:pPr>
          </w:p>
          <w:p>
            <w:pPr>
              <w:rPr>
                <w:color w:val="auto"/>
                <w:sz w:val="22"/>
                <w:szCs w:val="22"/>
              </w:rPr>
            </w:pP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lang w:val="sr-Cyrl-CS"/>
              </w:rPr>
            </w:pPr>
            <w:r>
              <w:rPr>
                <w:color w:val="auto"/>
                <w:sz w:val="22"/>
                <w:szCs w:val="22"/>
                <w:lang w:val="sr-Cyrl-CS"/>
              </w:rPr>
              <w:t>Током школске године</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Cyrl-CS"/>
              </w:rPr>
            </w:pPr>
          </w:p>
        </w:tc>
      </w:tr>
      <w:tr>
        <w:tblPrEx>
          <w:tblCellMar>
            <w:top w:w="0" w:type="dxa"/>
            <w:left w:w="108" w:type="dxa"/>
            <w:bottom w:w="0" w:type="dxa"/>
            <w:right w:w="108" w:type="dxa"/>
          </w:tblCellMar>
        </w:tblPrEx>
        <w:trPr>
          <w:trHeight w:val="315" w:hRule="atLeast"/>
        </w:trPr>
        <w:tc>
          <w:tcPr>
            <w:tcW w:w="1338" w:type="dxa"/>
            <w:vMerge w:val="continue"/>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Cyr" w:cs="Times New Roman CYR Cyr"/>
                <w:color w:val="auto"/>
                <w:sz w:val="22"/>
                <w:szCs w:val="22"/>
              </w:rPr>
            </w:pPr>
            <w:r>
              <w:rPr>
                <w:rFonts w:ascii="Times New Roman CYR Cyr" w:cs="Times New Roman CYR Cyr"/>
                <w:color w:val="auto"/>
                <w:sz w:val="22"/>
                <w:szCs w:val="22"/>
              </w:rPr>
              <w:t xml:space="preserve">Учешће и рад у школској уписној комисији при полагању  пробног и Завршног испита ученика осмих  разреда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Сходно Календару образовно васпитног рада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r>
        <w:tblPrEx>
          <w:tblCellMar>
            <w:top w:w="0" w:type="dxa"/>
            <w:left w:w="108" w:type="dxa"/>
            <w:bottom w:w="0" w:type="dxa"/>
            <w:right w:w="108" w:type="dxa"/>
          </w:tblCellMar>
        </w:tblPrEx>
        <w:trPr>
          <w:trHeight w:val="315" w:hRule="atLeast"/>
        </w:trPr>
        <w:tc>
          <w:tcPr>
            <w:tcW w:w="1338" w:type="dxa"/>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Cyr" w:cs="Times New Roman CYR Cyr"/>
                <w:color w:val="auto"/>
                <w:sz w:val="22"/>
                <w:szCs w:val="22"/>
              </w:rPr>
            </w:pPr>
            <w:r>
              <w:rPr>
                <w:rFonts w:ascii="Times New Roman CYR Cyr" w:cs="Times New Roman CYR Cyr"/>
                <w:color w:val="auto"/>
                <w:sz w:val="22"/>
                <w:szCs w:val="22"/>
              </w:rPr>
              <w:t xml:space="preserve">Учешће у раду са приправницима секретарима сходно Листи ментота која се формира при Школској управи Лесковац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По потреби и ангажовању током школске године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r>
        <w:tblPrEx>
          <w:tblCellMar>
            <w:top w:w="0" w:type="dxa"/>
            <w:left w:w="108" w:type="dxa"/>
            <w:bottom w:w="0" w:type="dxa"/>
            <w:right w:w="108" w:type="dxa"/>
          </w:tblCellMar>
        </w:tblPrEx>
        <w:trPr>
          <w:trHeight w:val="315" w:hRule="atLeast"/>
        </w:trPr>
        <w:tc>
          <w:tcPr>
            <w:tcW w:w="1338" w:type="dxa"/>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Cyr" w:cs="Times New Roman CYR Cyr"/>
                <w:color w:val="auto"/>
                <w:sz w:val="22"/>
                <w:szCs w:val="22"/>
              </w:rPr>
            </w:pPr>
            <w:r>
              <w:rPr>
                <w:rFonts w:ascii="Times New Roman CYR Cyr" w:cs="Times New Roman CYR Cyr"/>
                <w:color w:val="auto"/>
                <w:sz w:val="22"/>
                <w:szCs w:val="22"/>
              </w:rPr>
              <w:t xml:space="preserve">Међуопштинска и међународна сарадња између школских  установа и размена искустава, техника и метода правно административног рада  рада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Током школске године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r>
        <w:tblPrEx>
          <w:tblCellMar>
            <w:top w:w="0" w:type="dxa"/>
            <w:left w:w="108" w:type="dxa"/>
            <w:bottom w:w="0" w:type="dxa"/>
            <w:right w:w="108" w:type="dxa"/>
          </w:tblCellMar>
        </w:tblPrEx>
        <w:trPr>
          <w:trHeight w:val="315" w:hRule="atLeast"/>
        </w:trPr>
        <w:tc>
          <w:tcPr>
            <w:tcW w:w="1338" w:type="dxa"/>
            <w:tcBorders>
              <w:top w:val="single" w:color="auto" w:sz="6" w:space="0"/>
              <w:left w:val="single" w:color="auto" w:sz="6" w:space="0"/>
              <w:bottom w:val="single" w:color="auto" w:sz="6" w:space="0"/>
              <w:right w:val="single" w:color="auto" w:sz="6" w:space="0"/>
            </w:tcBorders>
            <w:shd w:val="clear" w:color="auto" w:fill="00FFFF"/>
            <w:vAlign w:val="center"/>
          </w:tcPr>
          <w:p>
            <w:pPr>
              <w:autoSpaceDE w:val="0"/>
              <w:autoSpaceDN w:val="0"/>
              <w:adjustRightInd w:val="0"/>
              <w:rPr>
                <w:color w:val="auto"/>
                <w:lang w:val="sr-Latn-CS"/>
              </w:rPr>
            </w:pPr>
          </w:p>
        </w:tc>
        <w:tc>
          <w:tcPr>
            <w:tcW w:w="373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imes New Roman CYR Cyr" w:cs="Times New Roman CYR Cyr"/>
                <w:color w:val="auto"/>
                <w:sz w:val="22"/>
                <w:szCs w:val="22"/>
              </w:rPr>
            </w:pPr>
            <w:r>
              <w:rPr>
                <w:rFonts w:ascii="Times New Roman CYR Cyr" w:cs="Times New Roman CYR Cyr"/>
                <w:color w:val="auto"/>
                <w:sz w:val="22"/>
                <w:szCs w:val="22"/>
              </w:rPr>
              <w:t xml:space="preserve">Сарадња са судовима, тужилаштвима, јавним правобранилаштвима различите врсте и нивоа  надлежности , министарством правосуђа, високошколским установама при решавању претходних питања у поступцима кје води установа и тражење  мишљења и правних ставова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sz w:val="22"/>
                <w:szCs w:val="22"/>
              </w:rPr>
            </w:pPr>
            <w:r>
              <w:rPr>
                <w:color w:val="auto"/>
                <w:sz w:val="22"/>
                <w:szCs w:val="22"/>
              </w:rPr>
              <w:t xml:space="preserve">Током школске године </w:t>
            </w:r>
          </w:p>
        </w:tc>
        <w:tc>
          <w:tcPr>
            <w:tcW w:w="2526" w:type="dxa"/>
            <w:tcBorders>
              <w:top w:val="single" w:color="auto" w:sz="6" w:space="0"/>
              <w:left w:val="single" w:color="auto" w:sz="6" w:space="0"/>
              <w:bottom w:val="single" w:color="auto" w:sz="6" w:space="0"/>
              <w:right w:val="single" w:color="auto" w:sz="6" w:space="0"/>
            </w:tcBorders>
          </w:tcPr>
          <w:p>
            <w:pPr>
              <w:autoSpaceDE w:val="0"/>
              <w:autoSpaceDN w:val="0"/>
              <w:adjustRightInd w:val="0"/>
              <w:rPr>
                <w:color w:val="auto"/>
                <w:lang w:val="sr-Latn-CS"/>
              </w:rPr>
            </w:pPr>
          </w:p>
        </w:tc>
      </w:tr>
    </w:tbl>
    <w:p>
      <w:pPr>
        <w:rPr>
          <w:color w:val="auto"/>
          <w:szCs w:val="24"/>
        </w:rPr>
      </w:pPr>
      <w:r>
        <w:rPr>
          <w:color w:val="auto"/>
          <w:szCs w:val="24"/>
        </w:rPr>
        <w:t>Овим програмом школа остварује следеће стандарде квалитета рада образовно-васпитне установе: 6.3 (6.3.1, 6.3.3, 6.3.4), 6.4 (6.4.2, 6.4.3).</w:t>
      </w:r>
    </w:p>
    <w:p>
      <w:pPr>
        <w:autoSpaceDE w:val="0"/>
        <w:autoSpaceDN w:val="0"/>
        <w:adjustRightInd w:val="0"/>
        <w:rPr>
          <w:color w:val="auto"/>
        </w:rPr>
      </w:pPr>
      <w:r>
        <w:rPr>
          <w:color w:val="auto"/>
        </w:rPr>
        <w:t xml:space="preserve">22.8.2024. год.                                   </w:t>
      </w:r>
    </w:p>
    <w:p>
      <w:pPr>
        <w:autoSpaceDE w:val="0"/>
        <w:autoSpaceDN w:val="0"/>
        <w:adjustRightInd w:val="0"/>
        <w:rPr>
          <w:color w:val="auto"/>
        </w:rPr>
      </w:pPr>
      <w:r>
        <w:rPr>
          <w:color w:val="auto"/>
        </w:rPr>
        <w:t xml:space="preserve">СЕКРЕТАР УСТАНОВЕ </w:t>
      </w:r>
    </w:p>
    <w:p>
      <w:pPr>
        <w:rPr>
          <w:color w:val="auto"/>
        </w:rPr>
      </w:pPr>
      <w:r>
        <w:rPr>
          <w:color w:val="auto"/>
        </w:rPr>
        <w:t xml:space="preserve">Бобан Николић </w:t>
      </w:r>
    </w:p>
    <w:p>
      <w:pPr>
        <w:autoSpaceDE w:val="0"/>
        <w:autoSpaceDN w:val="0"/>
        <w:adjustRightInd w:val="0"/>
        <w:spacing w:after="0" w:line="240" w:lineRule="auto"/>
        <w:jc w:val="center"/>
        <w:rPr>
          <w:b/>
          <w:bCs/>
          <w:color w:val="auto"/>
        </w:rPr>
      </w:pPr>
    </w:p>
    <w:p>
      <w:pPr>
        <w:autoSpaceDE w:val="0"/>
        <w:autoSpaceDN w:val="0"/>
        <w:adjustRightInd w:val="0"/>
        <w:spacing w:after="0" w:line="240" w:lineRule="auto"/>
        <w:jc w:val="center"/>
        <w:rPr>
          <w:b/>
          <w:bCs/>
          <w:color w:val="auto"/>
        </w:rPr>
      </w:pPr>
    </w:p>
    <w:p>
      <w:pPr>
        <w:autoSpaceDE w:val="0"/>
        <w:autoSpaceDN w:val="0"/>
        <w:adjustRightInd w:val="0"/>
        <w:spacing w:after="0" w:line="240" w:lineRule="auto"/>
        <w:jc w:val="center"/>
        <w:rPr>
          <w:b/>
          <w:bCs/>
          <w:color w:val="auto"/>
          <w:lang w:val="sr-Latn-CS"/>
        </w:rPr>
      </w:pPr>
      <w:r>
        <w:rPr>
          <w:b/>
          <w:bCs/>
          <w:color w:val="auto"/>
        </w:rPr>
        <w:t>ПЛАНПРОФЕСИОНАЛНОГРАЗВОЈА</w:t>
      </w:r>
    </w:p>
    <w:p>
      <w:pPr>
        <w:spacing w:after="0" w:line="240" w:lineRule="auto"/>
        <w:jc w:val="both"/>
        <w:rPr>
          <w:color w:val="auto"/>
          <w:lang w:val="sr-Latn-CS"/>
        </w:rPr>
      </w:pPr>
    </w:p>
    <w:p>
      <w:pPr>
        <w:spacing w:after="0" w:line="240" w:lineRule="auto"/>
        <w:rPr>
          <w:rFonts w:eastAsia="Times New Roman"/>
          <w:color w:val="auto"/>
          <w:szCs w:val="24"/>
          <w:lang w:val="sr-Latn-CS"/>
        </w:rPr>
      </w:pPr>
      <w:r>
        <w:rPr>
          <w:rFonts w:eastAsia="Times New Roman"/>
          <w:b/>
          <w:i/>
          <w:color w:val="auto"/>
          <w:szCs w:val="24"/>
        </w:rPr>
        <w:t>Програмпрофесионалнеоријентације</w:t>
      </w:r>
    </w:p>
    <w:p>
      <w:pPr>
        <w:spacing w:after="0" w:line="240" w:lineRule="auto"/>
        <w:rPr>
          <w:rFonts w:eastAsia="Times New Roman"/>
          <w:color w:val="auto"/>
          <w:szCs w:val="24"/>
          <w:lang w:val="sr-Latn-CS"/>
        </w:rPr>
      </w:pPr>
      <w:r>
        <w:rPr>
          <w:rFonts w:eastAsia="Times New Roman"/>
          <w:color w:val="auto"/>
          <w:szCs w:val="24"/>
        </w:rPr>
        <w:t>Изабранимоделимплементације</w:t>
      </w:r>
      <w:r>
        <w:rPr>
          <w:rFonts w:eastAsia="Times New Roman"/>
          <w:color w:val="auto"/>
          <w:szCs w:val="24"/>
          <w:lang w:val="sr-Latn-CS"/>
        </w:rPr>
        <w:t xml:space="preserve"> – </w:t>
      </w:r>
      <w:r>
        <w:rPr>
          <w:rFonts w:eastAsia="Times New Roman"/>
          <w:color w:val="auto"/>
          <w:szCs w:val="24"/>
        </w:rPr>
        <w:t>ПОинтегрисанаунаставнепредмете</w:t>
      </w:r>
    </w:p>
    <w:p>
      <w:pPr>
        <w:spacing w:after="0" w:line="240" w:lineRule="auto"/>
        <w:rPr>
          <w:rFonts w:eastAsia="Times New Roman"/>
          <w:color w:val="auto"/>
          <w:szCs w:val="24"/>
          <w:lang w:val="sr-Latn-CS"/>
        </w:rPr>
      </w:pPr>
    </w:p>
    <w:p>
      <w:pPr>
        <w:spacing w:after="0" w:line="240" w:lineRule="auto"/>
        <w:rPr>
          <w:rFonts w:eastAsia="Times New Roman"/>
          <w:b/>
          <w:i/>
          <w:color w:val="auto"/>
          <w:szCs w:val="24"/>
          <w:lang w:val="sr-Latn-CS"/>
        </w:rPr>
      </w:pPr>
      <w:r>
        <w:rPr>
          <w:rFonts w:eastAsia="Times New Roman"/>
          <w:color w:val="auto"/>
          <w:szCs w:val="24"/>
        </w:rPr>
        <w:t>Циљевимаобразовањаиваспитањапредиђеноједашколаобезбеђујезасвеученике</w:t>
      </w:r>
      <w:r>
        <w:rPr>
          <w:rFonts w:eastAsia="Times New Roman"/>
          <w:color w:val="auto"/>
          <w:szCs w:val="24"/>
          <w:lang w:val="sr-Latn-CS"/>
        </w:rPr>
        <w:t xml:space="preserve">, </w:t>
      </w:r>
      <w:r>
        <w:rPr>
          <w:rFonts w:eastAsia="Times New Roman"/>
          <w:color w:val="auto"/>
          <w:szCs w:val="24"/>
        </w:rPr>
        <w:t>измеђуосталог</w:t>
      </w:r>
      <w:r>
        <w:rPr>
          <w:rFonts w:eastAsia="Times New Roman"/>
          <w:color w:val="auto"/>
          <w:szCs w:val="24"/>
          <w:lang w:val="sr-Latn-CS"/>
        </w:rPr>
        <w:t xml:space="preserve">, </w:t>
      </w:r>
      <w:r>
        <w:rPr>
          <w:rFonts w:eastAsia="Times New Roman"/>
          <w:color w:val="auto"/>
          <w:szCs w:val="24"/>
        </w:rPr>
        <w:t>оспособљавањезадоношењеваљаниходлукаоизборудаљегобразовањаизанимања</w:t>
      </w:r>
      <w:r>
        <w:rPr>
          <w:rFonts w:eastAsia="Times New Roman"/>
          <w:color w:val="auto"/>
          <w:szCs w:val="24"/>
          <w:lang w:val="sr-Latn-CS"/>
        </w:rPr>
        <w:t xml:space="preserve">, </w:t>
      </w:r>
      <w:r>
        <w:rPr>
          <w:rFonts w:eastAsia="Times New Roman"/>
          <w:color w:val="auto"/>
          <w:szCs w:val="24"/>
        </w:rPr>
        <w:t>сопственогразвојаибудућегживота</w:t>
      </w:r>
      <w:r>
        <w:rPr>
          <w:rFonts w:eastAsia="Times New Roman"/>
          <w:color w:val="auto"/>
          <w:szCs w:val="24"/>
          <w:lang w:val="sr-Latn-CS"/>
        </w:rPr>
        <w:t xml:space="preserve">; </w:t>
      </w:r>
      <w:r>
        <w:rPr>
          <w:rFonts w:eastAsia="Times New Roman"/>
          <w:color w:val="auto"/>
          <w:szCs w:val="24"/>
        </w:rPr>
        <w:t>развојкључнихкомпетенцијапотребнихзаживотусавременомдруштву</w:t>
      </w:r>
      <w:r>
        <w:rPr>
          <w:rFonts w:eastAsia="Times New Roman"/>
          <w:color w:val="auto"/>
          <w:szCs w:val="24"/>
          <w:lang w:val="sr-Latn-CS"/>
        </w:rPr>
        <w:t xml:space="preserve">, </w:t>
      </w:r>
      <w:r>
        <w:rPr>
          <w:rFonts w:eastAsia="Times New Roman"/>
          <w:color w:val="auto"/>
          <w:szCs w:val="24"/>
        </w:rPr>
        <w:t>оспособљавањезарадизанимањестварањемстручнихкомпетенција</w:t>
      </w:r>
      <w:r>
        <w:rPr>
          <w:rFonts w:eastAsia="Times New Roman"/>
          <w:color w:val="auto"/>
          <w:szCs w:val="24"/>
          <w:lang w:val="sr-Latn-CS"/>
        </w:rPr>
        <w:t xml:space="preserve">, </w:t>
      </w:r>
      <w:r>
        <w:rPr>
          <w:rFonts w:eastAsia="Times New Roman"/>
          <w:color w:val="auto"/>
          <w:szCs w:val="24"/>
        </w:rPr>
        <w:t>ускладусазахтевимазанимања</w:t>
      </w:r>
      <w:r>
        <w:rPr>
          <w:rFonts w:eastAsia="Times New Roman"/>
          <w:color w:val="auto"/>
          <w:szCs w:val="24"/>
          <w:lang w:val="sr-Latn-CS"/>
        </w:rPr>
        <w:t xml:space="preserve">, </w:t>
      </w:r>
      <w:r>
        <w:rPr>
          <w:rFonts w:eastAsia="Times New Roman"/>
          <w:color w:val="auto"/>
          <w:szCs w:val="24"/>
        </w:rPr>
        <w:t>развојемсавремененауке</w:t>
      </w:r>
      <w:r>
        <w:rPr>
          <w:rFonts w:eastAsia="Times New Roman"/>
          <w:color w:val="auto"/>
          <w:szCs w:val="24"/>
          <w:lang w:val="sr-Latn-CS"/>
        </w:rPr>
        <w:t xml:space="preserve">, </w:t>
      </w:r>
      <w:r>
        <w:rPr>
          <w:rFonts w:eastAsia="Times New Roman"/>
          <w:color w:val="auto"/>
          <w:szCs w:val="24"/>
        </w:rPr>
        <w:t>економије</w:t>
      </w:r>
      <w:r>
        <w:rPr>
          <w:rFonts w:eastAsia="Times New Roman"/>
          <w:color w:val="auto"/>
          <w:szCs w:val="24"/>
          <w:lang w:val="sr-Latn-CS"/>
        </w:rPr>
        <w:t xml:space="preserve">, </w:t>
      </w:r>
      <w:r>
        <w:rPr>
          <w:rFonts w:eastAsia="Times New Roman"/>
          <w:color w:val="auto"/>
          <w:szCs w:val="24"/>
        </w:rPr>
        <w:t>техникеитехнологије</w:t>
      </w:r>
      <w:r>
        <w:rPr>
          <w:rFonts w:eastAsia="Times New Roman"/>
          <w:color w:val="auto"/>
          <w:szCs w:val="24"/>
          <w:lang w:val="sr-Latn-CS"/>
        </w:rPr>
        <w:t xml:space="preserve">. </w:t>
      </w:r>
    </w:p>
    <w:p>
      <w:pPr>
        <w:spacing w:after="0" w:line="240" w:lineRule="auto"/>
        <w:rPr>
          <w:rFonts w:eastAsia="Times New Roman"/>
          <w:color w:val="auto"/>
          <w:szCs w:val="24"/>
          <w:lang w:val="sr-Latn-CS"/>
        </w:rPr>
      </w:pPr>
      <w:r>
        <w:rPr>
          <w:rFonts w:eastAsia="Times New Roman"/>
          <w:color w:val="auto"/>
          <w:szCs w:val="24"/>
        </w:rPr>
        <w:t>РеализацијаПрограмаПОостварићесекрозпројекатПрофесионалнаоријентацијанапрелазуусредњушколу</w:t>
      </w:r>
      <w:r>
        <w:rPr>
          <w:rFonts w:eastAsia="Times New Roman"/>
          <w:color w:val="auto"/>
          <w:szCs w:val="24"/>
          <w:lang w:val="sr-Latn-CS"/>
        </w:rPr>
        <w:t xml:space="preserve">, </w:t>
      </w:r>
      <w:r>
        <w:rPr>
          <w:rFonts w:eastAsia="Times New Roman"/>
          <w:color w:val="auto"/>
          <w:szCs w:val="24"/>
        </w:rPr>
        <w:t>којиимазациљуспостављањефункционалногиодрживогпрограмапрофесионалнеоријентацијезаученике</w:t>
      </w:r>
      <w:r>
        <w:rPr>
          <w:rFonts w:eastAsia="Times New Roman"/>
          <w:color w:val="auto"/>
          <w:szCs w:val="24"/>
          <w:lang w:val="sr-Latn-CS"/>
        </w:rPr>
        <w:t>/</w:t>
      </w:r>
      <w:r>
        <w:rPr>
          <w:rFonts w:eastAsia="Times New Roman"/>
          <w:color w:val="auto"/>
          <w:szCs w:val="24"/>
        </w:rPr>
        <w:t>цекојизавршавајуосновнушколу</w:t>
      </w:r>
      <w:r>
        <w:rPr>
          <w:rFonts w:eastAsia="Times New Roman"/>
          <w:color w:val="auto"/>
          <w:szCs w:val="24"/>
          <w:lang w:val="sr-Latn-CS"/>
        </w:rPr>
        <w:t>.</w:t>
      </w:r>
    </w:p>
    <w:p>
      <w:pPr>
        <w:spacing w:after="0" w:line="240" w:lineRule="auto"/>
        <w:rPr>
          <w:rFonts w:eastAsia="Times New Roman"/>
          <w:color w:val="auto"/>
          <w:szCs w:val="24"/>
          <w:lang w:val="sr-Latn-CS"/>
        </w:rPr>
      </w:pPr>
    </w:p>
    <w:p>
      <w:pPr>
        <w:spacing w:after="0" w:line="240" w:lineRule="auto"/>
        <w:rPr>
          <w:rFonts w:eastAsia="Times New Roman"/>
          <w:color w:val="auto"/>
          <w:szCs w:val="24"/>
          <w:lang w:val="sr-Latn-CS"/>
        </w:rPr>
      </w:pPr>
      <w:r>
        <w:rPr>
          <w:rFonts w:eastAsia="Times New Roman"/>
          <w:color w:val="auto"/>
          <w:szCs w:val="24"/>
        </w:rPr>
        <w:t>Програмпрофесионалнеоријентацијеконципиранјенаосновупроцесног</w:t>
      </w:r>
      <w:r>
        <w:rPr>
          <w:rFonts w:eastAsia="Times New Roman"/>
          <w:color w:val="auto"/>
          <w:szCs w:val="24"/>
          <w:lang w:val="sr-Latn-CS"/>
        </w:rPr>
        <w:t xml:space="preserve">, </w:t>
      </w:r>
      <w:r>
        <w:rPr>
          <w:rFonts w:eastAsia="Times New Roman"/>
          <w:color w:val="auto"/>
          <w:szCs w:val="24"/>
        </w:rPr>
        <w:t>динамичког</w:t>
      </w:r>
      <w:r>
        <w:rPr>
          <w:rFonts w:eastAsia="Times New Roman"/>
          <w:color w:val="auto"/>
          <w:szCs w:val="24"/>
          <w:lang w:val="sr-Latn-CS"/>
        </w:rPr>
        <w:t xml:space="preserve">, </w:t>
      </w:r>
      <w:r>
        <w:rPr>
          <w:rFonts w:eastAsia="Times New Roman"/>
          <w:color w:val="auto"/>
          <w:szCs w:val="24"/>
        </w:rPr>
        <w:t>петофазногмоделапрофесионалнеоријентације</w:t>
      </w:r>
      <w:r>
        <w:rPr>
          <w:rFonts w:eastAsia="Times New Roman"/>
          <w:color w:val="auto"/>
          <w:szCs w:val="24"/>
          <w:lang w:val="sr-Latn-CS"/>
        </w:rPr>
        <w:t xml:space="preserve">. </w:t>
      </w:r>
      <w:r>
        <w:rPr>
          <w:rFonts w:eastAsia="Times New Roman"/>
          <w:color w:val="auto"/>
          <w:szCs w:val="24"/>
        </w:rPr>
        <w:t>Поовојконцепцији</w:t>
      </w:r>
      <w:r>
        <w:rPr>
          <w:rFonts w:eastAsia="Times New Roman"/>
          <w:color w:val="auto"/>
          <w:szCs w:val="24"/>
          <w:lang w:val="sr-Latn-CS"/>
        </w:rPr>
        <w:t xml:space="preserve">, </w:t>
      </w:r>
      <w:r>
        <w:rPr>
          <w:rFonts w:eastAsia="Times New Roman"/>
          <w:color w:val="auto"/>
          <w:szCs w:val="24"/>
        </w:rPr>
        <w:t>акивностикојећесеостваритинарадионицамаурадусаученицима</w:t>
      </w:r>
      <w:r>
        <w:rPr>
          <w:rFonts w:eastAsia="Times New Roman"/>
          <w:color w:val="auto"/>
          <w:szCs w:val="24"/>
          <w:lang w:val="sr-Latn-CS"/>
        </w:rPr>
        <w:t>/</w:t>
      </w:r>
      <w:r>
        <w:rPr>
          <w:rFonts w:eastAsia="Times New Roman"/>
          <w:color w:val="auto"/>
          <w:szCs w:val="24"/>
        </w:rPr>
        <w:t>цамаомогућавајудапримереноузрасту</w:t>
      </w:r>
      <w:r>
        <w:rPr>
          <w:rFonts w:eastAsia="Times New Roman"/>
          <w:color w:val="auto"/>
          <w:szCs w:val="24"/>
          <w:lang w:val="sr-Latn-CS"/>
        </w:rPr>
        <w:t xml:space="preserve">, </w:t>
      </w:r>
      <w:r>
        <w:rPr>
          <w:rFonts w:eastAsia="Times New Roman"/>
          <w:color w:val="auto"/>
          <w:szCs w:val="24"/>
        </w:rPr>
        <w:t>изградесазнања</w:t>
      </w:r>
      <w:r>
        <w:rPr>
          <w:rFonts w:eastAsia="Times New Roman"/>
          <w:color w:val="auto"/>
          <w:szCs w:val="24"/>
          <w:lang w:val="sr-Latn-CS"/>
        </w:rPr>
        <w:t xml:space="preserve">, </w:t>
      </w:r>
      <w:r>
        <w:rPr>
          <w:rFonts w:eastAsia="Times New Roman"/>
          <w:color w:val="auto"/>
          <w:szCs w:val="24"/>
        </w:rPr>
        <w:t>развијуумења</w:t>
      </w:r>
      <w:r>
        <w:rPr>
          <w:rFonts w:eastAsia="Times New Roman"/>
          <w:color w:val="auto"/>
          <w:szCs w:val="24"/>
          <w:lang w:val="sr-Latn-CS"/>
        </w:rPr>
        <w:t xml:space="preserve">, </w:t>
      </w:r>
      <w:r>
        <w:rPr>
          <w:rFonts w:eastAsia="Times New Roman"/>
          <w:color w:val="auto"/>
          <w:szCs w:val="24"/>
        </w:rPr>
        <w:t>способностиивредностикојећебитиосновазасамостално</w:t>
      </w:r>
      <w:r>
        <w:rPr>
          <w:rFonts w:eastAsia="Times New Roman"/>
          <w:color w:val="auto"/>
          <w:szCs w:val="24"/>
          <w:lang w:val="sr-Latn-CS"/>
        </w:rPr>
        <w:t xml:space="preserve">, </w:t>
      </w:r>
      <w:r>
        <w:rPr>
          <w:rFonts w:eastAsia="Times New Roman"/>
          <w:color w:val="auto"/>
          <w:szCs w:val="24"/>
        </w:rPr>
        <w:t>компетентно</w:t>
      </w:r>
      <w:r>
        <w:rPr>
          <w:rFonts w:eastAsia="Times New Roman"/>
          <w:color w:val="auto"/>
          <w:szCs w:val="24"/>
          <w:lang w:val="sr-Latn-CS"/>
        </w:rPr>
        <w:t xml:space="preserve">, </w:t>
      </w:r>
      <w:r>
        <w:rPr>
          <w:rFonts w:eastAsia="Times New Roman"/>
          <w:color w:val="auto"/>
          <w:szCs w:val="24"/>
        </w:rPr>
        <w:t>одговорноиваљаноодлучивањеоизборушколеизанимања</w:t>
      </w:r>
      <w:r>
        <w:rPr>
          <w:rFonts w:eastAsia="Times New Roman"/>
          <w:color w:val="auto"/>
          <w:szCs w:val="24"/>
          <w:lang w:val="sr-Latn-CS"/>
        </w:rPr>
        <w:t xml:space="preserve">,  </w:t>
      </w:r>
      <w:r>
        <w:rPr>
          <w:rFonts w:eastAsia="Times New Roman"/>
          <w:color w:val="auto"/>
          <w:szCs w:val="24"/>
        </w:rPr>
        <w:t>планирањекаријереиукључивањеусветрада</w:t>
      </w:r>
      <w:r>
        <w:rPr>
          <w:rFonts w:eastAsia="Times New Roman"/>
          <w:color w:val="auto"/>
          <w:szCs w:val="24"/>
          <w:lang w:val="sr-Latn-CS"/>
        </w:rPr>
        <w:t>.</w:t>
      </w:r>
    </w:p>
    <w:p>
      <w:pPr>
        <w:spacing w:after="0" w:line="240" w:lineRule="auto"/>
        <w:rPr>
          <w:rFonts w:eastAsia="Times New Roman"/>
          <w:color w:val="auto"/>
          <w:szCs w:val="24"/>
          <w:lang w:val="sr-Latn-CS"/>
        </w:rPr>
      </w:pPr>
      <w:r>
        <w:rPr>
          <w:rFonts w:eastAsia="Times New Roman"/>
          <w:color w:val="auto"/>
          <w:szCs w:val="24"/>
        </w:rPr>
        <w:t>Утокушколскегодине</w:t>
      </w:r>
      <w:r>
        <w:rPr>
          <w:rFonts w:eastAsia="Times New Roman"/>
          <w:color w:val="auto"/>
          <w:szCs w:val="24"/>
          <w:lang w:val="sr-Latn-CS"/>
        </w:rPr>
        <w:t xml:space="preserve">, </w:t>
      </w:r>
      <w:r>
        <w:rPr>
          <w:rFonts w:eastAsia="Times New Roman"/>
          <w:color w:val="auto"/>
          <w:szCs w:val="24"/>
        </w:rPr>
        <w:t>имплементацијапрограмаПОбићереализованасаученицима</w:t>
      </w:r>
      <w:r>
        <w:rPr>
          <w:rFonts w:eastAsia="Times New Roman"/>
          <w:color w:val="auto"/>
          <w:szCs w:val="24"/>
          <w:lang w:val="sr-Latn-CS"/>
        </w:rPr>
        <w:t xml:space="preserve"> 7. </w:t>
      </w:r>
      <w:r>
        <w:rPr>
          <w:rFonts w:eastAsia="Times New Roman"/>
          <w:color w:val="auto"/>
          <w:szCs w:val="24"/>
        </w:rPr>
        <w:t>и</w:t>
      </w:r>
      <w:r>
        <w:rPr>
          <w:rFonts w:eastAsia="Times New Roman"/>
          <w:color w:val="auto"/>
          <w:szCs w:val="24"/>
          <w:lang w:val="sr-Latn-CS"/>
        </w:rPr>
        <w:t xml:space="preserve"> 8. </w:t>
      </w:r>
      <w:r>
        <w:rPr>
          <w:rFonts w:eastAsia="Times New Roman"/>
          <w:color w:val="auto"/>
          <w:szCs w:val="24"/>
        </w:rPr>
        <w:t>разреда</w:t>
      </w:r>
      <w:r>
        <w:rPr>
          <w:rFonts w:eastAsia="Times New Roman"/>
          <w:color w:val="auto"/>
          <w:szCs w:val="24"/>
          <w:lang w:val="sr-Latn-CS"/>
        </w:rPr>
        <w:t xml:space="preserve">, </w:t>
      </w:r>
      <w:r>
        <w:rPr>
          <w:rFonts w:eastAsia="Times New Roman"/>
          <w:color w:val="auto"/>
          <w:szCs w:val="24"/>
        </w:rPr>
        <w:t>ускладусамоделомимплементацијекојикојисмопримењивалиипретходнедвегодине</w:t>
      </w:r>
      <w:r>
        <w:rPr>
          <w:rFonts w:eastAsia="Times New Roman"/>
          <w:color w:val="auto"/>
          <w:szCs w:val="24"/>
          <w:lang w:val="sr-Latn-CS"/>
        </w:rPr>
        <w:t xml:space="preserve"> – </w:t>
      </w:r>
      <w:r>
        <w:rPr>
          <w:rFonts w:eastAsia="Times New Roman"/>
          <w:color w:val="auto"/>
          <w:szCs w:val="24"/>
        </w:rPr>
        <w:t>ПОинтегрисанаунаставнепредмете</w:t>
      </w:r>
      <w:r>
        <w:rPr>
          <w:rFonts w:eastAsia="Times New Roman"/>
          <w:color w:val="auto"/>
          <w:szCs w:val="24"/>
          <w:lang w:val="sr-Latn-CS"/>
        </w:rPr>
        <w:t xml:space="preserve">, </w:t>
      </w:r>
      <w:r>
        <w:rPr>
          <w:rFonts w:eastAsia="Times New Roman"/>
          <w:color w:val="auto"/>
          <w:szCs w:val="24"/>
        </w:rPr>
        <w:t>такоштоћеуреализацијубитиукључени</w:t>
      </w:r>
      <w:r>
        <w:rPr>
          <w:rFonts w:eastAsia="Times New Roman"/>
          <w:color w:val="auto"/>
          <w:szCs w:val="24"/>
          <w:lang w:val="sr-Latn-CS"/>
        </w:rPr>
        <w:t>:</w:t>
      </w:r>
    </w:p>
    <w:p>
      <w:pPr>
        <w:widowControl/>
        <w:numPr>
          <w:ilvl w:val="0"/>
          <w:numId w:val="107"/>
        </w:numPr>
        <w:spacing w:after="0" w:line="240" w:lineRule="auto"/>
        <w:ind w:left="720" w:hanging="360"/>
        <w:rPr>
          <w:rFonts w:eastAsia="Times New Roman"/>
          <w:color w:val="auto"/>
          <w:szCs w:val="24"/>
          <w:lang w:val="sr-Latn-CS"/>
        </w:rPr>
      </w:pPr>
      <w:r>
        <w:rPr>
          <w:rFonts w:eastAsia="Times New Roman"/>
          <w:color w:val="auto"/>
          <w:szCs w:val="24"/>
        </w:rPr>
        <w:t>Свинаставници</w:t>
      </w:r>
      <w:r>
        <w:rPr>
          <w:rFonts w:eastAsia="Times New Roman"/>
          <w:color w:val="auto"/>
          <w:szCs w:val="24"/>
          <w:lang w:val="sr-Latn-CS"/>
        </w:rPr>
        <w:t xml:space="preserve"> 7. </w:t>
      </w:r>
      <w:r>
        <w:rPr>
          <w:rFonts w:eastAsia="Times New Roman"/>
          <w:color w:val="auto"/>
          <w:szCs w:val="24"/>
        </w:rPr>
        <w:t>и</w:t>
      </w:r>
      <w:r>
        <w:rPr>
          <w:rFonts w:eastAsia="Times New Roman"/>
          <w:color w:val="auto"/>
          <w:szCs w:val="24"/>
          <w:lang w:val="sr-Latn-CS"/>
        </w:rPr>
        <w:t xml:space="preserve"> 8. </w:t>
      </w:r>
      <w:r>
        <w:rPr>
          <w:rFonts w:eastAsia="Times New Roman"/>
          <w:color w:val="auto"/>
          <w:szCs w:val="24"/>
        </w:rPr>
        <w:t>разредаса</w:t>
      </w:r>
      <w:r>
        <w:rPr>
          <w:rFonts w:eastAsia="Times New Roman"/>
          <w:color w:val="auto"/>
          <w:szCs w:val="24"/>
          <w:lang w:val="sr-Latn-CS"/>
        </w:rPr>
        <w:t xml:space="preserve">, </w:t>
      </w:r>
      <w:r>
        <w:rPr>
          <w:rFonts w:eastAsia="Times New Roman"/>
          <w:color w:val="auto"/>
          <w:szCs w:val="24"/>
        </w:rPr>
        <w:t>најмање</w:t>
      </w:r>
      <w:r>
        <w:rPr>
          <w:rFonts w:eastAsia="Times New Roman"/>
          <w:color w:val="auto"/>
          <w:szCs w:val="24"/>
          <w:lang w:val="sr-Latn-CS"/>
        </w:rPr>
        <w:t xml:space="preserve">, </w:t>
      </w:r>
      <w:r>
        <w:rPr>
          <w:rFonts w:eastAsia="Times New Roman"/>
          <w:color w:val="auto"/>
          <w:szCs w:val="24"/>
        </w:rPr>
        <w:t>једнимчасомгодишњепоодељењу</w:t>
      </w:r>
      <w:r>
        <w:rPr>
          <w:rFonts w:eastAsia="Times New Roman"/>
          <w:color w:val="auto"/>
          <w:szCs w:val="24"/>
          <w:lang w:val="sr-Latn-CS"/>
        </w:rPr>
        <w:t xml:space="preserve">, </w:t>
      </w:r>
    </w:p>
    <w:p>
      <w:pPr>
        <w:widowControl/>
        <w:numPr>
          <w:ilvl w:val="0"/>
          <w:numId w:val="107"/>
        </w:numPr>
        <w:spacing w:after="0" w:line="240" w:lineRule="auto"/>
        <w:ind w:left="720" w:hanging="360"/>
        <w:rPr>
          <w:rFonts w:eastAsia="Times New Roman"/>
          <w:color w:val="auto"/>
          <w:szCs w:val="24"/>
          <w:lang w:val="sr-Latn-CS"/>
        </w:rPr>
      </w:pPr>
      <w:r>
        <w:rPr>
          <w:rFonts w:eastAsia="Times New Roman"/>
          <w:color w:val="auto"/>
          <w:szCs w:val="24"/>
        </w:rPr>
        <w:t>Педагог</w:t>
      </w:r>
      <w:r>
        <w:rPr>
          <w:rFonts w:eastAsia="Times New Roman"/>
          <w:color w:val="auto"/>
          <w:szCs w:val="24"/>
          <w:lang w:val="sr-Latn-CS"/>
        </w:rPr>
        <w:t xml:space="preserve">, </w:t>
      </w:r>
      <w:r>
        <w:rPr>
          <w:rFonts w:eastAsia="Times New Roman"/>
          <w:color w:val="auto"/>
          <w:szCs w:val="24"/>
        </w:rPr>
        <w:t>психологибиблиотекарсапо</w:t>
      </w:r>
      <w:r>
        <w:rPr>
          <w:rFonts w:eastAsia="Times New Roman"/>
          <w:color w:val="auto"/>
          <w:szCs w:val="24"/>
          <w:lang w:val="sr-Latn-CS"/>
        </w:rPr>
        <w:t xml:space="preserve"> 2 </w:t>
      </w:r>
      <w:r>
        <w:rPr>
          <w:rFonts w:eastAsia="Times New Roman"/>
          <w:color w:val="auto"/>
          <w:szCs w:val="24"/>
        </w:rPr>
        <w:t>часагодишњепоодељењу</w:t>
      </w:r>
      <w:r>
        <w:rPr>
          <w:rFonts w:eastAsia="Times New Roman"/>
          <w:color w:val="auto"/>
          <w:szCs w:val="24"/>
          <w:lang w:val="sr-Latn-CS"/>
        </w:rPr>
        <w:t xml:space="preserve"> (</w:t>
      </w:r>
      <w:r>
        <w:rPr>
          <w:rFonts w:eastAsia="Times New Roman"/>
          <w:color w:val="auto"/>
          <w:szCs w:val="24"/>
        </w:rPr>
        <w:t>по</w:t>
      </w:r>
      <w:r>
        <w:rPr>
          <w:rFonts w:eastAsia="Times New Roman"/>
          <w:color w:val="auto"/>
          <w:szCs w:val="24"/>
          <w:lang w:val="sr-Latn-CS"/>
        </w:rPr>
        <w:t xml:space="preserve"> 1 </w:t>
      </w:r>
      <w:r>
        <w:rPr>
          <w:rFonts w:eastAsia="Times New Roman"/>
          <w:color w:val="auto"/>
          <w:szCs w:val="24"/>
        </w:rPr>
        <w:t>усвакомполугођу</w:t>
      </w:r>
      <w:r>
        <w:rPr>
          <w:rFonts w:eastAsia="Times New Roman"/>
          <w:color w:val="auto"/>
          <w:szCs w:val="24"/>
          <w:lang w:val="sr-Latn-CS"/>
        </w:rPr>
        <w:t>),</w:t>
      </w:r>
    </w:p>
    <w:p>
      <w:pPr>
        <w:widowControl/>
        <w:numPr>
          <w:ilvl w:val="0"/>
          <w:numId w:val="107"/>
        </w:numPr>
        <w:spacing w:after="0" w:line="240" w:lineRule="auto"/>
        <w:ind w:left="720" w:hanging="360"/>
        <w:rPr>
          <w:rFonts w:eastAsia="Times New Roman"/>
          <w:color w:val="auto"/>
          <w:szCs w:val="24"/>
          <w:lang w:val="sr-Latn-CS"/>
        </w:rPr>
      </w:pPr>
      <w:r>
        <w:rPr>
          <w:rFonts w:eastAsia="Times New Roman"/>
          <w:color w:val="auto"/>
          <w:szCs w:val="24"/>
        </w:rPr>
        <w:t>Наставникинформатикепо</w:t>
      </w:r>
      <w:r>
        <w:rPr>
          <w:rFonts w:eastAsia="Times New Roman"/>
          <w:color w:val="auto"/>
          <w:szCs w:val="24"/>
          <w:lang w:val="sr-Latn-CS"/>
        </w:rPr>
        <w:t xml:space="preserve"> 2 </w:t>
      </w:r>
      <w:r>
        <w:rPr>
          <w:rFonts w:eastAsia="Times New Roman"/>
          <w:color w:val="auto"/>
          <w:szCs w:val="24"/>
        </w:rPr>
        <w:t>часагодишњепоодељењу</w:t>
      </w:r>
      <w:r>
        <w:rPr>
          <w:rFonts w:eastAsia="Times New Roman"/>
          <w:color w:val="auto"/>
          <w:szCs w:val="24"/>
          <w:lang w:val="sr-Latn-CS"/>
        </w:rPr>
        <w:t xml:space="preserve"> (</w:t>
      </w:r>
      <w:r>
        <w:rPr>
          <w:rFonts w:eastAsia="Times New Roman"/>
          <w:color w:val="auto"/>
          <w:szCs w:val="24"/>
        </w:rPr>
        <w:t>радионицевезанезакоришћењеИКТ</w:t>
      </w:r>
      <w:r>
        <w:rPr>
          <w:rFonts w:eastAsia="Times New Roman"/>
          <w:color w:val="auto"/>
          <w:szCs w:val="24"/>
          <w:lang w:val="sr-Latn-CS"/>
        </w:rPr>
        <w:t>),</w:t>
      </w:r>
    </w:p>
    <w:p>
      <w:pPr>
        <w:widowControl/>
        <w:numPr>
          <w:ilvl w:val="0"/>
          <w:numId w:val="107"/>
        </w:numPr>
        <w:spacing w:after="0" w:line="240" w:lineRule="auto"/>
        <w:ind w:left="720" w:hanging="360"/>
        <w:rPr>
          <w:rFonts w:eastAsia="Times New Roman"/>
          <w:color w:val="auto"/>
          <w:szCs w:val="24"/>
          <w:lang w:val="sr-Latn-CS"/>
        </w:rPr>
      </w:pPr>
      <w:r>
        <w:rPr>
          <w:rFonts w:eastAsia="Times New Roman"/>
          <w:color w:val="auto"/>
          <w:szCs w:val="24"/>
        </w:rPr>
        <w:t>Одељењскестарешине</w:t>
      </w:r>
      <w:r>
        <w:rPr>
          <w:rFonts w:eastAsia="Times New Roman"/>
          <w:color w:val="auto"/>
          <w:szCs w:val="24"/>
          <w:lang w:val="sr-Latn-CS"/>
        </w:rPr>
        <w:t xml:space="preserve"> 7. </w:t>
      </w:r>
      <w:r>
        <w:rPr>
          <w:rFonts w:eastAsia="Times New Roman"/>
          <w:color w:val="auto"/>
          <w:szCs w:val="24"/>
        </w:rPr>
        <w:t>и</w:t>
      </w:r>
      <w:r>
        <w:rPr>
          <w:rFonts w:eastAsia="Times New Roman"/>
          <w:color w:val="auto"/>
          <w:szCs w:val="24"/>
          <w:lang w:val="sr-Latn-CS"/>
        </w:rPr>
        <w:t xml:space="preserve"> 8. </w:t>
      </w:r>
      <w:r>
        <w:rPr>
          <w:rFonts w:eastAsia="Times New Roman"/>
          <w:color w:val="auto"/>
          <w:szCs w:val="24"/>
        </w:rPr>
        <w:t>разреданачасуодељењскогстарешине</w:t>
      </w:r>
      <w:r>
        <w:rPr>
          <w:rFonts w:eastAsia="Times New Roman"/>
          <w:color w:val="auto"/>
          <w:szCs w:val="24"/>
          <w:lang w:val="sr-Latn-CS"/>
        </w:rPr>
        <w:t xml:space="preserve"> (</w:t>
      </w:r>
      <w:r>
        <w:rPr>
          <w:rFonts w:eastAsia="Times New Roman"/>
          <w:color w:val="auto"/>
          <w:szCs w:val="24"/>
        </w:rPr>
        <w:t>свеосталерадионицедо</w:t>
      </w:r>
      <w:r>
        <w:rPr>
          <w:rFonts w:eastAsia="Times New Roman"/>
          <w:color w:val="auto"/>
          <w:szCs w:val="24"/>
          <w:lang w:val="sr-Latn-CS"/>
        </w:rPr>
        <w:t xml:space="preserve"> 24 </w:t>
      </w:r>
      <w:r>
        <w:rPr>
          <w:rFonts w:eastAsia="Times New Roman"/>
          <w:color w:val="auto"/>
          <w:szCs w:val="24"/>
        </w:rPr>
        <w:t>у</w:t>
      </w:r>
      <w:r>
        <w:rPr>
          <w:rFonts w:eastAsia="Times New Roman"/>
          <w:color w:val="auto"/>
          <w:szCs w:val="24"/>
          <w:lang w:val="sr-Latn-CS"/>
        </w:rPr>
        <w:t xml:space="preserve"> 7. </w:t>
      </w:r>
      <w:r>
        <w:rPr>
          <w:rFonts w:eastAsia="Times New Roman"/>
          <w:color w:val="auto"/>
          <w:szCs w:val="24"/>
        </w:rPr>
        <w:t>разредуидо</w:t>
      </w:r>
      <w:r>
        <w:rPr>
          <w:rFonts w:eastAsia="Times New Roman"/>
          <w:color w:val="auto"/>
          <w:szCs w:val="24"/>
          <w:lang w:val="sr-Latn-CS"/>
        </w:rPr>
        <w:t xml:space="preserve"> 31 </w:t>
      </w:r>
      <w:r>
        <w:rPr>
          <w:rFonts w:eastAsia="Times New Roman"/>
          <w:color w:val="auto"/>
          <w:szCs w:val="24"/>
        </w:rPr>
        <w:t>у</w:t>
      </w:r>
      <w:r>
        <w:rPr>
          <w:rFonts w:eastAsia="Times New Roman"/>
          <w:color w:val="auto"/>
          <w:szCs w:val="24"/>
          <w:lang w:val="sr-Latn-CS"/>
        </w:rPr>
        <w:t xml:space="preserve"> 8. </w:t>
      </w:r>
      <w:r>
        <w:rPr>
          <w:rFonts w:eastAsia="Times New Roman"/>
          <w:color w:val="auto"/>
          <w:szCs w:val="24"/>
        </w:rPr>
        <w:t>разреду</w:t>
      </w:r>
      <w:r>
        <w:rPr>
          <w:rFonts w:eastAsia="Times New Roman"/>
          <w:color w:val="auto"/>
          <w:szCs w:val="24"/>
          <w:lang w:val="sr-Latn-CS"/>
        </w:rPr>
        <w:t>).</w:t>
      </w:r>
    </w:p>
    <w:p>
      <w:pPr>
        <w:spacing w:after="0" w:line="240" w:lineRule="auto"/>
        <w:rPr>
          <w:rFonts w:eastAsia="Times New Roman"/>
          <w:color w:val="auto"/>
          <w:szCs w:val="24"/>
          <w:lang w:val="sr-Latn-CS"/>
        </w:rPr>
      </w:pPr>
      <w:r>
        <w:rPr>
          <w:rFonts w:eastAsia="Times New Roman"/>
          <w:color w:val="auto"/>
          <w:szCs w:val="24"/>
        </w:rPr>
        <w:t>РеализацијаћебитидетаљноприказанауАкциономплануимплементацијеПрограмаПОираспоредурадионица</w:t>
      </w:r>
    </w:p>
    <w:p>
      <w:pPr>
        <w:spacing w:after="0" w:line="240" w:lineRule="auto"/>
        <w:rPr>
          <w:rFonts w:eastAsia="Times New Roman"/>
          <w:color w:val="auto"/>
          <w:szCs w:val="24"/>
          <w:lang w:val="sr-Latn-CS"/>
        </w:rPr>
      </w:pPr>
      <w:r>
        <w:rPr>
          <w:rFonts w:eastAsia="Times New Roman"/>
          <w:color w:val="auto"/>
          <w:szCs w:val="24"/>
        </w:rPr>
        <w:t>КонцептпрограмаПОостварујесекрозпетмодула</w:t>
      </w:r>
      <w:r>
        <w:rPr>
          <w:rFonts w:eastAsia="Times New Roman"/>
          <w:color w:val="auto"/>
          <w:szCs w:val="24"/>
          <w:lang w:val="sr-Latn-CS"/>
        </w:rPr>
        <w:t>:</w:t>
      </w:r>
    </w:p>
    <w:p>
      <w:pPr>
        <w:widowControl/>
        <w:numPr>
          <w:ilvl w:val="0"/>
          <w:numId w:val="108"/>
        </w:numPr>
        <w:spacing w:after="0" w:line="240" w:lineRule="auto"/>
        <w:ind w:left="720" w:hanging="360"/>
        <w:rPr>
          <w:rFonts w:eastAsia="Times New Roman"/>
          <w:color w:val="auto"/>
          <w:szCs w:val="24"/>
          <w:lang w:val="sr-Latn-CS"/>
        </w:rPr>
      </w:pPr>
      <w:r>
        <w:rPr>
          <w:rFonts w:eastAsia="Times New Roman"/>
          <w:color w:val="auto"/>
          <w:szCs w:val="24"/>
        </w:rPr>
        <w:t>Самоспознаја</w:t>
      </w:r>
      <w:r>
        <w:rPr>
          <w:rFonts w:eastAsia="Times New Roman"/>
          <w:color w:val="auto"/>
          <w:szCs w:val="24"/>
          <w:lang w:val="sr-Latn-CS"/>
        </w:rPr>
        <w:t xml:space="preserve"> - </w:t>
      </w:r>
      <w:r>
        <w:rPr>
          <w:rFonts w:eastAsia="Times New Roman"/>
          <w:color w:val="auto"/>
          <w:szCs w:val="24"/>
        </w:rPr>
        <w:t>препознавањесопственихпотенцијала</w:t>
      </w:r>
      <w:r>
        <w:rPr>
          <w:rFonts w:eastAsia="Times New Roman"/>
          <w:color w:val="auto"/>
          <w:szCs w:val="24"/>
          <w:lang w:val="sr-Latn-CS"/>
        </w:rPr>
        <w:t xml:space="preserve">, </w:t>
      </w:r>
      <w:r>
        <w:rPr>
          <w:rFonts w:eastAsia="Times New Roman"/>
          <w:color w:val="auto"/>
          <w:szCs w:val="24"/>
        </w:rPr>
        <w:t>спремностзапостигнућаисклоностипрекоодговарајућихосмишљавањанаставеиучења</w:t>
      </w:r>
      <w:r>
        <w:rPr>
          <w:rFonts w:eastAsia="Times New Roman"/>
          <w:color w:val="auto"/>
          <w:szCs w:val="24"/>
          <w:lang w:val="sr-Latn-CS"/>
        </w:rPr>
        <w:t>;</w:t>
      </w:r>
    </w:p>
    <w:p>
      <w:pPr>
        <w:widowControl/>
        <w:numPr>
          <w:ilvl w:val="0"/>
          <w:numId w:val="108"/>
        </w:numPr>
        <w:spacing w:after="0" w:line="240" w:lineRule="auto"/>
        <w:ind w:left="720" w:hanging="360"/>
        <w:rPr>
          <w:rFonts w:eastAsia="Times New Roman"/>
          <w:color w:val="auto"/>
          <w:szCs w:val="24"/>
          <w:lang w:val="sr-Latn-CS"/>
        </w:rPr>
      </w:pPr>
      <w:r>
        <w:rPr>
          <w:rFonts w:eastAsia="Times New Roman"/>
          <w:color w:val="auto"/>
          <w:szCs w:val="24"/>
        </w:rPr>
        <w:t>Информисањеозанимањимаикаријери</w:t>
      </w:r>
      <w:r>
        <w:rPr>
          <w:rFonts w:eastAsia="Times New Roman"/>
          <w:color w:val="auto"/>
          <w:szCs w:val="24"/>
          <w:lang w:val="sr-Latn-CS"/>
        </w:rPr>
        <w:t xml:space="preserve"> - </w:t>
      </w:r>
      <w:r>
        <w:rPr>
          <w:rFonts w:eastAsia="Times New Roman"/>
          <w:color w:val="auto"/>
          <w:szCs w:val="24"/>
        </w:rPr>
        <w:t>припремарасположивихинформацијаозанимањиманаструктурисанначинилиинформацијакојетектребаразвити</w:t>
      </w:r>
      <w:r>
        <w:rPr>
          <w:rFonts w:eastAsia="Times New Roman"/>
          <w:color w:val="auto"/>
          <w:szCs w:val="24"/>
          <w:lang w:val="sr-Latn-CS"/>
        </w:rPr>
        <w:t xml:space="preserve">, </w:t>
      </w:r>
      <w:r>
        <w:rPr>
          <w:rFonts w:eastAsia="Times New Roman"/>
          <w:color w:val="auto"/>
          <w:szCs w:val="24"/>
        </w:rPr>
        <w:t>дабисеомогућилаинформисанаодлукаоизборузанимања</w:t>
      </w:r>
      <w:r>
        <w:rPr>
          <w:rFonts w:eastAsia="Times New Roman"/>
          <w:color w:val="auto"/>
          <w:szCs w:val="24"/>
          <w:lang w:val="sr-Latn-CS"/>
        </w:rPr>
        <w:t>;</w:t>
      </w:r>
    </w:p>
    <w:p>
      <w:pPr>
        <w:widowControl/>
        <w:numPr>
          <w:ilvl w:val="0"/>
          <w:numId w:val="108"/>
        </w:numPr>
        <w:spacing w:after="0" w:line="240" w:lineRule="auto"/>
        <w:ind w:left="720" w:hanging="360"/>
        <w:rPr>
          <w:rFonts w:eastAsia="Times New Roman"/>
          <w:color w:val="auto"/>
          <w:szCs w:val="24"/>
          <w:lang w:val="sr-Latn-CS"/>
        </w:rPr>
      </w:pPr>
      <w:r>
        <w:rPr>
          <w:rFonts w:eastAsia="Times New Roman"/>
          <w:color w:val="auto"/>
          <w:szCs w:val="24"/>
        </w:rPr>
        <w:t>Упознавањесапутевимаобразовања</w:t>
      </w:r>
      <w:r>
        <w:rPr>
          <w:rFonts w:eastAsia="Times New Roman"/>
          <w:color w:val="auto"/>
          <w:szCs w:val="24"/>
          <w:lang w:val="sr-Latn-CS"/>
        </w:rPr>
        <w:t xml:space="preserve"> - </w:t>
      </w:r>
      <w:r>
        <w:rPr>
          <w:rFonts w:eastAsia="Times New Roman"/>
          <w:color w:val="auto"/>
          <w:szCs w:val="24"/>
        </w:rPr>
        <w:t>мрежомшкола</w:t>
      </w:r>
      <w:r>
        <w:rPr>
          <w:rFonts w:eastAsia="Times New Roman"/>
          <w:color w:val="auto"/>
          <w:szCs w:val="24"/>
          <w:lang w:val="sr-Latn-CS"/>
        </w:rPr>
        <w:t xml:space="preserve"> - </w:t>
      </w:r>
      <w:r>
        <w:rPr>
          <w:rFonts w:eastAsia="Times New Roman"/>
          <w:color w:val="auto"/>
          <w:szCs w:val="24"/>
        </w:rPr>
        <w:t>познавањепутеваобразовањаикаријерекојиводекаостварењужељеногзанимања</w:t>
      </w:r>
      <w:r>
        <w:rPr>
          <w:rFonts w:eastAsia="Times New Roman"/>
          <w:color w:val="auto"/>
          <w:szCs w:val="24"/>
          <w:lang w:val="sr-Latn-CS"/>
        </w:rPr>
        <w:t>;</w:t>
      </w:r>
    </w:p>
    <w:p>
      <w:pPr>
        <w:widowControl/>
        <w:numPr>
          <w:ilvl w:val="0"/>
          <w:numId w:val="108"/>
        </w:numPr>
        <w:spacing w:after="0" w:line="240" w:lineRule="auto"/>
        <w:ind w:left="720" w:hanging="360"/>
        <w:rPr>
          <w:rFonts w:eastAsia="Times New Roman"/>
          <w:color w:val="auto"/>
          <w:szCs w:val="24"/>
          <w:lang w:val="sr-Latn-CS"/>
        </w:rPr>
      </w:pPr>
      <w:r>
        <w:rPr>
          <w:rFonts w:eastAsia="Times New Roman"/>
          <w:color w:val="auto"/>
          <w:szCs w:val="24"/>
        </w:rPr>
        <w:t>Реалнисусретисасветомрада</w:t>
      </w:r>
      <w:r>
        <w:rPr>
          <w:rFonts w:eastAsia="Times New Roman"/>
          <w:color w:val="auto"/>
          <w:szCs w:val="24"/>
          <w:lang w:val="sr-Latn-CS"/>
        </w:rPr>
        <w:t xml:space="preserve"> - </w:t>
      </w:r>
      <w:r>
        <w:rPr>
          <w:rFonts w:eastAsia="Times New Roman"/>
          <w:color w:val="auto"/>
          <w:szCs w:val="24"/>
        </w:rPr>
        <w:t>прекоанкетирањапредставниказанимања</w:t>
      </w:r>
      <w:r>
        <w:rPr>
          <w:rFonts w:eastAsia="Times New Roman"/>
          <w:color w:val="auto"/>
          <w:szCs w:val="24"/>
          <w:lang w:val="sr-Latn-CS"/>
        </w:rPr>
        <w:t xml:space="preserve">, </w:t>
      </w:r>
      <w:r>
        <w:rPr>
          <w:rFonts w:eastAsia="Times New Roman"/>
          <w:color w:val="auto"/>
          <w:szCs w:val="24"/>
        </w:rPr>
        <w:t>стручнепраксеупредузећима</w:t>
      </w:r>
      <w:r>
        <w:rPr>
          <w:rFonts w:eastAsia="Times New Roman"/>
          <w:color w:val="auto"/>
          <w:szCs w:val="24"/>
          <w:lang w:val="sr-Latn-CS"/>
        </w:rPr>
        <w:t xml:space="preserve"> (,,</w:t>
      </w:r>
      <w:r>
        <w:rPr>
          <w:rFonts w:eastAsia="Times New Roman"/>
          <w:color w:val="auto"/>
          <w:szCs w:val="24"/>
        </w:rPr>
        <w:t>обуказаупознавање</w:t>
      </w:r>
      <w:r>
        <w:rPr>
          <w:rFonts w:eastAsia="Times New Roman"/>
          <w:color w:val="auto"/>
          <w:szCs w:val="24"/>
          <w:lang w:val="sr-Latn-CS"/>
        </w:rPr>
        <w:t xml:space="preserve">“) </w:t>
      </w:r>
      <w:r>
        <w:rPr>
          <w:rFonts w:eastAsia="Times New Roman"/>
          <w:color w:val="auto"/>
          <w:szCs w:val="24"/>
        </w:rPr>
        <w:t>ираспитивањаупредузећимаспровођењетестареалностизажељенозанимање</w:t>
      </w:r>
      <w:r>
        <w:rPr>
          <w:rFonts w:eastAsia="Times New Roman"/>
          <w:color w:val="auto"/>
          <w:szCs w:val="24"/>
          <w:lang w:val="sr-Latn-CS"/>
        </w:rPr>
        <w:t xml:space="preserve">; </w:t>
      </w:r>
      <w:r>
        <w:rPr>
          <w:rFonts w:eastAsia="Times New Roman"/>
          <w:color w:val="auto"/>
          <w:szCs w:val="24"/>
        </w:rPr>
        <w:t>реалнисусретисасветомрадаиопробавањеупојединимзанимањима</w:t>
      </w:r>
      <w:r>
        <w:rPr>
          <w:rFonts w:eastAsia="Times New Roman"/>
          <w:color w:val="auto"/>
          <w:szCs w:val="24"/>
          <w:lang w:val="sr-Latn-CS"/>
        </w:rPr>
        <w:t>;</w:t>
      </w:r>
    </w:p>
    <w:p>
      <w:pPr>
        <w:widowControl/>
        <w:numPr>
          <w:ilvl w:val="0"/>
          <w:numId w:val="108"/>
        </w:numPr>
        <w:spacing w:after="0" w:line="240" w:lineRule="auto"/>
        <w:ind w:left="720" w:hanging="360"/>
        <w:rPr>
          <w:rFonts w:eastAsia="Times New Roman"/>
          <w:color w:val="auto"/>
          <w:szCs w:val="24"/>
          <w:lang w:val="sr-Latn-CS"/>
        </w:rPr>
      </w:pPr>
      <w:r>
        <w:rPr>
          <w:rFonts w:eastAsia="Times New Roman"/>
          <w:color w:val="auto"/>
          <w:szCs w:val="24"/>
        </w:rPr>
        <w:t>Доношењеодлукеоизборушколеизанимања</w:t>
      </w:r>
      <w:r>
        <w:rPr>
          <w:rFonts w:eastAsia="Times New Roman"/>
          <w:color w:val="auto"/>
          <w:szCs w:val="24"/>
          <w:lang w:val="sr-Latn-CS"/>
        </w:rPr>
        <w:t xml:space="preserve"> – </w:t>
      </w:r>
      <w:r>
        <w:rPr>
          <w:rFonts w:eastAsia="Times New Roman"/>
          <w:color w:val="auto"/>
          <w:szCs w:val="24"/>
        </w:rPr>
        <w:t>самостално</w:t>
      </w:r>
      <w:r>
        <w:rPr>
          <w:rFonts w:eastAsia="Times New Roman"/>
          <w:color w:val="auto"/>
          <w:szCs w:val="24"/>
          <w:lang w:val="sr-Latn-CS"/>
        </w:rPr>
        <w:t xml:space="preserve">, </w:t>
      </w:r>
      <w:r>
        <w:rPr>
          <w:rFonts w:eastAsia="Times New Roman"/>
          <w:color w:val="auto"/>
          <w:szCs w:val="24"/>
        </w:rPr>
        <w:t>помишљеноиодговорнодоношењеодлукеоизборушколеизанимања</w:t>
      </w:r>
      <w:r>
        <w:rPr>
          <w:rFonts w:eastAsia="Times New Roman"/>
          <w:color w:val="auto"/>
          <w:szCs w:val="24"/>
          <w:lang w:val="sr-Latn-CS"/>
        </w:rPr>
        <w:t>.</w:t>
      </w:r>
    </w:p>
    <w:p>
      <w:pPr>
        <w:spacing w:after="0" w:line="240" w:lineRule="auto"/>
        <w:ind w:left="720"/>
        <w:rPr>
          <w:rFonts w:eastAsia="Times New Roman"/>
          <w:color w:val="auto"/>
          <w:szCs w:val="24"/>
          <w:lang w:val="sr-Latn-CS"/>
        </w:rPr>
      </w:pPr>
    </w:p>
    <w:p>
      <w:pPr>
        <w:spacing w:after="0" w:line="240" w:lineRule="auto"/>
        <w:rPr>
          <w:rFonts w:eastAsia="Times New Roman"/>
          <w:color w:val="auto"/>
          <w:szCs w:val="24"/>
          <w:lang w:val="sr-Latn-CS"/>
        </w:rPr>
      </w:pPr>
      <w:r>
        <w:rPr>
          <w:rFonts w:eastAsia="Times New Roman"/>
          <w:color w:val="auto"/>
          <w:szCs w:val="24"/>
        </w:rPr>
        <w:t>Професионалнаоријентацијаподразумеваукључивањеимеђусобноповезивањесвихактеракојиимајупресуднуулогуиутицајнаразвојличностиученикаинапроцесдоношењаодлукаприњиховомизборузанимањаиостваривањупрофесионалногразвоја</w:t>
      </w:r>
      <w:r>
        <w:rPr>
          <w:rFonts w:eastAsia="Times New Roman"/>
          <w:color w:val="auto"/>
          <w:szCs w:val="24"/>
          <w:lang w:val="sr-Latn-CS"/>
        </w:rPr>
        <w:t xml:space="preserve">: </w:t>
      </w:r>
      <w:r>
        <w:rPr>
          <w:rFonts w:eastAsia="Times New Roman"/>
          <w:color w:val="auto"/>
          <w:szCs w:val="24"/>
        </w:rPr>
        <w:t>родитељи</w:t>
      </w:r>
      <w:r>
        <w:rPr>
          <w:rFonts w:eastAsia="Times New Roman"/>
          <w:color w:val="auto"/>
          <w:szCs w:val="24"/>
          <w:lang w:val="sr-Latn-CS"/>
        </w:rPr>
        <w:t xml:space="preserve">, </w:t>
      </w:r>
      <w:r>
        <w:rPr>
          <w:rFonts w:eastAsia="Times New Roman"/>
          <w:color w:val="auto"/>
          <w:szCs w:val="24"/>
        </w:rPr>
        <w:t>наставнци</w:t>
      </w:r>
      <w:r>
        <w:rPr>
          <w:rFonts w:eastAsia="Times New Roman"/>
          <w:color w:val="auto"/>
          <w:szCs w:val="24"/>
          <w:lang w:val="sr-Latn-CS"/>
        </w:rPr>
        <w:t xml:space="preserve">, </w:t>
      </w:r>
      <w:r>
        <w:rPr>
          <w:rFonts w:eastAsia="Times New Roman"/>
          <w:color w:val="auto"/>
          <w:szCs w:val="24"/>
        </w:rPr>
        <w:t>стручнисарадници</w:t>
      </w:r>
      <w:r>
        <w:rPr>
          <w:rFonts w:eastAsia="Times New Roman"/>
          <w:color w:val="auto"/>
          <w:szCs w:val="24"/>
          <w:lang w:val="sr-Latn-CS"/>
        </w:rPr>
        <w:t xml:space="preserve">, </w:t>
      </w:r>
      <w:r>
        <w:rPr>
          <w:rFonts w:eastAsia="Times New Roman"/>
          <w:color w:val="auto"/>
          <w:szCs w:val="24"/>
        </w:rPr>
        <w:t>лекари</w:t>
      </w:r>
      <w:r>
        <w:rPr>
          <w:rFonts w:eastAsia="Times New Roman"/>
          <w:color w:val="auto"/>
          <w:szCs w:val="24"/>
          <w:lang w:val="sr-Latn-CS"/>
        </w:rPr>
        <w:t xml:space="preserve">, </w:t>
      </w:r>
      <w:r>
        <w:rPr>
          <w:rFonts w:eastAsia="Times New Roman"/>
          <w:color w:val="auto"/>
          <w:szCs w:val="24"/>
        </w:rPr>
        <w:t>стручњациприНационалнојслужбизазапошљавањеидруги</w:t>
      </w:r>
      <w:r>
        <w:rPr>
          <w:rFonts w:eastAsia="Times New Roman"/>
          <w:color w:val="auto"/>
          <w:szCs w:val="24"/>
          <w:lang w:val="sr-Latn-CS"/>
        </w:rPr>
        <w:t>.</w:t>
      </w:r>
    </w:p>
    <w:p>
      <w:pPr>
        <w:spacing w:after="0" w:line="240" w:lineRule="auto"/>
        <w:rPr>
          <w:rFonts w:eastAsia="Times New Roman"/>
          <w:color w:val="auto"/>
          <w:szCs w:val="24"/>
          <w:lang w:val="sr-Latn-CS"/>
        </w:rPr>
      </w:pPr>
    </w:p>
    <w:p>
      <w:pPr>
        <w:spacing w:after="0" w:line="240" w:lineRule="auto"/>
        <w:rPr>
          <w:rFonts w:eastAsia="Times New Roman"/>
          <w:color w:val="auto"/>
          <w:szCs w:val="24"/>
          <w:lang w:val="sr-Latn-CS"/>
        </w:rPr>
      </w:pPr>
      <w:r>
        <w:rPr>
          <w:rFonts w:eastAsia="Times New Roman"/>
          <w:color w:val="auto"/>
          <w:szCs w:val="24"/>
        </w:rPr>
        <w:t>Носиоциактивностииреализацијепрограмскихзадатакапрофесоналнеоријентацијесу</w:t>
      </w:r>
      <w:r>
        <w:rPr>
          <w:rFonts w:eastAsia="Times New Roman"/>
          <w:color w:val="auto"/>
          <w:szCs w:val="24"/>
          <w:lang w:val="sr-Latn-CS"/>
        </w:rPr>
        <w:t xml:space="preserve">: </w:t>
      </w:r>
      <w:r>
        <w:rPr>
          <w:rFonts w:eastAsia="Times New Roman"/>
          <w:color w:val="auto"/>
          <w:szCs w:val="24"/>
        </w:rPr>
        <w:t>школскипсихологипедагог</w:t>
      </w:r>
      <w:r>
        <w:rPr>
          <w:rFonts w:eastAsia="Times New Roman"/>
          <w:color w:val="auto"/>
          <w:szCs w:val="24"/>
          <w:lang w:val="sr-Latn-CS"/>
        </w:rPr>
        <w:t xml:space="preserve">, </w:t>
      </w:r>
      <w:r>
        <w:rPr>
          <w:rFonts w:eastAsia="Times New Roman"/>
          <w:color w:val="auto"/>
          <w:szCs w:val="24"/>
        </w:rPr>
        <w:t>библиотекар</w:t>
      </w:r>
      <w:r>
        <w:rPr>
          <w:rFonts w:eastAsia="Times New Roman"/>
          <w:color w:val="auto"/>
          <w:szCs w:val="24"/>
          <w:lang w:val="sr-Latn-CS"/>
        </w:rPr>
        <w:t xml:space="preserve">, </w:t>
      </w:r>
      <w:r>
        <w:rPr>
          <w:rFonts w:eastAsia="Times New Roman"/>
          <w:color w:val="auto"/>
          <w:szCs w:val="24"/>
        </w:rPr>
        <w:t>одељенскестарешинеипредметнинаставници</w:t>
      </w:r>
      <w:r>
        <w:rPr>
          <w:rFonts w:eastAsia="Times New Roman"/>
          <w:color w:val="auto"/>
          <w:szCs w:val="24"/>
          <w:lang w:val="sr-Latn-CS"/>
        </w:rPr>
        <w:t>.</w:t>
      </w:r>
    </w:p>
    <w:p>
      <w:pPr>
        <w:spacing w:after="0" w:line="240" w:lineRule="auto"/>
        <w:rPr>
          <w:rFonts w:eastAsia="Times New Roman"/>
          <w:color w:val="auto"/>
          <w:szCs w:val="24"/>
          <w:lang w:val="sr-Latn-CS"/>
        </w:rPr>
      </w:pPr>
    </w:p>
    <w:p>
      <w:pPr>
        <w:spacing w:after="0" w:line="240" w:lineRule="auto"/>
        <w:rPr>
          <w:rFonts w:eastAsia="Times New Roman"/>
          <w:color w:val="auto"/>
          <w:szCs w:val="24"/>
          <w:lang w:val="sr-Latn-CS"/>
        </w:rPr>
      </w:pPr>
      <w:r>
        <w:rPr>
          <w:rFonts w:eastAsia="Times New Roman"/>
          <w:color w:val="auto"/>
          <w:szCs w:val="24"/>
        </w:rPr>
        <w:t>Реализацијапрограмскихзадатакаизобластипрофесионалнеоријентацијеостварујесеуоквирусадржајаредовненаставе</w:t>
      </w:r>
      <w:r>
        <w:rPr>
          <w:rFonts w:eastAsia="Times New Roman"/>
          <w:color w:val="auto"/>
          <w:szCs w:val="24"/>
          <w:lang w:val="sr-Latn-CS"/>
        </w:rPr>
        <w:t xml:space="preserve">, </w:t>
      </w:r>
      <w:r>
        <w:rPr>
          <w:rFonts w:eastAsia="Times New Roman"/>
          <w:color w:val="auto"/>
          <w:szCs w:val="24"/>
        </w:rPr>
        <w:t>додатненаставе</w:t>
      </w:r>
      <w:r>
        <w:rPr>
          <w:rFonts w:eastAsia="Times New Roman"/>
          <w:color w:val="auto"/>
          <w:szCs w:val="24"/>
          <w:lang w:val="sr-Latn-CS"/>
        </w:rPr>
        <w:t xml:space="preserve">, </w:t>
      </w:r>
      <w:r>
        <w:rPr>
          <w:rFonts w:eastAsia="Times New Roman"/>
          <w:color w:val="auto"/>
          <w:szCs w:val="24"/>
        </w:rPr>
        <w:t>слободнихиосталихактивности</w:t>
      </w:r>
      <w:r>
        <w:rPr>
          <w:rFonts w:eastAsia="Times New Roman"/>
          <w:color w:val="auto"/>
          <w:szCs w:val="24"/>
          <w:lang w:val="sr-Latn-CS"/>
        </w:rPr>
        <w:t xml:space="preserve">, </w:t>
      </w:r>
      <w:r>
        <w:rPr>
          <w:rFonts w:eastAsia="Times New Roman"/>
          <w:color w:val="auto"/>
          <w:szCs w:val="24"/>
        </w:rPr>
        <w:t>асвизадациизовогподручјабићеуграђениуШколскипрограм</w:t>
      </w:r>
      <w:r>
        <w:rPr>
          <w:rFonts w:eastAsia="Times New Roman"/>
          <w:color w:val="auto"/>
          <w:szCs w:val="24"/>
          <w:lang w:val="sr-Latn-CS"/>
        </w:rPr>
        <w:t xml:space="preserve">, </w:t>
      </w:r>
      <w:r>
        <w:rPr>
          <w:rFonts w:eastAsia="Times New Roman"/>
          <w:color w:val="auto"/>
          <w:szCs w:val="24"/>
        </w:rPr>
        <w:t>ПлановерадаНаставничког</w:t>
      </w:r>
      <w:r>
        <w:rPr>
          <w:rFonts w:eastAsia="Times New Roman"/>
          <w:color w:val="auto"/>
          <w:szCs w:val="24"/>
          <w:lang w:val="sr-Latn-CS"/>
        </w:rPr>
        <w:t xml:space="preserve">, </w:t>
      </w:r>
      <w:r>
        <w:rPr>
          <w:rFonts w:eastAsia="Times New Roman"/>
          <w:color w:val="auto"/>
          <w:szCs w:val="24"/>
        </w:rPr>
        <w:t>ОдељенскихиСтручнихвећа</w:t>
      </w:r>
      <w:r>
        <w:rPr>
          <w:rFonts w:eastAsia="Times New Roman"/>
          <w:color w:val="auto"/>
          <w:szCs w:val="24"/>
          <w:lang w:val="sr-Latn-CS"/>
        </w:rPr>
        <w:t xml:space="preserve"> (</w:t>
      </w:r>
      <w:r>
        <w:rPr>
          <w:rFonts w:eastAsia="Times New Roman"/>
          <w:color w:val="auto"/>
          <w:szCs w:val="24"/>
        </w:rPr>
        <w:t>за</w:t>
      </w:r>
      <w:r>
        <w:rPr>
          <w:rFonts w:eastAsia="Times New Roman"/>
          <w:color w:val="auto"/>
          <w:szCs w:val="24"/>
          <w:lang w:val="sr-Latn-CS"/>
        </w:rPr>
        <w:t xml:space="preserve"> 7. </w:t>
      </w:r>
      <w:r>
        <w:rPr>
          <w:rFonts w:eastAsia="Times New Roman"/>
          <w:color w:val="auto"/>
          <w:szCs w:val="24"/>
        </w:rPr>
        <w:t>и</w:t>
      </w:r>
      <w:r>
        <w:rPr>
          <w:rFonts w:eastAsia="Times New Roman"/>
          <w:color w:val="auto"/>
          <w:szCs w:val="24"/>
          <w:lang w:val="sr-Latn-CS"/>
        </w:rPr>
        <w:t xml:space="preserve"> 8. </w:t>
      </w:r>
      <w:r>
        <w:rPr>
          <w:rFonts w:eastAsia="Times New Roman"/>
          <w:color w:val="auto"/>
          <w:szCs w:val="24"/>
        </w:rPr>
        <w:t>разред</w:t>
      </w:r>
      <w:r>
        <w:rPr>
          <w:rFonts w:eastAsia="Times New Roman"/>
          <w:color w:val="auto"/>
          <w:szCs w:val="24"/>
          <w:lang w:val="sr-Latn-CS"/>
        </w:rPr>
        <w:t xml:space="preserve">), </w:t>
      </w:r>
      <w:r>
        <w:rPr>
          <w:rFonts w:eastAsia="Times New Roman"/>
          <w:color w:val="auto"/>
          <w:szCs w:val="24"/>
        </w:rPr>
        <w:t>Саветародитеља</w:t>
      </w:r>
      <w:r>
        <w:rPr>
          <w:rFonts w:eastAsia="Times New Roman"/>
          <w:color w:val="auto"/>
          <w:szCs w:val="24"/>
          <w:lang w:val="sr-Latn-CS"/>
        </w:rPr>
        <w:t xml:space="preserve">, </w:t>
      </w:r>
      <w:r>
        <w:rPr>
          <w:rFonts w:eastAsia="Times New Roman"/>
          <w:color w:val="auto"/>
          <w:szCs w:val="24"/>
        </w:rPr>
        <w:t>ШколскогодбораиУченичкогпарламента</w:t>
      </w:r>
      <w:r>
        <w:rPr>
          <w:rFonts w:eastAsia="Times New Roman"/>
          <w:color w:val="auto"/>
          <w:szCs w:val="24"/>
          <w:lang w:val="sr-Latn-CS"/>
        </w:rPr>
        <w:t>.</w:t>
      </w:r>
    </w:p>
    <w:p>
      <w:pPr>
        <w:spacing w:after="0" w:line="240" w:lineRule="auto"/>
        <w:rPr>
          <w:rFonts w:eastAsia="Times New Roman"/>
          <w:color w:val="auto"/>
          <w:lang w:val="sr-Latn-CS"/>
        </w:rPr>
      </w:pPr>
    </w:p>
    <w:p>
      <w:pPr>
        <w:spacing w:after="0" w:line="240" w:lineRule="auto"/>
        <w:jc w:val="center"/>
        <w:rPr>
          <w:color w:val="auto"/>
          <w:lang w:val="sr-Latn-CS"/>
        </w:rPr>
      </w:pPr>
    </w:p>
    <w:p>
      <w:pPr>
        <w:spacing w:after="0" w:line="240" w:lineRule="auto"/>
        <w:jc w:val="center"/>
        <w:rPr>
          <w:rFonts w:eastAsia="Times New Roman"/>
          <w:color w:val="auto"/>
        </w:rPr>
      </w:pPr>
      <w:r>
        <w:rPr>
          <w:rFonts w:eastAsia="Times New Roman"/>
          <w:color w:val="auto"/>
          <w:sz w:val="22"/>
        </w:rPr>
        <w:t xml:space="preserve">ПРОГРАМ  </w:t>
      </w:r>
      <w:r>
        <w:rPr>
          <w:rFonts w:eastAsia="Times New Roman"/>
          <w:b/>
          <w:color w:val="auto"/>
          <w:sz w:val="22"/>
        </w:rPr>
        <w:t>ПО</w:t>
      </w:r>
      <w:r>
        <w:rPr>
          <w:rFonts w:eastAsia="Times New Roman"/>
          <w:color w:val="auto"/>
          <w:sz w:val="22"/>
        </w:rPr>
        <w:t xml:space="preserve">  ЗА  ОШ ''РАДОЈЕ ДОМАНОВИЋ'',  МАНОЈЛОВЦЕ</w:t>
      </w:r>
    </w:p>
    <w:p>
      <w:pPr>
        <w:spacing w:after="0" w:line="240" w:lineRule="auto"/>
        <w:jc w:val="right"/>
        <w:rPr>
          <w:color w:val="auto"/>
        </w:rPr>
      </w:pPr>
      <w:r>
        <w:rPr>
          <w:rFonts w:eastAsia="Times New Roman"/>
          <w:color w:val="auto"/>
          <w:sz w:val="22"/>
        </w:rPr>
        <w:t xml:space="preserve">школска </w:t>
      </w:r>
      <w:r>
        <w:rPr>
          <w:color w:val="auto"/>
        </w:rPr>
        <w:t>Душанка Јанковић</w:t>
      </w:r>
    </w:p>
    <w:p>
      <w:pPr>
        <w:spacing w:after="0" w:line="240" w:lineRule="auto"/>
        <w:jc w:val="center"/>
        <w:rPr>
          <w:rFonts w:eastAsia="Times New Roman"/>
          <w:color w:val="auto"/>
        </w:rPr>
      </w:pPr>
      <w:r>
        <w:rPr>
          <w:rFonts w:eastAsia="Times New Roman"/>
          <w:color w:val="auto"/>
          <w:sz w:val="22"/>
        </w:rPr>
        <w:t xml:space="preserve"> година</w:t>
      </w:r>
    </w:p>
    <w:p>
      <w:pPr>
        <w:spacing w:after="0" w:line="240" w:lineRule="auto"/>
        <w:jc w:val="center"/>
        <w:rPr>
          <w:rFonts w:eastAsia="Times New Roman"/>
          <w:i/>
          <w:color w:val="auto"/>
        </w:rPr>
      </w:pPr>
      <w:r>
        <w:rPr>
          <w:rFonts w:eastAsia="Times New Roman"/>
          <w:i/>
          <w:color w:val="auto"/>
          <w:sz w:val="22"/>
        </w:rPr>
        <w:t>ПО интегрисана у наставне предмете</w:t>
      </w:r>
    </w:p>
    <w:p>
      <w:pPr>
        <w:spacing w:after="0" w:line="240" w:lineRule="auto"/>
        <w:jc w:val="center"/>
        <w:rPr>
          <w:rFonts w:eastAsia="Times New Roman"/>
          <w:i/>
          <w:color w:val="auto"/>
        </w:rPr>
      </w:pPr>
    </w:p>
    <w:tbl>
      <w:tblPr>
        <w:tblStyle w:val="9"/>
        <w:tblW w:w="10145" w:type="dxa"/>
        <w:tblInd w:w="108" w:type="dxa"/>
        <w:tblLayout w:type="fixed"/>
        <w:tblCellMar>
          <w:top w:w="0" w:type="dxa"/>
          <w:left w:w="10" w:type="dxa"/>
          <w:bottom w:w="0" w:type="dxa"/>
          <w:right w:w="10" w:type="dxa"/>
        </w:tblCellMar>
      </w:tblPr>
      <w:tblGrid>
        <w:gridCol w:w="3901"/>
        <w:gridCol w:w="6244"/>
      </w:tblGrid>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b/>
                <w:i/>
                <w:color w:val="auto"/>
                <w:sz w:val="22"/>
              </w:rPr>
              <w:t>Задаци</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b/>
                <w:i/>
                <w:color w:val="auto"/>
                <w:sz w:val="22"/>
              </w:rPr>
              <w:t>Активности</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Планирање рада и имплементације програма ПО</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Школски тим ПО бира модел имплементације и креира акциони план имплементације ПО у сарадњи са разредним већем 7.и 8. разреда</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color w:val="auto"/>
              </w:rPr>
            </w:pP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 xml:space="preserve">Информисање одељењских заједница  7.   разреда на часовима одељењског старешине </w:t>
            </w:r>
          </w:p>
          <w:p>
            <w:pPr>
              <w:spacing w:after="0" w:line="240" w:lineRule="auto"/>
              <w:rPr>
                <w:color w:val="auto"/>
              </w:rPr>
            </w:pP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Информисање и промоција програма ПО</w:t>
            </w:r>
          </w:p>
          <w:p>
            <w:pPr>
              <w:spacing w:after="0" w:line="240" w:lineRule="auto"/>
              <w:rPr>
                <w:color w:val="auto"/>
              </w:rPr>
            </w:pP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 xml:space="preserve">Информисање родитеља 7.  разреда на родитељским састанцима </w:t>
            </w:r>
          </w:p>
          <w:p>
            <w:pPr>
              <w:spacing w:after="0" w:line="240" w:lineRule="auto"/>
              <w:rPr>
                <w:color w:val="auto"/>
              </w:rPr>
            </w:pP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color w:val="auto"/>
              </w:rPr>
            </w:pP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Информисање ученичког парламента</w:t>
            </w:r>
          </w:p>
          <w:p>
            <w:pPr>
              <w:spacing w:after="0" w:line="240" w:lineRule="auto"/>
              <w:rPr>
                <w:color w:val="auto"/>
              </w:rPr>
            </w:pP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Информисање и усвајање модела имплементације ПО</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 xml:space="preserve">Тим за ПО информише Настаничко веће о договореном моделу имплементације </w:t>
            </w:r>
          </w:p>
          <w:p>
            <w:pPr>
              <w:spacing w:after="0" w:line="240" w:lineRule="auto"/>
              <w:rPr>
                <w:color w:val="auto"/>
              </w:rPr>
            </w:pP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Обезбеђивање услова за реализацију радионица са ученицима</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Креирање распореда реализација радионица са ученицима</w:t>
            </w:r>
          </w:p>
          <w:p>
            <w:pPr>
              <w:spacing w:after="0" w:line="240" w:lineRule="auto"/>
              <w:rPr>
                <w:rFonts w:eastAsia="Times New Roman"/>
                <w:color w:val="auto"/>
                <w:sz w:val="20"/>
              </w:rPr>
            </w:pPr>
            <w:r>
              <w:rPr>
                <w:rFonts w:eastAsia="Times New Roman"/>
                <w:color w:val="auto"/>
                <w:sz w:val="20"/>
              </w:rPr>
              <w:t>Информисање о акционом плану реализације:</w:t>
            </w:r>
          </w:p>
          <w:p>
            <w:pPr>
              <w:spacing w:after="0" w:line="240" w:lineRule="auto"/>
              <w:rPr>
                <w:rFonts w:eastAsia="Times New Roman"/>
                <w:color w:val="auto"/>
                <w:sz w:val="20"/>
              </w:rPr>
            </w:pPr>
            <w:r>
              <w:rPr>
                <w:rFonts w:eastAsia="Times New Roman"/>
                <w:color w:val="auto"/>
                <w:sz w:val="20"/>
              </w:rPr>
              <w:t xml:space="preserve">  - ОЗ 7. и 8. разреда</w:t>
            </w:r>
          </w:p>
          <w:p>
            <w:pPr>
              <w:spacing w:after="0" w:line="240" w:lineRule="auto"/>
              <w:rPr>
                <w:rFonts w:eastAsia="Times New Roman"/>
                <w:color w:val="auto"/>
                <w:sz w:val="20"/>
              </w:rPr>
            </w:pPr>
            <w:r>
              <w:rPr>
                <w:rFonts w:eastAsia="Times New Roman"/>
                <w:color w:val="auto"/>
                <w:sz w:val="20"/>
              </w:rPr>
              <w:t xml:space="preserve">  - ОС 7. и 8. разреда </w:t>
            </w:r>
          </w:p>
          <w:p>
            <w:pPr>
              <w:spacing w:after="0" w:line="240" w:lineRule="auto"/>
              <w:rPr>
                <w:rFonts w:eastAsia="Times New Roman"/>
                <w:color w:val="auto"/>
                <w:sz w:val="20"/>
              </w:rPr>
            </w:pPr>
            <w:r>
              <w:rPr>
                <w:rFonts w:eastAsia="Times New Roman"/>
                <w:color w:val="auto"/>
                <w:sz w:val="20"/>
              </w:rPr>
              <w:t xml:space="preserve">  - Предметни наставници</w:t>
            </w:r>
          </w:p>
          <w:p>
            <w:pPr>
              <w:spacing w:after="0" w:line="240" w:lineRule="auto"/>
              <w:rPr>
                <w:color w:val="auto"/>
              </w:rPr>
            </w:pPr>
            <w:r>
              <w:rPr>
                <w:rFonts w:eastAsia="Times New Roman"/>
                <w:color w:val="auto"/>
                <w:sz w:val="20"/>
              </w:rPr>
              <w:t xml:space="preserve">  - Педагог/психолог/библиот.</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Оснаживање ученика за ПО акције у школи</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Формирање Вршњачког тима</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p>
          <w:p>
            <w:pPr>
              <w:spacing w:after="0" w:line="240" w:lineRule="auto"/>
              <w:rPr>
                <w:color w:val="auto"/>
              </w:rPr>
            </w:pP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Реализација радионица са ученицима 7. и 8. разреда</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Имплементација програма ПО</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18"/>
              </w:rPr>
            </w:pPr>
            <w:r>
              <w:rPr>
                <w:rFonts w:eastAsia="Times New Roman"/>
                <w:color w:val="auto"/>
                <w:sz w:val="18"/>
              </w:rPr>
              <w:t xml:space="preserve">Организовање акција из области ПО: </w:t>
            </w:r>
          </w:p>
          <w:p>
            <w:pPr>
              <w:spacing w:after="0" w:line="240" w:lineRule="auto"/>
              <w:rPr>
                <w:rFonts w:eastAsia="Times New Roman"/>
                <w:color w:val="auto"/>
                <w:sz w:val="18"/>
              </w:rPr>
            </w:pPr>
            <w:r>
              <w:rPr>
                <w:rFonts w:eastAsia="Times New Roman"/>
                <w:color w:val="auto"/>
                <w:sz w:val="18"/>
              </w:rPr>
              <w:t xml:space="preserve">- Уређивање ПО кутка, </w:t>
            </w:r>
          </w:p>
          <w:p>
            <w:pPr>
              <w:spacing w:after="0" w:line="240" w:lineRule="auto"/>
              <w:rPr>
                <w:rFonts w:eastAsia="Times New Roman"/>
                <w:color w:val="auto"/>
                <w:sz w:val="18"/>
              </w:rPr>
            </w:pPr>
            <w:r>
              <w:rPr>
                <w:rFonts w:eastAsia="Times New Roman"/>
                <w:color w:val="auto"/>
                <w:sz w:val="18"/>
              </w:rPr>
              <w:t xml:space="preserve">- Излагање промо-материјала </w:t>
            </w:r>
          </w:p>
          <w:p>
            <w:pPr>
              <w:spacing w:after="0" w:line="240" w:lineRule="auto"/>
              <w:rPr>
                <w:rFonts w:eastAsia="Times New Roman"/>
                <w:color w:val="auto"/>
                <w:sz w:val="18"/>
              </w:rPr>
            </w:pPr>
            <w:r>
              <w:rPr>
                <w:rFonts w:eastAsia="Times New Roman"/>
                <w:color w:val="auto"/>
                <w:sz w:val="18"/>
              </w:rPr>
              <w:t xml:space="preserve">- Еексперти у школи, </w:t>
            </w:r>
          </w:p>
          <w:p>
            <w:pPr>
              <w:spacing w:after="0" w:line="240" w:lineRule="auto"/>
              <w:rPr>
                <w:rFonts w:eastAsia="Times New Roman"/>
                <w:color w:val="auto"/>
                <w:sz w:val="18"/>
              </w:rPr>
            </w:pPr>
            <w:r>
              <w:rPr>
                <w:rFonts w:eastAsia="Times New Roman"/>
                <w:color w:val="auto"/>
                <w:sz w:val="18"/>
              </w:rPr>
              <w:t>-Ссредње школе код нас,</w:t>
            </w:r>
          </w:p>
          <w:p>
            <w:pPr>
              <w:spacing w:after="0" w:line="240" w:lineRule="auto"/>
              <w:rPr>
                <w:rFonts w:eastAsia="Times New Roman"/>
                <w:color w:val="auto"/>
                <w:sz w:val="18"/>
              </w:rPr>
            </w:pPr>
            <w:r>
              <w:rPr>
                <w:rFonts w:eastAsia="Times New Roman"/>
                <w:color w:val="auto"/>
                <w:sz w:val="18"/>
              </w:rPr>
              <w:t xml:space="preserve">- ПО у школском листу, </w:t>
            </w:r>
          </w:p>
          <w:p>
            <w:pPr>
              <w:spacing w:after="0" w:line="240" w:lineRule="auto"/>
              <w:rPr>
                <w:rFonts w:eastAsia="Times New Roman"/>
                <w:color w:val="auto"/>
                <w:sz w:val="18"/>
              </w:rPr>
            </w:pPr>
            <w:r>
              <w:rPr>
                <w:rFonts w:eastAsia="Times New Roman"/>
                <w:color w:val="auto"/>
                <w:sz w:val="18"/>
              </w:rPr>
              <w:t>- Презентовање продукатака рада</w:t>
            </w:r>
          </w:p>
          <w:p>
            <w:pPr>
              <w:spacing w:after="0" w:line="240" w:lineRule="auto"/>
              <w:rPr>
                <w:color w:val="auto"/>
              </w:rPr>
            </w:pPr>
            <w:r>
              <w:rPr>
                <w:rFonts w:eastAsia="Times New Roman"/>
                <w:color w:val="auto"/>
                <w:sz w:val="18"/>
              </w:rPr>
              <w:t>-Активности Вршњачког тима</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color w:val="auto"/>
              </w:rPr>
            </w:pP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Реализација реалних сусрета кроз распитивање у предузећу/школи и испробавање праксе у оквиру Дана девојчица и Дана дечака</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p>
          <w:p>
            <w:pPr>
              <w:spacing w:after="0" w:line="240" w:lineRule="auto"/>
              <w:rPr>
                <w:color w:val="auto"/>
              </w:rPr>
            </w:pPr>
            <w:r>
              <w:rPr>
                <w:rFonts w:eastAsia="Times New Roman"/>
                <w:color w:val="auto"/>
                <w:sz w:val="20"/>
              </w:rPr>
              <w:t>Успостављање мреже школа ПО</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 xml:space="preserve">Сарадња са другим ОШ у реализацији активности из </w:t>
            </w:r>
          </w:p>
          <w:p>
            <w:pPr>
              <w:spacing w:after="0" w:line="240" w:lineRule="auto"/>
              <w:rPr>
                <w:color w:val="auto"/>
              </w:rPr>
            </w:pPr>
            <w:r>
              <w:rPr>
                <w:rFonts w:eastAsia="Times New Roman"/>
                <w:color w:val="auto"/>
                <w:sz w:val="20"/>
              </w:rPr>
              <w:t>Области ПО</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color w:val="auto"/>
              </w:rPr>
            </w:pP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 xml:space="preserve">Сарадња са ЦСУ запослених у образовању , Школском управом и ПО тимом на локалу (ТиПО) у реализацији  ПО активности </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Подршка у имплементацији пројекта</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Сарадња са водитељем/ментором</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Сарадња са стручним органима школе</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Подршка Програму на седницама стручних органа: наставничко веће, разредна већа 7.и 8. разреда, стручна већа, педагошки колегијум</w:t>
            </w:r>
          </w:p>
        </w:tc>
      </w:tr>
      <w:tr>
        <w:tblPrEx>
          <w:tblCellMar>
            <w:top w:w="0" w:type="dxa"/>
            <w:left w:w="10" w:type="dxa"/>
            <w:bottom w:w="0" w:type="dxa"/>
            <w:right w:w="10" w:type="dxa"/>
          </w:tblCellMar>
        </w:tblPrEx>
        <w:trPr>
          <w:trHeight w:val="97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p>
          <w:p>
            <w:pPr>
              <w:spacing w:after="0" w:line="240" w:lineRule="auto"/>
              <w:rPr>
                <w:color w:val="auto"/>
              </w:rPr>
            </w:pPr>
            <w:r>
              <w:rPr>
                <w:rFonts w:eastAsia="Times New Roman"/>
                <w:color w:val="auto"/>
                <w:sz w:val="20"/>
              </w:rPr>
              <w:t>Евиденција</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eastAsia="Times New Roman"/>
                <w:color w:val="auto"/>
                <w:sz w:val="20"/>
              </w:rPr>
            </w:pPr>
            <w:r>
              <w:rPr>
                <w:rFonts w:eastAsia="Times New Roman"/>
                <w:color w:val="auto"/>
                <w:sz w:val="20"/>
              </w:rPr>
              <w:t>Креирање модела за евиденцију</w:t>
            </w:r>
          </w:p>
          <w:p>
            <w:pPr>
              <w:spacing w:after="0" w:line="240" w:lineRule="auto"/>
              <w:rPr>
                <w:rFonts w:eastAsia="Times New Roman"/>
                <w:color w:val="auto"/>
                <w:sz w:val="20"/>
              </w:rPr>
            </w:pPr>
            <w:r>
              <w:rPr>
                <w:rFonts w:eastAsia="Times New Roman"/>
                <w:color w:val="auto"/>
                <w:sz w:val="20"/>
              </w:rPr>
              <w:t>Формирање фолдера евиденције о реализацији пројекта</w:t>
            </w:r>
          </w:p>
          <w:p>
            <w:pPr>
              <w:spacing w:after="0" w:line="240" w:lineRule="auto"/>
              <w:rPr>
                <w:color w:val="auto"/>
              </w:rPr>
            </w:pPr>
            <w:r>
              <w:rPr>
                <w:rFonts w:eastAsia="Times New Roman"/>
                <w:color w:val="auto"/>
                <w:sz w:val="20"/>
              </w:rPr>
              <w:t>Попуњавање фолдера различитим евиденционим  материјалом</w:t>
            </w:r>
          </w:p>
        </w:tc>
      </w:tr>
      <w:tr>
        <w:tblPrEx>
          <w:tblCellMar>
            <w:top w:w="0" w:type="dxa"/>
            <w:left w:w="10" w:type="dxa"/>
            <w:bottom w:w="0" w:type="dxa"/>
            <w:right w:w="10" w:type="dxa"/>
          </w:tblCellMar>
        </w:tblPrEx>
        <w:trPr>
          <w:trHeight w:val="1" w:hRule="atLeast"/>
        </w:trPr>
        <w:tc>
          <w:tcPr>
            <w:tcW w:w="39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Евалуација програма ПО</w:t>
            </w:r>
          </w:p>
        </w:tc>
        <w:tc>
          <w:tcPr>
            <w:tcW w:w="6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color w:val="auto"/>
              </w:rPr>
            </w:pPr>
            <w:r>
              <w:rPr>
                <w:rFonts w:eastAsia="Times New Roman"/>
                <w:color w:val="auto"/>
                <w:sz w:val="20"/>
              </w:rPr>
              <w:t>Упоређивање резултата почетног и завршног упитника</w:t>
            </w:r>
          </w:p>
        </w:tc>
      </w:tr>
    </w:tbl>
    <w:p>
      <w:pPr>
        <w:spacing w:after="0" w:line="240" w:lineRule="auto"/>
        <w:rPr>
          <w:rFonts w:eastAsia="Times New Roman"/>
          <w:color w:val="auto"/>
        </w:rPr>
      </w:pPr>
    </w:p>
    <w:p>
      <w:pPr>
        <w:spacing w:after="0" w:line="240" w:lineRule="auto"/>
        <w:rPr>
          <w:color w:val="auto"/>
          <w:szCs w:val="24"/>
        </w:rPr>
      </w:pPr>
      <w:r>
        <w:rPr>
          <w:rFonts w:eastAsia="Times New Roman"/>
          <w:color w:val="auto"/>
        </w:rPr>
        <w:br w:type="page"/>
      </w:r>
    </w:p>
    <w:p>
      <w:pPr>
        <w:spacing w:after="0" w:line="240" w:lineRule="auto"/>
        <w:jc w:val="center"/>
        <w:rPr>
          <w:color w:val="auto"/>
          <w:lang w:val="sr-Latn-CS"/>
        </w:rPr>
      </w:pPr>
    </w:p>
    <w:p>
      <w:pPr>
        <w:spacing w:after="0" w:line="240" w:lineRule="auto"/>
        <w:jc w:val="center"/>
        <w:rPr>
          <w:color w:val="auto"/>
        </w:rPr>
      </w:pPr>
      <w:bookmarkStart w:id="193" w:name="_Toc24338"/>
      <w:bookmarkStart w:id="194" w:name="_Toc21225"/>
      <w:bookmarkStart w:id="195" w:name="_Toc16801"/>
    </w:p>
    <w:p>
      <w:pPr>
        <w:spacing w:after="0" w:line="240" w:lineRule="auto"/>
        <w:jc w:val="center"/>
        <w:rPr>
          <w:color w:val="auto"/>
        </w:rPr>
      </w:pPr>
    </w:p>
    <w:p>
      <w:pPr>
        <w:spacing w:after="0" w:line="240" w:lineRule="auto"/>
        <w:jc w:val="center"/>
        <w:rPr>
          <w:color w:val="auto"/>
        </w:rPr>
      </w:pPr>
      <w:r>
        <w:rPr>
          <w:color w:val="auto"/>
        </w:rPr>
        <w:t>ОШ  ''РАДОЈЕ ДОМАНОВИЋ'',  МАНОЈЛОВЦЕ</w:t>
      </w:r>
    </w:p>
    <w:p>
      <w:pPr>
        <w:spacing w:after="0" w:line="240" w:lineRule="auto"/>
        <w:jc w:val="center"/>
        <w:rPr>
          <w:color w:val="auto"/>
        </w:rPr>
      </w:pPr>
      <w:r>
        <w:rPr>
          <w:color w:val="auto"/>
        </w:rPr>
        <w:t xml:space="preserve">ПЛАН  РЕАЛИЗАЦИЈЕ  ПРОГРАМА  </w:t>
      </w:r>
      <w:r>
        <w:rPr>
          <w:b/>
          <w:color w:val="auto"/>
        </w:rPr>
        <w:t>ПО</w:t>
      </w:r>
    </w:p>
    <w:p>
      <w:pPr>
        <w:spacing w:after="0" w:line="240" w:lineRule="auto"/>
        <w:jc w:val="center"/>
        <w:rPr>
          <w:color w:val="auto"/>
        </w:rPr>
      </w:pPr>
      <w:r>
        <w:rPr>
          <w:color w:val="auto"/>
        </w:rPr>
        <w:t>школска 2024/2025. година</w:t>
      </w:r>
    </w:p>
    <w:p>
      <w:pPr>
        <w:spacing w:after="0" w:line="240" w:lineRule="auto"/>
        <w:jc w:val="center"/>
        <w:rPr>
          <w:color w:val="auto"/>
        </w:rPr>
      </w:pPr>
    </w:p>
    <w:p>
      <w:pPr>
        <w:spacing w:after="0" w:line="240" w:lineRule="auto"/>
        <w:jc w:val="center"/>
        <w:rPr>
          <w:color w:val="auto"/>
        </w:rPr>
      </w:pPr>
    </w:p>
    <w:p>
      <w:pPr>
        <w:spacing w:after="0" w:line="240" w:lineRule="auto"/>
        <w:jc w:val="center"/>
        <w:rPr>
          <w:i/>
          <w:color w:val="auto"/>
        </w:rPr>
      </w:pPr>
      <w:r>
        <w:rPr>
          <w:i/>
          <w:color w:val="auto"/>
        </w:rPr>
        <w:t>Модел: ПО интегрисана у наставне предмете</w:t>
      </w:r>
    </w:p>
    <w:p>
      <w:pPr>
        <w:spacing w:after="0" w:line="240" w:lineRule="auto"/>
        <w:jc w:val="center"/>
        <w:rPr>
          <w:i/>
          <w:color w:val="auto"/>
        </w:rPr>
      </w:pPr>
    </w:p>
    <w:tbl>
      <w:tblPr>
        <w:tblStyle w:val="25"/>
        <w:tblW w:w="0" w:type="auto"/>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54"/>
        <w:gridCol w:w="2388"/>
        <w:gridCol w:w="1480"/>
        <w:gridCol w:w="1451"/>
        <w:gridCol w:w="1277"/>
        <w:gridCol w:w="1590"/>
        <w:gridCol w:w="13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Задаци</w:t>
            </w:r>
          </w:p>
        </w:tc>
        <w:tc>
          <w:tcPr>
            <w:tcW w:w="2977"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Активности</w:t>
            </w:r>
          </w:p>
        </w:tc>
        <w:tc>
          <w:tcPr>
            <w:tcW w:w="1843"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Носиоци активности</w:t>
            </w:r>
          </w:p>
        </w:tc>
        <w:tc>
          <w:tcPr>
            <w:tcW w:w="1701"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Методе и технике рада</w:t>
            </w:r>
          </w:p>
        </w:tc>
        <w:tc>
          <w:tcPr>
            <w:tcW w:w="1701"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Време</w:t>
            </w:r>
          </w:p>
        </w:tc>
        <w:tc>
          <w:tcPr>
            <w:tcW w:w="1842"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Извори доказа</w:t>
            </w:r>
          </w:p>
        </w:tc>
        <w:tc>
          <w:tcPr>
            <w:tcW w:w="2659" w:type="dxa"/>
            <w:tcBorders>
              <w:bottom w:val="single" w:color="000000" w:themeColor="text1" w:sz="4" w:space="0"/>
            </w:tcBorders>
          </w:tcPr>
          <w:p>
            <w:pPr>
              <w:spacing w:after="0" w:line="240" w:lineRule="auto"/>
              <w:jc w:val="center"/>
              <w:rPr>
                <w:rFonts w:ascii="Calibri" w:hAnsi="Calibri" w:eastAsia="Calibri"/>
                <w:b/>
                <w:i/>
                <w:color w:val="auto"/>
                <w:szCs w:val="22"/>
              </w:rPr>
            </w:pPr>
            <w:r>
              <w:rPr>
                <w:rFonts w:ascii="Calibri" w:hAnsi="Calibri" w:eastAsia="Calibri"/>
                <w:b/>
                <w:i/>
                <w:color w:val="auto"/>
                <w:szCs w:val="22"/>
              </w:rPr>
              <w:t>Очекивани резултати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0" w:hRule="atLeast"/>
        </w:trPr>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Информисање и промоција програма ПО</w:t>
            </w:r>
          </w:p>
        </w:tc>
        <w:tc>
          <w:tcPr>
            <w:tcW w:w="2977"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Информисање ученика 7. раз. о програму </w:t>
            </w: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tc>
        <w:tc>
          <w:tcPr>
            <w:tcW w:w="1843"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Раз.  старешине, Координатор Тима</w:t>
            </w:r>
          </w:p>
        </w:tc>
        <w:tc>
          <w:tcPr>
            <w:tcW w:w="1701"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Обавештавање</w:t>
            </w:r>
          </w:p>
          <w:p>
            <w:pPr>
              <w:spacing w:after="0" w:line="240" w:lineRule="auto"/>
              <w:rPr>
                <w:rFonts w:ascii="Calibri" w:hAnsi="Calibri" w:eastAsia="Calibri"/>
                <w:color w:val="auto"/>
                <w:sz w:val="20"/>
                <w:szCs w:val="20"/>
              </w:rPr>
            </w:pPr>
            <w:r>
              <w:rPr>
                <w:rFonts w:ascii="Calibri" w:hAnsi="Calibri" w:eastAsia="Calibri"/>
                <w:color w:val="auto"/>
                <w:sz w:val="20"/>
                <w:szCs w:val="20"/>
              </w:rPr>
              <w:t>Информисање</w:t>
            </w:r>
          </w:p>
        </w:tc>
        <w:tc>
          <w:tcPr>
            <w:tcW w:w="1701"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Септембар 2023. </w:t>
            </w:r>
          </w:p>
          <w:p>
            <w:pPr>
              <w:spacing w:after="0" w:line="240" w:lineRule="auto"/>
              <w:rPr>
                <w:rFonts w:ascii="Calibri" w:hAnsi="Calibri" w:eastAsia="Calibri"/>
                <w:color w:val="auto"/>
                <w:sz w:val="20"/>
                <w:szCs w:val="20"/>
              </w:rPr>
            </w:pPr>
          </w:p>
        </w:tc>
        <w:tc>
          <w:tcPr>
            <w:tcW w:w="1842"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Дневници рада Извештаји</w:t>
            </w:r>
          </w:p>
        </w:tc>
        <w:tc>
          <w:tcPr>
            <w:tcW w:w="2659"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Ученици 7. Разреда упознати са  програмом  ПО и активно учествују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Оснаживање капацитета школе за ПО</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Помоћ и подршка наставницима у реализацији радионица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Упутства, </w:t>
            </w:r>
          </w:p>
          <w:p>
            <w:pPr>
              <w:spacing w:after="0" w:line="240" w:lineRule="auto"/>
              <w:rPr>
                <w:rFonts w:ascii="Calibri" w:hAnsi="Calibri" w:eastAsia="Calibri"/>
                <w:color w:val="auto"/>
                <w:sz w:val="20"/>
                <w:szCs w:val="20"/>
              </w:rPr>
            </w:pPr>
            <w:r>
              <w:rPr>
                <w:rFonts w:ascii="Calibri" w:hAnsi="Calibri" w:eastAsia="Calibri"/>
                <w:color w:val="auto"/>
                <w:sz w:val="20"/>
                <w:szCs w:val="20"/>
              </w:rPr>
              <w:t>Припреме за</w:t>
            </w:r>
          </w:p>
          <w:p>
            <w:pPr>
              <w:spacing w:after="0" w:line="240" w:lineRule="auto"/>
              <w:rPr>
                <w:rFonts w:ascii="Calibri" w:hAnsi="Calibri" w:eastAsia="Calibri"/>
                <w:color w:val="auto"/>
                <w:sz w:val="20"/>
                <w:szCs w:val="20"/>
              </w:rPr>
            </w:pPr>
            <w:r>
              <w:rPr>
                <w:rFonts w:ascii="Calibri" w:hAnsi="Calibri" w:eastAsia="Calibri"/>
                <w:color w:val="auto"/>
                <w:sz w:val="20"/>
                <w:szCs w:val="20"/>
              </w:rPr>
              <w:t>радионице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По потреби</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Материјал за радионице, Приручници за ПО,</w:t>
            </w:r>
          </w:p>
          <w:p>
            <w:pPr>
              <w:spacing w:after="0" w:line="240" w:lineRule="auto"/>
              <w:rPr>
                <w:rFonts w:ascii="Calibri" w:hAnsi="Calibri" w:eastAsia="Calibri"/>
                <w:color w:val="auto"/>
                <w:sz w:val="20"/>
                <w:szCs w:val="20"/>
              </w:rPr>
            </w:pP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Наставници  су обучени  за реализацију програма ПО у </w:t>
            </w:r>
          </w:p>
          <w:p>
            <w:pPr>
              <w:spacing w:after="0" w:line="240" w:lineRule="auto"/>
              <w:rPr>
                <w:rFonts w:ascii="Calibri" w:hAnsi="Calibri" w:eastAsia="Calibri"/>
                <w:color w:val="auto"/>
                <w:sz w:val="20"/>
                <w:szCs w:val="20"/>
              </w:rPr>
            </w:pPr>
            <w:r>
              <w:rPr>
                <w:rFonts w:ascii="Calibri" w:hAnsi="Calibri" w:eastAsia="Calibri"/>
                <w:color w:val="auto"/>
                <w:sz w:val="20"/>
                <w:szCs w:val="20"/>
              </w:rPr>
              <w:t>школској 2024/25. год.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bottom w:val="single" w:color="000000" w:themeColor="text1" w:sz="4" w:space="0"/>
            </w:tcBorders>
          </w:tcPr>
          <w:p>
            <w:pPr>
              <w:spacing w:after="0" w:line="240" w:lineRule="auto"/>
              <w:rPr>
                <w:rFonts w:ascii="Calibri" w:hAnsi="Calibri" w:eastAsia="Calibri"/>
                <w:color w:val="auto"/>
                <w:sz w:val="20"/>
                <w:szCs w:val="20"/>
              </w:rPr>
            </w:pPr>
            <w:r>
              <w:rPr>
                <w:rFonts w:ascii="Calibri" w:hAnsi="Calibri" w:eastAsia="Calibri"/>
                <w:color w:val="auto"/>
                <w:sz w:val="20"/>
                <w:szCs w:val="20"/>
              </w:rPr>
              <w:t>Планирање рада,</w:t>
            </w:r>
          </w:p>
          <w:p>
            <w:pPr>
              <w:spacing w:after="0" w:line="240" w:lineRule="auto"/>
              <w:rPr>
                <w:rFonts w:ascii="Calibri" w:hAnsi="Calibri" w:eastAsia="Calibri"/>
                <w:color w:val="auto"/>
                <w:sz w:val="20"/>
                <w:szCs w:val="20"/>
              </w:rPr>
            </w:pPr>
            <w:r>
              <w:rPr>
                <w:rFonts w:ascii="Calibri" w:hAnsi="Calibri" w:eastAsia="Calibri"/>
                <w:color w:val="auto"/>
                <w:sz w:val="20"/>
                <w:szCs w:val="20"/>
              </w:rPr>
              <w:t>реализација програма ПО</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ПО по изабраном моделу креира акциони план реализације ПО у сарадњи са раз. старешинама 7.и 8. разреда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План акције</w:t>
            </w:r>
          </w:p>
        </w:tc>
        <w:tc>
          <w:tcPr>
            <w:tcW w:w="1701"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До 15. 9. 2024.</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Акциони план  реализације програма ПО, Записник са састанка тима</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је изабрао модел имплементације програма ПО у складу са могућностима и условима школе и креирао акциони план за реализацију програма ПО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Merge w:val="restart"/>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Информисање и промоција програма ПО, </w:t>
            </w:r>
          </w:p>
          <w:p>
            <w:pPr>
              <w:spacing w:after="0" w:line="240" w:lineRule="auto"/>
              <w:rPr>
                <w:rFonts w:ascii="Calibri" w:hAnsi="Calibri" w:eastAsia="Calibri"/>
                <w:color w:val="auto"/>
                <w:sz w:val="20"/>
                <w:szCs w:val="20"/>
              </w:rPr>
            </w:pP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Информисање одељењских заједница  7.   разреда на заједничком састанку  ОЗ </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ППП, </w:t>
            </w:r>
            <w:r>
              <w:rPr>
                <w:rFonts w:ascii="Calibri" w:hAnsi="Calibri" w:eastAsia="Calibri"/>
                <w:color w:val="auto"/>
                <w:sz w:val="20"/>
                <w:szCs w:val="20"/>
              </w:rPr>
              <w:br w:type="textWrapping"/>
            </w:r>
            <w:r>
              <w:rPr>
                <w:rFonts w:ascii="Calibri" w:hAnsi="Calibri" w:eastAsia="Calibri"/>
                <w:color w:val="auto"/>
                <w:sz w:val="20"/>
                <w:szCs w:val="20"/>
              </w:rPr>
              <w:t>Излагање</w:t>
            </w:r>
          </w:p>
        </w:tc>
        <w:tc>
          <w:tcPr>
            <w:tcW w:w="1701" w:type="dxa"/>
            <w:vMerge w:val="restart"/>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Од 15. 9. 2024.</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ППП програма ПО Записник са састанка</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Извештај</w:t>
            </w:r>
          </w:p>
          <w:p>
            <w:pPr>
              <w:spacing w:after="0" w:line="240" w:lineRule="auto"/>
              <w:rPr>
                <w:rFonts w:ascii="Calibri" w:hAnsi="Calibri" w:eastAsia="Calibri"/>
                <w:color w:val="auto"/>
                <w:sz w:val="20"/>
                <w:szCs w:val="20"/>
              </w:rPr>
            </w:pPr>
            <w:r>
              <w:rPr>
                <w:rFonts w:ascii="Calibri" w:hAnsi="Calibri" w:eastAsia="Calibri"/>
                <w:color w:val="auto"/>
                <w:sz w:val="20"/>
                <w:szCs w:val="20"/>
              </w:rPr>
              <w:t>Анкете</w:t>
            </w:r>
          </w:p>
        </w:tc>
        <w:tc>
          <w:tcPr>
            <w:tcW w:w="2659" w:type="dxa"/>
            <w:tcBorders>
              <w:bottom w:val="single" w:color="auto" w:sz="4" w:space="0"/>
            </w:tcBorders>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Сви актери информисани, сагласни и учествују у реализацији пројекта</w:t>
            </w: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Merge w:val="continue"/>
          </w:tcPr>
          <w:p>
            <w:pPr>
              <w:spacing w:after="0" w:line="240" w:lineRule="auto"/>
              <w:rPr>
                <w:rFonts w:ascii="Calibri" w:hAnsi="Calibri" w:eastAsia="Calibri"/>
                <w:color w:val="auto"/>
                <w:sz w:val="20"/>
                <w:szCs w:val="20"/>
              </w:rPr>
            </w:pP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Информисање родитеља 7.  разреда на родитељским састанцима </w:t>
            </w:r>
          </w:p>
          <w:p>
            <w:pPr>
              <w:spacing w:after="0" w:line="240" w:lineRule="auto"/>
              <w:rPr>
                <w:rFonts w:ascii="Calibri" w:hAnsi="Calibri" w:eastAsia="Calibri"/>
                <w:color w:val="auto"/>
                <w:sz w:val="20"/>
                <w:szCs w:val="20"/>
              </w:rPr>
            </w:pP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ППП,</w:t>
            </w:r>
          </w:p>
          <w:p>
            <w:pPr>
              <w:spacing w:after="0" w:line="240" w:lineRule="auto"/>
              <w:rPr>
                <w:rFonts w:ascii="Calibri" w:hAnsi="Calibri" w:eastAsia="Calibri"/>
                <w:color w:val="auto"/>
                <w:sz w:val="20"/>
                <w:szCs w:val="20"/>
              </w:rPr>
            </w:pPr>
            <w:r>
              <w:rPr>
                <w:rFonts w:ascii="Calibri" w:hAnsi="Calibri" w:eastAsia="Calibri"/>
                <w:color w:val="auto"/>
                <w:sz w:val="20"/>
                <w:szCs w:val="20"/>
              </w:rPr>
              <w:t>Излагање</w:t>
            </w:r>
          </w:p>
        </w:tc>
        <w:tc>
          <w:tcPr>
            <w:tcW w:w="1701" w:type="dxa"/>
            <w:vMerge w:val="continue"/>
          </w:tcPr>
          <w:p>
            <w:pPr>
              <w:spacing w:after="0" w:line="240" w:lineRule="auto"/>
              <w:rPr>
                <w:rFonts w:ascii="Calibri" w:hAnsi="Calibri" w:eastAsia="Calibri"/>
                <w:color w:val="auto"/>
                <w:sz w:val="20"/>
                <w:szCs w:val="20"/>
              </w:rPr>
            </w:pP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ППП програма ПО Записник са састанка</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Извештај, </w:t>
            </w:r>
          </w:p>
          <w:p>
            <w:pPr>
              <w:spacing w:after="0" w:line="240" w:lineRule="auto"/>
              <w:rPr>
                <w:rFonts w:ascii="Calibri" w:hAnsi="Calibri" w:eastAsia="Calibri"/>
                <w:color w:val="auto"/>
                <w:sz w:val="20"/>
                <w:szCs w:val="20"/>
              </w:rPr>
            </w:pPr>
            <w:r>
              <w:rPr>
                <w:rFonts w:ascii="Calibri" w:hAnsi="Calibri" w:eastAsia="Calibri"/>
                <w:color w:val="auto"/>
                <w:sz w:val="20"/>
                <w:szCs w:val="20"/>
              </w:rPr>
              <w:t>Фотографије</w:t>
            </w:r>
          </w:p>
          <w:p>
            <w:pPr>
              <w:spacing w:after="0" w:line="240" w:lineRule="auto"/>
              <w:rPr>
                <w:rFonts w:ascii="Calibri" w:hAnsi="Calibri" w:eastAsia="Calibri"/>
                <w:color w:val="auto"/>
                <w:sz w:val="20"/>
                <w:szCs w:val="20"/>
              </w:rPr>
            </w:pPr>
            <w:r>
              <w:rPr>
                <w:rFonts w:ascii="Calibri" w:hAnsi="Calibri" w:eastAsia="Calibri"/>
                <w:color w:val="auto"/>
                <w:sz w:val="20"/>
                <w:szCs w:val="20"/>
              </w:rPr>
              <w:t>Сагласности родитеља</w:t>
            </w:r>
          </w:p>
          <w:p>
            <w:pPr>
              <w:spacing w:after="0" w:line="240" w:lineRule="auto"/>
              <w:jc w:val="center"/>
              <w:rPr>
                <w:rFonts w:ascii="Calibri" w:hAnsi="Calibri" w:eastAsia="Calibri"/>
                <w:color w:val="auto"/>
                <w:szCs w:val="22"/>
              </w:rPr>
            </w:pPr>
          </w:p>
        </w:tc>
        <w:tc>
          <w:tcPr>
            <w:tcW w:w="2659" w:type="dxa"/>
            <w:tcBorders>
              <w:top w:val="single" w:color="auto" w:sz="4" w:space="0"/>
              <w:bottom w:val="single" w:color="auto" w:sz="4" w:space="0"/>
            </w:tcBorders>
          </w:tcPr>
          <w:p>
            <w:pPr>
              <w:spacing w:after="0" w:line="240" w:lineRule="auto"/>
              <w:rPr>
                <w:rFonts w:ascii="Calibri" w:hAnsi="Calibri" w:eastAsia="Calibri"/>
                <w:color w:val="auto"/>
                <w:sz w:val="20"/>
                <w:szCs w:val="20"/>
              </w:rPr>
            </w:pPr>
            <w:r>
              <w:rPr>
                <w:rFonts w:ascii="Calibri" w:hAnsi="Calibri" w:eastAsia="Calibri"/>
                <w:color w:val="auto"/>
                <w:sz w:val="20"/>
                <w:szCs w:val="20"/>
              </w:rPr>
              <w:t>Родитељи ученика 7. раз. информисани о програму и начину  реализације програма ПО</w:t>
            </w: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4" w:hRule="atLeast"/>
        </w:trPr>
        <w:tc>
          <w:tcPr>
            <w:tcW w:w="1843" w:type="dxa"/>
            <w:vMerge w:val="continue"/>
          </w:tcPr>
          <w:p>
            <w:pPr>
              <w:spacing w:after="0" w:line="240" w:lineRule="auto"/>
              <w:rPr>
                <w:rFonts w:ascii="Calibri" w:hAnsi="Calibri" w:eastAsia="Calibri"/>
                <w:color w:val="auto"/>
                <w:szCs w:val="22"/>
              </w:rPr>
            </w:pPr>
          </w:p>
        </w:tc>
        <w:tc>
          <w:tcPr>
            <w:tcW w:w="2977" w:type="dxa"/>
          </w:tcPr>
          <w:p>
            <w:pPr>
              <w:spacing w:after="0" w:line="240" w:lineRule="auto"/>
              <w:rPr>
                <w:rFonts w:ascii="Calibri" w:hAnsi="Calibri" w:eastAsia="Calibri"/>
                <w:color w:val="auto"/>
                <w:szCs w:val="22"/>
              </w:rPr>
            </w:pPr>
            <w:r>
              <w:rPr>
                <w:rFonts w:ascii="Calibri" w:hAnsi="Calibri" w:eastAsia="Calibri"/>
                <w:color w:val="auto"/>
                <w:sz w:val="20"/>
                <w:szCs w:val="20"/>
              </w:rPr>
              <w:t>Информисање ученичког парламента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Педагог – члан тима за ПО</w:t>
            </w:r>
          </w:p>
        </w:tc>
        <w:tc>
          <w:tcPr>
            <w:tcW w:w="1701" w:type="dxa"/>
          </w:tcPr>
          <w:p>
            <w:pPr>
              <w:spacing w:after="0" w:line="240" w:lineRule="auto"/>
              <w:rPr>
                <w:rFonts w:ascii="Calibri" w:hAnsi="Calibri" w:eastAsia="Calibri"/>
                <w:color w:val="auto"/>
                <w:szCs w:val="22"/>
              </w:rPr>
            </w:pPr>
            <w:r>
              <w:rPr>
                <w:rFonts w:ascii="Calibri" w:hAnsi="Calibri" w:eastAsia="Calibri"/>
                <w:color w:val="auto"/>
                <w:sz w:val="20"/>
                <w:szCs w:val="20"/>
              </w:rPr>
              <w:t>Излагање</w:t>
            </w:r>
          </w:p>
        </w:tc>
        <w:tc>
          <w:tcPr>
            <w:tcW w:w="1701" w:type="dxa"/>
            <w:vMerge w:val="continue"/>
          </w:tcPr>
          <w:p>
            <w:pPr>
              <w:spacing w:after="0" w:line="240" w:lineRule="auto"/>
              <w:rPr>
                <w:rFonts w:ascii="Calibri" w:hAnsi="Calibri" w:eastAsia="Calibri"/>
                <w:color w:val="auto"/>
                <w:szCs w:val="22"/>
              </w:rPr>
            </w:pP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ППП програма ПО Записник са састанака Извештај</w:t>
            </w:r>
          </w:p>
        </w:tc>
        <w:tc>
          <w:tcPr>
            <w:tcW w:w="2659" w:type="dxa"/>
            <w:tcBorders>
              <w:top w:val="single" w:color="auto" w:sz="4" w:space="0"/>
            </w:tcBorders>
          </w:tcPr>
          <w:p>
            <w:pPr>
              <w:spacing w:after="0" w:line="240" w:lineRule="auto"/>
              <w:jc w:val="center"/>
              <w:rPr>
                <w:rFonts w:ascii="Calibri" w:hAnsi="Calibri" w:eastAsia="Calibri"/>
                <w:color w:val="auto"/>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Информисање и усвајање модела имплементације ПО</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Тим за ПО информише Настаничко веће о договореном моделу имплементације: </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Директор</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Презентација Излагање</w:t>
            </w:r>
          </w:p>
          <w:p>
            <w:pPr>
              <w:spacing w:after="0" w:line="240" w:lineRule="auto"/>
              <w:rPr>
                <w:rFonts w:ascii="Calibri" w:hAnsi="Calibri" w:eastAsia="Calibri"/>
                <w:color w:val="auto"/>
                <w:sz w:val="20"/>
                <w:szCs w:val="20"/>
              </w:rPr>
            </w:pPr>
            <w:r>
              <w:rPr>
                <w:rFonts w:ascii="Calibri" w:hAnsi="Calibri" w:eastAsia="Calibri"/>
                <w:color w:val="auto"/>
                <w:sz w:val="20"/>
                <w:szCs w:val="20"/>
              </w:rPr>
              <w:t>Усвајање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До 15. 9. 2024.</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ППП програма ПО, </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Записник са седнице, </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Колектив школе упознат је са програмом ПО и </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сагласан је са моделом и  планом имплементације програма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Измене и допуне школских докумената</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План и програмом ПО </w:t>
            </w:r>
          </w:p>
          <w:p>
            <w:pPr>
              <w:spacing w:after="0" w:line="240" w:lineRule="auto"/>
              <w:rPr>
                <w:rFonts w:ascii="Calibri" w:hAnsi="Calibri" w:eastAsia="Calibri"/>
                <w:color w:val="auto"/>
                <w:sz w:val="20"/>
                <w:szCs w:val="20"/>
              </w:rPr>
            </w:pPr>
            <w:r>
              <w:rPr>
                <w:rFonts w:ascii="Calibri" w:hAnsi="Calibri" w:eastAsia="Calibri"/>
                <w:color w:val="auto"/>
                <w:sz w:val="20"/>
                <w:szCs w:val="20"/>
              </w:rPr>
              <w:t>су саставни део Годишњег плана рада школе, школског програма за  7. и 8. разред и</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Развојног плана школе </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p>
            <w:pPr>
              <w:spacing w:after="0" w:line="240" w:lineRule="auto"/>
              <w:rPr>
                <w:rFonts w:ascii="Calibri" w:hAnsi="Calibri" w:eastAsia="Calibri"/>
                <w:color w:val="auto"/>
                <w:sz w:val="20"/>
                <w:szCs w:val="20"/>
              </w:rPr>
            </w:pPr>
            <w:r>
              <w:rPr>
                <w:rFonts w:ascii="Calibri" w:hAnsi="Calibri" w:eastAsia="Calibri"/>
                <w:color w:val="auto"/>
                <w:sz w:val="20"/>
                <w:szCs w:val="20"/>
              </w:rPr>
              <w:t>Директор</w:t>
            </w:r>
          </w:p>
          <w:p>
            <w:pPr>
              <w:spacing w:after="0" w:line="240" w:lineRule="auto"/>
              <w:rPr>
                <w:rFonts w:ascii="Calibri" w:hAnsi="Calibri" w:eastAsia="Calibri"/>
                <w:color w:val="auto"/>
                <w:sz w:val="20"/>
                <w:szCs w:val="20"/>
              </w:rPr>
            </w:pP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Ревидирање докумената</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До 15. 9. 2024.</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ГПРШ, акциони план имплементације, план рада ОС 7. и 8. разреда</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Унете измене и допуне које се односе на пројекат ПО и акциони план имплементације пројекта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bottom w:val="single" w:color="000000" w:themeColor="text1" w:sz="4" w:space="0"/>
            </w:tcBorders>
          </w:tcPr>
          <w:p>
            <w:pPr>
              <w:spacing w:after="0" w:line="240" w:lineRule="auto"/>
              <w:rPr>
                <w:rFonts w:ascii="Calibri" w:hAnsi="Calibri" w:eastAsia="Calibri"/>
                <w:color w:val="auto"/>
                <w:sz w:val="20"/>
                <w:szCs w:val="20"/>
              </w:rPr>
            </w:pPr>
            <w:r>
              <w:rPr>
                <w:rFonts w:ascii="Calibri" w:hAnsi="Calibri" w:eastAsia="Calibri"/>
                <w:color w:val="auto"/>
                <w:sz w:val="20"/>
                <w:szCs w:val="20"/>
              </w:rPr>
              <w:t>Обезбеђивање услова за реализацију радионица са ученицима</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Креирање распореда реализација радионица са ученицима</w:t>
            </w:r>
          </w:p>
          <w:p>
            <w:pPr>
              <w:spacing w:after="0" w:line="240" w:lineRule="auto"/>
              <w:rPr>
                <w:rFonts w:ascii="Calibri" w:hAnsi="Calibri" w:eastAsia="Calibri"/>
                <w:color w:val="auto"/>
                <w:sz w:val="20"/>
                <w:szCs w:val="20"/>
              </w:rPr>
            </w:pPr>
            <w:r>
              <w:rPr>
                <w:rFonts w:ascii="Calibri" w:hAnsi="Calibri" w:eastAsia="Calibri"/>
                <w:color w:val="auto"/>
                <w:sz w:val="20"/>
                <w:szCs w:val="20"/>
              </w:rPr>
              <w:t>Информисање о акционом плану реализације:</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 ОЗ 7. и 8. разреда</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 ОС 7. и 8. разреда </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 Предметни наставници</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 Педагог/психолог/библиот.</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Презентација</w:t>
            </w:r>
          </w:p>
          <w:p>
            <w:pPr>
              <w:spacing w:after="0" w:line="240" w:lineRule="auto"/>
              <w:rPr>
                <w:rFonts w:ascii="Calibri" w:hAnsi="Calibri" w:eastAsia="Calibri"/>
                <w:color w:val="auto"/>
                <w:sz w:val="20"/>
                <w:szCs w:val="20"/>
              </w:rPr>
            </w:pPr>
            <w:r>
              <w:rPr>
                <w:rFonts w:ascii="Calibri" w:hAnsi="Calibri" w:eastAsia="Calibri"/>
                <w:color w:val="auto"/>
                <w:sz w:val="20"/>
                <w:szCs w:val="20"/>
              </w:rPr>
              <w:t>Излагање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До 25. 9. 2024.</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Распоред реализације радионица</w:t>
            </w:r>
          </w:p>
          <w:p>
            <w:pPr>
              <w:spacing w:after="0" w:line="240" w:lineRule="auto"/>
              <w:rPr>
                <w:rFonts w:ascii="Calibri" w:hAnsi="Calibri" w:eastAsia="Calibri"/>
                <w:color w:val="auto"/>
                <w:sz w:val="20"/>
                <w:szCs w:val="20"/>
              </w:rPr>
            </w:pPr>
            <w:r>
              <w:rPr>
                <w:rFonts w:ascii="Calibri" w:hAnsi="Calibri" w:eastAsia="Calibri"/>
                <w:color w:val="auto"/>
                <w:sz w:val="20"/>
                <w:szCs w:val="20"/>
              </w:rPr>
              <w:t>Записници са састанака</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Сви реализатори и учесници програма ПО знају начин и распоред реализације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Merge w:val="restart"/>
          </w:tcPr>
          <w:p>
            <w:pPr>
              <w:spacing w:after="0" w:line="240" w:lineRule="auto"/>
              <w:jc w:val="center"/>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jc w:val="center"/>
              <w:rPr>
                <w:rFonts w:ascii="Calibri" w:hAnsi="Calibri" w:eastAsia="Calibri"/>
                <w:color w:val="auto"/>
                <w:sz w:val="20"/>
                <w:szCs w:val="20"/>
              </w:rPr>
            </w:pPr>
            <w:r>
              <w:rPr>
                <w:rFonts w:ascii="Calibri" w:hAnsi="Calibri" w:eastAsia="Calibri"/>
                <w:color w:val="auto"/>
                <w:sz w:val="20"/>
                <w:szCs w:val="20"/>
              </w:rPr>
              <w:t>Реализација програма ПО</w:t>
            </w: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Реализација радионица са ученицима 7. и 8. разреда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p>
            <w:pPr>
              <w:spacing w:after="0" w:line="240" w:lineRule="auto"/>
              <w:rPr>
                <w:rFonts w:ascii="Calibri" w:hAnsi="Calibri" w:eastAsia="Calibri"/>
                <w:color w:val="auto"/>
                <w:sz w:val="20"/>
                <w:szCs w:val="20"/>
              </w:rPr>
            </w:pPr>
            <w:r>
              <w:rPr>
                <w:rFonts w:ascii="Calibri" w:hAnsi="Calibri" w:eastAsia="Calibri"/>
                <w:color w:val="auto"/>
                <w:sz w:val="20"/>
                <w:szCs w:val="20"/>
              </w:rPr>
              <w:t>Предметни наставници,</w:t>
            </w:r>
          </w:p>
          <w:p>
            <w:pPr>
              <w:spacing w:after="0" w:line="240" w:lineRule="auto"/>
              <w:rPr>
                <w:rFonts w:ascii="Calibri" w:hAnsi="Calibri" w:eastAsia="Calibri"/>
                <w:color w:val="auto"/>
                <w:sz w:val="20"/>
                <w:szCs w:val="20"/>
              </w:rPr>
            </w:pPr>
            <w:r>
              <w:rPr>
                <w:rFonts w:ascii="Calibri" w:hAnsi="Calibri" w:eastAsia="Calibri"/>
                <w:color w:val="auto"/>
                <w:sz w:val="20"/>
                <w:szCs w:val="20"/>
              </w:rPr>
              <w:t>Педагог, психолог,</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Библиотекар </w:t>
            </w:r>
          </w:p>
          <w:p>
            <w:pPr>
              <w:spacing w:after="0" w:line="240" w:lineRule="auto"/>
              <w:rPr>
                <w:rFonts w:ascii="Calibri" w:hAnsi="Calibri" w:eastAsia="Calibri"/>
                <w:color w:val="auto"/>
                <w:sz w:val="20"/>
                <w:szCs w:val="20"/>
              </w:rPr>
            </w:pP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Радионице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Од октобра 2024. до маја 2025.</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Продукти са радионица</w:t>
            </w:r>
          </w:p>
          <w:p>
            <w:pPr>
              <w:spacing w:after="0" w:line="240" w:lineRule="auto"/>
              <w:rPr>
                <w:rFonts w:ascii="Calibri" w:hAnsi="Calibri" w:eastAsia="Calibri"/>
                <w:color w:val="auto"/>
                <w:sz w:val="20"/>
                <w:szCs w:val="20"/>
              </w:rPr>
            </w:pPr>
            <w:r>
              <w:rPr>
                <w:rFonts w:ascii="Calibri" w:hAnsi="Calibri" w:eastAsia="Calibri"/>
                <w:color w:val="auto"/>
                <w:sz w:val="20"/>
                <w:szCs w:val="20"/>
              </w:rPr>
              <w:t>Дневници рада</w:t>
            </w:r>
          </w:p>
          <w:p>
            <w:pPr>
              <w:spacing w:after="0" w:line="240" w:lineRule="auto"/>
              <w:rPr>
                <w:rFonts w:ascii="Calibri" w:hAnsi="Calibri" w:eastAsia="Calibri"/>
                <w:color w:val="auto"/>
                <w:sz w:val="20"/>
                <w:szCs w:val="20"/>
              </w:rPr>
            </w:pPr>
            <w:r>
              <w:rPr>
                <w:rFonts w:ascii="Calibri" w:hAnsi="Calibri" w:eastAsia="Calibri"/>
                <w:color w:val="auto"/>
                <w:sz w:val="20"/>
                <w:szCs w:val="20"/>
              </w:rPr>
              <w:t>Портфолио ученика/ца</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Ученици 7. и 8. разреда прошли су кроз радионице програма ПО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Merge w:val="continue"/>
          </w:tcPr>
          <w:p>
            <w:pPr>
              <w:spacing w:after="0" w:line="240" w:lineRule="auto"/>
              <w:rPr>
                <w:rFonts w:ascii="Calibri" w:hAnsi="Calibri" w:eastAsia="Calibri"/>
                <w:color w:val="auto"/>
                <w:sz w:val="20"/>
                <w:szCs w:val="20"/>
              </w:rPr>
            </w:pPr>
          </w:p>
        </w:tc>
        <w:tc>
          <w:tcPr>
            <w:tcW w:w="2977" w:type="dxa"/>
          </w:tcPr>
          <w:p>
            <w:pPr>
              <w:spacing w:after="0" w:line="240" w:lineRule="auto"/>
              <w:rPr>
                <w:rFonts w:ascii="Calibri" w:hAnsi="Calibri" w:eastAsia="Calibri"/>
                <w:color w:val="auto"/>
                <w:sz w:val="18"/>
                <w:szCs w:val="18"/>
              </w:rPr>
            </w:pPr>
            <w:r>
              <w:rPr>
                <w:rFonts w:ascii="Calibri" w:hAnsi="Calibri" w:eastAsia="Calibri"/>
                <w:color w:val="auto"/>
                <w:sz w:val="18"/>
                <w:szCs w:val="18"/>
              </w:rPr>
              <w:t xml:space="preserve">Организовање акција из области ПО: </w:t>
            </w:r>
          </w:p>
          <w:p>
            <w:pPr>
              <w:spacing w:after="0" w:line="240" w:lineRule="auto"/>
              <w:rPr>
                <w:rFonts w:ascii="Calibri" w:hAnsi="Calibri" w:eastAsia="Calibri"/>
                <w:color w:val="auto"/>
                <w:sz w:val="18"/>
                <w:szCs w:val="18"/>
              </w:rPr>
            </w:pPr>
            <w:r>
              <w:rPr>
                <w:rFonts w:ascii="Calibri" w:hAnsi="Calibri" w:eastAsia="Calibri"/>
                <w:color w:val="auto"/>
                <w:sz w:val="18"/>
                <w:szCs w:val="18"/>
              </w:rPr>
              <w:t xml:space="preserve">- Уређивање ПО кутка, </w:t>
            </w:r>
          </w:p>
          <w:p>
            <w:pPr>
              <w:spacing w:after="0" w:line="240" w:lineRule="auto"/>
              <w:rPr>
                <w:rFonts w:ascii="Calibri" w:hAnsi="Calibri" w:eastAsia="Calibri"/>
                <w:color w:val="auto"/>
                <w:sz w:val="18"/>
                <w:szCs w:val="18"/>
              </w:rPr>
            </w:pPr>
            <w:r>
              <w:rPr>
                <w:rFonts w:ascii="Calibri" w:hAnsi="Calibri" w:eastAsia="Calibri"/>
                <w:color w:val="auto"/>
                <w:sz w:val="18"/>
                <w:szCs w:val="18"/>
              </w:rPr>
              <w:t>- Излагање промо-материјала са сајма образовања,</w:t>
            </w:r>
          </w:p>
          <w:p>
            <w:pPr>
              <w:spacing w:after="0" w:line="240" w:lineRule="auto"/>
              <w:rPr>
                <w:rFonts w:ascii="Calibri" w:hAnsi="Calibri" w:eastAsia="Calibri"/>
                <w:color w:val="auto"/>
                <w:sz w:val="18"/>
                <w:szCs w:val="18"/>
              </w:rPr>
            </w:pPr>
            <w:r>
              <w:rPr>
                <w:rFonts w:ascii="Calibri" w:hAnsi="Calibri" w:eastAsia="Calibri"/>
                <w:color w:val="auto"/>
                <w:sz w:val="18"/>
                <w:szCs w:val="18"/>
              </w:rPr>
              <w:t xml:space="preserve">- Експерти у школи, </w:t>
            </w:r>
          </w:p>
          <w:p>
            <w:pPr>
              <w:spacing w:after="0" w:line="240" w:lineRule="auto"/>
              <w:rPr>
                <w:rFonts w:ascii="Calibri" w:hAnsi="Calibri" w:eastAsia="Calibri"/>
                <w:color w:val="auto"/>
                <w:sz w:val="18"/>
                <w:szCs w:val="18"/>
              </w:rPr>
            </w:pPr>
            <w:r>
              <w:rPr>
                <w:rFonts w:ascii="Calibri" w:hAnsi="Calibri" w:eastAsia="Calibri"/>
                <w:color w:val="auto"/>
                <w:sz w:val="18"/>
                <w:szCs w:val="18"/>
              </w:rPr>
              <w:t>- Средње школе код нас,</w:t>
            </w:r>
          </w:p>
          <w:p>
            <w:pPr>
              <w:spacing w:after="0" w:line="240" w:lineRule="auto"/>
              <w:rPr>
                <w:rFonts w:ascii="Calibri" w:hAnsi="Calibri" w:eastAsia="Calibri"/>
                <w:color w:val="auto"/>
                <w:sz w:val="18"/>
                <w:szCs w:val="18"/>
              </w:rPr>
            </w:pPr>
            <w:r>
              <w:rPr>
                <w:rFonts w:ascii="Calibri" w:hAnsi="Calibri" w:eastAsia="Calibri"/>
                <w:color w:val="auto"/>
                <w:sz w:val="18"/>
                <w:szCs w:val="18"/>
              </w:rPr>
              <w:t>-Ми у средњој школи</w:t>
            </w:r>
          </w:p>
          <w:p>
            <w:pPr>
              <w:spacing w:after="0" w:line="240" w:lineRule="auto"/>
              <w:rPr>
                <w:rFonts w:ascii="Calibri" w:hAnsi="Calibri" w:eastAsia="Calibri"/>
                <w:color w:val="auto"/>
                <w:sz w:val="18"/>
                <w:szCs w:val="18"/>
              </w:rPr>
            </w:pPr>
            <w:r>
              <w:rPr>
                <w:rFonts w:ascii="Calibri" w:hAnsi="Calibri" w:eastAsia="Calibri"/>
                <w:color w:val="auto"/>
                <w:sz w:val="18"/>
                <w:szCs w:val="18"/>
              </w:rPr>
              <w:t xml:space="preserve">- ПО у школском листу, </w:t>
            </w:r>
          </w:p>
          <w:p>
            <w:pPr>
              <w:spacing w:after="0" w:line="240" w:lineRule="auto"/>
              <w:rPr>
                <w:rFonts w:ascii="Calibri" w:hAnsi="Calibri" w:eastAsia="Calibri"/>
                <w:color w:val="auto"/>
                <w:sz w:val="18"/>
                <w:szCs w:val="18"/>
              </w:rPr>
            </w:pPr>
            <w:r>
              <w:rPr>
                <w:rFonts w:ascii="Calibri" w:hAnsi="Calibri" w:eastAsia="Calibri"/>
                <w:color w:val="auto"/>
                <w:sz w:val="18"/>
                <w:szCs w:val="18"/>
              </w:rPr>
              <w:t>- Презентовање продукатака рада</w:t>
            </w:r>
          </w:p>
          <w:p>
            <w:pPr>
              <w:spacing w:after="0" w:line="240" w:lineRule="auto"/>
              <w:rPr>
                <w:rFonts w:ascii="Calibri" w:hAnsi="Calibri" w:eastAsia="Calibri"/>
                <w:color w:val="auto"/>
                <w:sz w:val="18"/>
                <w:szCs w:val="18"/>
              </w:rPr>
            </w:pPr>
            <w:r>
              <w:rPr>
                <w:rFonts w:ascii="Calibri" w:hAnsi="Calibri" w:eastAsia="Calibri"/>
                <w:color w:val="auto"/>
                <w:sz w:val="18"/>
                <w:szCs w:val="18"/>
              </w:rPr>
              <w:t>-Активности Вршњачког тима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p>
            <w:pPr>
              <w:spacing w:after="0" w:line="240" w:lineRule="auto"/>
              <w:rPr>
                <w:rFonts w:ascii="Calibri" w:hAnsi="Calibri" w:eastAsia="Calibri"/>
                <w:color w:val="auto"/>
                <w:sz w:val="20"/>
                <w:szCs w:val="20"/>
              </w:rPr>
            </w:pPr>
            <w:r>
              <w:rPr>
                <w:rFonts w:ascii="Calibri" w:hAnsi="Calibri" w:eastAsia="Calibri"/>
                <w:color w:val="auto"/>
                <w:sz w:val="20"/>
                <w:szCs w:val="20"/>
              </w:rPr>
              <w:t>ОС 7. и 8. разреда,</w:t>
            </w:r>
          </w:p>
          <w:p>
            <w:pPr>
              <w:spacing w:after="0" w:line="240" w:lineRule="auto"/>
              <w:rPr>
                <w:rFonts w:ascii="Calibri" w:hAnsi="Calibri" w:eastAsia="Calibri"/>
                <w:color w:val="auto"/>
                <w:sz w:val="20"/>
                <w:szCs w:val="20"/>
              </w:rPr>
            </w:pPr>
            <w:r>
              <w:rPr>
                <w:rFonts w:ascii="Calibri" w:hAnsi="Calibri" w:eastAsia="Calibri"/>
                <w:color w:val="auto"/>
                <w:sz w:val="20"/>
                <w:szCs w:val="20"/>
              </w:rPr>
              <w:t>Наставници српског језика, ликовне кулуре, информатике,</w:t>
            </w:r>
          </w:p>
          <w:p>
            <w:pPr>
              <w:spacing w:after="0" w:line="240" w:lineRule="auto"/>
              <w:rPr>
                <w:rFonts w:ascii="Calibri" w:hAnsi="Calibri" w:eastAsia="Calibri"/>
                <w:color w:val="auto"/>
                <w:sz w:val="20"/>
                <w:szCs w:val="20"/>
              </w:rPr>
            </w:pPr>
            <w:r>
              <w:rPr>
                <w:rFonts w:ascii="Calibri" w:hAnsi="Calibri" w:eastAsia="Calibri"/>
                <w:color w:val="auto"/>
                <w:sz w:val="20"/>
                <w:szCs w:val="20"/>
              </w:rPr>
              <w:t>Педагог, психолог, библиотекар</w:t>
            </w:r>
          </w:p>
          <w:p>
            <w:pPr>
              <w:spacing w:after="0" w:line="240" w:lineRule="auto"/>
              <w:rPr>
                <w:rFonts w:ascii="Calibri" w:hAnsi="Calibri" w:eastAsia="Calibri"/>
                <w:color w:val="auto"/>
                <w:sz w:val="20"/>
                <w:szCs w:val="20"/>
              </w:rPr>
            </w:pP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Посете</w:t>
            </w:r>
          </w:p>
          <w:p>
            <w:pPr>
              <w:spacing w:after="0" w:line="240" w:lineRule="auto"/>
              <w:rPr>
                <w:rFonts w:ascii="Calibri" w:hAnsi="Calibri" w:eastAsia="Calibri"/>
                <w:color w:val="auto"/>
                <w:sz w:val="20"/>
                <w:szCs w:val="20"/>
              </w:rPr>
            </w:pPr>
            <w:r>
              <w:rPr>
                <w:rFonts w:ascii="Calibri" w:hAnsi="Calibri" w:eastAsia="Calibri"/>
                <w:color w:val="auto"/>
                <w:sz w:val="20"/>
                <w:szCs w:val="20"/>
              </w:rPr>
              <w:t>Манифестације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Од децембра 2024.  до</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маја 2025.</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Продукти, сценарио, позивнице, плакати, фотографије, извештај</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Промоција школе у области ПО,</w:t>
            </w:r>
          </w:p>
          <w:p>
            <w:pPr>
              <w:spacing w:after="0" w:line="240" w:lineRule="auto"/>
              <w:rPr>
                <w:rFonts w:ascii="Calibri" w:hAnsi="Calibri" w:eastAsia="Calibri"/>
                <w:color w:val="auto"/>
                <w:sz w:val="20"/>
                <w:szCs w:val="20"/>
              </w:rPr>
            </w:pPr>
            <w:r>
              <w:rPr>
                <w:rFonts w:ascii="Calibri" w:hAnsi="Calibri" w:eastAsia="Calibri"/>
                <w:color w:val="auto"/>
                <w:sz w:val="20"/>
                <w:szCs w:val="20"/>
              </w:rPr>
              <w:t>Изградња мреже партнера у пројекту кроз укључивање различитих учесника</w:t>
            </w:r>
          </w:p>
          <w:p>
            <w:pPr>
              <w:spacing w:after="0" w:line="240" w:lineRule="auto"/>
              <w:rPr>
                <w:rFonts w:ascii="Calibri" w:hAnsi="Calibri" w:eastAsia="Calibri"/>
                <w:color w:val="auto"/>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2" w:hRule="atLeast"/>
        </w:trPr>
        <w:tc>
          <w:tcPr>
            <w:tcW w:w="1843" w:type="dxa"/>
            <w:vMerge w:val="continue"/>
            <w:tcBorders>
              <w:bottom w:val="single" w:color="auto" w:sz="4" w:space="0"/>
            </w:tcBorders>
          </w:tcPr>
          <w:p>
            <w:pPr>
              <w:spacing w:after="0" w:line="240" w:lineRule="auto"/>
              <w:rPr>
                <w:rFonts w:ascii="Calibri" w:hAnsi="Calibri" w:eastAsia="Calibri"/>
                <w:color w:val="auto"/>
                <w:sz w:val="20"/>
                <w:szCs w:val="20"/>
              </w:rPr>
            </w:pP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Реализација реалних сусрета кроз распитивање у предузећу/школи и испробавање праксе у оквиру Дана девојчица и</w:t>
            </w:r>
          </w:p>
          <w:p>
            <w:pPr>
              <w:spacing w:after="0" w:line="240" w:lineRule="auto"/>
              <w:rPr>
                <w:rFonts w:ascii="Calibri" w:hAnsi="Calibri" w:eastAsia="Calibri"/>
                <w:color w:val="auto"/>
                <w:sz w:val="20"/>
                <w:szCs w:val="20"/>
              </w:rPr>
            </w:pPr>
            <w:r>
              <w:rPr>
                <w:rFonts w:ascii="Calibri" w:hAnsi="Calibri" w:eastAsia="Calibri"/>
                <w:color w:val="auto"/>
                <w:sz w:val="20"/>
                <w:szCs w:val="20"/>
              </w:rPr>
              <w:t>Дана дечака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p>
            <w:pPr>
              <w:spacing w:after="0" w:line="240" w:lineRule="auto"/>
              <w:rPr>
                <w:rFonts w:ascii="Calibri" w:hAnsi="Calibri" w:eastAsia="Calibri"/>
                <w:color w:val="auto"/>
                <w:sz w:val="20"/>
                <w:szCs w:val="20"/>
              </w:rPr>
            </w:pPr>
            <w:r>
              <w:rPr>
                <w:rFonts w:ascii="Calibri" w:hAnsi="Calibri" w:eastAsia="Calibri"/>
                <w:color w:val="auto"/>
                <w:sz w:val="20"/>
                <w:szCs w:val="20"/>
              </w:rPr>
              <w:t>ОС 7. и 8. разреда</w:t>
            </w:r>
          </w:p>
          <w:p>
            <w:pPr>
              <w:spacing w:after="0" w:line="240" w:lineRule="auto"/>
              <w:rPr>
                <w:rFonts w:ascii="Calibri" w:hAnsi="Calibri" w:eastAsia="Calibri"/>
                <w:color w:val="auto"/>
                <w:sz w:val="20"/>
                <w:szCs w:val="20"/>
              </w:rPr>
            </w:pPr>
            <w:r>
              <w:rPr>
                <w:rFonts w:ascii="Calibri" w:hAnsi="Calibri" w:eastAsia="Calibri"/>
                <w:color w:val="auto"/>
                <w:sz w:val="20"/>
                <w:szCs w:val="20"/>
              </w:rPr>
              <w:t>Директор</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Контакти са предузећима, посете и распитивање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Април и мај 2025.</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Списак учесника, продукти, портфолио, Записници са разговора, сценарио, фотографије, извештај</w:t>
            </w:r>
          </w:p>
        </w:tc>
        <w:tc>
          <w:tcPr>
            <w:tcW w:w="2659" w:type="dxa"/>
            <w:tcBorders>
              <w:bottom w:val="single" w:color="000000" w:themeColor="text1" w:sz="4" w:space="0"/>
            </w:tcBorders>
          </w:tcPr>
          <w:p>
            <w:pPr>
              <w:spacing w:after="0" w:line="240" w:lineRule="auto"/>
              <w:rPr>
                <w:rFonts w:ascii="Calibri" w:hAnsi="Calibri" w:eastAsia="Calibri"/>
                <w:color w:val="auto"/>
                <w:sz w:val="20"/>
                <w:szCs w:val="20"/>
              </w:rPr>
            </w:pPr>
            <w:r>
              <w:rPr>
                <w:rFonts w:ascii="Calibri" w:hAnsi="Calibri" w:eastAsia="Calibri"/>
                <w:color w:val="auto"/>
                <w:sz w:val="20"/>
                <w:szCs w:val="20"/>
              </w:rPr>
              <w:t>Промоција школе у области реалних сусрета</w:t>
            </w:r>
          </w:p>
          <w:p>
            <w:pPr>
              <w:spacing w:after="0" w:line="240" w:lineRule="auto"/>
              <w:rPr>
                <w:rFonts w:ascii="Calibri" w:hAnsi="Calibri" w:eastAsia="Calibri"/>
                <w:color w:val="auto"/>
                <w:sz w:val="20"/>
                <w:szCs w:val="20"/>
              </w:rPr>
            </w:pPr>
            <w:r>
              <w:rPr>
                <w:rFonts w:ascii="Calibri" w:hAnsi="Calibri" w:eastAsia="Calibri"/>
                <w:color w:val="auto"/>
                <w:sz w:val="20"/>
                <w:szCs w:val="20"/>
              </w:rPr>
              <w:t>Изградња мреже партнера у пројету кроз укључивање различитих учесника</w:t>
            </w:r>
          </w:p>
          <w:p>
            <w:pPr>
              <w:spacing w:after="0" w:line="240" w:lineRule="auto"/>
              <w:rPr>
                <w:rFonts w:ascii="Calibri" w:hAnsi="Calibri" w:eastAsia="Calibri"/>
                <w:color w:val="auto"/>
                <w:sz w:val="20"/>
                <w:szCs w:val="20"/>
              </w:rPr>
            </w:pPr>
            <w:r>
              <w:rPr>
                <w:rFonts w:ascii="Calibri" w:hAnsi="Calibri" w:eastAsia="Calibri"/>
                <w:color w:val="auto"/>
                <w:sz w:val="20"/>
                <w:szCs w:val="20"/>
              </w:rPr>
              <w:t>Успостављање механизама и процедура за реалне сусрете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7" w:hRule="atLeast"/>
        </w:trPr>
        <w:tc>
          <w:tcPr>
            <w:tcW w:w="1843" w:type="dxa"/>
            <w:vMerge w:val="restart"/>
            <w:tcBorders>
              <w:top w:val="single" w:color="auto" w:sz="4" w:space="0"/>
            </w:tcBorders>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Успостављање мреже школа ПО</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Сарадња са другим ОШ у реализацији активности из </w:t>
            </w:r>
          </w:p>
          <w:p>
            <w:pPr>
              <w:spacing w:after="0" w:line="240" w:lineRule="auto"/>
              <w:rPr>
                <w:rFonts w:ascii="Calibri" w:hAnsi="Calibri" w:eastAsia="Calibri"/>
                <w:color w:val="auto"/>
                <w:sz w:val="20"/>
                <w:szCs w:val="20"/>
              </w:rPr>
            </w:pPr>
            <w:r>
              <w:rPr>
                <w:rFonts w:ascii="Calibri" w:hAnsi="Calibri" w:eastAsia="Calibri"/>
                <w:color w:val="auto"/>
                <w:sz w:val="20"/>
                <w:szCs w:val="20"/>
              </w:rPr>
              <w:t>Области ПО</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Комуникација путем састанака и електронским путем</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Април и мај 2025.</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Списак учесника, продукти, фотографије, извештај</w:t>
            </w:r>
          </w:p>
        </w:tc>
        <w:tc>
          <w:tcPr>
            <w:tcW w:w="2659" w:type="dxa"/>
            <w:vMerge w:val="restart"/>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Промоција школе и постигнућа кроз сарадњу са другим ОШ из пројекта у региону, </w:t>
            </w:r>
          </w:p>
          <w:p>
            <w:pPr>
              <w:spacing w:after="0" w:line="240" w:lineRule="auto"/>
              <w:rPr>
                <w:rFonts w:ascii="Calibri" w:hAnsi="Calibri" w:eastAsia="Calibri"/>
                <w:color w:val="auto"/>
                <w:sz w:val="20"/>
                <w:szCs w:val="20"/>
              </w:rPr>
            </w:pPr>
            <w:r>
              <w:rPr>
                <w:rFonts w:ascii="Calibri" w:hAnsi="Calibri" w:eastAsia="Calibri"/>
                <w:color w:val="auto"/>
                <w:sz w:val="20"/>
                <w:szCs w:val="20"/>
              </w:rPr>
              <w:t>Регионалним центром и</w:t>
            </w:r>
          </w:p>
          <w:p>
            <w:pPr>
              <w:spacing w:after="0" w:line="240" w:lineRule="auto"/>
              <w:rPr>
                <w:rFonts w:ascii="Calibri" w:hAnsi="Calibri" w:eastAsia="Calibri"/>
                <w:color w:val="auto"/>
                <w:sz w:val="20"/>
                <w:szCs w:val="20"/>
              </w:rPr>
            </w:pPr>
            <w:r>
              <w:rPr>
                <w:rFonts w:ascii="Calibri" w:hAnsi="Calibri" w:eastAsia="Calibri"/>
                <w:color w:val="auto"/>
                <w:sz w:val="20"/>
                <w:szCs w:val="20"/>
              </w:rPr>
              <w:t>Школском управом</w:t>
            </w:r>
          </w:p>
          <w:p>
            <w:pPr>
              <w:spacing w:after="0" w:line="240" w:lineRule="auto"/>
              <w:rPr>
                <w:rFonts w:ascii="Calibri" w:hAnsi="Calibri" w:eastAsia="Calibri"/>
                <w:color w:val="auto"/>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Merge w:val="continue"/>
            <w:tcBorders>
              <w:bottom w:val="single" w:color="auto" w:sz="4" w:space="0"/>
            </w:tcBorders>
          </w:tcPr>
          <w:p>
            <w:pPr>
              <w:spacing w:after="0" w:line="240" w:lineRule="auto"/>
              <w:rPr>
                <w:rFonts w:ascii="Calibri" w:hAnsi="Calibri" w:eastAsia="Calibri"/>
                <w:color w:val="auto"/>
                <w:sz w:val="20"/>
                <w:szCs w:val="20"/>
              </w:rPr>
            </w:pP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Сарадња са ЦСУ запослених у образовању , Школском управом и ПО тимом на локалу (ТиПО) у реализацији  ПО активности </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Обука</w:t>
            </w:r>
          </w:p>
          <w:p>
            <w:pPr>
              <w:spacing w:after="0" w:line="240" w:lineRule="auto"/>
              <w:rPr>
                <w:rFonts w:ascii="Calibri" w:hAnsi="Calibri" w:eastAsia="Calibri"/>
                <w:color w:val="auto"/>
                <w:sz w:val="20"/>
                <w:szCs w:val="20"/>
              </w:rPr>
            </w:pPr>
            <w:r>
              <w:rPr>
                <w:rFonts w:ascii="Calibri" w:hAnsi="Calibri" w:eastAsia="Calibri"/>
                <w:color w:val="auto"/>
                <w:sz w:val="20"/>
                <w:szCs w:val="20"/>
              </w:rPr>
              <w:t>Презентација</w:t>
            </w:r>
          </w:p>
          <w:p>
            <w:pPr>
              <w:spacing w:after="0" w:line="240" w:lineRule="auto"/>
              <w:rPr>
                <w:rFonts w:ascii="Calibri" w:hAnsi="Calibri" w:eastAsia="Calibri"/>
                <w:color w:val="auto"/>
                <w:sz w:val="20"/>
                <w:szCs w:val="20"/>
              </w:rPr>
            </w:pPr>
            <w:r>
              <w:rPr>
                <w:rFonts w:ascii="Calibri" w:hAnsi="Calibri" w:eastAsia="Calibri"/>
                <w:color w:val="auto"/>
                <w:sz w:val="20"/>
                <w:szCs w:val="20"/>
              </w:rPr>
              <w:t>Излагање</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Од септембра 2024.</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 до маја 2025.</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Списак учесника, Продукти, агенда, записници, сценарио, фотографије,</w:t>
            </w:r>
          </w:p>
          <w:p>
            <w:pPr>
              <w:spacing w:after="0" w:line="240" w:lineRule="auto"/>
              <w:rPr>
                <w:rFonts w:ascii="Calibri" w:hAnsi="Calibri" w:eastAsia="Calibri"/>
                <w:color w:val="auto"/>
                <w:sz w:val="20"/>
                <w:szCs w:val="20"/>
              </w:rPr>
            </w:pPr>
            <w:r>
              <w:rPr>
                <w:rFonts w:ascii="Calibri" w:hAnsi="Calibri" w:eastAsia="Calibri"/>
                <w:color w:val="auto"/>
                <w:sz w:val="20"/>
                <w:szCs w:val="20"/>
              </w:rPr>
              <w:t>извештај</w:t>
            </w:r>
          </w:p>
        </w:tc>
        <w:tc>
          <w:tcPr>
            <w:tcW w:w="2659" w:type="dxa"/>
            <w:vMerge w:val="continue"/>
          </w:tcPr>
          <w:p>
            <w:pPr>
              <w:spacing w:after="0" w:line="240" w:lineRule="auto"/>
              <w:rPr>
                <w:rFonts w:ascii="Calibri" w:hAnsi="Calibri" w:eastAsia="Calibri"/>
                <w:color w:val="auto"/>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top w:val="single" w:color="auto" w:sz="4" w:space="0"/>
              <w:bottom w:val="single" w:color="auto" w:sz="4" w:space="0"/>
            </w:tcBorders>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Учешће у ПО акцијама</w:t>
            </w:r>
          </w:p>
        </w:tc>
        <w:tc>
          <w:tcPr>
            <w:tcW w:w="2977"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Дан девојчица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w:t>
            </w:r>
          </w:p>
        </w:tc>
        <w:tc>
          <w:tcPr>
            <w:tcW w:w="1701"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Посета</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Последњи четвртак у априлу 2025.</w:t>
            </w:r>
          </w:p>
        </w:tc>
        <w:tc>
          <w:tcPr>
            <w:tcW w:w="1842" w:type="dxa"/>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Записник о посети</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Реализована посета у оквиру Дана девојчица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top w:val="single" w:color="auto" w:sz="4" w:space="0"/>
              <w:bottom w:val="single" w:color="auto" w:sz="4" w:space="0"/>
            </w:tcBorders>
          </w:tcPr>
          <w:p>
            <w:pPr>
              <w:spacing w:after="0" w:line="240" w:lineRule="auto"/>
              <w:rPr>
                <w:rFonts w:ascii="Calibri" w:hAnsi="Calibri" w:eastAsia="Calibri"/>
                <w:color w:val="auto"/>
                <w:sz w:val="20"/>
                <w:szCs w:val="20"/>
              </w:rPr>
            </w:pPr>
            <w:r>
              <w:rPr>
                <w:rFonts w:ascii="Calibri" w:hAnsi="Calibri" w:eastAsia="Calibri"/>
                <w:color w:val="auto"/>
                <w:sz w:val="20"/>
                <w:szCs w:val="20"/>
              </w:rPr>
              <w:t>Сарадња са стручним органима школе</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Подршка програму на седницама стручних органа: наставничко веће, разредна већа 7.и 8. разреда, стручна већа, педагошки колегијум</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за ПО и руководиоци стручних и разредних већа</w:t>
            </w:r>
          </w:p>
          <w:p>
            <w:pPr>
              <w:spacing w:after="0" w:line="240" w:lineRule="auto"/>
              <w:rPr>
                <w:rFonts w:ascii="Calibri" w:hAnsi="Calibri" w:eastAsia="Calibri"/>
                <w:color w:val="auto"/>
                <w:sz w:val="20"/>
                <w:szCs w:val="20"/>
              </w:rPr>
            </w:pPr>
            <w:r>
              <w:rPr>
                <w:rFonts w:ascii="Calibri" w:hAnsi="Calibri" w:eastAsia="Calibri"/>
                <w:color w:val="auto"/>
                <w:sz w:val="20"/>
                <w:szCs w:val="20"/>
              </w:rPr>
              <w:t>Директор</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Састанак</w:t>
            </w:r>
          </w:p>
          <w:p>
            <w:pPr>
              <w:spacing w:after="0" w:line="240" w:lineRule="auto"/>
              <w:rPr>
                <w:rFonts w:ascii="Calibri" w:hAnsi="Calibri" w:eastAsia="Calibri"/>
                <w:color w:val="auto"/>
                <w:sz w:val="20"/>
                <w:szCs w:val="20"/>
              </w:rPr>
            </w:pPr>
            <w:r>
              <w:rPr>
                <w:rFonts w:ascii="Calibri" w:hAnsi="Calibri" w:eastAsia="Calibri"/>
                <w:color w:val="auto"/>
                <w:sz w:val="20"/>
                <w:szCs w:val="20"/>
              </w:rPr>
              <w:t>Презентација</w:t>
            </w:r>
          </w:p>
          <w:p>
            <w:pPr>
              <w:spacing w:after="0" w:line="240" w:lineRule="auto"/>
              <w:rPr>
                <w:rFonts w:ascii="Calibri" w:hAnsi="Calibri" w:eastAsia="Calibri"/>
                <w:color w:val="auto"/>
                <w:sz w:val="20"/>
                <w:szCs w:val="20"/>
              </w:rPr>
            </w:pPr>
            <w:r>
              <w:rPr>
                <w:rFonts w:ascii="Calibri" w:hAnsi="Calibri" w:eastAsia="Calibri"/>
                <w:color w:val="auto"/>
                <w:sz w:val="20"/>
                <w:szCs w:val="20"/>
              </w:rPr>
              <w:t>Излагање</w:t>
            </w:r>
          </w:p>
          <w:p>
            <w:pPr>
              <w:spacing w:after="0" w:line="240" w:lineRule="auto"/>
              <w:rPr>
                <w:rFonts w:ascii="Calibri" w:hAnsi="Calibri" w:eastAsia="Calibri"/>
                <w:color w:val="auto"/>
                <w:sz w:val="20"/>
                <w:szCs w:val="20"/>
              </w:rPr>
            </w:pPr>
            <w:r>
              <w:rPr>
                <w:rFonts w:ascii="Calibri" w:hAnsi="Calibri" w:eastAsia="Calibri"/>
                <w:color w:val="auto"/>
                <w:sz w:val="20"/>
                <w:szCs w:val="20"/>
              </w:rPr>
              <w:t>Размена</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Од септ.  2024. до маја 2025.</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Записници са седница и састанака већа</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Школски тим сарађује са стручним органима школе и заједнички успостављају систем и критеријуме квалитета реализације програма ПО</w:t>
            </w:r>
          </w:p>
          <w:p>
            <w:pPr>
              <w:spacing w:after="0" w:line="240" w:lineRule="auto"/>
              <w:rPr>
                <w:rFonts w:ascii="Calibri" w:hAnsi="Calibri" w:eastAsia="Calibri"/>
                <w:color w:val="auto"/>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top w:val="single" w:color="auto" w:sz="4" w:space="0"/>
              <w:bottom w:val="single" w:color="auto" w:sz="4" w:space="0"/>
            </w:tcBorders>
          </w:tcPr>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Евиденција</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Креирање модела за евиденцију</w:t>
            </w:r>
          </w:p>
          <w:p>
            <w:pPr>
              <w:spacing w:after="0" w:line="240" w:lineRule="auto"/>
              <w:rPr>
                <w:rFonts w:ascii="Calibri" w:hAnsi="Calibri" w:eastAsia="Calibri"/>
                <w:color w:val="auto"/>
                <w:sz w:val="20"/>
                <w:szCs w:val="20"/>
              </w:rPr>
            </w:pPr>
            <w:r>
              <w:rPr>
                <w:rFonts w:ascii="Calibri" w:hAnsi="Calibri" w:eastAsia="Calibri"/>
                <w:color w:val="auto"/>
                <w:sz w:val="20"/>
                <w:szCs w:val="20"/>
              </w:rPr>
              <w:t>Формирање фолдера евиденције о реализацији пројекта</w:t>
            </w:r>
          </w:p>
          <w:p>
            <w:pPr>
              <w:spacing w:after="0" w:line="240" w:lineRule="auto"/>
              <w:rPr>
                <w:rFonts w:ascii="Calibri" w:hAnsi="Calibri" w:eastAsia="Calibri"/>
                <w:color w:val="auto"/>
                <w:sz w:val="20"/>
                <w:szCs w:val="20"/>
              </w:rPr>
            </w:pPr>
            <w:r>
              <w:rPr>
                <w:rFonts w:ascii="Calibri" w:hAnsi="Calibri" w:eastAsia="Calibri"/>
                <w:color w:val="auto"/>
                <w:sz w:val="20"/>
                <w:szCs w:val="20"/>
              </w:rPr>
              <w:t>Попуњавање фолдера различитим евиденционим  материјалом</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Креирање,</w:t>
            </w:r>
          </w:p>
          <w:p>
            <w:pPr>
              <w:spacing w:after="0" w:line="240" w:lineRule="auto"/>
              <w:rPr>
                <w:rFonts w:ascii="Calibri" w:hAnsi="Calibri" w:eastAsia="Calibri"/>
                <w:color w:val="auto"/>
                <w:sz w:val="20"/>
                <w:szCs w:val="20"/>
              </w:rPr>
            </w:pPr>
            <w:r>
              <w:rPr>
                <w:rFonts w:ascii="Calibri" w:hAnsi="Calibri" w:eastAsia="Calibri"/>
                <w:color w:val="auto"/>
                <w:sz w:val="20"/>
                <w:szCs w:val="20"/>
              </w:rPr>
              <w:t>Прикупљање</w:t>
            </w:r>
          </w:p>
          <w:p>
            <w:pPr>
              <w:spacing w:after="0" w:line="240" w:lineRule="auto"/>
              <w:rPr>
                <w:rFonts w:ascii="Calibri" w:hAnsi="Calibri" w:eastAsia="Calibri"/>
                <w:color w:val="auto"/>
                <w:sz w:val="20"/>
                <w:szCs w:val="20"/>
              </w:rPr>
            </w:pPr>
            <w:r>
              <w:rPr>
                <w:rFonts w:ascii="Calibri" w:hAnsi="Calibri" w:eastAsia="Calibri"/>
                <w:color w:val="auto"/>
                <w:sz w:val="20"/>
                <w:szCs w:val="20"/>
              </w:rPr>
              <w:t>продуката,</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Попуњавање фолдера, </w:t>
            </w:r>
          </w:p>
          <w:p>
            <w:pPr>
              <w:spacing w:after="0" w:line="240" w:lineRule="auto"/>
              <w:rPr>
                <w:rFonts w:ascii="Calibri" w:hAnsi="Calibri" w:eastAsia="Calibri"/>
                <w:color w:val="auto"/>
                <w:sz w:val="20"/>
                <w:szCs w:val="20"/>
              </w:rPr>
            </w:pPr>
            <w:r>
              <w:rPr>
                <w:rFonts w:ascii="Calibri" w:hAnsi="Calibri" w:eastAsia="Calibri"/>
                <w:color w:val="auto"/>
                <w:sz w:val="20"/>
                <w:szCs w:val="20"/>
              </w:rPr>
              <w:t>презентација постигнућа</w:t>
            </w:r>
          </w:p>
          <w:p>
            <w:pPr>
              <w:spacing w:after="0" w:line="240" w:lineRule="auto"/>
              <w:rPr>
                <w:rFonts w:ascii="Calibri" w:hAnsi="Calibri" w:eastAsia="Calibri"/>
                <w:color w:val="auto"/>
                <w:sz w:val="20"/>
                <w:szCs w:val="20"/>
              </w:rPr>
            </w:pPr>
            <w:r>
              <w:rPr>
                <w:rFonts w:ascii="Calibri" w:hAnsi="Calibri" w:eastAsia="Calibri"/>
                <w:color w:val="auto"/>
                <w:sz w:val="20"/>
                <w:szCs w:val="20"/>
              </w:rPr>
              <w:t xml:space="preserve">учесницима и партнерима    </w:t>
            </w:r>
          </w:p>
          <w:p>
            <w:pPr>
              <w:spacing w:after="0" w:line="240" w:lineRule="auto"/>
              <w:rPr>
                <w:rFonts w:ascii="Calibri" w:hAnsi="Calibri" w:eastAsia="Calibri"/>
                <w:color w:val="auto"/>
                <w:sz w:val="20"/>
                <w:szCs w:val="20"/>
              </w:rPr>
            </w:pP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Након сваке реализације радионице</w:t>
            </w:r>
          </w:p>
          <w:p>
            <w:pPr>
              <w:spacing w:after="0" w:line="240" w:lineRule="auto"/>
              <w:rPr>
                <w:rFonts w:ascii="Calibri" w:hAnsi="Calibri" w:eastAsia="Calibri"/>
                <w:color w:val="auto"/>
                <w:sz w:val="20"/>
                <w:szCs w:val="20"/>
              </w:rPr>
            </w:pPr>
          </w:p>
          <w:p>
            <w:pPr>
              <w:spacing w:after="0" w:line="240" w:lineRule="auto"/>
              <w:rPr>
                <w:rFonts w:ascii="Calibri" w:hAnsi="Calibri" w:eastAsia="Calibri"/>
                <w:color w:val="auto"/>
                <w:sz w:val="20"/>
                <w:szCs w:val="20"/>
              </w:rPr>
            </w:pPr>
            <w:r>
              <w:rPr>
                <w:rFonts w:ascii="Calibri" w:hAnsi="Calibri" w:eastAsia="Calibri"/>
                <w:color w:val="auto"/>
                <w:sz w:val="20"/>
                <w:szCs w:val="20"/>
              </w:rPr>
              <w:t>Сумарно после модула</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Списак, продукти, извештаји, фотографије, видео записи</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Формиран фолдер евиденције,</w:t>
            </w:r>
          </w:p>
          <w:p>
            <w:pPr>
              <w:spacing w:after="0" w:line="240" w:lineRule="auto"/>
              <w:rPr>
                <w:rFonts w:ascii="Calibri" w:hAnsi="Calibri" w:eastAsia="Calibri"/>
                <w:color w:val="auto"/>
                <w:sz w:val="20"/>
                <w:szCs w:val="20"/>
              </w:rPr>
            </w:pPr>
            <w:r>
              <w:rPr>
                <w:rFonts w:ascii="Calibri" w:hAnsi="Calibri" w:eastAsia="Calibri"/>
                <w:color w:val="auto"/>
                <w:sz w:val="20"/>
                <w:szCs w:val="20"/>
              </w:rPr>
              <w:t>Учесници, актери, партнери информисани о могућностима увида у евиденцију о постигнућима и установљен начин евиденције о реализованим активностима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Borders>
              <w:top w:val="single" w:color="auto" w:sz="4" w:space="0"/>
            </w:tcBorders>
          </w:tcPr>
          <w:p>
            <w:pPr>
              <w:spacing w:after="0" w:line="240" w:lineRule="auto"/>
              <w:rPr>
                <w:rFonts w:ascii="Calibri" w:hAnsi="Calibri" w:eastAsia="Calibri"/>
                <w:color w:val="auto"/>
                <w:sz w:val="20"/>
                <w:szCs w:val="20"/>
              </w:rPr>
            </w:pPr>
            <w:r>
              <w:rPr>
                <w:rFonts w:ascii="Calibri" w:hAnsi="Calibri" w:eastAsia="Calibri"/>
                <w:color w:val="auto"/>
                <w:sz w:val="20"/>
                <w:szCs w:val="20"/>
              </w:rPr>
              <w:t>Евалуација програма ПО</w:t>
            </w:r>
          </w:p>
        </w:tc>
        <w:tc>
          <w:tcPr>
            <w:tcW w:w="2977"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Упоређивање резултата почетног и завршног упитника</w:t>
            </w:r>
          </w:p>
        </w:tc>
        <w:tc>
          <w:tcPr>
            <w:tcW w:w="1843"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Тим за ПО</w:t>
            </w:r>
          </w:p>
        </w:tc>
        <w:tc>
          <w:tcPr>
            <w:tcW w:w="1701"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Попуњавање упитника</w:t>
            </w:r>
          </w:p>
        </w:tc>
        <w:tc>
          <w:tcPr>
            <w:tcW w:w="1701" w:type="dxa"/>
          </w:tcPr>
          <w:p>
            <w:pPr>
              <w:spacing w:after="0" w:line="240" w:lineRule="auto"/>
              <w:rPr>
                <w:rFonts w:ascii="Calibri" w:hAnsi="Calibri" w:eastAsia="Calibri"/>
                <w:color w:val="auto"/>
                <w:sz w:val="18"/>
                <w:szCs w:val="18"/>
              </w:rPr>
            </w:pPr>
            <w:r>
              <w:rPr>
                <w:rFonts w:ascii="Calibri" w:hAnsi="Calibri" w:eastAsia="Calibri"/>
                <w:color w:val="auto"/>
                <w:sz w:val="18"/>
                <w:szCs w:val="18"/>
              </w:rPr>
              <w:t>На  последњој радионици  7. и након  уписа у средњу школу 8. (електронским путем)</w:t>
            </w:r>
          </w:p>
        </w:tc>
        <w:tc>
          <w:tcPr>
            <w:tcW w:w="1842"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Упитник и извештај МПН о упису</w:t>
            </w:r>
          </w:p>
        </w:tc>
        <w:tc>
          <w:tcPr>
            <w:tcW w:w="2659" w:type="dxa"/>
          </w:tcPr>
          <w:p>
            <w:pPr>
              <w:spacing w:after="0" w:line="240" w:lineRule="auto"/>
              <w:rPr>
                <w:rFonts w:ascii="Calibri" w:hAnsi="Calibri" w:eastAsia="Calibri"/>
                <w:color w:val="auto"/>
                <w:sz w:val="20"/>
                <w:szCs w:val="20"/>
              </w:rPr>
            </w:pPr>
            <w:r>
              <w:rPr>
                <w:rFonts w:ascii="Calibri" w:hAnsi="Calibri" w:eastAsia="Calibri"/>
                <w:color w:val="auto"/>
                <w:sz w:val="20"/>
                <w:szCs w:val="20"/>
              </w:rPr>
              <w:t>Програм је помогао учесницима у правом избору средње школе</w:t>
            </w:r>
          </w:p>
        </w:tc>
      </w:tr>
    </w:tbl>
    <w:p>
      <w:pPr>
        <w:spacing w:after="0" w:line="240" w:lineRule="auto"/>
        <w:rPr>
          <w:color w:val="auto"/>
        </w:rPr>
      </w:pPr>
    </w:p>
    <w:p>
      <w:pPr>
        <w:spacing w:after="0" w:line="240" w:lineRule="auto"/>
        <w:rPr>
          <w:color w:val="auto"/>
        </w:rPr>
      </w:pPr>
      <w:r>
        <w:rPr>
          <w:color w:val="auto"/>
        </w:rPr>
        <w:t>У Манојловцу</w:t>
      </w:r>
    </w:p>
    <w:p>
      <w:pPr>
        <w:spacing w:after="0" w:line="240" w:lineRule="auto"/>
        <w:rPr>
          <w:color w:val="auto"/>
        </w:rPr>
      </w:pPr>
      <w:r>
        <w:rPr>
          <w:color w:val="auto"/>
        </w:rPr>
        <w:t>21. 8. 2024. године</w:t>
      </w:r>
    </w:p>
    <w:p>
      <w:pPr>
        <w:spacing w:after="0" w:line="240" w:lineRule="auto"/>
        <w:jc w:val="both"/>
        <w:rPr>
          <w:color w:val="auto"/>
        </w:rPr>
      </w:pPr>
      <w:r>
        <w:rPr>
          <w:color w:val="auto"/>
        </w:rPr>
        <w:t>Координатор ПО тима</w:t>
      </w:r>
    </w:p>
    <w:p>
      <w:pPr>
        <w:spacing w:after="0" w:line="240" w:lineRule="auto"/>
        <w:rPr>
          <w:color w:val="auto"/>
        </w:rPr>
      </w:pPr>
      <w:r>
        <w:rPr>
          <w:color w:val="auto"/>
        </w:rPr>
        <w:t xml:space="preserve">                                                                                                                                                                                                                     Душанка Јанковић</w:t>
      </w:r>
    </w:p>
    <w:p>
      <w:pPr>
        <w:spacing w:after="0" w:line="240" w:lineRule="auto"/>
        <w:jc w:val="center"/>
        <w:rPr>
          <w:color w:val="auto"/>
        </w:rPr>
      </w:pPr>
      <w:r>
        <w:rPr>
          <w:color w:val="auto"/>
        </w:rPr>
        <w:t xml:space="preserve">                                                                                                                                                                                     Чланови тима:</w:t>
      </w:r>
    </w:p>
    <w:p>
      <w:pPr>
        <w:spacing w:after="0" w:line="240" w:lineRule="auto"/>
        <w:rPr>
          <w:color w:val="auto"/>
        </w:rPr>
      </w:pPr>
      <w:r>
        <w:rPr>
          <w:color w:val="auto"/>
        </w:rPr>
        <w:t xml:space="preserve">                                                                                                                                                                                                           Ивана Ранђеловић</w:t>
      </w:r>
    </w:p>
    <w:p>
      <w:pPr>
        <w:spacing w:after="0" w:line="240" w:lineRule="auto"/>
        <w:jc w:val="right"/>
        <w:rPr>
          <w:color w:val="auto"/>
        </w:rPr>
      </w:pPr>
    </w:p>
    <w:p>
      <w:pPr>
        <w:spacing w:after="0" w:line="240" w:lineRule="auto"/>
        <w:jc w:val="right"/>
        <w:rPr>
          <w:color w:val="auto"/>
        </w:rPr>
      </w:pPr>
      <w:r>
        <w:rPr>
          <w:color w:val="auto"/>
          <w:szCs w:val="24"/>
        </w:rPr>
        <w:t>Овим програмом школа остварује следеће стандарде квалитета рада образовно-васпитне установе: 1.4 (1.4.4), 4.1 (4.1.1, 4.1.2, 4.1.3, 4.1.5), 4.2 (4.2.1, 4.2.6), 5.5 (5.5.6, 5.5.7)</w:t>
      </w:r>
    </w:p>
    <w:p>
      <w:pPr>
        <w:spacing w:after="0" w:line="240" w:lineRule="auto"/>
        <w:jc w:val="right"/>
        <w:rPr>
          <w:color w:val="auto"/>
        </w:rPr>
      </w:pPr>
    </w:p>
    <w:p>
      <w:pPr>
        <w:spacing w:after="0" w:line="240" w:lineRule="auto"/>
        <w:rPr>
          <w:color w:val="auto"/>
        </w:rPr>
      </w:pPr>
    </w:p>
    <w:p>
      <w:pPr>
        <w:pStyle w:val="70"/>
        <w:rPr>
          <w:color w:val="auto"/>
        </w:rPr>
      </w:pPr>
      <w:r>
        <w:rPr>
          <w:color w:val="auto"/>
        </w:rPr>
        <w:t>VIII   ОСТАЛИ ПЛАНОВИ</w:t>
      </w:r>
      <w:bookmarkEnd w:id="193"/>
      <w:bookmarkEnd w:id="194"/>
      <w:bookmarkEnd w:id="195"/>
    </w:p>
    <w:p>
      <w:pPr>
        <w:spacing w:after="0" w:line="240" w:lineRule="auto"/>
        <w:jc w:val="center"/>
        <w:rPr>
          <w:b/>
          <w:color w:val="auto"/>
          <w:szCs w:val="24"/>
        </w:rPr>
      </w:pPr>
    </w:p>
    <w:p>
      <w:pPr>
        <w:pStyle w:val="81"/>
        <w:rPr>
          <w:color w:val="auto"/>
        </w:rPr>
      </w:pPr>
      <w:bookmarkStart w:id="196" w:name="_Toc2690"/>
      <w:bookmarkStart w:id="197" w:name="_Toc366713346"/>
      <w:bookmarkStart w:id="198" w:name="_Toc4129"/>
      <w:bookmarkStart w:id="199" w:name="_Toc5132"/>
      <w:r>
        <w:rPr>
          <w:color w:val="auto"/>
        </w:rPr>
        <w:t>План социјалне заштите ученика</w:t>
      </w:r>
      <w:bookmarkEnd w:id="196"/>
      <w:bookmarkEnd w:id="197"/>
      <w:bookmarkEnd w:id="198"/>
      <w:bookmarkEnd w:id="199"/>
    </w:p>
    <w:p>
      <w:pPr>
        <w:spacing w:after="0" w:line="240" w:lineRule="auto"/>
        <w:rPr>
          <w:color w:val="auto"/>
          <w:szCs w:val="24"/>
        </w:rPr>
      </w:pPr>
    </w:p>
    <w:tbl>
      <w:tblPr>
        <w:tblStyle w:val="9"/>
        <w:tblpPr w:leftFromText="181" w:rightFromText="181" w:vertAnchor="text" w:tblpY="1"/>
        <w:tblOverlap w:val="never"/>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2918"/>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1" w:type="dxa"/>
            <w:vAlign w:val="center"/>
          </w:tcPr>
          <w:p>
            <w:pPr>
              <w:spacing w:after="0" w:line="240" w:lineRule="auto"/>
              <w:jc w:val="center"/>
              <w:rPr>
                <w:b/>
                <w:color w:val="auto"/>
                <w:szCs w:val="24"/>
              </w:rPr>
            </w:pPr>
            <w:r>
              <w:rPr>
                <w:b/>
                <w:color w:val="auto"/>
                <w:szCs w:val="24"/>
              </w:rPr>
              <w:t>Садржаји рада</w:t>
            </w:r>
          </w:p>
        </w:tc>
        <w:tc>
          <w:tcPr>
            <w:tcW w:w="2918" w:type="dxa"/>
            <w:vAlign w:val="center"/>
          </w:tcPr>
          <w:p>
            <w:pPr>
              <w:spacing w:after="0" w:line="240" w:lineRule="auto"/>
              <w:jc w:val="center"/>
              <w:rPr>
                <w:b/>
                <w:color w:val="auto"/>
                <w:szCs w:val="24"/>
              </w:rPr>
            </w:pPr>
            <w:r>
              <w:rPr>
                <w:b/>
                <w:color w:val="auto"/>
                <w:szCs w:val="24"/>
              </w:rPr>
              <w:t>Време реализације</w:t>
            </w:r>
          </w:p>
        </w:tc>
        <w:tc>
          <w:tcPr>
            <w:tcW w:w="2834" w:type="dxa"/>
            <w:vAlign w:val="center"/>
          </w:tcPr>
          <w:p>
            <w:pPr>
              <w:spacing w:after="0" w:line="240" w:lineRule="auto"/>
              <w:jc w:val="center"/>
              <w:rPr>
                <w:b/>
                <w:color w:val="auto"/>
                <w:szCs w:val="24"/>
              </w:rPr>
            </w:pPr>
            <w:r>
              <w:rPr>
                <w:b/>
                <w:color w:val="auto"/>
                <w:szCs w:val="24"/>
              </w:rPr>
              <w:t>Носиоци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r>
              <w:rPr>
                <w:color w:val="auto"/>
                <w:szCs w:val="24"/>
              </w:rPr>
              <w:t>Планирање и програмирање рада у области социјалне заштите ученика</w:t>
            </w:r>
          </w:p>
        </w:tc>
        <w:tc>
          <w:tcPr>
            <w:tcW w:w="2918" w:type="dxa"/>
            <w:vAlign w:val="center"/>
          </w:tcPr>
          <w:p>
            <w:pPr>
              <w:spacing w:after="0" w:line="240" w:lineRule="auto"/>
              <w:jc w:val="center"/>
              <w:rPr>
                <w:color w:val="auto"/>
                <w:szCs w:val="24"/>
              </w:rPr>
            </w:pPr>
            <w:r>
              <w:rPr>
                <w:color w:val="auto"/>
                <w:szCs w:val="24"/>
              </w:rPr>
              <w:t>септембар</w:t>
            </w:r>
          </w:p>
        </w:tc>
        <w:tc>
          <w:tcPr>
            <w:tcW w:w="2834" w:type="dxa"/>
            <w:vAlign w:val="center"/>
          </w:tcPr>
          <w:p>
            <w:pPr>
              <w:spacing w:after="0" w:line="240" w:lineRule="auto"/>
              <w:jc w:val="center"/>
              <w:rPr>
                <w:color w:val="auto"/>
                <w:szCs w:val="24"/>
              </w:rPr>
            </w:pPr>
            <w:r>
              <w:rPr>
                <w:color w:val="auto"/>
                <w:szCs w:val="24"/>
              </w:rPr>
              <w:t>директор, 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r>
              <w:rPr>
                <w:color w:val="auto"/>
                <w:szCs w:val="24"/>
              </w:rPr>
              <w:t>Праћење личног и социјалног развоја ученика и предузимање мера за њихово унапређење</w:t>
            </w:r>
          </w:p>
        </w:tc>
        <w:tc>
          <w:tcPr>
            <w:tcW w:w="2918" w:type="dxa"/>
            <w:vAlign w:val="center"/>
          </w:tcPr>
          <w:p>
            <w:pPr>
              <w:spacing w:after="0" w:line="240" w:lineRule="auto"/>
              <w:jc w:val="center"/>
              <w:rPr>
                <w:color w:val="auto"/>
                <w:szCs w:val="24"/>
              </w:rPr>
            </w:pPr>
            <w:r>
              <w:rPr>
                <w:color w:val="auto"/>
                <w:szCs w:val="24"/>
              </w:rPr>
              <w:t>током године</w:t>
            </w:r>
          </w:p>
        </w:tc>
        <w:tc>
          <w:tcPr>
            <w:tcW w:w="2834" w:type="dxa"/>
            <w:vAlign w:val="center"/>
          </w:tcPr>
          <w:p>
            <w:pPr>
              <w:spacing w:after="0" w:line="240" w:lineRule="auto"/>
              <w:jc w:val="center"/>
              <w:rPr>
                <w:color w:val="auto"/>
                <w:szCs w:val="24"/>
              </w:rPr>
            </w:pPr>
            <w:r>
              <w:rPr>
                <w:color w:val="auto"/>
                <w:szCs w:val="24"/>
              </w:rPr>
              <w:t>одељенске старешине, стручни сарадници, 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r>
              <w:rPr>
                <w:color w:val="auto"/>
                <w:szCs w:val="24"/>
              </w:rPr>
              <w:t>Саветодавни рад са родитељима ученика којима је потребна помоћ и подршка у области социјалне заштите</w:t>
            </w:r>
          </w:p>
        </w:tc>
        <w:tc>
          <w:tcPr>
            <w:tcW w:w="2918" w:type="dxa"/>
            <w:vAlign w:val="center"/>
          </w:tcPr>
          <w:p>
            <w:pPr>
              <w:spacing w:after="0" w:line="240" w:lineRule="auto"/>
              <w:jc w:val="center"/>
              <w:rPr>
                <w:color w:val="auto"/>
                <w:szCs w:val="24"/>
              </w:rPr>
            </w:pPr>
            <w:r>
              <w:rPr>
                <w:color w:val="auto"/>
                <w:szCs w:val="24"/>
              </w:rPr>
              <w:t>током године</w:t>
            </w:r>
          </w:p>
        </w:tc>
        <w:tc>
          <w:tcPr>
            <w:tcW w:w="2834" w:type="dxa"/>
            <w:vAlign w:val="center"/>
          </w:tcPr>
          <w:p>
            <w:pPr>
              <w:spacing w:after="0" w:line="240" w:lineRule="auto"/>
              <w:jc w:val="center"/>
              <w:rPr>
                <w:color w:val="auto"/>
                <w:szCs w:val="24"/>
              </w:rPr>
            </w:pPr>
            <w:r>
              <w:rPr>
                <w:color w:val="auto"/>
                <w:szCs w:val="24"/>
              </w:rPr>
              <w:t>одељенске старешине, стручни сарадници, 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r>
              <w:rPr>
                <w:color w:val="auto"/>
                <w:szCs w:val="24"/>
              </w:rPr>
              <w:t>Саветодавни рад са ученицима којима је потребна помоћ и подршка у области социјалне заштите</w:t>
            </w:r>
          </w:p>
        </w:tc>
        <w:tc>
          <w:tcPr>
            <w:tcW w:w="2918" w:type="dxa"/>
            <w:vAlign w:val="center"/>
          </w:tcPr>
          <w:p>
            <w:pPr>
              <w:spacing w:after="0" w:line="240" w:lineRule="auto"/>
              <w:jc w:val="center"/>
              <w:rPr>
                <w:color w:val="auto"/>
                <w:szCs w:val="24"/>
              </w:rPr>
            </w:pPr>
            <w:r>
              <w:rPr>
                <w:color w:val="auto"/>
                <w:szCs w:val="24"/>
              </w:rPr>
              <w:t>током године</w:t>
            </w:r>
          </w:p>
        </w:tc>
        <w:tc>
          <w:tcPr>
            <w:tcW w:w="2834" w:type="dxa"/>
            <w:vAlign w:val="center"/>
          </w:tcPr>
          <w:p>
            <w:pPr>
              <w:spacing w:after="0" w:line="240" w:lineRule="auto"/>
              <w:jc w:val="center"/>
              <w:rPr>
                <w:color w:val="auto"/>
                <w:szCs w:val="24"/>
              </w:rPr>
            </w:pPr>
            <w:r>
              <w:rPr>
                <w:color w:val="auto"/>
                <w:szCs w:val="24"/>
              </w:rPr>
              <w:t>одељенске старешине, стручни сарадници, 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r>
              <w:rPr>
                <w:color w:val="auto"/>
                <w:szCs w:val="24"/>
              </w:rPr>
              <w:t>Организовање и учешће у акцијама солидарности и помоћи ученицима из наше и других школа</w:t>
            </w:r>
          </w:p>
        </w:tc>
        <w:tc>
          <w:tcPr>
            <w:tcW w:w="2918" w:type="dxa"/>
            <w:vAlign w:val="center"/>
          </w:tcPr>
          <w:p>
            <w:pPr>
              <w:spacing w:after="0" w:line="240" w:lineRule="auto"/>
              <w:jc w:val="center"/>
              <w:rPr>
                <w:color w:val="auto"/>
                <w:szCs w:val="24"/>
              </w:rPr>
            </w:pPr>
            <w:r>
              <w:rPr>
                <w:color w:val="auto"/>
                <w:szCs w:val="24"/>
              </w:rPr>
              <w:t>током године</w:t>
            </w:r>
          </w:p>
        </w:tc>
        <w:tc>
          <w:tcPr>
            <w:tcW w:w="2834" w:type="dxa"/>
            <w:vAlign w:val="center"/>
          </w:tcPr>
          <w:p>
            <w:pPr>
              <w:spacing w:after="0" w:line="240" w:lineRule="auto"/>
              <w:jc w:val="center"/>
              <w:rPr>
                <w:color w:val="auto"/>
                <w:szCs w:val="24"/>
              </w:rPr>
            </w:pPr>
            <w:r>
              <w:rPr>
                <w:color w:val="auto"/>
                <w:szCs w:val="24"/>
              </w:rPr>
              <w:t>одељенске старешине, стручни сарадници, 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r>
              <w:rPr>
                <w:color w:val="auto"/>
                <w:szCs w:val="24"/>
              </w:rPr>
              <w:t>Сарадња са Центром за социјални рад</w:t>
            </w:r>
          </w:p>
        </w:tc>
        <w:tc>
          <w:tcPr>
            <w:tcW w:w="2918" w:type="dxa"/>
            <w:vAlign w:val="center"/>
          </w:tcPr>
          <w:p>
            <w:pPr>
              <w:spacing w:after="0" w:line="240" w:lineRule="auto"/>
              <w:jc w:val="center"/>
              <w:rPr>
                <w:color w:val="auto"/>
                <w:szCs w:val="24"/>
              </w:rPr>
            </w:pPr>
            <w:r>
              <w:rPr>
                <w:color w:val="auto"/>
                <w:szCs w:val="24"/>
              </w:rPr>
              <w:t>током године</w:t>
            </w:r>
          </w:p>
        </w:tc>
        <w:tc>
          <w:tcPr>
            <w:tcW w:w="2834" w:type="dxa"/>
            <w:vAlign w:val="center"/>
          </w:tcPr>
          <w:p>
            <w:pPr>
              <w:spacing w:after="0" w:line="240" w:lineRule="auto"/>
              <w:jc w:val="center"/>
              <w:rPr>
                <w:color w:val="auto"/>
                <w:szCs w:val="24"/>
              </w:rPr>
            </w:pPr>
            <w:r>
              <w:rPr>
                <w:color w:val="auto"/>
                <w:szCs w:val="24"/>
              </w:rPr>
              <w:t>одељенске старешине, стручни сарадници, 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after="0" w:line="240" w:lineRule="auto"/>
              <w:rPr>
                <w:color w:val="auto"/>
                <w:szCs w:val="24"/>
              </w:rPr>
            </w:pPr>
          </w:p>
        </w:tc>
        <w:tc>
          <w:tcPr>
            <w:tcW w:w="2918" w:type="dxa"/>
          </w:tcPr>
          <w:p>
            <w:pPr>
              <w:spacing w:after="0" w:line="240" w:lineRule="auto"/>
              <w:rPr>
                <w:color w:val="auto"/>
                <w:szCs w:val="24"/>
              </w:rPr>
            </w:pPr>
          </w:p>
        </w:tc>
        <w:tc>
          <w:tcPr>
            <w:tcW w:w="2834" w:type="dxa"/>
          </w:tcPr>
          <w:p>
            <w:pPr>
              <w:spacing w:after="0" w:line="240" w:lineRule="auto"/>
              <w:rPr>
                <w:color w:val="auto"/>
                <w:szCs w:val="24"/>
              </w:rPr>
            </w:pPr>
          </w:p>
        </w:tc>
      </w:tr>
    </w:tbl>
    <w:p>
      <w:pPr>
        <w:rPr>
          <w:color w:val="auto"/>
          <w:szCs w:val="24"/>
        </w:rPr>
      </w:pPr>
      <w:r>
        <w:rPr>
          <w:color w:val="auto"/>
          <w:szCs w:val="24"/>
        </w:rPr>
        <w:t>На овај начин остварују се следећи стандарди: 4.1 (4.1.5), 4.2 (4.2.4), 4.3 (4.3.5)</w:t>
      </w:r>
    </w:p>
    <w:p>
      <w:pPr>
        <w:spacing w:after="0" w:line="240" w:lineRule="auto"/>
        <w:rPr>
          <w:color w:val="auto"/>
          <w:szCs w:val="24"/>
        </w:rPr>
      </w:pPr>
    </w:p>
    <w:p>
      <w:pPr>
        <w:pStyle w:val="81"/>
        <w:rPr>
          <w:color w:val="auto"/>
        </w:rPr>
      </w:pPr>
      <w:bookmarkStart w:id="200" w:name="_Toc25264"/>
      <w:bookmarkStart w:id="201" w:name="_Toc366713347"/>
      <w:bookmarkStart w:id="202" w:name="_Toc27356"/>
      <w:bookmarkStart w:id="203" w:name="_Toc14578"/>
      <w:r>
        <w:rPr>
          <w:rFonts w:ascii="Times New Roman" w:hAnsi="Times New Roman"/>
          <w:color w:val="auto"/>
        </w:rPr>
        <w:t>План заштите животне средине</w:t>
      </w:r>
      <w:bookmarkEnd w:id="200"/>
      <w:bookmarkEnd w:id="201"/>
      <w:bookmarkEnd w:id="202"/>
      <w:bookmarkEnd w:id="203"/>
    </w:p>
    <w:p>
      <w:pPr>
        <w:pStyle w:val="3"/>
        <w:spacing w:before="0" w:after="0" w:line="240" w:lineRule="auto"/>
        <w:rPr>
          <w:rFonts w:ascii="Times New Roman" w:hAnsi="Times New Roman"/>
          <w:color w:val="auto"/>
          <w:szCs w:val="24"/>
        </w:rPr>
      </w:pPr>
    </w:p>
    <w:tbl>
      <w:tblPr>
        <w:tblStyle w:val="9"/>
        <w:tblW w:w="10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20"/>
        <w:gridCol w:w="3378"/>
        <w:gridCol w:w="3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0" w:type="dxa"/>
            <w:vAlign w:val="center"/>
          </w:tcPr>
          <w:p>
            <w:pPr>
              <w:spacing w:after="0" w:line="240" w:lineRule="auto"/>
              <w:contextualSpacing/>
              <w:jc w:val="center"/>
              <w:rPr>
                <w:b/>
                <w:color w:val="auto"/>
                <w:szCs w:val="24"/>
              </w:rPr>
            </w:pPr>
          </w:p>
          <w:p>
            <w:pPr>
              <w:spacing w:after="0" w:line="240" w:lineRule="auto"/>
              <w:contextualSpacing/>
              <w:jc w:val="center"/>
              <w:rPr>
                <w:b/>
                <w:color w:val="auto"/>
                <w:szCs w:val="24"/>
              </w:rPr>
            </w:pPr>
            <w:r>
              <w:rPr>
                <w:b/>
                <w:color w:val="auto"/>
                <w:szCs w:val="24"/>
              </w:rPr>
              <w:t>Садржаји</w:t>
            </w:r>
          </w:p>
          <w:p>
            <w:pPr>
              <w:spacing w:after="0" w:line="240" w:lineRule="auto"/>
              <w:contextualSpacing/>
              <w:jc w:val="center"/>
              <w:rPr>
                <w:b/>
                <w:color w:val="auto"/>
                <w:szCs w:val="24"/>
              </w:rPr>
            </w:pPr>
          </w:p>
        </w:tc>
        <w:tc>
          <w:tcPr>
            <w:tcW w:w="3378" w:type="dxa"/>
            <w:vAlign w:val="center"/>
          </w:tcPr>
          <w:p>
            <w:pPr>
              <w:spacing w:after="0" w:line="240" w:lineRule="auto"/>
              <w:contextualSpacing/>
              <w:jc w:val="center"/>
              <w:rPr>
                <w:b/>
                <w:color w:val="auto"/>
                <w:szCs w:val="24"/>
              </w:rPr>
            </w:pPr>
            <w:r>
              <w:rPr>
                <w:b/>
                <w:color w:val="auto"/>
                <w:szCs w:val="24"/>
              </w:rPr>
              <w:t>Време реализације</w:t>
            </w:r>
          </w:p>
        </w:tc>
        <w:tc>
          <w:tcPr>
            <w:tcW w:w="3382" w:type="dxa"/>
            <w:vAlign w:val="center"/>
          </w:tcPr>
          <w:p>
            <w:pPr>
              <w:spacing w:after="0" w:line="240" w:lineRule="auto"/>
              <w:contextualSpacing/>
              <w:jc w:val="center"/>
              <w:rPr>
                <w:b/>
                <w:color w:val="auto"/>
                <w:szCs w:val="24"/>
              </w:rPr>
            </w:pPr>
            <w:r>
              <w:rPr>
                <w:b/>
                <w:color w:val="auto"/>
                <w:szCs w:val="24"/>
              </w:rPr>
              <w:t>Носиоци активности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0" w:type="dxa"/>
          </w:tcPr>
          <w:p>
            <w:pPr>
              <w:spacing w:after="0" w:line="240" w:lineRule="auto"/>
              <w:contextualSpacing/>
              <w:jc w:val="both"/>
              <w:rPr>
                <w:color w:val="auto"/>
                <w:szCs w:val="24"/>
              </w:rPr>
            </w:pPr>
            <w:r>
              <w:rPr>
                <w:color w:val="auto"/>
                <w:szCs w:val="24"/>
              </w:rPr>
              <w:t>Развијање еколошке културе и стицање знања о заштити животне средине</w:t>
            </w:r>
          </w:p>
        </w:tc>
        <w:tc>
          <w:tcPr>
            <w:tcW w:w="3378" w:type="dxa"/>
          </w:tcPr>
          <w:p>
            <w:pPr>
              <w:spacing w:after="0" w:line="240" w:lineRule="auto"/>
              <w:contextualSpacing/>
              <w:jc w:val="both"/>
              <w:rPr>
                <w:color w:val="auto"/>
                <w:szCs w:val="24"/>
              </w:rPr>
            </w:pPr>
            <w:r>
              <w:rPr>
                <w:color w:val="auto"/>
                <w:szCs w:val="24"/>
              </w:rPr>
              <w:t>У току школске године</w:t>
            </w:r>
          </w:p>
        </w:tc>
        <w:tc>
          <w:tcPr>
            <w:tcW w:w="3382" w:type="dxa"/>
          </w:tcPr>
          <w:p>
            <w:pPr>
              <w:spacing w:after="0" w:line="240" w:lineRule="auto"/>
              <w:contextualSpacing/>
              <w:jc w:val="both"/>
              <w:rPr>
                <w:color w:val="auto"/>
                <w:szCs w:val="24"/>
              </w:rPr>
            </w:pPr>
            <w:r>
              <w:rPr>
                <w:color w:val="auto"/>
                <w:szCs w:val="24"/>
              </w:rPr>
              <w:t>Наставници разредне и предметне наставе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0" w:type="dxa"/>
          </w:tcPr>
          <w:p>
            <w:pPr>
              <w:spacing w:after="0" w:line="240" w:lineRule="auto"/>
              <w:contextualSpacing/>
              <w:jc w:val="both"/>
              <w:rPr>
                <w:color w:val="auto"/>
                <w:szCs w:val="24"/>
              </w:rPr>
            </w:pPr>
            <w:r>
              <w:rPr>
                <w:color w:val="auto"/>
                <w:szCs w:val="24"/>
              </w:rPr>
              <w:t>Обележавање важних еколошких датума</w:t>
            </w:r>
          </w:p>
        </w:tc>
        <w:tc>
          <w:tcPr>
            <w:tcW w:w="3378" w:type="dxa"/>
          </w:tcPr>
          <w:p>
            <w:pPr>
              <w:spacing w:after="0" w:line="240" w:lineRule="auto"/>
              <w:contextualSpacing/>
              <w:jc w:val="both"/>
              <w:rPr>
                <w:color w:val="auto"/>
                <w:szCs w:val="24"/>
              </w:rPr>
            </w:pPr>
            <w:r>
              <w:rPr>
                <w:color w:val="auto"/>
                <w:szCs w:val="24"/>
              </w:rPr>
              <w:t>У току школске године</w:t>
            </w:r>
          </w:p>
        </w:tc>
        <w:tc>
          <w:tcPr>
            <w:tcW w:w="3382" w:type="dxa"/>
          </w:tcPr>
          <w:p>
            <w:pPr>
              <w:spacing w:after="0" w:line="240" w:lineRule="auto"/>
              <w:contextualSpacing/>
              <w:jc w:val="both"/>
              <w:rPr>
                <w:color w:val="auto"/>
                <w:szCs w:val="24"/>
              </w:rPr>
            </w:pPr>
            <w:r>
              <w:rPr>
                <w:color w:val="auto"/>
                <w:szCs w:val="24"/>
              </w:rPr>
              <w:t>Наставници разредне и предметне наставе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0" w:type="dxa"/>
            <w:vAlign w:val="center"/>
          </w:tcPr>
          <w:p>
            <w:pPr>
              <w:spacing w:after="0" w:line="240" w:lineRule="auto"/>
              <w:rPr>
                <w:color w:val="auto"/>
                <w:szCs w:val="24"/>
              </w:rPr>
            </w:pPr>
            <w:r>
              <w:rPr>
                <w:color w:val="auto"/>
                <w:szCs w:val="24"/>
              </w:rPr>
              <w:t>Сарадња са одговарајућим институцијама (ЗЗЈЗ, Србија шуме, Градска управа за заштиту и унапређење животне средине,Планинарско-смучарско друштво, Центар за економику домаћинства...)</w:t>
            </w:r>
          </w:p>
        </w:tc>
        <w:tc>
          <w:tcPr>
            <w:tcW w:w="3378" w:type="dxa"/>
          </w:tcPr>
          <w:p>
            <w:pPr>
              <w:spacing w:after="0" w:line="240" w:lineRule="auto"/>
              <w:contextualSpacing/>
              <w:jc w:val="both"/>
              <w:rPr>
                <w:color w:val="auto"/>
                <w:szCs w:val="24"/>
              </w:rPr>
            </w:pPr>
            <w:r>
              <w:rPr>
                <w:color w:val="auto"/>
                <w:szCs w:val="24"/>
              </w:rPr>
              <w:t>У току школске године</w:t>
            </w:r>
          </w:p>
        </w:tc>
        <w:tc>
          <w:tcPr>
            <w:tcW w:w="3382" w:type="dxa"/>
          </w:tcPr>
          <w:p>
            <w:pPr>
              <w:spacing w:after="0" w:line="240" w:lineRule="auto"/>
              <w:contextualSpacing/>
              <w:jc w:val="both"/>
              <w:rPr>
                <w:color w:val="auto"/>
                <w:szCs w:val="24"/>
              </w:rPr>
            </w:pPr>
            <w:r>
              <w:rPr>
                <w:color w:val="auto"/>
                <w:szCs w:val="24"/>
              </w:rPr>
              <w:t>Наставници разредне и предметне наставе, директор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0" w:type="dxa"/>
          </w:tcPr>
          <w:p>
            <w:pPr>
              <w:spacing w:after="0" w:line="240" w:lineRule="auto"/>
              <w:contextualSpacing/>
              <w:jc w:val="both"/>
              <w:rPr>
                <w:color w:val="auto"/>
                <w:szCs w:val="24"/>
              </w:rPr>
            </w:pPr>
            <w:r>
              <w:rPr>
                <w:color w:val="auto"/>
                <w:szCs w:val="24"/>
              </w:rPr>
              <w:t>Уређење и очување школског простора</w:t>
            </w:r>
          </w:p>
        </w:tc>
        <w:tc>
          <w:tcPr>
            <w:tcW w:w="3378" w:type="dxa"/>
          </w:tcPr>
          <w:p>
            <w:pPr>
              <w:spacing w:after="0" w:line="240" w:lineRule="auto"/>
              <w:contextualSpacing/>
              <w:jc w:val="both"/>
              <w:rPr>
                <w:color w:val="auto"/>
                <w:szCs w:val="24"/>
              </w:rPr>
            </w:pPr>
            <w:r>
              <w:rPr>
                <w:color w:val="auto"/>
                <w:szCs w:val="24"/>
              </w:rPr>
              <w:t>У току школске године</w:t>
            </w:r>
          </w:p>
        </w:tc>
        <w:tc>
          <w:tcPr>
            <w:tcW w:w="3382" w:type="dxa"/>
          </w:tcPr>
          <w:p>
            <w:pPr>
              <w:spacing w:after="0" w:line="240" w:lineRule="auto"/>
              <w:contextualSpacing/>
              <w:jc w:val="both"/>
              <w:rPr>
                <w:color w:val="auto"/>
                <w:szCs w:val="24"/>
              </w:rPr>
            </w:pPr>
            <w:r>
              <w:rPr>
                <w:color w:val="auto"/>
                <w:szCs w:val="24"/>
              </w:rPr>
              <w:t>Директор, наставници разредне и предметне наставе, психолошко-педагошка служба, помоћни радници</w:t>
            </w:r>
          </w:p>
        </w:tc>
      </w:tr>
    </w:tbl>
    <w:p>
      <w:pPr>
        <w:spacing w:after="0" w:line="240" w:lineRule="auto"/>
        <w:rPr>
          <w:rFonts w:eastAsia="Times New Roman"/>
          <w:color w:val="auto"/>
        </w:rPr>
      </w:pPr>
    </w:p>
    <w:p>
      <w:pPr>
        <w:spacing w:after="0" w:line="240" w:lineRule="auto"/>
        <w:jc w:val="center"/>
        <w:rPr>
          <w:rFonts w:eastAsia="Times New Roman"/>
          <w:color w:val="auto"/>
        </w:rPr>
      </w:pPr>
    </w:p>
    <w:p>
      <w:pPr>
        <w:rPr>
          <w:color w:val="auto"/>
          <w:szCs w:val="24"/>
        </w:rPr>
      </w:pPr>
      <w:r>
        <w:rPr>
          <w:color w:val="auto"/>
          <w:szCs w:val="24"/>
        </w:rPr>
        <w:t>Стандарди који се острварују у установи:1.4 (1.4.4), 4.2 (4.2.1, 4.2.4, 4.2.5), 5.2 (5.2.4), 5.4 (5.4.1, 5.4.4), 5.5 (5.5.5, 5.5.6).</w:t>
      </w:r>
    </w:p>
    <w:p>
      <w:pPr>
        <w:spacing w:after="0" w:line="240" w:lineRule="auto"/>
        <w:jc w:val="center"/>
        <w:rPr>
          <w:rFonts w:eastAsia="Times New Roman"/>
          <w:color w:val="auto"/>
        </w:rPr>
      </w:pPr>
    </w:p>
    <w:p>
      <w:pPr>
        <w:pStyle w:val="70"/>
        <w:rPr>
          <w:color w:val="auto"/>
        </w:rPr>
      </w:pPr>
      <w:bookmarkStart w:id="204" w:name="_Toc24231"/>
      <w:bookmarkStart w:id="205" w:name="_Toc23765"/>
      <w:bookmarkStart w:id="206" w:name="_Toc16746"/>
      <w:r>
        <w:rPr>
          <w:color w:val="auto"/>
        </w:rPr>
        <w:t>VIII   ПРОГРАМ САРАДЊЕ СА РОДИТЕЉИМА И ДРУШТВЕНОМ СРЕДИНОМ</w:t>
      </w:r>
      <w:bookmarkEnd w:id="204"/>
      <w:bookmarkEnd w:id="205"/>
      <w:bookmarkEnd w:id="206"/>
    </w:p>
    <w:p>
      <w:pPr>
        <w:spacing w:after="0" w:line="240" w:lineRule="auto"/>
        <w:jc w:val="center"/>
        <w:rPr>
          <w:b/>
          <w:color w:val="auto"/>
          <w:szCs w:val="24"/>
        </w:rPr>
      </w:pPr>
    </w:p>
    <w:p>
      <w:pPr>
        <w:spacing w:after="0" w:line="240" w:lineRule="auto"/>
        <w:ind w:firstLine="720"/>
        <w:rPr>
          <w:color w:val="auto"/>
          <w:szCs w:val="24"/>
        </w:rPr>
      </w:pPr>
      <w:r>
        <w:rPr>
          <w:color w:val="auto"/>
          <w:szCs w:val="24"/>
        </w:rPr>
        <w:t>а)Основни садржаји сарадње школе и породице (родитеља)</w:t>
      </w:r>
    </w:p>
    <w:p>
      <w:pPr>
        <w:spacing w:after="0" w:line="240" w:lineRule="auto"/>
        <w:ind w:firstLine="720"/>
        <w:rPr>
          <w:color w:val="auto"/>
          <w:szCs w:val="24"/>
        </w:rPr>
      </w:pPr>
    </w:p>
    <w:p>
      <w:pPr>
        <w:numPr>
          <w:ilvl w:val="0"/>
          <w:numId w:val="109"/>
        </w:numPr>
        <w:spacing w:after="0" w:line="240" w:lineRule="auto"/>
        <w:rPr>
          <w:color w:val="auto"/>
          <w:szCs w:val="24"/>
        </w:rPr>
      </w:pPr>
      <w:r>
        <w:rPr>
          <w:color w:val="auto"/>
          <w:szCs w:val="24"/>
        </w:rPr>
        <w:t>Прећење развоја и напредовања ученика и снимање социјално-породичних прилика,</w:t>
      </w:r>
    </w:p>
    <w:p>
      <w:pPr>
        <w:numPr>
          <w:ilvl w:val="0"/>
          <w:numId w:val="109"/>
        </w:numPr>
        <w:spacing w:after="0" w:line="240" w:lineRule="auto"/>
        <w:rPr>
          <w:color w:val="auto"/>
          <w:szCs w:val="24"/>
        </w:rPr>
      </w:pPr>
      <w:r>
        <w:rPr>
          <w:color w:val="auto"/>
          <w:szCs w:val="24"/>
        </w:rPr>
        <w:t>Успех ученика у учењу ,</w:t>
      </w:r>
    </w:p>
    <w:p>
      <w:pPr>
        <w:numPr>
          <w:ilvl w:val="0"/>
          <w:numId w:val="109"/>
        </w:numPr>
        <w:spacing w:after="0" w:line="240" w:lineRule="auto"/>
        <w:rPr>
          <w:color w:val="auto"/>
          <w:szCs w:val="24"/>
        </w:rPr>
      </w:pPr>
      <w:r>
        <w:rPr>
          <w:color w:val="auto"/>
          <w:szCs w:val="24"/>
        </w:rPr>
        <w:t>Понашање ученика у школи и примена васпитно-дисциплинских мера, превенција и сузбијање појава васпитне запуштености деце у породици од стране родитеља ,</w:t>
      </w:r>
    </w:p>
    <w:p>
      <w:pPr>
        <w:numPr>
          <w:ilvl w:val="0"/>
          <w:numId w:val="109"/>
        </w:numPr>
        <w:spacing w:after="0" w:line="240" w:lineRule="auto"/>
        <w:rPr>
          <w:color w:val="auto"/>
          <w:szCs w:val="24"/>
        </w:rPr>
      </w:pPr>
      <w:r>
        <w:rPr>
          <w:color w:val="auto"/>
          <w:szCs w:val="24"/>
        </w:rPr>
        <w:t>Рад са „проблем-децом” и посебним категоријама ученика ,</w:t>
      </w:r>
    </w:p>
    <w:p>
      <w:pPr>
        <w:numPr>
          <w:ilvl w:val="0"/>
          <w:numId w:val="109"/>
        </w:numPr>
        <w:spacing w:after="0" w:line="240" w:lineRule="auto"/>
        <w:rPr>
          <w:color w:val="auto"/>
          <w:szCs w:val="24"/>
        </w:rPr>
      </w:pPr>
      <w:r>
        <w:rPr>
          <w:color w:val="auto"/>
          <w:szCs w:val="24"/>
        </w:rPr>
        <w:t>Садржаји и организација слободног времена ученика ,</w:t>
      </w:r>
    </w:p>
    <w:p>
      <w:pPr>
        <w:numPr>
          <w:ilvl w:val="0"/>
          <w:numId w:val="109"/>
        </w:numPr>
        <w:spacing w:after="0" w:line="240" w:lineRule="auto"/>
        <w:rPr>
          <w:color w:val="auto"/>
          <w:szCs w:val="24"/>
        </w:rPr>
      </w:pPr>
      <w:r>
        <w:rPr>
          <w:color w:val="auto"/>
          <w:szCs w:val="24"/>
        </w:rPr>
        <w:t>Здравствени проблеми ученика ,</w:t>
      </w:r>
    </w:p>
    <w:p>
      <w:pPr>
        <w:numPr>
          <w:ilvl w:val="0"/>
          <w:numId w:val="109"/>
        </w:numPr>
        <w:spacing w:after="0" w:line="240" w:lineRule="auto"/>
        <w:rPr>
          <w:color w:val="auto"/>
          <w:szCs w:val="24"/>
        </w:rPr>
      </w:pPr>
      <w:r>
        <w:rPr>
          <w:color w:val="auto"/>
          <w:szCs w:val="24"/>
        </w:rPr>
        <w:t>Птрофесионална орјентација ученика ,</w:t>
      </w:r>
    </w:p>
    <w:p>
      <w:pPr>
        <w:numPr>
          <w:ilvl w:val="0"/>
          <w:numId w:val="109"/>
        </w:numPr>
        <w:spacing w:after="0" w:line="240" w:lineRule="auto"/>
        <w:rPr>
          <w:color w:val="auto"/>
          <w:szCs w:val="24"/>
        </w:rPr>
      </w:pPr>
      <w:r>
        <w:rPr>
          <w:color w:val="auto"/>
          <w:szCs w:val="24"/>
        </w:rPr>
        <w:t>Садржај и организација рада у школи ,</w:t>
      </w:r>
    </w:p>
    <w:p>
      <w:pPr>
        <w:numPr>
          <w:ilvl w:val="0"/>
          <w:numId w:val="109"/>
        </w:numPr>
        <w:spacing w:after="0" w:line="240" w:lineRule="auto"/>
        <w:rPr>
          <w:color w:val="auto"/>
          <w:szCs w:val="24"/>
        </w:rPr>
      </w:pPr>
      <w:r>
        <w:rPr>
          <w:color w:val="auto"/>
          <w:szCs w:val="24"/>
        </w:rPr>
        <w:t>Педагошко-психолошко образовање родитеља ,</w:t>
      </w:r>
    </w:p>
    <w:p>
      <w:pPr>
        <w:numPr>
          <w:ilvl w:val="0"/>
          <w:numId w:val="109"/>
        </w:numPr>
        <w:spacing w:after="0" w:line="240" w:lineRule="auto"/>
        <w:rPr>
          <w:color w:val="auto"/>
          <w:szCs w:val="24"/>
        </w:rPr>
      </w:pPr>
      <w:r>
        <w:rPr>
          <w:color w:val="auto"/>
          <w:szCs w:val="24"/>
        </w:rPr>
        <w:t>Организационо – техничка питања положаја и рада ученика у школи .</w:t>
      </w:r>
    </w:p>
    <w:p>
      <w:pPr>
        <w:spacing w:after="0" w:line="240" w:lineRule="auto"/>
        <w:rPr>
          <w:color w:val="auto"/>
          <w:szCs w:val="24"/>
        </w:rPr>
      </w:pPr>
    </w:p>
    <w:p>
      <w:pPr>
        <w:spacing w:after="0" w:line="240" w:lineRule="auto"/>
        <w:rPr>
          <w:color w:val="auto"/>
          <w:szCs w:val="24"/>
        </w:rPr>
      </w:pPr>
      <w:r>
        <w:rPr>
          <w:color w:val="auto"/>
          <w:szCs w:val="24"/>
        </w:rPr>
        <w:t>Традиционални садржаји сарадње: оцене , изостанци , ексцеси , владање ученика ,..</w:t>
      </w:r>
    </w:p>
    <w:p>
      <w:pPr>
        <w:spacing w:after="0" w:line="240" w:lineRule="auto"/>
        <w:rPr>
          <w:color w:val="auto"/>
          <w:szCs w:val="24"/>
        </w:rPr>
      </w:pPr>
      <w:r>
        <w:rPr>
          <w:color w:val="auto"/>
          <w:szCs w:val="24"/>
        </w:rPr>
        <w:t>Савремени садржаји сарадње: саветовање , заједничко решавање проблема, мотивисање ученика</w:t>
      </w:r>
    </w:p>
    <w:p>
      <w:pPr>
        <w:spacing w:after="0" w:line="240" w:lineRule="auto"/>
        <w:rPr>
          <w:color w:val="auto"/>
          <w:szCs w:val="24"/>
        </w:rPr>
      </w:pPr>
    </w:p>
    <w:p>
      <w:pPr>
        <w:spacing w:after="0" w:line="240" w:lineRule="auto"/>
        <w:rPr>
          <w:color w:val="auto"/>
          <w:szCs w:val="24"/>
        </w:rPr>
      </w:pPr>
      <w:r>
        <w:rPr>
          <w:color w:val="auto"/>
          <w:szCs w:val="24"/>
        </w:rPr>
        <w:t>Облици сарадње породице и школе: међусобно упознавање (улоге, услова, прилика, могућности),</w:t>
      </w:r>
    </w:p>
    <w:p>
      <w:pPr>
        <w:spacing w:after="0" w:line="240" w:lineRule="auto"/>
        <w:rPr>
          <w:color w:val="auto"/>
          <w:szCs w:val="24"/>
        </w:rPr>
      </w:pPr>
      <w:r>
        <w:rPr>
          <w:color w:val="auto"/>
          <w:szCs w:val="24"/>
        </w:rPr>
        <w:t>информисање, ангажовање подитеља у решавању проблема школе и управљању школом, заједничке акције и манифестације, приредбе, изложбе екскурзије исл.</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б) Сарадња школе са родитељима ученика</w:t>
      </w:r>
    </w:p>
    <w:p>
      <w:pPr>
        <w:spacing w:after="0" w:line="240" w:lineRule="auto"/>
        <w:ind w:firstLine="720"/>
        <w:jc w:val="both"/>
        <w:rPr>
          <w:color w:val="auto"/>
          <w:szCs w:val="24"/>
        </w:rPr>
      </w:pPr>
      <w:r>
        <w:rPr>
          <w:color w:val="auto"/>
          <w:szCs w:val="24"/>
        </w:rPr>
        <w:t>Родитељи ученика, као један од субјеката у образовно-васпитном процесу, непосредно су заинтересовани за рад и будућност своје деце и није им тешко објаснити од каквог је значаја јединствено деловање породице, школе и друштвене средине у образовању и васпитавању ученика.</w:t>
      </w:r>
    </w:p>
    <w:p>
      <w:pPr>
        <w:spacing w:after="0" w:line="240" w:lineRule="auto"/>
        <w:ind w:firstLine="720"/>
        <w:jc w:val="both"/>
        <w:rPr>
          <w:color w:val="auto"/>
          <w:szCs w:val="24"/>
        </w:rPr>
      </w:pPr>
      <w:r>
        <w:rPr>
          <w:color w:val="auto"/>
          <w:szCs w:val="24"/>
        </w:rPr>
        <w:t xml:space="preserve">школа је дужна да родитељима детаљно објасни на које проблеме наилази у остваривању својих задатака и какву помоћ би могли да јој они пруже, да би се лакше и потпуније остварио циљ и задатак васпитно-образовне установе. Сарадња школе са родитељима ће се у овој школској години остваривати на следећи начин: </w:t>
      </w:r>
    </w:p>
    <w:p>
      <w:pPr>
        <w:spacing w:after="0" w:line="240" w:lineRule="auto"/>
        <w:ind w:firstLine="720"/>
        <w:jc w:val="both"/>
        <w:rPr>
          <w:color w:val="auto"/>
          <w:szCs w:val="24"/>
        </w:rPr>
      </w:pPr>
      <w:r>
        <w:rPr>
          <w:color w:val="auto"/>
          <w:szCs w:val="24"/>
        </w:rPr>
        <w:t>– Личним контактом предметних наставника, односно учитеља, стручних сарадника, одељењских и разредних старешина, директора школе и осталих радника.</w:t>
      </w:r>
    </w:p>
    <w:p>
      <w:pPr>
        <w:spacing w:after="0" w:line="240" w:lineRule="auto"/>
        <w:ind w:firstLine="720"/>
        <w:jc w:val="both"/>
        <w:rPr>
          <w:color w:val="auto"/>
          <w:szCs w:val="24"/>
        </w:rPr>
      </w:pPr>
      <w:r>
        <w:rPr>
          <w:color w:val="auto"/>
          <w:szCs w:val="24"/>
        </w:rPr>
        <w:t>– Учешће представника родитеља у раду органа управљања – школског одбора.</w:t>
      </w:r>
    </w:p>
    <w:p>
      <w:pPr>
        <w:spacing w:after="0" w:line="240" w:lineRule="auto"/>
        <w:ind w:firstLine="720"/>
        <w:jc w:val="both"/>
        <w:rPr>
          <w:color w:val="auto"/>
          <w:szCs w:val="24"/>
        </w:rPr>
      </w:pPr>
      <w:r>
        <w:rPr>
          <w:color w:val="auto"/>
          <w:szCs w:val="24"/>
        </w:rPr>
        <w:t>– Путем обавезних родитељских састанака.</w:t>
      </w:r>
    </w:p>
    <w:p>
      <w:pPr>
        <w:spacing w:after="0" w:line="240" w:lineRule="auto"/>
        <w:ind w:firstLine="720"/>
        <w:jc w:val="both"/>
        <w:rPr>
          <w:color w:val="auto"/>
          <w:szCs w:val="24"/>
        </w:rPr>
      </w:pPr>
      <w:r>
        <w:rPr>
          <w:color w:val="auto"/>
          <w:szCs w:val="24"/>
        </w:rPr>
        <w:t>– Преко општих родитељских састанака.</w:t>
      </w:r>
    </w:p>
    <w:p>
      <w:pPr>
        <w:spacing w:after="0" w:line="240" w:lineRule="auto"/>
        <w:ind w:firstLine="720"/>
        <w:jc w:val="both"/>
        <w:rPr>
          <w:color w:val="auto"/>
          <w:szCs w:val="24"/>
        </w:rPr>
      </w:pPr>
      <w:r>
        <w:rPr>
          <w:color w:val="auto"/>
          <w:szCs w:val="24"/>
        </w:rPr>
        <w:t>– Преко савета родитеља одељења.</w:t>
      </w:r>
    </w:p>
    <w:p>
      <w:pPr>
        <w:spacing w:after="0" w:line="240" w:lineRule="auto"/>
        <w:ind w:firstLine="720"/>
        <w:jc w:val="both"/>
        <w:rPr>
          <w:color w:val="auto"/>
          <w:szCs w:val="24"/>
        </w:rPr>
      </w:pPr>
      <w:r>
        <w:rPr>
          <w:color w:val="auto"/>
          <w:szCs w:val="24"/>
        </w:rPr>
        <w:t>– Преко савета родитеља школе.</w:t>
      </w:r>
    </w:p>
    <w:p>
      <w:pPr>
        <w:spacing w:after="0" w:line="240" w:lineRule="auto"/>
        <w:ind w:firstLine="720"/>
        <w:jc w:val="both"/>
        <w:rPr>
          <w:color w:val="auto"/>
          <w:szCs w:val="24"/>
        </w:rPr>
      </w:pPr>
      <w:r>
        <w:rPr>
          <w:color w:val="auto"/>
          <w:szCs w:val="24"/>
        </w:rPr>
        <w:t>– Информацијама и консултацијама, као и преко других заједничких активности.</w:t>
      </w:r>
    </w:p>
    <w:p>
      <w:pPr>
        <w:spacing w:after="0" w:line="240" w:lineRule="auto"/>
        <w:ind w:firstLine="720"/>
        <w:jc w:val="both"/>
        <w:rPr>
          <w:color w:val="auto"/>
          <w:szCs w:val="24"/>
        </w:rPr>
      </w:pPr>
      <w:r>
        <w:rPr>
          <w:color w:val="auto"/>
          <w:szCs w:val="24"/>
        </w:rPr>
        <w:t>в) Сарадња са друштвеном средином и осталим организацијама и институцијама у окружењу школе</w:t>
      </w:r>
    </w:p>
    <w:p>
      <w:pPr>
        <w:spacing w:after="0" w:line="240" w:lineRule="auto"/>
        <w:ind w:firstLine="720"/>
        <w:jc w:val="both"/>
        <w:rPr>
          <w:color w:val="auto"/>
          <w:szCs w:val="24"/>
        </w:rPr>
      </w:pPr>
      <w:r>
        <w:rPr>
          <w:color w:val="auto"/>
          <w:szCs w:val="24"/>
        </w:rPr>
        <w:t>Ради пружања узајамне помоћи, размени искуства и побољшања рада школе у свим видовима рада, школа ће остваривати тешњу сарадњу са следећим установама и институцијама у окружењу:</w:t>
      </w:r>
    </w:p>
    <w:p>
      <w:pPr>
        <w:spacing w:after="0" w:line="240" w:lineRule="auto"/>
        <w:ind w:firstLine="720"/>
        <w:jc w:val="both"/>
        <w:rPr>
          <w:color w:val="auto"/>
          <w:szCs w:val="24"/>
        </w:rPr>
      </w:pPr>
      <w:r>
        <w:rPr>
          <w:color w:val="auto"/>
          <w:szCs w:val="24"/>
        </w:rPr>
        <w:t>– Одељењем Народне библиотеке „Радоје Домановић“ из Лесковца – учлањивање ученика у Клуб љубитеља књига, организација и учешће на књижевним поселима.</w:t>
      </w:r>
    </w:p>
    <w:p>
      <w:pPr>
        <w:spacing w:after="0" w:line="240" w:lineRule="auto"/>
        <w:ind w:firstLine="720"/>
        <w:jc w:val="both"/>
        <w:rPr>
          <w:color w:val="auto"/>
          <w:szCs w:val="24"/>
        </w:rPr>
      </w:pPr>
      <w:r>
        <w:rPr>
          <w:color w:val="auto"/>
          <w:szCs w:val="24"/>
        </w:rPr>
        <w:t>– Дома културе младих – давање програма за ученике и родитеље у просторијама Дома, филмске и позоришне представе, изложбе слика и др.</w:t>
      </w:r>
    </w:p>
    <w:p>
      <w:pPr>
        <w:spacing w:after="0" w:line="240" w:lineRule="auto"/>
        <w:ind w:firstLine="720"/>
        <w:jc w:val="both"/>
        <w:rPr>
          <w:color w:val="auto"/>
          <w:szCs w:val="24"/>
        </w:rPr>
      </w:pPr>
      <w:r>
        <w:rPr>
          <w:color w:val="auto"/>
          <w:szCs w:val="24"/>
        </w:rPr>
        <w:t>– Фудбалски клуб „Моравац“ из Манојловца – организација такмичења и турнира, посете утакмицама и припрема екипе школе за такмичење у малом фудбалу.</w:t>
      </w:r>
    </w:p>
    <w:p>
      <w:pPr>
        <w:spacing w:after="0" w:line="240" w:lineRule="auto"/>
        <w:ind w:firstLine="720"/>
        <w:jc w:val="both"/>
        <w:rPr>
          <w:color w:val="auto"/>
          <w:szCs w:val="24"/>
        </w:rPr>
      </w:pPr>
      <w:r>
        <w:rPr>
          <w:color w:val="auto"/>
          <w:szCs w:val="24"/>
        </w:rPr>
        <w:t>– Здравственом станицом Медицинског центра из Лесковца у Манојловцу – предавања здравствених радника из области просвећивања школске деце, спровођење редовног вакцинисања и систематских прегледа ученика.</w:t>
      </w:r>
    </w:p>
    <w:p>
      <w:pPr>
        <w:numPr>
          <w:ilvl w:val="0"/>
          <w:numId w:val="9"/>
        </w:numPr>
        <w:spacing w:after="0" w:line="240" w:lineRule="auto"/>
        <w:jc w:val="both"/>
        <w:rPr>
          <w:color w:val="auto"/>
          <w:szCs w:val="24"/>
        </w:rPr>
      </w:pPr>
      <w:r>
        <w:rPr>
          <w:color w:val="auto"/>
          <w:szCs w:val="24"/>
        </w:rPr>
        <w:t>Са основном школом „Јосиф Панчић“ из Орашца ради међушколских спортских и других сусрета поводом прослава дана школе и слично.</w:t>
      </w:r>
    </w:p>
    <w:p>
      <w:pPr>
        <w:numPr>
          <w:ilvl w:val="0"/>
          <w:numId w:val="9"/>
        </w:numPr>
        <w:spacing w:after="0" w:line="240" w:lineRule="auto"/>
        <w:jc w:val="both"/>
        <w:rPr>
          <w:color w:val="auto"/>
          <w:szCs w:val="24"/>
        </w:rPr>
      </w:pPr>
      <w:r>
        <w:rPr>
          <w:color w:val="auto"/>
          <w:szCs w:val="24"/>
        </w:rPr>
        <w:t>Едукационим центром, невладином организацијом.</w:t>
      </w:r>
    </w:p>
    <w:p>
      <w:pPr>
        <w:rPr>
          <w:color w:val="auto"/>
          <w:szCs w:val="24"/>
        </w:rPr>
      </w:pPr>
      <w:r>
        <w:rPr>
          <w:color w:val="auto"/>
          <w:szCs w:val="24"/>
        </w:rPr>
        <w:t>установе:1.4 (1.4.4), 4.2 (4.2.1, 4.2.4, 4.2.5), 5.2 (5.2.4), 5.4 (5.4.1, 5.4.4), 5.5 (5.5.5, 5.5.6).</w:t>
      </w:r>
    </w:p>
    <w:p>
      <w:pPr>
        <w:rPr>
          <w:color w:val="auto"/>
          <w:szCs w:val="24"/>
        </w:rPr>
      </w:pPr>
      <w:r>
        <w:rPr>
          <w:color w:val="auto"/>
          <w:szCs w:val="24"/>
        </w:rPr>
        <w:t>Овом сарадњом школа остварује следеће стандарде квалитета рада образовно-васпитне установе: 4.1. (4.1.5), 4.3 (4.3.5), 5.5. (</w:t>
      </w:r>
    </w:p>
    <w:p>
      <w:pPr>
        <w:rPr>
          <w:color w:val="auto"/>
          <w:szCs w:val="24"/>
        </w:rPr>
      </w:pPr>
    </w:p>
    <w:p>
      <w:pPr>
        <w:numPr>
          <w:ilvl w:val="0"/>
          <w:numId w:val="9"/>
        </w:numPr>
        <w:spacing w:after="0" w:line="240" w:lineRule="auto"/>
        <w:jc w:val="both"/>
        <w:rPr>
          <w:color w:val="auto"/>
          <w:szCs w:val="24"/>
        </w:rPr>
      </w:pPr>
    </w:p>
    <w:p>
      <w:pPr>
        <w:widowControl/>
        <w:rPr>
          <w:color w:val="auto"/>
          <w:szCs w:val="24"/>
        </w:rPr>
      </w:pPr>
      <w:r>
        <w:rPr>
          <w:color w:val="auto"/>
          <w:szCs w:val="24"/>
        </w:rPr>
        <w:br w:type="page"/>
      </w:r>
    </w:p>
    <w:p>
      <w:pPr>
        <w:spacing w:after="0" w:line="240" w:lineRule="auto"/>
        <w:jc w:val="center"/>
        <w:rPr>
          <w:b/>
          <w:color w:val="auto"/>
          <w:szCs w:val="24"/>
        </w:rPr>
      </w:pPr>
    </w:p>
    <w:p>
      <w:pPr>
        <w:pStyle w:val="70"/>
        <w:rPr>
          <w:color w:val="auto"/>
        </w:rPr>
      </w:pPr>
      <w:bookmarkStart w:id="207" w:name="_Toc12899"/>
      <w:bookmarkStart w:id="208" w:name="_Toc1475"/>
      <w:bookmarkStart w:id="209" w:name="_Toc941"/>
      <w:r>
        <w:rPr>
          <w:color w:val="auto"/>
        </w:rPr>
        <w:t>IX   ПРОГРАМ ШКОЛСКОГ МАРКЕТИНГА</w:t>
      </w:r>
      <w:bookmarkEnd w:id="207"/>
      <w:bookmarkEnd w:id="208"/>
      <w:bookmarkEnd w:id="209"/>
    </w:p>
    <w:p>
      <w:pPr>
        <w:spacing w:after="0" w:line="240" w:lineRule="auto"/>
        <w:ind w:firstLine="720"/>
        <w:jc w:val="both"/>
        <w:rPr>
          <w:color w:val="auto"/>
          <w:szCs w:val="24"/>
        </w:rPr>
      </w:pPr>
      <w:r>
        <w:rPr>
          <w:color w:val="auto"/>
          <w:szCs w:val="24"/>
        </w:rPr>
        <w:t>1. Програм интерног маркетинга рада школе:</w:t>
      </w:r>
    </w:p>
    <w:p>
      <w:pPr>
        <w:spacing w:after="0" w:line="240" w:lineRule="auto"/>
        <w:ind w:firstLine="720"/>
        <w:jc w:val="both"/>
        <w:rPr>
          <w:color w:val="auto"/>
          <w:szCs w:val="24"/>
        </w:rPr>
      </w:pPr>
      <w:r>
        <w:rPr>
          <w:color w:val="auto"/>
          <w:szCs w:val="24"/>
        </w:rPr>
        <w:t>– Културно-забавни програми одељења поводом значајнијих датума – 1 септембар – почетак нове школске године, прва седмица октобра – пријем првака у Дечји савез, 27. децембар –  одељењски дочек Нове године, 8. март – Дан жена и др.</w:t>
      </w:r>
    </w:p>
    <w:p>
      <w:pPr>
        <w:spacing w:after="0" w:line="240" w:lineRule="auto"/>
        <w:ind w:firstLine="720"/>
        <w:jc w:val="both"/>
        <w:rPr>
          <w:color w:val="auto"/>
          <w:szCs w:val="24"/>
        </w:rPr>
      </w:pPr>
      <w:r>
        <w:rPr>
          <w:color w:val="auto"/>
          <w:szCs w:val="24"/>
        </w:rPr>
        <w:t>– Свечане академије за родитеље и грађане поводом школске славе, дана школе и краја наставне године.</w:t>
      </w:r>
    </w:p>
    <w:p>
      <w:pPr>
        <w:spacing w:after="0" w:line="240" w:lineRule="auto"/>
        <w:ind w:firstLine="720"/>
        <w:jc w:val="both"/>
        <w:rPr>
          <w:color w:val="auto"/>
          <w:szCs w:val="24"/>
        </w:rPr>
      </w:pPr>
      <w:r>
        <w:rPr>
          <w:color w:val="auto"/>
          <w:szCs w:val="24"/>
        </w:rPr>
        <w:t>– Издавање школског листа „Наш глас“ – једном годишње</w:t>
      </w:r>
    </w:p>
    <w:p>
      <w:pPr>
        <w:spacing w:after="0" w:line="240" w:lineRule="auto"/>
        <w:ind w:firstLine="720"/>
        <w:jc w:val="both"/>
        <w:rPr>
          <w:color w:val="auto"/>
          <w:szCs w:val="24"/>
        </w:rPr>
      </w:pPr>
      <w:r>
        <w:rPr>
          <w:color w:val="auto"/>
          <w:szCs w:val="24"/>
        </w:rPr>
        <w:t>– Изложбе ликовних радова ученика наше школе.</w:t>
      </w:r>
    </w:p>
    <w:p>
      <w:pPr>
        <w:spacing w:after="0" w:line="240" w:lineRule="auto"/>
        <w:ind w:firstLine="720"/>
        <w:jc w:val="both"/>
        <w:rPr>
          <w:color w:val="auto"/>
          <w:szCs w:val="24"/>
        </w:rPr>
      </w:pPr>
    </w:p>
    <w:p>
      <w:pPr>
        <w:spacing w:after="0" w:line="240" w:lineRule="auto"/>
        <w:ind w:firstLine="720"/>
        <w:jc w:val="both"/>
        <w:rPr>
          <w:color w:val="auto"/>
          <w:szCs w:val="24"/>
        </w:rPr>
      </w:pPr>
      <w:r>
        <w:rPr>
          <w:color w:val="auto"/>
          <w:szCs w:val="24"/>
        </w:rPr>
        <w:t>2. Програм екстерног маркетинка рада школе:</w:t>
      </w:r>
    </w:p>
    <w:p>
      <w:pPr>
        <w:spacing w:after="0" w:line="240" w:lineRule="auto"/>
        <w:ind w:firstLine="720"/>
        <w:jc w:val="both"/>
        <w:rPr>
          <w:color w:val="auto"/>
          <w:szCs w:val="24"/>
        </w:rPr>
      </w:pPr>
      <w:r>
        <w:rPr>
          <w:color w:val="auto"/>
          <w:szCs w:val="24"/>
        </w:rPr>
        <w:t>– Радио емисије са учешћем ученика наше школе.</w:t>
      </w:r>
    </w:p>
    <w:p>
      <w:pPr>
        <w:spacing w:after="0" w:line="240" w:lineRule="auto"/>
        <w:ind w:firstLine="720"/>
        <w:jc w:val="both"/>
        <w:rPr>
          <w:color w:val="auto"/>
          <w:szCs w:val="24"/>
        </w:rPr>
      </w:pPr>
      <w:r>
        <w:rPr>
          <w:color w:val="auto"/>
          <w:szCs w:val="24"/>
        </w:rPr>
        <w:t>– Телевизијске репортаже о активностима наше школе поводом значајнијих акција и обележавања значајних датума – ТВ Лесковац</w:t>
      </w:r>
    </w:p>
    <w:p>
      <w:pPr>
        <w:spacing w:after="0" w:line="240" w:lineRule="auto"/>
        <w:ind w:firstLine="720"/>
        <w:jc w:val="both"/>
        <w:rPr>
          <w:color w:val="auto"/>
          <w:szCs w:val="24"/>
        </w:rPr>
      </w:pPr>
      <w:r>
        <w:rPr>
          <w:color w:val="auto"/>
          <w:szCs w:val="24"/>
        </w:rPr>
        <w:t>– Приредбе за ђачке родитеље и остале посетиоце у школској сали.</w:t>
      </w:r>
    </w:p>
    <w:p>
      <w:pPr>
        <w:spacing w:after="0" w:line="240" w:lineRule="auto"/>
        <w:ind w:firstLine="720"/>
        <w:jc w:val="both"/>
        <w:rPr>
          <w:color w:val="auto"/>
          <w:szCs w:val="24"/>
        </w:rPr>
      </w:pPr>
      <w:r>
        <w:rPr>
          <w:color w:val="auto"/>
          <w:szCs w:val="24"/>
        </w:rPr>
        <w:t>– Сарадња са дечјим листовима и часописима, литерарним и ликовним радовима ученика наше школе.</w:t>
      </w:r>
    </w:p>
    <w:p>
      <w:pPr>
        <w:spacing w:after="0" w:line="240" w:lineRule="auto"/>
        <w:jc w:val="both"/>
        <w:rPr>
          <w:rFonts w:eastAsia="Times New Roman"/>
          <w:color w:val="auto"/>
          <w:szCs w:val="24"/>
        </w:rPr>
      </w:pPr>
      <w:r>
        <w:rPr>
          <w:rFonts w:eastAsia="Times New Roman"/>
          <w:color w:val="auto"/>
          <w:szCs w:val="24"/>
        </w:rPr>
        <w:t>електронска пошта, текстуални програмски језик, 2Д графика.</w:t>
      </w:r>
    </w:p>
    <w:p>
      <w:pPr>
        <w:spacing w:after="0" w:line="240" w:lineRule="auto"/>
        <w:rPr>
          <w:rFonts w:eastAsia="Times New Roman"/>
          <w:color w:val="auto"/>
          <w:szCs w:val="24"/>
        </w:rPr>
      </w:pPr>
    </w:p>
    <w:p>
      <w:pPr>
        <w:rPr>
          <w:color w:val="auto"/>
          <w:szCs w:val="24"/>
        </w:rPr>
      </w:pPr>
      <w:r>
        <w:rPr>
          <w:color w:val="auto"/>
          <w:szCs w:val="24"/>
        </w:rPr>
        <w:t>Овим програмом школа остварује следеће стандарде квалитета рада образовно-васпитне установе: 5.4 (5.4.1, 5.4.3, 5.4.4), 5.5 (5.5.6, 5.5.7), 6.2 (6.2.6), 6.5 (6.5.6, 6.5.7).</w:t>
      </w:r>
    </w:p>
    <w:p>
      <w:pPr>
        <w:spacing w:after="0" w:line="240" w:lineRule="auto"/>
        <w:jc w:val="center"/>
        <w:rPr>
          <w:rFonts w:eastAsia="Times New Roman"/>
          <w:b/>
          <w:color w:val="auto"/>
          <w:szCs w:val="24"/>
        </w:rPr>
      </w:pPr>
    </w:p>
    <w:p>
      <w:pPr>
        <w:spacing w:after="0" w:line="240" w:lineRule="auto"/>
        <w:rPr>
          <w:rFonts w:eastAsia="Times New Roman"/>
          <w:b/>
          <w:color w:val="auto"/>
          <w:szCs w:val="24"/>
        </w:rPr>
      </w:pPr>
      <w:r>
        <w:rPr>
          <w:rFonts w:eastAsia="Times New Roman"/>
          <w:b/>
          <w:color w:val="auto"/>
          <w:szCs w:val="24"/>
        </w:rPr>
        <w:t>УПУТСТВО ЗА ДИДАКТИЧКО-МЕТОДИЧКО ОСТВАРИВАЊЕ ПРОГРАМА</w:t>
      </w:r>
    </w:p>
    <w:p>
      <w:pPr>
        <w:spacing w:after="0" w:line="240" w:lineRule="auto"/>
        <w:rPr>
          <w:rFonts w:eastAsia="Times New Roman"/>
          <w:b/>
          <w:color w:val="auto"/>
          <w:szCs w:val="24"/>
        </w:rPr>
      </w:pPr>
    </w:p>
    <w:p>
      <w:pPr>
        <w:spacing w:after="0" w:line="240" w:lineRule="auto"/>
        <w:ind w:firstLine="720"/>
        <w:jc w:val="both"/>
        <w:rPr>
          <w:rFonts w:eastAsia="Times New Roman"/>
          <w:color w:val="auto"/>
          <w:szCs w:val="24"/>
        </w:rPr>
      </w:pPr>
      <w:r>
        <w:rPr>
          <w:rFonts w:eastAsia="Times New Roman"/>
          <w:color w:val="auto"/>
          <w:szCs w:val="24"/>
        </w:rPr>
        <w:t>Програм наставе и учења информатике и рачунарства, у другом циклусу основног образовања и васпитања, организован је по спиралном моделу и оријентисан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Информационо-комуникационе технологије (скр. ИКТ), Дигитална писменост и Рачунарство.</w:t>
      </w:r>
    </w:p>
    <w:p>
      <w:pPr>
        <w:spacing w:after="0" w:line="240" w:lineRule="auto"/>
        <w:ind w:firstLine="720"/>
        <w:jc w:val="both"/>
        <w:rPr>
          <w:rFonts w:eastAsia="Times New Roman"/>
          <w:color w:val="auto"/>
          <w:szCs w:val="24"/>
        </w:rPr>
      </w:pPr>
      <w:r>
        <w:rPr>
          <w:rFonts w:eastAsia="Times New Roman"/>
          <w:color w:val="auto"/>
          <w:szCs w:val="24"/>
        </w:rPr>
        <w:t xml:space="preserve">Да би сви ученици остварили предвиђене исходе, потребно је да наставник упозна специфичности начина учења својих ученика и према њима планира и прилагођава наставне активности. Наставник треба да осмисли активности тако да укључују практичан рад уз примену ИКТ-а, повезивање различитих садржаја из других тема унутар самог предмета, као и других предмета. Пожељно је да планиране активности ученика на часу прати сажето и јасно упутство за реализацију задатка, уз евентуалну претходну демонстрацију поступка од стране наставника. Оставити простор за ученичку иницијативу и креативност </w:t>
      </w:r>
      <w:r>
        <w:rPr>
          <w:rFonts w:eastAsia="Arial"/>
          <w:color w:val="auto"/>
          <w:szCs w:val="24"/>
        </w:rPr>
        <w:t>–</w:t>
      </w:r>
      <w:r>
        <w:rPr>
          <w:rFonts w:eastAsia="Times New Roman"/>
          <w:color w:val="auto"/>
          <w:szCs w:val="24"/>
        </w:rPr>
        <w:t xml:space="preserve"> кроз дискусију са ученицима одабирати адекватне алате, концепте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аналитичност, истрајност, самосталност у раду, али и спремност на сарадњу и одговоран приступ тимском раду.</w:t>
      </w:r>
    </w:p>
    <w:p>
      <w:pPr>
        <w:spacing w:after="0" w:line="240" w:lineRule="auto"/>
        <w:ind w:firstLine="720"/>
        <w:jc w:val="both"/>
        <w:rPr>
          <w:rFonts w:eastAsia="Times New Roman"/>
          <w:color w:val="auto"/>
          <w:szCs w:val="24"/>
        </w:rPr>
      </w:pPr>
      <w:r>
        <w:rPr>
          <w:rFonts w:eastAsia="Times New Roman"/>
          <w:color w:val="auto"/>
          <w:szCs w:val="24"/>
        </w:rPr>
        <w:t>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се наћи примери добре праксе које, уз прилагођавање условима рада и поштовање ауторских права, треба користити у настави и учењу.</w:t>
      </w:r>
    </w:p>
    <w:p>
      <w:pPr>
        <w:spacing w:after="0" w:line="240" w:lineRule="auto"/>
        <w:ind w:firstLine="720"/>
        <w:jc w:val="both"/>
        <w:rPr>
          <w:rFonts w:eastAsia="Times New Roman"/>
          <w:color w:val="auto"/>
          <w:szCs w:val="24"/>
        </w:rPr>
      </w:pPr>
      <w:r>
        <w:rPr>
          <w:rFonts w:eastAsia="Times New Roman"/>
          <w:color w:val="auto"/>
          <w:szCs w:val="24"/>
        </w:rPr>
        <w:t>С обзиром на то да је настава овог предмета теоријско-практичног карактера часове треба остваривати са одељењем подељеним на групе. Подсетити ученике на значај поштовања правила која важе у кабинету и у раду са рачунарима и опремом, кроз демонстрацију и личну активност ученика (правилно укључивање, пријављивање, коришћење, одјављивање и искључивање рачунара).</w:t>
      </w:r>
    </w:p>
    <w:p>
      <w:pPr>
        <w:spacing w:after="0" w:line="240" w:lineRule="auto"/>
        <w:ind w:firstLine="720"/>
        <w:jc w:val="both"/>
        <w:rPr>
          <w:rFonts w:eastAsia="Times New Roman"/>
          <w:color w:val="auto"/>
          <w:szCs w:val="24"/>
        </w:rPr>
      </w:pPr>
      <w:r>
        <w:rPr>
          <w:rFonts w:eastAsia="Times New Roman"/>
          <w:color w:val="auto"/>
          <w:szCs w:val="24"/>
        </w:rPr>
        <w:t>Наставницима се препоручује да у току седмог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 област изабране теме. При избору тема, понудити неколико пројектних тема и омогућити тимовима ученика да одаберу ону која највише одговара њиховим интересовањима.</w:t>
      </w:r>
    </w:p>
    <w:p>
      <w:pPr>
        <w:tabs>
          <w:tab w:val="left" w:pos="9000"/>
        </w:tabs>
        <w:spacing w:after="0" w:line="240" w:lineRule="auto"/>
        <w:ind w:right="29"/>
        <w:jc w:val="center"/>
        <w:rPr>
          <w:rFonts w:eastAsia="Times New Roman"/>
          <w:color w:val="auto"/>
          <w:szCs w:val="24"/>
        </w:rPr>
      </w:pPr>
    </w:p>
    <w:p>
      <w:pPr>
        <w:tabs>
          <w:tab w:val="left" w:pos="9000"/>
        </w:tabs>
        <w:spacing w:after="0" w:line="240" w:lineRule="auto"/>
        <w:ind w:right="29"/>
        <w:jc w:val="center"/>
        <w:rPr>
          <w:rFonts w:eastAsia="Times New Roman"/>
          <w:color w:val="auto"/>
          <w:szCs w:val="24"/>
        </w:rPr>
      </w:pPr>
    </w:p>
    <w:p>
      <w:pPr>
        <w:spacing w:after="120" w:line="240" w:lineRule="auto"/>
        <w:rPr>
          <w:rFonts w:eastAsia="Arial"/>
          <w:b/>
          <w:color w:val="auto"/>
          <w:szCs w:val="24"/>
        </w:rPr>
      </w:pPr>
      <w:r>
        <w:rPr>
          <w:rFonts w:eastAsia="Times New Roman"/>
          <w:b/>
          <w:color w:val="auto"/>
          <w:szCs w:val="24"/>
        </w:rPr>
        <w:t>Предлог за реализацију програма</w:t>
      </w:r>
    </w:p>
    <w:p>
      <w:pPr>
        <w:spacing w:after="60" w:line="240" w:lineRule="auto"/>
        <w:ind w:right="210" w:firstLine="567"/>
        <w:jc w:val="both"/>
        <w:rPr>
          <w:rFonts w:eastAsia="Arial"/>
          <w:color w:val="auto"/>
          <w:szCs w:val="24"/>
        </w:rPr>
      </w:pPr>
      <w:r>
        <w:rPr>
          <w:rFonts w:eastAsia="Times New Roman"/>
          <w:color w:val="auto"/>
          <w:szCs w:val="24"/>
        </w:rPr>
        <w:t xml:space="preserve">Ради лакшег планирања наставе даје се оријентациони предлог броја часова по темама (укупан број часова за тему, број часова за обраду новог градива, плус број часова за утврђивање и систематизацију градива). </w:t>
      </w:r>
    </w:p>
    <w:p>
      <w:pPr>
        <w:spacing w:after="60" w:line="240" w:lineRule="auto"/>
        <w:ind w:firstLine="567"/>
        <w:jc w:val="both"/>
        <w:rPr>
          <w:rFonts w:eastAsia="Arial"/>
          <w:color w:val="auto"/>
          <w:szCs w:val="24"/>
        </w:rPr>
      </w:pPr>
      <w:r>
        <w:rPr>
          <w:rFonts w:eastAsia="Times New Roman"/>
          <w:color w:val="auto"/>
          <w:szCs w:val="24"/>
        </w:rPr>
        <w:t xml:space="preserve">Информационо-комуникационе технологије (10) </w:t>
      </w:r>
    </w:p>
    <w:p>
      <w:pPr>
        <w:spacing w:after="60" w:line="240" w:lineRule="auto"/>
        <w:ind w:firstLine="567"/>
        <w:jc w:val="both"/>
        <w:rPr>
          <w:rFonts w:eastAsia="Arial"/>
          <w:color w:val="auto"/>
          <w:szCs w:val="24"/>
        </w:rPr>
      </w:pPr>
      <w:r>
        <w:rPr>
          <w:rFonts w:eastAsia="Times New Roman"/>
          <w:color w:val="auto"/>
          <w:szCs w:val="24"/>
        </w:rPr>
        <w:t>Дигитална писменост (4)</w:t>
      </w:r>
    </w:p>
    <w:p>
      <w:pPr>
        <w:spacing w:after="60" w:line="240" w:lineRule="auto"/>
        <w:ind w:firstLine="567"/>
        <w:jc w:val="both"/>
        <w:rPr>
          <w:rFonts w:eastAsia="Arial"/>
          <w:color w:val="auto"/>
          <w:szCs w:val="24"/>
        </w:rPr>
      </w:pPr>
      <w:r>
        <w:rPr>
          <w:rFonts w:eastAsia="Times New Roman"/>
          <w:color w:val="auto"/>
          <w:szCs w:val="24"/>
        </w:rPr>
        <w:t>Рачунарство (14)</w:t>
      </w:r>
    </w:p>
    <w:p>
      <w:pPr>
        <w:spacing w:after="60" w:line="240" w:lineRule="auto"/>
        <w:ind w:firstLine="567"/>
        <w:jc w:val="both"/>
        <w:rPr>
          <w:rFonts w:eastAsia="Arial"/>
          <w:color w:val="auto"/>
          <w:szCs w:val="24"/>
        </w:rPr>
      </w:pPr>
      <w:r>
        <w:rPr>
          <w:rFonts w:eastAsia="Times New Roman"/>
          <w:color w:val="auto"/>
          <w:szCs w:val="24"/>
        </w:rPr>
        <w:t>Пројектни задатак за теме ИКТ и Дигитална писменост (4)</w:t>
      </w:r>
    </w:p>
    <w:p>
      <w:pPr>
        <w:spacing w:after="60" w:line="240" w:lineRule="auto"/>
        <w:ind w:firstLine="567"/>
        <w:jc w:val="both"/>
        <w:rPr>
          <w:rFonts w:eastAsia="Times New Roman"/>
          <w:color w:val="auto"/>
          <w:szCs w:val="24"/>
        </w:rPr>
      </w:pPr>
      <w:r>
        <w:rPr>
          <w:rFonts w:eastAsia="Times New Roman"/>
          <w:color w:val="auto"/>
          <w:szCs w:val="24"/>
        </w:rPr>
        <w:t>Пројектни задатак за теме Рачунарство (4)</w:t>
      </w:r>
    </w:p>
    <w:p>
      <w:pPr>
        <w:spacing w:after="60" w:line="240" w:lineRule="auto"/>
        <w:ind w:right="210" w:firstLine="567"/>
        <w:jc w:val="both"/>
        <w:rPr>
          <w:rFonts w:eastAsia="Arial"/>
          <w:color w:val="auto"/>
          <w:szCs w:val="24"/>
        </w:rPr>
      </w:pPr>
      <w:r>
        <w:rPr>
          <w:rFonts w:eastAsia="Times New Roman"/>
          <w:color w:val="auto"/>
          <w:szCs w:val="24"/>
        </w:rPr>
        <w:t xml:space="preserve">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 </w:t>
      </w:r>
    </w:p>
    <w:p>
      <w:pPr>
        <w:spacing w:after="0" w:line="240" w:lineRule="auto"/>
        <w:rPr>
          <w:rFonts w:eastAsia="Times New Roman"/>
          <w:b/>
          <w:color w:val="auto"/>
          <w:szCs w:val="24"/>
        </w:rPr>
      </w:pPr>
    </w:p>
    <w:p>
      <w:pPr>
        <w:spacing w:after="0" w:line="240" w:lineRule="auto"/>
        <w:rPr>
          <w:rFonts w:eastAsia="Times New Roman"/>
          <w:b/>
          <w:color w:val="auto"/>
          <w:szCs w:val="24"/>
        </w:rPr>
      </w:pPr>
    </w:p>
    <w:p>
      <w:pPr>
        <w:jc w:val="center"/>
        <w:rPr>
          <w:rFonts w:ascii="Times New Roman Bold" w:hAnsi="Times New Roman Bold" w:eastAsia="Calibri"/>
          <w:b/>
          <w:bCs/>
          <w:color w:val="auto"/>
        </w:rPr>
      </w:pPr>
      <w:r>
        <w:rPr>
          <w:rFonts w:ascii="Times New Roman Bold" w:hAnsi="Times New Roman Bold" w:eastAsia="Calibri"/>
          <w:b/>
          <w:bCs/>
          <w:color w:val="auto"/>
        </w:rPr>
        <w:t>ОСНОВНИ ПОСЛОВИ И РАДНИ ЗАДАЦИ</w:t>
      </w:r>
      <w:r>
        <w:rPr>
          <w:rFonts w:ascii="Times New Roman Bold" w:hAnsi="Times New Roman Bold" w:eastAsia="Calibri"/>
          <w:b/>
          <w:bCs/>
          <w:color w:val="auto"/>
        </w:rPr>
        <w:br w:type="textWrapping"/>
      </w:r>
      <w:r>
        <w:rPr>
          <w:rFonts w:ascii="Times New Roman Bold" w:hAnsi="Times New Roman Bold" w:eastAsia="Calibri"/>
          <w:b/>
          <w:bCs/>
          <w:color w:val="auto"/>
        </w:rPr>
        <w:t>ОДЕЉЕНСКОГ СТАРЕШИНЕ</w:t>
      </w:r>
    </w:p>
    <w:p>
      <w:pPr>
        <w:jc w:val="center"/>
        <w:rPr>
          <w:b/>
          <w:bCs/>
          <w:color w:val="auto"/>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503"/>
        <w:gridCol w:w="7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outset" w:color="auto" w:sz="6" w:space="0"/>
              <w:left w:val="outset" w:color="auto" w:sz="6" w:space="0"/>
              <w:bottom w:val="outset" w:color="auto" w:sz="6" w:space="0"/>
              <w:right w:val="outset" w:color="auto" w:sz="6" w:space="0"/>
            </w:tcBorders>
          </w:tcPr>
          <w:p>
            <w:pPr>
              <w:jc w:val="center"/>
              <w:rPr>
                <w:rFonts w:ascii="Calibri" w:hAnsi="Calibri" w:eastAsia="Calibri"/>
                <w:b/>
                <w:bCs/>
                <w:color w:val="auto"/>
                <w:szCs w:val="22"/>
              </w:rPr>
            </w:pPr>
            <w:r>
              <w:rPr>
                <w:rFonts w:ascii="Calibri" w:hAnsi="Calibri" w:eastAsia="Calibri" w:cs="Calibri"/>
                <w:b/>
                <w:bCs/>
                <w:color w:val="auto"/>
                <w:szCs w:val="22"/>
              </w:rPr>
              <w:t>Вр.  реализ.</w:t>
            </w:r>
          </w:p>
        </w:tc>
        <w:tc>
          <w:tcPr>
            <w:tcW w:w="7887" w:type="dxa"/>
            <w:tcBorders>
              <w:top w:val="outset" w:color="auto" w:sz="6" w:space="0"/>
              <w:left w:val="outset" w:color="auto" w:sz="6" w:space="0"/>
              <w:bottom w:val="outset" w:color="auto" w:sz="6" w:space="0"/>
              <w:right w:val="outset" w:color="auto" w:sz="6" w:space="0"/>
            </w:tcBorders>
          </w:tcPr>
          <w:p>
            <w:pPr>
              <w:jc w:val="center"/>
              <w:rPr>
                <w:rFonts w:ascii="Calibri" w:hAnsi="Calibri" w:eastAsia="Calibri"/>
                <w:b/>
                <w:bCs/>
                <w:color w:val="auto"/>
                <w:szCs w:val="22"/>
              </w:rPr>
            </w:pPr>
            <w:r>
              <w:rPr>
                <w:rFonts w:ascii="Calibri" w:hAnsi="Calibri" w:eastAsia="Calibri" w:cs="Calibri"/>
                <w:b/>
                <w:bCs/>
                <w:color w:val="auto"/>
                <w:szCs w:val="22"/>
              </w:rPr>
              <w:t>АКТИВНОСТИ /САДРЖАЈ РАДА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p>
          <w:p>
            <w:pPr>
              <w:rPr>
                <w:rFonts w:ascii="Calibri" w:hAnsi="Calibri" w:eastAsia="Calibri"/>
                <w:b/>
                <w:bCs/>
                <w:color w:val="auto"/>
                <w:szCs w:val="22"/>
              </w:rPr>
            </w:pPr>
          </w:p>
          <w:p>
            <w:pPr>
              <w:rPr>
                <w:rFonts w:ascii="Calibri" w:hAnsi="Calibri" w:eastAsia="Calibri"/>
                <w:b/>
                <w:bCs/>
                <w:color w:val="auto"/>
                <w:szCs w:val="22"/>
              </w:rPr>
            </w:pPr>
          </w:p>
          <w:p>
            <w:pPr>
              <w:rPr>
                <w:rFonts w:ascii="Calibri" w:hAnsi="Calibri" w:eastAsia="Calibri"/>
                <w:b/>
                <w:bCs/>
                <w:color w:val="auto"/>
                <w:szCs w:val="22"/>
              </w:rPr>
            </w:pPr>
          </w:p>
          <w:p>
            <w:pPr>
              <w:rPr>
                <w:rFonts w:ascii="Calibri" w:hAnsi="Calibri" w:eastAsia="Calibri"/>
                <w:b/>
                <w:bCs/>
                <w:color w:val="auto"/>
                <w:szCs w:val="22"/>
              </w:rPr>
            </w:pPr>
          </w:p>
          <w:p>
            <w:pPr>
              <w:rPr>
                <w:rFonts w:ascii="Calibri" w:hAnsi="Calibri" w:eastAsia="Calibri"/>
                <w:b/>
                <w:bCs/>
                <w:color w:val="auto"/>
                <w:szCs w:val="22"/>
              </w:rPr>
            </w:pPr>
          </w:p>
          <w:p>
            <w:pPr>
              <w:rPr>
                <w:rFonts w:ascii="Calibri" w:hAnsi="Calibri" w:eastAsia="Calibri"/>
                <w:b/>
                <w:bCs/>
                <w:color w:val="auto"/>
                <w:szCs w:val="22"/>
              </w:rPr>
            </w:pPr>
            <w:r>
              <w:rPr>
                <w:rFonts w:ascii="Calibri" w:hAnsi="Calibri" w:eastAsia="Calibri" w:cs="Calibri"/>
                <w:b/>
                <w:bCs/>
                <w:color w:val="auto"/>
                <w:szCs w:val="22"/>
              </w:rPr>
              <w:t>Септембар</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xml:space="preserve">- </w:t>
            </w:r>
            <w:r>
              <w:rPr>
                <w:rFonts w:ascii="Calibri" w:hAnsi="Calibri" w:eastAsia="Calibri" w:cs="Calibri"/>
                <w:color w:val="auto"/>
                <w:szCs w:val="22"/>
              </w:rPr>
              <w:t>Пријем ученика и помоћ у њиховој адаптацији на школску средину. Преузимање и даље прикупљање свих релевантних података о ученицима (од родитеља, лекара, наставника, управе школе итд.).</w:t>
            </w:r>
          </w:p>
          <w:p>
            <w:pPr>
              <w:rPr>
                <w:rFonts w:ascii="Calibri" w:hAnsi="Calibri" w:eastAsia="Calibri"/>
                <w:color w:val="auto"/>
                <w:szCs w:val="22"/>
              </w:rPr>
            </w:pPr>
            <w:r>
              <w:rPr>
                <w:rFonts w:ascii="Calibri" w:hAnsi="Calibri" w:eastAsia="Calibri"/>
                <w:color w:val="auto"/>
                <w:szCs w:val="22"/>
              </w:rPr>
              <w:t>- Подаци о социјалном статусу ученика и родитеља су: подаци о условима становања (становање у стану, кући, породичној кући, подстанарство, становање у дому, да ли ученик има своју собу и други облици становања), стању породице (броју чланова породичног домаћинства, да ли су родитељи живи, њихов образовни ниво и запослење и примања социјалне помоћи).</w:t>
            </w:r>
          </w:p>
          <w:p>
            <w:pPr>
              <w:rPr>
                <w:rFonts w:ascii="Calibri" w:hAnsi="Calibri" w:eastAsia="Calibri"/>
                <w:color w:val="auto"/>
                <w:szCs w:val="22"/>
              </w:rPr>
            </w:pPr>
            <w:r>
              <w:rPr>
                <w:rFonts w:ascii="Calibri" w:hAnsi="Calibri" w:eastAsia="Calibri"/>
                <w:color w:val="auto"/>
                <w:szCs w:val="22"/>
              </w:rPr>
              <w:t>-</w:t>
            </w:r>
            <w:r>
              <w:rPr>
                <w:rFonts w:ascii="Calibri" w:hAnsi="Calibri" w:eastAsia="Calibri" w:cs="Calibri"/>
                <w:color w:val="auto"/>
                <w:szCs w:val="22"/>
              </w:rPr>
              <w:t>Успостављање односа поверења, разумевања и сарадње са ученицима и родитељима/другим законским заступником.</w:t>
            </w:r>
          </w:p>
          <w:p>
            <w:pPr>
              <w:rPr>
                <w:rFonts w:ascii="Calibri" w:hAnsi="Calibri" w:eastAsia="Calibri"/>
                <w:color w:val="auto"/>
                <w:szCs w:val="22"/>
              </w:rPr>
            </w:pPr>
            <w:r>
              <w:rPr>
                <w:rFonts w:ascii="Calibri" w:hAnsi="Calibri" w:eastAsia="Calibri"/>
                <w:color w:val="auto"/>
                <w:szCs w:val="22"/>
              </w:rPr>
              <w:t>- Системати</w:t>
            </w:r>
            <w:r>
              <w:rPr>
                <w:rFonts w:ascii="Calibri" w:hAnsi="Calibri" w:eastAsia="Calibri" w:cs="Calibri"/>
                <w:color w:val="auto"/>
                <w:szCs w:val="22"/>
              </w:rPr>
              <w:t>чно вођење бележака о развоју и напредовању ученика (ученички досије, лични картон ученика или нешто слично).</w:t>
            </w:r>
          </w:p>
          <w:p>
            <w:pPr>
              <w:rPr>
                <w:rFonts w:ascii="Calibri" w:hAnsi="Calibri" w:eastAsia="Calibri"/>
                <w:color w:val="auto"/>
                <w:szCs w:val="22"/>
              </w:rPr>
            </w:pPr>
            <w:r>
              <w:rPr>
                <w:rFonts w:ascii="Calibri" w:hAnsi="Calibri" w:eastAsia="Calibri"/>
                <w:color w:val="auto"/>
                <w:szCs w:val="22"/>
              </w:rPr>
              <w:t>- Организаовање активности (игре, рада и учења) кроз које ће се у</w:t>
            </w:r>
            <w:r>
              <w:rPr>
                <w:rFonts w:ascii="Calibri" w:hAnsi="Calibri" w:eastAsia="Calibri" w:cs="Calibri"/>
                <w:color w:val="auto"/>
                <w:szCs w:val="22"/>
              </w:rPr>
              <w:t>ченици међусобно боље упознавати, зближити и навикавати на сарадњу.</w:t>
            </w:r>
          </w:p>
          <w:p>
            <w:pPr>
              <w:rPr>
                <w:rFonts w:ascii="Calibri" w:hAnsi="Calibri" w:eastAsia="Calibri"/>
                <w:color w:val="auto"/>
                <w:szCs w:val="22"/>
              </w:rPr>
            </w:pPr>
            <w:r>
              <w:rPr>
                <w:rFonts w:ascii="Calibri" w:hAnsi="Calibri" w:eastAsia="Calibri"/>
                <w:color w:val="auto"/>
                <w:szCs w:val="22"/>
              </w:rPr>
              <w:t>- Спровођење гласања за избор ученика запредседника ОЗ, ВТ или УП.</w:t>
            </w:r>
          </w:p>
          <w:p>
            <w:pPr>
              <w:rPr>
                <w:rFonts w:ascii="Calibri" w:hAnsi="Calibri" w:eastAsia="Calibri"/>
                <w:color w:val="auto"/>
                <w:szCs w:val="22"/>
              </w:rPr>
            </w:pPr>
            <w:r>
              <w:rPr>
                <w:rFonts w:ascii="Calibri" w:hAnsi="Calibri" w:eastAsia="Calibri"/>
                <w:color w:val="auto"/>
                <w:szCs w:val="22"/>
              </w:rPr>
              <w:t>- Ли</w:t>
            </w:r>
            <w:r>
              <w:rPr>
                <w:rFonts w:ascii="Calibri" w:hAnsi="Calibri" w:eastAsia="Calibri" w:cs="Calibri"/>
                <w:color w:val="auto"/>
                <w:szCs w:val="22"/>
              </w:rPr>
              <w:t>чно учешће у праћењу тока израде свих планова рада у школи, који су битни за рад одељења: Годишњи програм рада школе, индивидуални планови рада предметних наставника и руководилаца секција и других учесника.</w:t>
            </w:r>
          </w:p>
          <w:p>
            <w:pPr>
              <w:rPr>
                <w:rFonts w:ascii="Calibri" w:hAnsi="Calibri" w:eastAsia="Calibri"/>
                <w:color w:val="auto"/>
                <w:szCs w:val="22"/>
              </w:rPr>
            </w:pPr>
            <w:r>
              <w:rPr>
                <w:rFonts w:ascii="Calibri" w:hAnsi="Calibri" w:eastAsia="Calibri"/>
                <w:color w:val="auto"/>
                <w:szCs w:val="22"/>
              </w:rPr>
              <w:t>- Израда свог плана рада као предметног наставника и одељењског старешине.</w:t>
            </w:r>
          </w:p>
          <w:p>
            <w:pPr>
              <w:rPr>
                <w:rFonts w:ascii="Calibri" w:hAnsi="Calibri" w:eastAsia="Calibri"/>
                <w:color w:val="auto"/>
                <w:szCs w:val="22"/>
              </w:rPr>
            </w:pPr>
            <w:r>
              <w:rPr>
                <w:rFonts w:ascii="Calibri" w:hAnsi="Calibri" w:eastAsia="Calibri"/>
                <w:color w:val="auto"/>
                <w:szCs w:val="22"/>
              </w:rPr>
              <w:t>- Праћење тока израде и квалитета распореда часова и радних активности, који су битни за у</w:t>
            </w:r>
            <w:r>
              <w:rPr>
                <w:rFonts w:ascii="Calibri" w:hAnsi="Calibri" w:eastAsia="Calibri" w:cs="Calibri"/>
                <w:color w:val="auto"/>
                <w:szCs w:val="22"/>
              </w:rPr>
              <w:t>ченике, односно одељење.</w:t>
            </w:r>
          </w:p>
          <w:p>
            <w:pPr>
              <w:rPr>
                <w:rFonts w:ascii="Calibri" w:hAnsi="Calibri" w:eastAsia="Calibri"/>
                <w:color w:val="auto"/>
                <w:szCs w:val="22"/>
              </w:rPr>
            </w:pPr>
            <w:r>
              <w:rPr>
                <w:rFonts w:ascii="Calibri" w:hAnsi="Calibri" w:eastAsia="Calibri"/>
                <w:color w:val="auto"/>
                <w:szCs w:val="22"/>
              </w:rPr>
              <w:t xml:space="preserve">- </w:t>
            </w:r>
            <w:r>
              <w:rPr>
                <w:rFonts w:ascii="Calibri" w:hAnsi="Calibri" w:eastAsia="Calibri" w:cs="Calibri"/>
                <w:color w:val="auto"/>
                <w:szCs w:val="22"/>
              </w:rPr>
              <w:t>Информисање родитеља о њиховим правимаи обавезама у односу на школовање детета и облицима сарадње са школом; избор родитеља за Савет родитеља; упознавање родитеља са критеријумима и начином, динамиком и поступком оцењивања.</w:t>
            </w:r>
          </w:p>
          <w:p>
            <w:pPr>
              <w:rPr>
                <w:rFonts w:ascii="Calibri" w:hAnsi="Calibri" w:eastAsia="Calibri"/>
                <w:color w:val="auto"/>
                <w:szCs w:val="22"/>
              </w:rPr>
            </w:pPr>
            <w:r>
              <w:rPr>
                <w:rFonts w:ascii="Calibri" w:hAnsi="Calibri" w:eastAsia="Calibri"/>
                <w:color w:val="auto"/>
                <w:szCs w:val="22"/>
              </w:rPr>
              <w:t>- Реализовање посебног програма васпитног рада са одељењском заједницом ученика, као целином (предавања, разговори, полемике; заједничко разрешавање насталих проблема у одељењу; активирање појединих ученичких група, парова и "здравог језгра" у одељењу; помоћ у организовању одељења као заједнице ученика - избор  редара, задужених за поједине акције у школи итд.).</w:t>
            </w:r>
          </w:p>
          <w:p>
            <w:pPr>
              <w:rPr>
                <w:rFonts w:ascii="Calibri" w:hAnsi="Calibri" w:eastAsia="Calibri"/>
                <w:color w:val="auto"/>
                <w:szCs w:val="22"/>
              </w:rPr>
            </w:pPr>
            <w:r>
              <w:rPr>
                <w:rFonts w:ascii="Calibri" w:hAnsi="Calibri" w:eastAsia="Calibri"/>
                <w:color w:val="auto"/>
                <w:szCs w:val="22"/>
              </w:rPr>
              <w:t xml:space="preserve">- </w:t>
            </w:r>
            <w:r>
              <w:rPr>
                <w:rFonts w:ascii="Calibri" w:hAnsi="Calibri" w:eastAsia="Calibri" w:cs="Calibri"/>
                <w:color w:val="auto"/>
                <w:szCs w:val="22"/>
              </w:rPr>
              <w:t>Реализовање активности планираних у складу са Смерницама за организацију и реализацију образовно – васпитног рада у  школи у школској 2023/24. Години</w:t>
            </w:r>
          </w:p>
          <w:p>
            <w:pPr>
              <w:rPr>
                <w:rFonts w:ascii="Calibri" w:hAnsi="Calibri" w:eastAsia="Calibri"/>
                <w:color w:val="auto"/>
                <w:szCs w:val="22"/>
              </w:rPr>
            </w:pPr>
            <w:r>
              <w:rPr>
                <w:rFonts w:ascii="Calibri" w:hAnsi="Calibri" w:eastAsia="Calibri"/>
                <w:color w:val="auto"/>
                <w:szCs w:val="22"/>
              </w:rPr>
              <w:t>- Информисање ученика и родитеља са Националном платформом „Чувам те“</w:t>
            </w:r>
          </w:p>
          <w:p>
            <w:pPr>
              <w:rPr>
                <w:rFonts w:ascii="Calibri" w:hAnsi="Calibri" w:eastAsia="Calibri"/>
                <w:color w:val="auto"/>
                <w:szCs w:val="22"/>
              </w:rPr>
            </w:pPr>
            <w:r>
              <w:rPr>
                <w:rFonts w:ascii="Calibri" w:hAnsi="Calibri" w:eastAsia="Calibri"/>
                <w:color w:val="auto"/>
                <w:szCs w:val="22"/>
              </w:rPr>
              <w:t>- Имплементација  Иборног програма Врлине и вредности као животни компас I , II у складу са интересовањима ученика.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 xml:space="preserve">Октобар </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Испитивање интересовања, склоности и хобија у</w:t>
            </w:r>
            <w:r>
              <w:rPr>
                <w:rFonts w:ascii="Calibri" w:hAnsi="Calibri" w:eastAsia="Calibri" w:cs="Calibri"/>
                <w:color w:val="auto"/>
                <w:szCs w:val="22"/>
              </w:rPr>
              <w:t>ченика према појединим врстама активности. Иницирање рада таквих секција или начина окупљања и активирања ученика у школи.</w:t>
            </w:r>
          </w:p>
          <w:p>
            <w:pPr>
              <w:rPr>
                <w:rFonts w:ascii="Calibri" w:hAnsi="Calibri" w:eastAsia="Calibri"/>
                <w:color w:val="auto"/>
                <w:szCs w:val="22"/>
              </w:rPr>
            </w:pPr>
            <w:r>
              <w:rPr>
                <w:rFonts w:ascii="Calibri" w:hAnsi="Calibri" w:eastAsia="Calibri"/>
                <w:color w:val="auto"/>
                <w:szCs w:val="22"/>
              </w:rPr>
              <w:t>- Праћење понашања и реаговања у</w:t>
            </w:r>
            <w:r>
              <w:rPr>
                <w:rFonts w:ascii="Calibri" w:hAnsi="Calibri" w:eastAsia="Calibri" w:cs="Calibri"/>
                <w:color w:val="auto"/>
                <w:szCs w:val="22"/>
              </w:rPr>
              <w:t>ченика у различитим наставним и ваннаставним школским и ваншколским ситуацијама (учешће у наставном раду, ангажовање у допунској или додатној настави, чланство у секцијама, допринос раду одељенске заједнице, понашање у игри, на школским одморима или екскурзијама).</w:t>
            </w:r>
          </w:p>
          <w:p>
            <w:pPr>
              <w:rPr>
                <w:rFonts w:ascii="Calibri" w:hAnsi="Calibri" w:eastAsia="Calibri"/>
                <w:color w:val="auto"/>
                <w:szCs w:val="22"/>
              </w:rPr>
            </w:pPr>
            <w:r>
              <w:rPr>
                <w:rFonts w:ascii="Calibri" w:hAnsi="Calibri" w:eastAsia="Calibri"/>
                <w:color w:val="auto"/>
                <w:szCs w:val="22"/>
              </w:rPr>
              <w:t>- Изграђивање заједни</w:t>
            </w:r>
            <w:r>
              <w:rPr>
                <w:rFonts w:ascii="Calibri" w:hAnsi="Calibri" w:eastAsia="Calibri" w:cs="Calibri"/>
                <w:color w:val="auto"/>
                <w:szCs w:val="22"/>
              </w:rPr>
              <w:t>чких симбола одељењског колектива и осећања припадности одређеној одељењској заједници.</w:t>
            </w:r>
          </w:p>
          <w:p>
            <w:pPr>
              <w:rPr>
                <w:rFonts w:ascii="Calibri" w:hAnsi="Calibri" w:eastAsia="Calibri"/>
                <w:color w:val="auto"/>
                <w:szCs w:val="22"/>
              </w:rPr>
            </w:pPr>
            <w:r>
              <w:rPr>
                <w:rFonts w:ascii="Calibri" w:hAnsi="Calibri" w:eastAsia="Calibri"/>
                <w:color w:val="auto"/>
                <w:szCs w:val="22"/>
              </w:rPr>
              <w:t>- Саветодавни васпитни рад са у</w:t>
            </w:r>
            <w:r>
              <w:rPr>
                <w:rFonts w:ascii="Calibri" w:hAnsi="Calibri" w:eastAsia="Calibri" w:cs="Calibri"/>
                <w:color w:val="auto"/>
                <w:szCs w:val="22"/>
              </w:rPr>
              <w:t>ченицима (индивидуални и групни) у циљу стварања педагошке ситуације у којима ће ученици разрешавати своје животне и школске проблеме.</w:t>
            </w:r>
          </w:p>
          <w:p>
            <w:pPr>
              <w:rPr>
                <w:rFonts w:ascii="Calibri" w:hAnsi="Calibri" w:eastAsia="Calibri"/>
                <w:color w:val="auto"/>
                <w:szCs w:val="22"/>
              </w:rPr>
            </w:pPr>
            <w:r>
              <w:rPr>
                <w:rFonts w:ascii="Calibri" w:hAnsi="Calibri" w:eastAsia="Calibri"/>
                <w:color w:val="auto"/>
                <w:szCs w:val="22"/>
              </w:rPr>
              <w:t>- Примена разли</w:t>
            </w:r>
            <w:r>
              <w:rPr>
                <w:rFonts w:ascii="Calibri" w:hAnsi="Calibri" w:eastAsia="Calibri" w:cs="Calibri"/>
                <w:color w:val="auto"/>
                <w:szCs w:val="22"/>
              </w:rPr>
              <w:t>читих мотивационих васпитних средстава у подстицању ученика или нужних средстава осујећивања када се ради о негативним формама ученичког понашања. Стварање педагошки осмишљених ситуација у којима ће ученици непосредно испољити креативност, кооперативност, другарство, хуманост, искреност, друштвену ангажованост и тако даље.</w:t>
            </w:r>
          </w:p>
          <w:p>
            <w:pPr>
              <w:rPr>
                <w:rFonts w:ascii="Calibri" w:hAnsi="Calibri" w:eastAsia="Calibri"/>
                <w:color w:val="auto"/>
                <w:szCs w:val="22"/>
              </w:rPr>
            </w:pPr>
            <w:r>
              <w:rPr>
                <w:rFonts w:ascii="Calibri" w:hAnsi="Calibri" w:eastAsia="Calibri"/>
                <w:color w:val="auto"/>
                <w:szCs w:val="22"/>
              </w:rPr>
              <w:t>- Брига о здравственом стању и физи</w:t>
            </w:r>
            <w:r>
              <w:rPr>
                <w:rFonts w:ascii="Calibri" w:hAnsi="Calibri" w:eastAsia="Calibri" w:cs="Calibri"/>
                <w:color w:val="auto"/>
                <w:szCs w:val="22"/>
              </w:rPr>
              <w:t>чком развоју ученика: обезбеђивање повољних физичких услова за рад ученика у учионици.</w:t>
            </w:r>
          </w:p>
          <w:p>
            <w:pPr>
              <w:rPr>
                <w:rFonts w:ascii="Calibri" w:hAnsi="Calibri" w:eastAsia="Calibri"/>
                <w:color w:val="auto"/>
                <w:szCs w:val="22"/>
              </w:rPr>
            </w:pPr>
            <w:r>
              <w:rPr>
                <w:rFonts w:ascii="Calibri" w:hAnsi="Calibri" w:eastAsia="Calibri"/>
                <w:color w:val="auto"/>
                <w:szCs w:val="22"/>
              </w:rPr>
              <w:t>- Упућивање одређених у</w:t>
            </w:r>
            <w:r>
              <w:rPr>
                <w:rFonts w:ascii="Calibri" w:hAnsi="Calibri" w:eastAsia="Calibri" w:cs="Calibri"/>
                <w:color w:val="auto"/>
                <w:szCs w:val="22"/>
              </w:rPr>
              <w:t>ченика у здравствене, саветодавне, социјалне и сличне установе где ће им бити пружена стручнија, квалитетнија и потпунија помоћ.</w:t>
            </w:r>
          </w:p>
          <w:p>
            <w:pPr>
              <w:rPr>
                <w:rFonts w:ascii="Calibri" w:hAnsi="Calibri" w:eastAsia="Calibri"/>
                <w:color w:val="auto"/>
                <w:szCs w:val="22"/>
              </w:rPr>
            </w:pPr>
            <w:r>
              <w:rPr>
                <w:rFonts w:ascii="Calibri" w:hAnsi="Calibri" w:eastAsia="Calibri"/>
                <w:color w:val="auto"/>
                <w:szCs w:val="22"/>
              </w:rPr>
              <w:t>-</w:t>
            </w:r>
            <w:r>
              <w:rPr>
                <w:rFonts w:ascii="Calibri" w:hAnsi="Calibri" w:eastAsia="Calibri" w:cs="Calibri"/>
                <w:color w:val="auto"/>
                <w:szCs w:val="22"/>
              </w:rPr>
              <w:t>Неговање односа поверења, разумевања и сарадње са ученицима и родитељима/другим законским заступником.</w:t>
            </w:r>
          </w:p>
          <w:p>
            <w:pPr>
              <w:rPr>
                <w:rFonts w:ascii="Calibri" w:hAnsi="Calibri" w:eastAsia="Calibri"/>
                <w:color w:val="auto"/>
                <w:szCs w:val="22"/>
              </w:rPr>
            </w:pPr>
            <w:r>
              <w:rPr>
                <w:rFonts w:ascii="Calibri" w:hAnsi="Calibri" w:eastAsia="Calibri"/>
                <w:color w:val="auto"/>
                <w:szCs w:val="22"/>
              </w:rPr>
              <w:t>- Одељењски старешина је обавезан да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Новембар / Децембар</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Правовремено и систематично откривање узрока евентуалног неуспеха ученика у појединим школским активностима, а посебно у области учења. Указивање на надпросечне ученичке потенцијале; даровите и талентоване.</w:t>
            </w:r>
          </w:p>
          <w:p>
            <w:pPr>
              <w:rPr>
                <w:rFonts w:ascii="Calibri" w:hAnsi="Calibri" w:eastAsia="Calibri"/>
                <w:color w:val="auto"/>
                <w:szCs w:val="22"/>
              </w:rPr>
            </w:pPr>
            <w:r>
              <w:rPr>
                <w:rFonts w:ascii="Calibri" w:hAnsi="Calibri" w:eastAsia="Calibri"/>
                <w:color w:val="auto"/>
                <w:szCs w:val="22"/>
              </w:rPr>
              <w:t>- Иницирање или организовање одговарајућих видова помоћи:</w:t>
            </w:r>
          </w:p>
          <w:p>
            <w:pPr>
              <w:rPr>
                <w:rFonts w:ascii="Calibri" w:hAnsi="Calibri" w:eastAsia="Calibri"/>
                <w:color w:val="auto"/>
                <w:szCs w:val="22"/>
              </w:rPr>
            </w:pPr>
            <w:r>
              <w:rPr>
                <w:rFonts w:ascii="Calibri" w:hAnsi="Calibri" w:eastAsia="Calibri" w:cs="Calibri"/>
                <w:color w:val="auto"/>
                <w:szCs w:val="22"/>
              </w:rPr>
              <w:t>а) унутар одељења,</w:t>
            </w:r>
          </w:p>
          <w:p>
            <w:pPr>
              <w:rPr>
                <w:rFonts w:ascii="Calibri" w:hAnsi="Calibri" w:eastAsia="Calibri"/>
                <w:color w:val="auto"/>
                <w:szCs w:val="22"/>
              </w:rPr>
            </w:pPr>
            <w:r>
              <w:rPr>
                <w:rFonts w:ascii="Calibri" w:hAnsi="Calibri" w:eastAsia="Calibri" w:cs="Calibri"/>
                <w:color w:val="auto"/>
                <w:szCs w:val="22"/>
              </w:rPr>
              <w:t>б) на нивоу школе, и</w:t>
            </w:r>
          </w:p>
          <w:p>
            <w:pPr>
              <w:rPr>
                <w:rFonts w:ascii="Calibri" w:hAnsi="Calibri" w:eastAsia="Calibri"/>
                <w:color w:val="auto"/>
                <w:szCs w:val="22"/>
              </w:rPr>
            </w:pPr>
            <w:r>
              <w:rPr>
                <w:rFonts w:ascii="Calibri" w:hAnsi="Calibri" w:eastAsia="Calibri" w:cs="Calibri"/>
                <w:color w:val="auto"/>
                <w:szCs w:val="22"/>
              </w:rPr>
              <w:t>в) уз ангажовање породице.</w:t>
            </w:r>
          </w:p>
          <w:p>
            <w:pPr>
              <w:rPr>
                <w:rFonts w:ascii="Calibri" w:hAnsi="Calibri" w:eastAsia="Calibri"/>
                <w:color w:val="auto"/>
                <w:szCs w:val="22"/>
              </w:rPr>
            </w:pPr>
            <w:r>
              <w:rPr>
                <w:rFonts w:ascii="Calibri" w:hAnsi="Calibri" w:eastAsia="Calibri"/>
                <w:color w:val="auto"/>
                <w:szCs w:val="22"/>
              </w:rPr>
              <w:t>- Интензивирање сарадње ученика са школским педагогом, психологом или лекарем у случају неке посебнепотребе. Посебна брига о даровитим ученицима, ученицима који заостају у школском раду и учењу и ученицима који испољавају проблеме у понашању.</w:t>
            </w:r>
          </w:p>
          <w:p>
            <w:pPr>
              <w:rPr>
                <w:rFonts w:ascii="Calibri" w:hAnsi="Calibri" w:eastAsia="Calibri"/>
                <w:color w:val="auto"/>
                <w:szCs w:val="22"/>
              </w:rPr>
            </w:pPr>
            <w:r>
              <w:rPr>
                <w:rFonts w:ascii="Calibri" w:hAnsi="Calibri" w:eastAsia="Calibri"/>
                <w:color w:val="auto"/>
                <w:szCs w:val="22"/>
              </w:rPr>
              <w:t>- Организовање стручних разговора у одељењу или индивидуалних консултација о методама и техникама успешног учења. Разговори са предметним наставницима, родитељима и стручњацима ужег профила.</w:t>
            </w:r>
          </w:p>
          <w:p>
            <w:pPr>
              <w:rPr>
                <w:rFonts w:ascii="Calibri" w:hAnsi="Calibri" w:eastAsia="Calibri"/>
                <w:color w:val="auto"/>
                <w:szCs w:val="22"/>
              </w:rPr>
            </w:pPr>
            <w:r>
              <w:rPr>
                <w:rFonts w:ascii="Calibri" w:hAnsi="Calibri" w:eastAsia="Calibri"/>
                <w:color w:val="auto"/>
                <w:szCs w:val="22"/>
              </w:rPr>
              <w:t>- Посебно ангажовање на упознавању радних навика појединих ученика и систематичан индивидални саветодавни рад са њима и њиховим родитељима. Појединачна анализа личног успеха/неуспаха. Иницирање корективног педагошког рада од стране стручних сарадника и предметних наставника.</w:t>
            </w:r>
          </w:p>
          <w:p>
            <w:pPr>
              <w:rPr>
                <w:rFonts w:ascii="Calibri" w:hAnsi="Calibri" w:eastAsia="Calibri"/>
                <w:color w:val="auto"/>
                <w:szCs w:val="22"/>
              </w:rPr>
            </w:pPr>
            <w:r>
              <w:rPr>
                <w:rFonts w:ascii="Calibri" w:hAnsi="Calibri" w:eastAsia="Calibri"/>
                <w:color w:val="auto"/>
                <w:szCs w:val="22"/>
              </w:rPr>
              <w:t>- Вршење компаративне анализе успеха појединих ученика у односу на њихов претходни успех и у односу на успех одељења у односу на друга одељења у школи.</w:t>
            </w:r>
          </w:p>
          <w:p>
            <w:pPr>
              <w:rPr>
                <w:rFonts w:ascii="Calibri" w:hAnsi="Calibri" w:eastAsia="Calibri"/>
                <w:color w:val="auto"/>
                <w:szCs w:val="22"/>
              </w:rPr>
            </w:pPr>
            <w:r>
              <w:rPr>
                <w:rFonts w:ascii="Calibri" w:hAnsi="Calibri" w:eastAsia="Calibri"/>
                <w:color w:val="auto"/>
                <w:szCs w:val="22"/>
              </w:rPr>
              <w:t>- Укључивање одељења у шире школске активности, манифестације, акције солидарности, радне акције, такмичења и слично.</w:t>
            </w:r>
          </w:p>
          <w:p>
            <w:pPr>
              <w:rPr>
                <w:rFonts w:ascii="Calibri" w:hAnsi="Calibri" w:eastAsia="Calibri"/>
                <w:color w:val="auto"/>
                <w:szCs w:val="22"/>
              </w:rPr>
            </w:pPr>
            <w:r>
              <w:rPr>
                <w:rFonts w:ascii="Calibri" w:hAnsi="Calibri" w:eastAsia="Calibri"/>
                <w:color w:val="auto"/>
                <w:szCs w:val="22"/>
              </w:rPr>
              <w:t>- Координирање дневних активности у одељењу, остваривање увида у редовност наставе и уредност наставника ("губљење" часова у одељењу и сл.).</w:t>
            </w:r>
          </w:p>
          <w:p>
            <w:pPr>
              <w:rPr>
                <w:rFonts w:ascii="Calibri" w:hAnsi="Calibri" w:eastAsia="Calibri"/>
                <w:color w:val="auto"/>
                <w:szCs w:val="22"/>
              </w:rPr>
            </w:pPr>
            <w:r>
              <w:rPr>
                <w:rFonts w:ascii="Calibri" w:hAnsi="Calibri" w:eastAsia="Calibri"/>
                <w:color w:val="auto"/>
                <w:szCs w:val="22"/>
              </w:rPr>
              <w:t>-  Превазилажење неспоразума и неусклађености у раду појединих наставника ("судари" у распореду часова, у коришћењу просторија, планирању појединих тема или активности итд.).</w:t>
            </w:r>
          </w:p>
          <w:p>
            <w:pPr>
              <w:rPr>
                <w:rFonts w:ascii="Calibri" w:hAnsi="Calibri" w:eastAsia="Calibri"/>
                <w:color w:val="auto"/>
                <w:szCs w:val="22"/>
              </w:rPr>
            </w:pPr>
            <w:r>
              <w:rPr>
                <w:rFonts w:ascii="Calibri" w:hAnsi="Calibri" w:eastAsia="Calibri"/>
                <w:color w:val="auto"/>
                <w:szCs w:val="22"/>
              </w:rPr>
              <w:t>- Организовање заједничких разговора са ученицима и појединим наставницима; помоћ у разрешавању конфликтних ситуација у односу наставник-ученик.</w:t>
            </w:r>
          </w:p>
          <w:p>
            <w:pPr>
              <w:rPr>
                <w:rFonts w:ascii="Calibri" w:hAnsi="Calibri" w:eastAsia="Calibri"/>
                <w:color w:val="auto"/>
                <w:szCs w:val="22"/>
              </w:rPr>
            </w:pPr>
            <w:r>
              <w:rPr>
                <w:rFonts w:ascii="Calibri" w:hAnsi="Calibri" w:eastAsia="Calibri"/>
                <w:color w:val="auto"/>
                <w:szCs w:val="22"/>
              </w:rPr>
              <w:t>- Учешће у уједначавању захтева у погледу укупне оптерећености ученика различитим обавезама.</w:t>
            </w:r>
          </w:p>
          <w:p>
            <w:pPr>
              <w:rPr>
                <w:rFonts w:ascii="Calibri" w:hAnsi="Calibri" w:eastAsia="Calibri"/>
                <w:color w:val="auto"/>
                <w:szCs w:val="22"/>
              </w:rPr>
            </w:pPr>
            <w:r>
              <w:rPr>
                <w:rFonts w:ascii="Calibri" w:hAnsi="Calibri" w:eastAsia="Calibri"/>
                <w:color w:val="auto"/>
                <w:szCs w:val="22"/>
              </w:rPr>
              <w:t>- Систематско подстицање родитеља да се укључе у индивидуалне контакте са одељењским старешином и предметним наставницима - "Дан отворених врата школе".</w:t>
            </w:r>
          </w:p>
          <w:p>
            <w:pPr>
              <w:rPr>
                <w:rFonts w:ascii="Calibri" w:hAnsi="Calibri" w:eastAsia="Calibri"/>
                <w:color w:val="auto"/>
                <w:szCs w:val="22"/>
              </w:rPr>
            </w:pPr>
            <w:r>
              <w:rPr>
                <w:rFonts w:ascii="Calibri" w:hAnsi="Calibri" w:eastAsia="Calibri"/>
                <w:color w:val="auto"/>
                <w:szCs w:val="22"/>
              </w:rPr>
              <w:t>- Посебан третман родитеља оних ученика који показују неуспех или проблеме у понашању (уз сарадњу стручних сарадника).</w:t>
            </w:r>
          </w:p>
          <w:p>
            <w:pPr>
              <w:rPr>
                <w:rFonts w:ascii="Calibri" w:hAnsi="Calibri" w:eastAsia="Calibri"/>
                <w:color w:val="auto"/>
                <w:szCs w:val="22"/>
              </w:rPr>
            </w:pPr>
            <w:r>
              <w:rPr>
                <w:rFonts w:ascii="Calibri" w:hAnsi="Calibri" w:eastAsia="Calibri"/>
                <w:color w:val="auto"/>
                <w:szCs w:val="22"/>
              </w:rPr>
              <w:t>- Учешће у идентификовању ученика за допунску и додатну наставу или неку спечифичну врсту помоћи и ургентне интервенције.</w:t>
            </w:r>
          </w:p>
          <w:p>
            <w:pPr>
              <w:rPr>
                <w:rFonts w:ascii="Calibri" w:hAnsi="Calibri" w:eastAsia="Calibri"/>
                <w:color w:val="auto"/>
                <w:szCs w:val="22"/>
              </w:rPr>
            </w:pPr>
            <w:r>
              <w:rPr>
                <w:rFonts w:ascii="Calibri" w:hAnsi="Calibri" w:eastAsia="Calibri"/>
                <w:color w:val="auto"/>
                <w:szCs w:val="22"/>
              </w:rPr>
              <w:t>- Планирање, вођење и извештавање о свим активностима одељењског већа; израде анализа, извештаја и записника; графичких прегледа и статистичких извештаја.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Јануар</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Сарадња са управом школе и секретаром на плану уједначавања начина вођења школске администрације. Упознавање са врстом и роковима.</w:t>
            </w:r>
          </w:p>
          <w:p>
            <w:pPr>
              <w:rPr>
                <w:rFonts w:ascii="Calibri" w:hAnsi="Calibri" w:eastAsia="Calibri"/>
                <w:color w:val="auto"/>
                <w:szCs w:val="22"/>
              </w:rPr>
            </w:pPr>
            <w:r>
              <w:rPr>
                <w:rFonts w:ascii="Calibri" w:hAnsi="Calibri" w:eastAsia="Calibri"/>
                <w:color w:val="auto"/>
                <w:szCs w:val="22"/>
              </w:rPr>
              <w:t>- Ажурност, тј. тачност и уредност у вођењу педагошке документације и њено коришћење у случају потребе.</w:t>
            </w:r>
          </w:p>
          <w:p>
            <w:pPr>
              <w:rPr>
                <w:rFonts w:ascii="Calibri" w:hAnsi="Calibri" w:eastAsia="Calibri"/>
                <w:color w:val="auto"/>
                <w:szCs w:val="22"/>
              </w:rPr>
            </w:pPr>
            <w:r>
              <w:rPr>
                <w:rFonts w:ascii="Calibri" w:hAnsi="Calibri" w:eastAsia="Calibri"/>
                <w:color w:val="auto"/>
                <w:szCs w:val="22"/>
              </w:rPr>
              <w:t>- Помоћ у информатизацији и компјутеризацији целокупне организације живота и рада школе (припрема података који се односе на одељење).</w:t>
            </w:r>
          </w:p>
          <w:p>
            <w:pPr>
              <w:rPr>
                <w:rFonts w:ascii="Calibri" w:hAnsi="Calibri" w:eastAsia="Calibri"/>
                <w:color w:val="auto"/>
                <w:szCs w:val="22"/>
              </w:rPr>
            </w:pPr>
            <w:r>
              <w:rPr>
                <w:rFonts w:ascii="Calibri" w:hAnsi="Calibri" w:eastAsia="Calibri"/>
                <w:color w:val="auto"/>
                <w:szCs w:val="22"/>
              </w:rPr>
              <w:t>- Брине о уредном и ажурном попуњавању матичне књиге, разредне књиге (дневника рада) и остале службене документације.</w:t>
            </w:r>
          </w:p>
          <w:p>
            <w:pPr>
              <w:rPr>
                <w:rFonts w:ascii="Calibri" w:hAnsi="Calibri" w:eastAsia="Calibri"/>
                <w:color w:val="auto"/>
                <w:szCs w:val="22"/>
              </w:rPr>
            </w:pPr>
            <w:r>
              <w:rPr>
                <w:rFonts w:ascii="Calibri" w:hAnsi="Calibri" w:eastAsia="Calibri"/>
                <w:color w:val="auto"/>
                <w:szCs w:val="22"/>
              </w:rPr>
              <w:t>- Службено констатовање, извештавање и дописивање (у случајевима дужег изостајања ученика из школе, спорова са родитељима ученика, у вези са било каквим непријатним догађајима у току рада) и обавештавање званичних органа.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 xml:space="preserve">Фебруар </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Организовање одељењских и групних родитељских састанака (општег типа и тематских) према спечифичним проблемима појединих група ученика: недисциплиновани ученици, ученици на дужем боловању, ученици који често "беже" са часова и слично.</w:t>
            </w:r>
          </w:p>
          <w:p>
            <w:pPr>
              <w:rPr>
                <w:rFonts w:ascii="Calibri" w:hAnsi="Calibri" w:eastAsia="Calibri"/>
                <w:color w:val="auto"/>
                <w:szCs w:val="22"/>
              </w:rPr>
            </w:pPr>
            <w:r>
              <w:rPr>
                <w:rFonts w:ascii="Calibri" w:hAnsi="Calibri" w:eastAsia="Calibri"/>
                <w:color w:val="auto"/>
                <w:szCs w:val="22"/>
              </w:rPr>
              <w:t>- Службено дописивање са родитељима, када је то неопходно или предвиђено.</w:t>
            </w:r>
          </w:p>
          <w:p>
            <w:pPr>
              <w:rPr>
                <w:rFonts w:ascii="Calibri" w:hAnsi="Calibri" w:eastAsia="Calibri"/>
                <w:color w:val="auto"/>
                <w:szCs w:val="22"/>
              </w:rPr>
            </w:pPr>
            <w:r>
              <w:rPr>
                <w:rFonts w:ascii="Calibri" w:hAnsi="Calibri" w:eastAsia="Calibri"/>
                <w:color w:val="auto"/>
                <w:szCs w:val="22"/>
              </w:rPr>
              <w:t>- Сарадња са наставницима и управом школе у вези са избором ученика за неко представљање школе, такмичење, награде и похвале, рад у истраживачким станицама.</w:t>
            </w:r>
          </w:p>
          <w:p>
            <w:pPr>
              <w:rPr>
                <w:rFonts w:ascii="Calibri" w:hAnsi="Calibri" w:eastAsia="Calibri"/>
                <w:color w:val="auto"/>
                <w:szCs w:val="22"/>
              </w:rPr>
            </w:pPr>
            <w:r>
              <w:rPr>
                <w:rFonts w:ascii="Calibri" w:hAnsi="Calibri" w:eastAsia="Calibri"/>
                <w:color w:val="auto"/>
                <w:szCs w:val="22"/>
              </w:rPr>
              <w:t>- Координирање ставова и размена мишљења свих који учествују у доношењу одлука важних за одељење и поједине ученике, посебно у поступку кажњавања и изричања васпитно--дисциплинских мера.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 xml:space="preserve">Март </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Послови око организовања посета, излета, екскурзија и слично.</w:t>
            </w:r>
          </w:p>
          <w:p>
            <w:pPr>
              <w:rPr>
                <w:rFonts w:ascii="Calibri" w:hAnsi="Calibri" w:eastAsia="Calibri"/>
                <w:color w:val="auto"/>
                <w:szCs w:val="22"/>
              </w:rPr>
            </w:pPr>
            <w:r>
              <w:rPr>
                <w:rFonts w:ascii="Calibri" w:hAnsi="Calibri" w:eastAsia="Calibri"/>
                <w:color w:val="auto"/>
                <w:szCs w:val="22"/>
              </w:rPr>
              <w:t>- Укључивање стручних и лица са стране у живот и рад школе и одељења (уметника, новинара, научних радника, познатих спортиста или јавних личности итд.).</w:t>
            </w:r>
          </w:p>
          <w:p>
            <w:pPr>
              <w:rPr>
                <w:rFonts w:ascii="Calibri" w:hAnsi="Calibri" w:eastAsia="Calibri"/>
                <w:color w:val="auto"/>
                <w:szCs w:val="22"/>
              </w:rPr>
            </w:pPr>
            <w:r>
              <w:rPr>
                <w:rFonts w:ascii="Calibri" w:hAnsi="Calibri" w:eastAsia="Calibri"/>
                <w:color w:val="auto"/>
                <w:szCs w:val="22"/>
              </w:rPr>
              <w:t>- Истраживање социјалних односа у одељењу и промена које настају у току школске године, самостално или уз помоћ стручњака за ову област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cs="Calibri"/>
                <w:b/>
                <w:bCs/>
                <w:color w:val="auto"/>
                <w:szCs w:val="22"/>
              </w:rPr>
            </w:pPr>
          </w:p>
          <w:p>
            <w:pPr>
              <w:rPr>
                <w:rFonts w:ascii="Calibri" w:hAnsi="Calibri" w:eastAsia="Calibri" w:cs="Calibri"/>
                <w:b/>
                <w:bCs/>
                <w:color w:val="auto"/>
                <w:szCs w:val="22"/>
              </w:rPr>
            </w:pPr>
          </w:p>
          <w:p>
            <w:pPr>
              <w:rPr>
                <w:rFonts w:ascii="Calibri" w:hAnsi="Calibri" w:eastAsia="Calibri"/>
                <w:b/>
                <w:bCs/>
                <w:color w:val="auto"/>
                <w:szCs w:val="22"/>
              </w:rPr>
            </w:pPr>
            <w:r>
              <w:rPr>
                <w:rFonts w:ascii="Calibri" w:hAnsi="Calibri" w:eastAsia="Calibri" w:cs="Calibri"/>
                <w:b/>
                <w:bCs/>
                <w:color w:val="auto"/>
                <w:szCs w:val="22"/>
              </w:rPr>
              <w:t xml:space="preserve">Април </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Откривање узрока евентуалног неуспеха ученика у појединим школским активностима, а посебно у области учења. Указивање на надпросечне ученичке потенцијале; даровите и талентоване.</w:t>
            </w:r>
          </w:p>
          <w:p>
            <w:pPr>
              <w:rPr>
                <w:rFonts w:ascii="Calibri" w:hAnsi="Calibri" w:eastAsia="Calibri"/>
                <w:color w:val="auto"/>
                <w:szCs w:val="22"/>
              </w:rPr>
            </w:pPr>
            <w:r>
              <w:rPr>
                <w:rFonts w:ascii="Calibri" w:hAnsi="Calibri" w:eastAsia="Calibri"/>
                <w:color w:val="auto"/>
                <w:szCs w:val="22"/>
              </w:rPr>
              <w:t>- Иницирање или организовање одговарајућих видова помоћи:</w:t>
            </w:r>
          </w:p>
          <w:p>
            <w:pPr>
              <w:rPr>
                <w:rFonts w:ascii="Calibri" w:hAnsi="Calibri" w:eastAsia="Calibri"/>
                <w:color w:val="auto"/>
                <w:szCs w:val="22"/>
              </w:rPr>
            </w:pPr>
            <w:r>
              <w:rPr>
                <w:rFonts w:ascii="Calibri" w:hAnsi="Calibri" w:eastAsia="Calibri" w:cs="Calibri"/>
                <w:color w:val="auto"/>
                <w:szCs w:val="22"/>
              </w:rPr>
              <w:t>а) унутар одељења,</w:t>
            </w:r>
          </w:p>
          <w:p>
            <w:pPr>
              <w:rPr>
                <w:rFonts w:ascii="Calibri" w:hAnsi="Calibri" w:eastAsia="Calibri"/>
                <w:color w:val="auto"/>
                <w:szCs w:val="22"/>
              </w:rPr>
            </w:pPr>
            <w:r>
              <w:rPr>
                <w:rFonts w:ascii="Calibri" w:hAnsi="Calibri" w:eastAsia="Calibri" w:cs="Calibri"/>
                <w:color w:val="auto"/>
                <w:szCs w:val="22"/>
              </w:rPr>
              <w:t>б) на нивоу школе, и</w:t>
            </w:r>
          </w:p>
          <w:p>
            <w:pPr>
              <w:rPr>
                <w:rFonts w:ascii="Calibri" w:hAnsi="Calibri" w:eastAsia="Calibri"/>
                <w:color w:val="auto"/>
                <w:szCs w:val="22"/>
              </w:rPr>
            </w:pPr>
            <w:r>
              <w:rPr>
                <w:rFonts w:ascii="Calibri" w:hAnsi="Calibri" w:eastAsia="Calibri" w:cs="Calibri"/>
                <w:color w:val="auto"/>
                <w:szCs w:val="22"/>
              </w:rPr>
              <w:t>в) уз ангажовање породице.</w:t>
            </w:r>
          </w:p>
          <w:p>
            <w:pPr>
              <w:rPr>
                <w:rFonts w:ascii="Calibri" w:hAnsi="Calibri" w:eastAsia="Calibri"/>
                <w:color w:val="auto"/>
                <w:szCs w:val="22"/>
              </w:rPr>
            </w:pPr>
            <w:r>
              <w:rPr>
                <w:rFonts w:ascii="Calibri" w:hAnsi="Calibri" w:eastAsia="Calibri"/>
                <w:color w:val="auto"/>
                <w:szCs w:val="22"/>
              </w:rPr>
              <w:t>- Интензивирање сарадње ученика са школским педагогом, психологом или лекарем у случају неке посебне помоћи. Посебна брига о даровитим ученицима, ученицима који заостају у школском раду и учењу и ученицима који испољавају проблеме у понашању.</w:t>
            </w:r>
          </w:p>
          <w:p>
            <w:pPr>
              <w:rPr>
                <w:rFonts w:ascii="Calibri" w:hAnsi="Calibri" w:eastAsia="Calibri"/>
                <w:color w:val="auto"/>
                <w:szCs w:val="22"/>
              </w:rPr>
            </w:pPr>
            <w:r>
              <w:rPr>
                <w:rFonts w:ascii="Calibri" w:hAnsi="Calibri" w:eastAsia="Calibri"/>
                <w:color w:val="auto"/>
                <w:szCs w:val="22"/>
              </w:rPr>
              <w:t>- Организовање стручних разговора у одељењу или индивидуалних консултација о методама и техникама успешног учења. Разговори са предметним наставницима, родитељима и стручњацима ужег профила.</w:t>
            </w:r>
          </w:p>
          <w:p>
            <w:pPr>
              <w:rPr>
                <w:rFonts w:ascii="Calibri" w:hAnsi="Calibri" w:eastAsia="Calibri"/>
                <w:color w:val="auto"/>
                <w:szCs w:val="22"/>
              </w:rPr>
            </w:pPr>
            <w:r>
              <w:rPr>
                <w:rFonts w:ascii="Calibri" w:hAnsi="Calibri" w:eastAsia="Calibri"/>
                <w:color w:val="auto"/>
                <w:szCs w:val="22"/>
              </w:rPr>
              <w:t>- Појединачна анализа личног успеха/неуспаха. Иницирање корективног педагошког рада од стране стручних сарадника и предметних наставника.</w:t>
            </w:r>
          </w:p>
          <w:p>
            <w:pPr>
              <w:rPr>
                <w:rFonts w:ascii="Calibri" w:hAnsi="Calibri" w:eastAsia="Calibri"/>
                <w:color w:val="auto"/>
                <w:szCs w:val="22"/>
              </w:rPr>
            </w:pPr>
            <w:r>
              <w:rPr>
                <w:rFonts w:ascii="Calibri" w:hAnsi="Calibri" w:eastAsia="Calibri"/>
                <w:color w:val="auto"/>
                <w:szCs w:val="22"/>
              </w:rPr>
              <w:t>- Вршење компаративне анализе успеха појединих ученика у односу на њихов претходни успех и у односу на успех одељења у односу на друга одељења у школи.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 xml:space="preserve">Мај </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Службено дописивање са родитељима, када је то неопходно или предвиђено.</w:t>
            </w:r>
          </w:p>
          <w:p>
            <w:pPr>
              <w:rPr>
                <w:rFonts w:ascii="Calibri" w:hAnsi="Calibri" w:eastAsia="Calibri"/>
                <w:color w:val="auto"/>
                <w:szCs w:val="22"/>
              </w:rPr>
            </w:pPr>
            <w:r>
              <w:rPr>
                <w:rFonts w:ascii="Calibri" w:hAnsi="Calibri" w:eastAsia="Calibri"/>
                <w:color w:val="auto"/>
                <w:szCs w:val="22"/>
              </w:rPr>
              <w:t>- Сарадња са наставницима и управом школе у вези са избором ученика за неко представљање школе, такмичење, награде и похвале, рад у истраживачким станицама и сл.</w:t>
            </w:r>
          </w:p>
          <w:p>
            <w:pPr>
              <w:rPr>
                <w:rFonts w:ascii="Calibri" w:hAnsi="Calibri" w:eastAsia="Calibri"/>
                <w:color w:val="auto"/>
                <w:szCs w:val="22"/>
              </w:rPr>
            </w:pPr>
            <w:r>
              <w:rPr>
                <w:rFonts w:ascii="Calibri" w:hAnsi="Calibri" w:eastAsia="Calibri"/>
                <w:color w:val="auto"/>
                <w:szCs w:val="22"/>
              </w:rPr>
              <w:t>- Координирање ставова и размена мишљења свих који учествују у доношењу одлука важних за одељење и поједине ученике, посебно у поступку кажњавања и изричања васпитно--дисчиплинских мера.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503" w:type="dxa"/>
            <w:tcBorders>
              <w:top w:val="nil"/>
              <w:left w:val="outset" w:color="auto" w:sz="6" w:space="0"/>
              <w:bottom w:val="outset" w:color="auto" w:sz="6" w:space="0"/>
              <w:right w:val="outset" w:color="auto" w:sz="6" w:space="0"/>
            </w:tcBorders>
          </w:tcPr>
          <w:p>
            <w:pPr>
              <w:rPr>
                <w:rFonts w:ascii="Calibri" w:hAnsi="Calibri" w:eastAsia="Calibri"/>
                <w:b/>
                <w:bCs/>
                <w:color w:val="auto"/>
                <w:szCs w:val="22"/>
              </w:rPr>
            </w:pPr>
            <w:r>
              <w:rPr>
                <w:rFonts w:ascii="Calibri" w:hAnsi="Calibri" w:eastAsia="Calibri" w:cs="Calibri"/>
                <w:b/>
                <w:bCs/>
                <w:color w:val="auto"/>
                <w:szCs w:val="22"/>
              </w:rPr>
              <w:t xml:space="preserve">Јун </w:t>
            </w:r>
          </w:p>
        </w:tc>
        <w:tc>
          <w:tcPr>
            <w:tcW w:w="7887" w:type="dxa"/>
            <w:tcBorders>
              <w:top w:val="nil"/>
              <w:left w:val="outset" w:color="auto" w:sz="6" w:space="0"/>
              <w:bottom w:val="outset" w:color="auto" w:sz="6" w:space="0"/>
              <w:right w:val="outset" w:color="auto" w:sz="6" w:space="0"/>
            </w:tcBorders>
          </w:tcPr>
          <w:p>
            <w:pPr>
              <w:rPr>
                <w:rFonts w:ascii="Calibri" w:hAnsi="Calibri" w:eastAsia="Calibri"/>
                <w:color w:val="auto"/>
                <w:szCs w:val="22"/>
              </w:rPr>
            </w:pPr>
            <w:r>
              <w:rPr>
                <w:rFonts w:ascii="Calibri" w:hAnsi="Calibri" w:eastAsia="Calibri"/>
                <w:color w:val="auto"/>
                <w:szCs w:val="22"/>
              </w:rPr>
              <w:t>- Откривање узрока евентуалног неуспеха ученика у појединим школским активностима, а посебно у области учења.</w:t>
            </w:r>
          </w:p>
          <w:p>
            <w:pPr>
              <w:rPr>
                <w:rFonts w:ascii="Calibri" w:hAnsi="Calibri" w:eastAsia="Calibri"/>
                <w:color w:val="auto"/>
                <w:szCs w:val="22"/>
              </w:rPr>
            </w:pPr>
            <w:r>
              <w:rPr>
                <w:rFonts w:ascii="Calibri" w:hAnsi="Calibri" w:eastAsia="Calibri"/>
                <w:color w:val="auto"/>
                <w:szCs w:val="22"/>
              </w:rPr>
              <w:t>- Иницирање или организовање одговарајућих видова помоћи:</w:t>
            </w:r>
          </w:p>
          <w:p>
            <w:pPr>
              <w:rPr>
                <w:rFonts w:ascii="Calibri" w:hAnsi="Calibri" w:eastAsia="Calibri"/>
                <w:color w:val="auto"/>
                <w:szCs w:val="22"/>
              </w:rPr>
            </w:pPr>
            <w:r>
              <w:rPr>
                <w:rFonts w:ascii="Calibri" w:hAnsi="Calibri" w:eastAsia="Calibri" w:cs="Calibri"/>
                <w:color w:val="auto"/>
                <w:szCs w:val="22"/>
              </w:rPr>
              <w:t>а) унутар одељења,</w:t>
            </w:r>
          </w:p>
          <w:p>
            <w:pPr>
              <w:rPr>
                <w:rFonts w:ascii="Calibri" w:hAnsi="Calibri" w:eastAsia="Calibri"/>
                <w:color w:val="auto"/>
                <w:szCs w:val="22"/>
              </w:rPr>
            </w:pPr>
            <w:r>
              <w:rPr>
                <w:rFonts w:ascii="Calibri" w:hAnsi="Calibri" w:eastAsia="Calibri" w:cs="Calibri"/>
                <w:color w:val="auto"/>
                <w:szCs w:val="22"/>
              </w:rPr>
              <w:t>б) на нивоу школе, и</w:t>
            </w:r>
          </w:p>
          <w:p>
            <w:pPr>
              <w:rPr>
                <w:rFonts w:ascii="Calibri" w:hAnsi="Calibri" w:eastAsia="Calibri"/>
                <w:color w:val="auto"/>
                <w:szCs w:val="22"/>
              </w:rPr>
            </w:pPr>
            <w:r>
              <w:rPr>
                <w:rFonts w:ascii="Calibri" w:hAnsi="Calibri" w:eastAsia="Calibri" w:cs="Calibri"/>
                <w:color w:val="auto"/>
                <w:szCs w:val="22"/>
              </w:rPr>
              <w:t>в) уз ангажовање породице.</w:t>
            </w:r>
          </w:p>
          <w:p>
            <w:pPr>
              <w:rPr>
                <w:rFonts w:ascii="Calibri" w:hAnsi="Calibri" w:eastAsia="Calibri"/>
                <w:color w:val="auto"/>
                <w:szCs w:val="22"/>
              </w:rPr>
            </w:pPr>
            <w:r>
              <w:rPr>
                <w:rFonts w:ascii="Calibri" w:hAnsi="Calibri" w:eastAsia="Calibri"/>
                <w:color w:val="auto"/>
                <w:szCs w:val="22"/>
              </w:rPr>
              <w:t>- Појединачна анализа личног успеха/неуспаха.</w:t>
            </w:r>
          </w:p>
          <w:p>
            <w:pPr>
              <w:rPr>
                <w:rFonts w:ascii="Calibri" w:hAnsi="Calibri" w:eastAsia="Calibri"/>
                <w:color w:val="auto"/>
                <w:szCs w:val="22"/>
              </w:rPr>
            </w:pPr>
            <w:r>
              <w:rPr>
                <w:rFonts w:ascii="Calibri" w:hAnsi="Calibri" w:eastAsia="Calibri"/>
                <w:color w:val="auto"/>
                <w:szCs w:val="22"/>
              </w:rPr>
              <w:t>- Вршење компаративне анализе успеха појединих ученика у односу на њихов претходни успех и у односу на успех одељења у односу на друга одељења у школи.</w:t>
            </w:r>
          </w:p>
        </w:tc>
      </w:tr>
    </w:tbl>
    <w:p>
      <w:pPr>
        <w:pStyle w:val="165"/>
        <w:jc w:val="both"/>
        <w:rPr>
          <w:b w:val="0"/>
          <w:i w:val="0"/>
          <w:color w:val="auto"/>
        </w:rPr>
      </w:pPr>
    </w:p>
    <w:p>
      <w:pPr>
        <w:jc w:val="both"/>
        <w:rPr>
          <w:b/>
          <w:color w:val="auto"/>
        </w:rPr>
      </w:pPr>
    </w:p>
    <w:p>
      <w:pPr>
        <w:rPr>
          <w:color w:val="auto"/>
        </w:rPr>
      </w:pPr>
      <w:r>
        <w:rPr>
          <w:rFonts w:cs="Calibri"/>
          <w:color w:val="auto"/>
        </w:rPr>
        <w:t>Одељењски старешина реализује превентивно – васпитни рад са ученицима  и одељењском заједницом у сарадњи са родитељима, другим наставницима и стручним сарадницима.</w:t>
      </w:r>
    </w:p>
    <w:p>
      <w:pPr>
        <w:rPr>
          <w:color w:val="auto"/>
        </w:rPr>
      </w:pPr>
      <w:r>
        <w:rPr>
          <w:rFonts w:cs="Calibri"/>
          <w:color w:val="auto"/>
        </w:rPr>
        <w:t>Превентивно – васпитни рад се организује  кроз часове одељењског старешине, ваннаставне активности, различите школске акције или акције у сарадњи са локалном заједницом и другим спољним сарадницима.</w:t>
      </w:r>
    </w:p>
    <w:p>
      <w:pPr>
        <w:rPr>
          <w:color w:val="auto"/>
        </w:rPr>
      </w:pPr>
    </w:p>
    <w:p>
      <w:pPr>
        <w:jc w:val="center"/>
        <w:rPr>
          <w:b/>
          <w:color w:val="auto"/>
          <w:szCs w:val="24"/>
        </w:rPr>
      </w:pPr>
      <w:r>
        <w:rPr>
          <w:b/>
          <w:color w:val="auto"/>
          <w:szCs w:val="24"/>
        </w:rPr>
        <w:t>Организација и реализација образовно – васпитног рада за прво полугодиште</w:t>
      </w:r>
    </w:p>
    <w:p>
      <w:pPr>
        <w:jc w:val="center"/>
        <w:rPr>
          <w:b/>
          <w:color w:val="auto"/>
          <w:szCs w:val="24"/>
        </w:rPr>
      </w:pPr>
      <w:r>
        <w:rPr>
          <w:b/>
          <w:color w:val="auto"/>
          <w:szCs w:val="24"/>
        </w:rPr>
        <w:t>ОШ “Радоје Домановић” -  2024/2025. године</w:t>
      </w:r>
    </w:p>
    <w:p>
      <w:pPr>
        <w:jc w:val="center"/>
        <w:rPr>
          <w:b/>
          <w:color w:val="auto"/>
          <w:szCs w:val="24"/>
        </w:rPr>
      </w:pPr>
    </w:p>
    <w:p>
      <w:pPr>
        <w:jc w:val="center"/>
        <w:rPr>
          <w:b/>
          <w:color w:val="auto"/>
          <w:szCs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055"/>
        <w:gridCol w:w="222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Активност</w:t>
            </w:r>
          </w:p>
        </w:tc>
        <w:tc>
          <w:tcPr>
            <w:tcW w:w="2055"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Период реализације</w:t>
            </w:r>
          </w:p>
        </w:tc>
        <w:tc>
          <w:tcPr>
            <w:tcW w:w="2227"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Носиоци активности</w:t>
            </w:r>
          </w:p>
        </w:tc>
        <w:tc>
          <w:tcPr>
            <w:tcW w:w="2233" w:type="dxa"/>
          </w:tcPr>
          <w:p>
            <w:pPr>
              <w:spacing w:after="0" w:line="240" w:lineRule="auto"/>
              <w:jc w:val="center"/>
              <w:rPr>
                <w:rFonts w:ascii="Calibri" w:hAnsi="Calibri" w:eastAsia="Calibri"/>
                <w:b/>
                <w:i/>
                <w:color w:val="auto"/>
                <w:sz w:val="24"/>
                <w:szCs w:val="24"/>
              </w:rPr>
            </w:pPr>
            <w:r>
              <w:rPr>
                <w:rFonts w:ascii="Calibri" w:hAnsi="Calibri" w:eastAsia="Calibri"/>
                <w:b/>
                <w:iCs/>
                <w:color w:val="auto"/>
                <w:sz w:val="24"/>
                <w:szCs w:val="24"/>
              </w:rPr>
              <w:t>Резултат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Разговори са ученицима, упознавање са распоредом часова, планом рада, упознавање са Правилницима, Правима и обавезама,</w:t>
            </w:r>
          </w:p>
          <w:p>
            <w:pPr>
              <w:spacing w:after="0" w:line="240" w:lineRule="auto"/>
              <w:rPr>
                <w:rFonts w:ascii="Calibri" w:hAnsi="Calibri" w:eastAsia="Calibri"/>
                <w:color w:val="auto"/>
                <w:sz w:val="24"/>
                <w:szCs w:val="24"/>
              </w:rPr>
            </w:pPr>
            <w:r>
              <w:rPr>
                <w:rFonts w:ascii="Calibri" w:hAnsi="Calibri" w:eastAsia="Calibri"/>
                <w:color w:val="auto"/>
                <w:sz w:val="24"/>
                <w:szCs w:val="24"/>
              </w:rPr>
              <w:t>Кућним редом школе</w:t>
            </w:r>
          </w:p>
          <w:p>
            <w:pPr>
              <w:spacing w:after="0" w:line="240" w:lineRule="auto"/>
              <w:rPr>
                <w:rFonts w:ascii="Calibri" w:hAnsi="Calibri" w:eastAsia="Calibri"/>
                <w:color w:val="auto"/>
                <w:sz w:val="24"/>
                <w:szCs w:val="24"/>
              </w:rPr>
            </w:pPr>
          </w:p>
        </w:tc>
        <w:tc>
          <w:tcPr>
            <w:tcW w:w="2055"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01.09.2024. година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Васпитачице Одељењске старешине, предметни наставници</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Ученици су упознати са планом рада у првим недељама, са Правилницима, Правима и обавезама,</w:t>
            </w:r>
          </w:p>
          <w:p>
            <w:pPr>
              <w:spacing w:after="0" w:line="240" w:lineRule="auto"/>
              <w:rPr>
                <w:rFonts w:ascii="Calibri" w:hAnsi="Calibri" w:eastAsia="Calibri"/>
                <w:color w:val="auto"/>
                <w:sz w:val="24"/>
                <w:szCs w:val="24"/>
              </w:rPr>
            </w:pPr>
            <w:r>
              <w:rPr>
                <w:rFonts w:ascii="Calibri" w:hAnsi="Calibri" w:eastAsia="Calibri"/>
                <w:color w:val="auto"/>
                <w:sz w:val="24"/>
                <w:szCs w:val="24"/>
              </w:rPr>
              <w:t>Кућним редом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Заједнички разговори свих актера школског живота</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 xml:space="preserve">Разговори свих актера ученика, запослених и родитеља засниваће се на међусобном поштовању, сарадњи и солидарности, уз уважавање различитости. </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 xml:space="preserve">Разговори </w:t>
            </w:r>
          </w:p>
        </w:tc>
        <w:tc>
          <w:tcPr>
            <w:tcW w:w="2055"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Од 01.09.2024. године у континуитету током наставне године</w:t>
            </w:r>
          </w:p>
        </w:tc>
        <w:tc>
          <w:tcPr>
            <w:tcW w:w="2227"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Сви запослени у школи</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Ревидиран Развојни план школе.</w:t>
            </w:r>
          </w:p>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Могући су нови приоритетни </w:t>
            </w:r>
          </w:p>
          <w:p>
            <w:pPr>
              <w:spacing w:after="0" w:line="240" w:lineRule="auto"/>
              <w:rPr>
                <w:rFonts w:ascii="Calibri" w:hAnsi="Calibri" w:eastAsia="Calibri"/>
                <w:color w:val="auto"/>
                <w:sz w:val="24"/>
                <w:szCs w:val="24"/>
              </w:rPr>
            </w:pPr>
            <w:r>
              <w:rPr>
                <w:rFonts w:ascii="Calibri" w:hAnsi="Calibri" w:eastAsia="Calibri"/>
                <w:color w:val="auto"/>
                <w:sz w:val="24"/>
                <w:szCs w:val="24"/>
              </w:rPr>
              <w:t>циљеви развоја.</w:t>
            </w:r>
          </w:p>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Израђен план </w:t>
            </w:r>
          </w:p>
          <w:p>
            <w:pPr>
              <w:spacing w:after="0" w:line="240" w:lineRule="auto"/>
              <w:rPr>
                <w:rFonts w:ascii="Calibri" w:hAnsi="Calibri" w:eastAsia="Calibri"/>
                <w:color w:val="auto"/>
                <w:sz w:val="24"/>
                <w:szCs w:val="24"/>
              </w:rPr>
            </w:pPr>
            <w:r>
              <w:rPr>
                <w:rFonts w:ascii="Calibri" w:hAnsi="Calibri" w:eastAsia="Calibri"/>
                <w:color w:val="auto"/>
                <w:sz w:val="24"/>
                <w:szCs w:val="24"/>
              </w:rPr>
              <w:t>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Тематска настава</w:t>
            </w:r>
          </w:p>
          <w:p>
            <w:pPr>
              <w:spacing w:after="0" w:line="240" w:lineRule="auto"/>
              <w:rPr>
                <w:rFonts w:ascii="Calibri" w:hAnsi="Calibri" w:eastAsia="Calibri"/>
                <w:color w:val="auto"/>
                <w:sz w:val="24"/>
                <w:szCs w:val="24"/>
              </w:rPr>
            </w:pPr>
            <w:r>
              <w:rPr>
                <w:rFonts w:ascii="Calibri" w:hAnsi="Calibri" w:eastAsia="Calibri"/>
                <w:color w:val="auto"/>
                <w:sz w:val="24"/>
                <w:szCs w:val="24"/>
              </w:rPr>
              <w:t>Теме:</w:t>
            </w:r>
          </w:p>
          <w:p>
            <w:pPr>
              <w:spacing w:after="0" w:line="240" w:lineRule="auto"/>
              <w:rPr>
                <w:rFonts w:ascii="Calibri" w:hAnsi="Calibri" w:eastAsia="Calibri"/>
                <w:color w:val="auto"/>
                <w:sz w:val="24"/>
                <w:szCs w:val="24"/>
              </w:rPr>
            </w:pPr>
            <w:r>
              <w:rPr>
                <w:rFonts w:ascii="Calibri" w:hAnsi="Calibri" w:eastAsia="Calibri"/>
                <w:color w:val="auto"/>
                <w:sz w:val="24"/>
                <w:szCs w:val="24"/>
              </w:rPr>
              <w:t>- 04.09.2023. год. – „У</w:t>
            </w:r>
            <w:r>
              <w:rPr>
                <w:rFonts w:ascii="Helvetica" w:hAnsi="Helvetica" w:eastAsia="Helvetica" w:cs="Helvetica"/>
                <w:color w:val="auto"/>
                <w:kern w:val="0"/>
                <w:sz w:val="19"/>
                <w:szCs w:val="19"/>
                <w:shd w:val="clear" w:color="auto" w:fill="FFFFFF"/>
              </w:rPr>
              <w:t>У царству другарства”</w:t>
            </w:r>
            <w:r>
              <w:rPr>
                <w:rFonts w:ascii="Calibri" w:hAnsi="Calibri" w:eastAsia="Calibri"/>
                <w:color w:val="auto"/>
                <w:sz w:val="24"/>
                <w:szCs w:val="24"/>
              </w:rPr>
              <w:t>.</w:t>
            </w:r>
          </w:p>
          <w:p>
            <w:pPr>
              <w:spacing w:after="0" w:line="240" w:lineRule="auto"/>
              <w:rPr>
                <w:rFonts w:ascii="Calibri" w:hAnsi="Calibri" w:eastAsia="Calibri"/>
                <w:color w:val="auto"/>
                <w:sz w:val="24"/>
                <w:szCs w:val="24"/>
              </w:rPr>
            </w:pPr>
            <w:r>
              <w:rPr>
                <w:rFonts w:ascii="Calibri" w:hAnsi="Calibri" w:eastAsia="Calibri"/>
                <w:color w:val="auto"/>
                <w:sz w:val="24"/>
                <w:szCs w:val="24"/>
              </w:rPr>
              <w:t>-05.09.2023 год. – „Љубав, вера, нада“</w:t>
            </w:r>
          </w:p>
          <w:p>
            <w:pPr>
              <w:spacing w:after="0" w:line="240" w:lineRule="auto"/>
              <w:rPr>
                <w:rFonts w:ascii="Calibri" w:hAnsi="Calibri" w:eastAsia="Calibri"/>
                <w:color w:val="auto"/>
                <w:sz w:val="24"/>
                <w:szCs w:val="24"/>
              </w:rPr>
            </w:pPr>
            <w:r>
              <w:rPr>
                <w:rFonts w:ascii="Calibri" w:hAnsi="Calibri" w:eastAsia="Calibri"/>
                <w:color w:val="auto"/>
                <w:sz w:val="24"/>
                <w:szCs w:val="24"/>
              </w:rPr>
              <w:t>-06.09.2023. год. – „Пријатељство, разумевање, толеранција, прихватање различитости“</w:t>
            </w:r>
          </w:p>
          <w:p>
            <w:pPr>
              <w:spacing w:after="0" w:line="240" w:lineRule="auto"/>
              <w:rPr>
                <w:rFonts w:ascii="Calibri" w:hAnsi="Calibri" w:eastAsia="Calibri"/>
                <w:color w:val="auto"/>
                <w:sz w:val="24"/>
                <w:szCs w:val="24"/>
              </w:rPr>
            </w:pPr>
            <w:r>
              <w:rPr>
                <w:rFonts w:ascii="Calibri" w:hAnsi="Calibri" w:eastAsia="Calibri"/>
                <w:color w:val="auto"/>
                <w:sz w:val="24"/>
                <w:szCs w:val="24"/>
              </w:rPr>
              <w:t>-07.09.2023. год. – „Емпатија, поштовање, лично достојанство“</w:t>
            </w:r>
          </w:p>
          <w:p>
            <w:pPr>
              <w:spacing w:after="0" w:line="240" w:lineRule="auto"/>
              <w:rPr>
                <w:rFonts w:ascii="Calibri" w:hAnsi="Calibri" w:eastAsia="Calibri"/>
                <w:color w:val="auto"/>
                <w:sz w:val="24"/>
                <w:szCs w:val="24"/>
              </w:rPr>
            </w:pPr>
            <w:r>
              <w:rPr>
                <w:rFonts w:ascii="Calibri" w:hAnsi="Calibri" w:eastAsia="Calibri"/>
                <w:color w:val="auto"/>
                <w:sz w:val="24"/>
                <w:szCs w:val="24"/>
              </w:rPr>
              <w:t>-08.09.2023. год. – „</w:t>
            </w:r>
            <w:r>
              <w:rPr>
                <w:rFonts w:ascii="Helvetica" w:hAnsi="Helvetica" w:eastAsia="Helvetica" w:cs="Helvetica"/>
                <w:color w:val="auto"/>
                <w:sz w:val="19"/>
                <w:szCs w:val="19"/>
                <w:shd w:val="clear" w:color="auto" w:fill="FFFFFF"/>
              </w:rPr>
              <w:t>Богатсво различитости</w:t>
            </w:r>
            <w:r>
              <w:rPr>
                <w:rFonts w:ascii="Calibri" w:hAnsi="Calibri" w:eastAsia="Calibri"/>
                <w:color w:val="auto"/>
                <w:sz w:val="24"/>
                <w:szCs w:val="24"/>
              </w:rPr>
              <w:t>“</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04.09. до 08.09.2024.</w:t>
            </w:r>
          </w:p>
          <w:p>
            <w:pPr>
              <w:spacing w:after="0" w:line="240" w:lineRule="auto"/>
              <w:rPr>
                <w:rFonts w:ascii="Calibri" w:hAnsi="Calibri" w:eastAsia="Calibri"/>
                <w:color w:val="auto"/>
                <w:sz w:val="24"/>
                <w:szCs w:val="24"/>
              </w:rPr>
            </w:pPr>
          </w:p>
        </w:tc>
        <w:tc>
          <w:tcPr>
            <w:tcW w:w="2227" w:type="dxa"/>
          </w:tcPr>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Оперативни планови </w:t>
            </w:r>
          </w:p>
          <w:p>
            <w:pPr>
              <w:spacing w:after="0" w:line="240" w:lineRule="auto"/>
              <w:rPr>
                <w:rFonts w:ascii="Calibri" w:hAnsi="Calibri" w:eastAsia="Calibri"/>
                <w:color w:val="auto"/>
                <w:sz w:val="24"/>
                <w:szCs w:val="24"/>
              </w:rPr>
            </w:pPr>
            <w:r>
              <w:rPr>
                <w:rFonts w:ascii="Calibri" w:hAnsi="Calibri" w:eastAsia="Calibri"/>
                <w:color w:val="auto"/>
                <w:sz w:val="24"/>
                <w:szCs w:val="24"/>
              </w:rPr>
              <w:t>Продукти тематске наставе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Реализација радионица: </w:t>
            </w:r>
          </w:p>
          <w:p>
            <w:pPr>
              <w:spacing w:after="0" w:line="240" w:lineRule="auto"/>
              <w:rPr>
                <w:rFonts w:ascii="Calibri" w:hAnsi="Calibri" w:eastAsia="Calibri"/>
                <w:color w:val="auto"/>
                <w:sz w:val="24"/>
                <w:szCs w:val="24"/>
              </w:rPr>
            </w:pPr>
            <w:r>
              <w:rPr>
                <w:rFonts w:ascii="Calibri" w:hAnsi="Calibri" w:eastAsia="Calibri"/>
                <w:color w:val="auto"/>
                <w:sz w:val="24"/>
                <w:szCs w:val="24"/>
              </w:rPr>
              <w:t>„Култура понашања“</w:t>
            </w:r>
          </w:p>
          <w:p>
            <w:pPr>
              <w:spacing w:after="0" w:line="240" w:lineRule="auto"/>
              <w:rPr>
                <w:rFonts w:ascii="Calibri" w:hAnsi="Calibri" w:eastAsia="Calibri"/>
                <w:color w:val="auto"/>
                <w:sz w:val="24"/>
                <w:szCs w:val="24"/>
              </w:rPr>
            </w:pPr>
            <w:r>
              <w:rPr>
                <w:rFonts w:ascii="Calibri" w:hAnsi="Calibri" w:eastAsia="Calibri"/>
                <w:color w:val="auto"/>
                <w:sz w:val="24"/>
                <w:szCs w:val="24"/>
              </w:rPr>
              <w:t>„Чекаоница“</w:t>
            </w:r>
          </w:p>
          <w:p>
            <w:pPr>
              <w:spacing w:after="0" w:line="240" w:lineRule="auto"/>
              <w:rPr>
                <w:rFonts w:ascii="Calibri" w:hAnsi="Calibri" w:eastAsia="Calibri"/>
                <w:color w:val="auto"/>
                <w:sz w:val="24"/>
                <w:szCs w:val="24"/>
              </w:rPr>
            </w:pPr>
            <w:r>
              <w:rPr>
                <w:rFonts w:ascii="Calibri" w:hAnsi="Calibri" w:eastAsia="Calibri"/>
                <w:color w:val="auto"/>
                <w:sz w:val="24"/>
                <w:szCs w:val="24"/>
              </w:rPr>
              <w:t>„Кустос“</w:t>
            </w:r>
          </w:p>
          <w:p>
            <w:pPr>
              <w:spacing w:after="0" w:line="240" w:lineRule="auto"/>
              <w:rPr>
                <w:rFonts w:ascii="Calibri" w:hAnsi="Calibri" w:eastAsia="Calibri"/>
                <w:color w:val="auto"/>
                <w:sz w:val="24"/>
                <w:szCs w:val="24"/>
              </w:rPr>
            </w:pPr>
            <w:r>
              <w:rPr>
                <w:rFonts w:ascii="Calibri" w:hAnsi="Calibri" w:eastAsia="Calibri"/>
                <w:color w:val="auto"/>
                <w:sz w:val="24"/>
                <w:szCs w:val="24"/>
              </w:rPr>
              <w:t>„Лепеза“</w:t>
            </w:r>
          </w:p>
          <w:p>
            <w:pPr>
              <w:spacing w:after="0" w:line="240" w:lineRule="auto"/>
              <w:rPr>
                <w:rFonts w:ascii="Calibri" w:hAnsi="Calibri" w:eastAsia="Calibri"/>
                <w:color w:val="auto"/>
                <w:sz w:val="24"/>
                <w:szCs w:val="24"/>
              </w:rPr>
            </w:pPr>
            <w:r>
              <w:rPr>
                <w:rFonts w:ascii="Calibri" w:hAnsi="Calibri" w:eastAsia="Calibri"/>
                <w:color w:val="auto"/>
                <w:sz w:val="24"/>
                <w:szCs w:val="24"/>
              </w:rPr>
              <w:t>„Каријерно вођење“</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04.09. до 08.09.2024.</w:t>
            </w:r>
          </w:p>
          <w:p>
            <w:pPr>
              <w:spacing w:after="0" w:line="240" w:lineRule="auto"/>
              <w:rPr>
                <w:rFonts w:ascii="Calibri" w:hAnsi="Calibri" w:eastAsia="Calibri"/>
                <w:color w:val="auto"/>
                <w:sz w:val="24"/>
                <w:szCs w:val="24"/>
              </w:rPr>
            </w:pP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Унапређени: односи и међусобно поштовање , </w:t>
            </w:r>
          </w:p>
          <w:p>
            <w:pPr>
              <w:spacing w:after="0" w:line="240" w:lineRule="auto"/>
              <w:rPr>
                <w:rFonts w:ascii="Calibri" w:hAnsi="Calibri" w:eastAsia="Calibri"/>
                <w:color w:val="auto"/>
                <w:sz w:val="24"/>
                <w:szCs w:val="24"/>
              </w:rPr>
            </w:pPr>
            <w:r>
              <w:rPr>
                <w:rFonts w:ascii="Calibri" w:hAnsi="Calibri" w:eastAsia="Calibri"/>
                <w:color w:val="auto"/>
                <w:sz w:val="24"/>
                <w:szCs w:val="24"/>
              </w:rPr>
              <w:t>сарадња, јачање самопуоздања, разумевање различитости, толеранција, спремност да се слуша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Интерактивна радионица</w:t>
            </w:r>
          </w:p>
          <w:p>
            <w:pPr>
              <w:spacing w:after="0" w:line="240" w:lineRule="auto"/>
              <w:rPr>
                <w:rFonts w:ascii="Calibri" w:hAnsi="Calibri" w:eastAsia="Calibri"/>
                <w:color w:val="auto"/>
                <w:sz w:val="24"/>
                <w:szCs w:val="24"/>
              </w:rPr>
            </w:pPr>
            <w:r>
              <w:rPr>
                <w:rFonts w:ascii="Calibri" w:hAnsi="Calibri" w:eastAsia="Calibri"/>
                <w:color w:val="auto"/>
                <w:sz w:val="24"/>
                <w:szCs w:val="24"/>
              </w:rPr>
              <w:t>„Не говору мржње“</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04.09. до 08.09.2024.</w:t>
            </w:r>
          </w:p>
          <w:p>
            <w:pPr>
              <w:spacing w:after="0" w:line="240" w:lineRule="auto"/>
              <w:rPr>
                <w:rFonts w:ascii="Calibri" w:hAnsi="Calibri" w:eastAsia="Calibri"/>
                <w:color w:val="auto"/>
                <w:sz w:val="24"/>
                <w:szCs w:val="24"/>
              </w:rPr>
            </w:pP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Ученички парламент </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Унапређене компетенције за неговање различитоти, превенција говора мржње, разбијање стереотипа и предрасуда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Иницијално процењивање – провера претходних постигнућа ученика, идентификовање ученика којима је потребна додатна подршка</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11.09. до15.09.2024.</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w:t>
            </w:r>
          </w:p>
          <w:p>
            <w:pPr>
              <w:spacing w:after="0" w:line="240" w:lineRule="auto"/>
              <w:rPr>
                <w:rFonts w:ascii="Calibri" w:hAnsi="Calibri" w:eastAsia="Calibri"/>
                <w:color w:val="auto"/>
                <w:sz w:val="24"/>
                <w:szCs w:val="24"/>
              </w:rPr>
            </w:pPr>
            <w:r>
              <w:rPr>
                <w:rFonts w:ascii="Calibri" w:hAnsi="Calibri" w:eastAsia="Calibri"/>
                <w:color w:val="auto"/>
                <w:sz w:val="24"/>
                <w:szCs w:val="24"/>
              </w:rPr>
              <w:t>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Различите технике и инструменти за формативно праћење напредовања ученика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Процењивање адаптације ученика првог разред</w:t>
            </w:r>
          </w:p>
          <w:p>
            <w:pPr>
              <w:spacing w:after="0" w:line="240" w:lineRule="auto"/>
              <w:rPr>
                <w:rFonts w:ascii="Calibri" w:hAnsi="Calibri" w:eastAsia="Calibri"/>
                <w:color w:val="auto"/>
                <w:sz w:val="24"/>
                <w:szCs w:val="24"/>
              </w:rPr>
            </w:pP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Одељењске старешине,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 xml:space="preserve">Анализа и интерпретациаја резултата истраживања, дефинисани кораци и план подршке ученицима и наставницима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Процењивање потреба и изазови са којима се сусрећу ученици, интерпретација резултата истраживања,  дефинисање корака и израда планова подршке за ученике и наставнике</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Наставници, педагог,</w:t>
            </w:r>
          </w:p>
          <w:p>
            <w:pPr>
              <w:spacing w:after="0" w:line="240" w:lineRule="auto"/>
              <w:rPr>
                <w:rFonts w:ascii="Calibri" w:hAnsi="Calibri" w:eastAsia="Calibri"/>
                <w:color w:val="auto"/>
                <w:sz w:val="24"/>
                <w:szCs w:val="24"/>
              </w:rPr>
            </w:pPr>
            <w:r>
              <w:rPr>
                <w:rFonts w:ascii="Calibri" w:hAnsi="Calibri" w:eastAsia="Calibri"/>
                <w:color w:val="auto"/>
                <w:sz w:val="24"/>
                <w:szCs w:val="24"/>
              </w:rPr>
              <w:t>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Анализа и интерпретациаја резултата истраживања, дефинисани кораци и план подршке ученицима и наставницима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Реализовање самовредновања рада школе</w:t>
            </w:r>
          </w:p>
          <w:p>
            <w:pPr>
              <w:spacing w:after="0" w:line="240" w:lineRule="auto"/>
              <w:rPr>
                <w:rFonts w:ascii="Calibri" w:hAnsi="Calibri" w:eastAsia="Calibri"/>
                <w:bCs/>
                <w:color w:val="auto"/>
                <w:sz w:val="24"/>
                <w:szCs w:val="24"/>
              </w:rPr>
            </w:pPr>
            <w:r>
              <w:rPr>
                <w:rFonts w:ascii="Calibri" w:hAnsi="Calibri" w:eastAsia="Calibri"/>
                <w:bCs/>
                <w:color w:val="auto"/>
                <w:sz w:val="24"/>
                <w:szCs w:val="24"/>
                <w:u w:val="single"/>
              </w:rPr>
              <w:t>Област квалитета:</w:t>
            </w:r>
            <w:r>
              <w:rPr>
                <w:rFonts w:ascii="Calibri" w:hAnsi="Calibri" w:eastAsia="Calibri"/>
                <w:bCs/>
                <w:color w:val="auto"/>
                <w:sz w:val="24"/>
                <w:szCs w:val="24"/>
              </w:rPr>
              <w:t xml:space="preserve"> ПОДРШКА УЧЕНИЦИМА</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xml:space="preserve">Подручја вредновања: </w:t>
            </w:r>
          </w:p>
          <w:p>
            <w:pPr>
              <w:pStyle w:val="113"/>
              <w:numPr>
                <w:ilvl w:val="1"/>
                <w:numId w:val="78"/>
              </w:numPr>
              <w:spacing w:after="0" w:line="240" w:lineRule="auto"/>
              <w:ind w:left="0"/>
              <w:rPr>
                <w:rFonts w:ascii="Times New Roman" w:hAnsi="Times New Roman"/>
                <w:bCs/>
                <w:color w:val="auto"/>
                <w:sz w:val="24"/>
                <w:szCs w:val="24"/>
              </w:rPr>
            </w:pPr>
            <w:r>
              <w:rPr>
                <w:rFonts w:ascii="Times New Roman" w:hAnsi="Times New Roman"/>
                <w:bCs/>
                <w:color w:val="auto"/>
                <w:sz w:val="24"/>
                <w:szCs w:val="24"/>
              </w:rPr>
              <w:t xml:space="preserve">- Брига о ученицима </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-Лични и социјални развој</w:t>
            </w:r>
          </w:p>
          <w:p>
            <w:pPr>
              <w:spacing w:after="0" w:line="240" w:lineRule="auto"/>
              <w:rPr>
                <w:rFonts w:ascii="Calibri" w:hAnsi="Calibri" w:eastAsia="Calibri"/>
                <w:bCs/>
                <w:color w:val="auto"/>
                <w:sz w:val="24"/>
                <w:szCs w:val="24"/>
                <w:u w:val="single"/>
              </w:rPr>
            </w:pPr>
            <w:r>
              <w:rPr>
                <w:rFonts w:ascii="Calibri" w:hAnsi="Calibri" w:eastAsia="Calibri"/>
                <w:bCs/>
                <w:color w:val="auto"/>
                <w:sz w:val="24"/>
                <w:szCs w:val="24"/>
                <w:u w:val="single"/>
              </w:rPr>
              <w:t xml:space="preserve"> Област квалитета:</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ЕТОС</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xml:space="preserve">Подручја вредновања – </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Углед и промоција школе</w:t>
            </w:r>
          </w:p>
          <w:p>
            <w:pPr>
              <w:spacing w:after="0" w:line="240" w:lineRule="auto"/>
              <w:rPr>
                <w:rFonts w:ascii="Calibri" w:hAnsi="Calibri" w:eastAsia="Calibri"/>
                <w:bCs/>
                <w:color w:val="auto"/>
                <w:sz w:val="24"/>
                <w:szCs w:val="24"/>
              </w:rPr>
            </w:pPr>
            <w:r>
              <w:rPr>
                <w:rFonts w:ascii="Calibri" w:hAnsi="Calibri" w:eastAsia="Calibri"/>
                <w:bCs/>
                <w:color w:val="auto"/>
                <w:sz w:val="24"/>
                <w:szCs w:val="24"/>
              </w:rPr>
              <w:t>- Атмосфера и међуљудски односи</w:t>
            </w:r>
          </w:p>
          <w:p>
            <w:pPr>
              <w:spacing w:after="0" w:line="240" w:lineRule="auto"/>
              <w:rPr>
                <w:rFonts w:ascii="Calibri" w:hAnsi="Calibri" w:eastAsia="Calibri"/>
                <w:color w:val="auto"/>
                <w:sz w:val="24"/>
                <w:szCs w:val="24"/>
              </w:rPr>
            </w:pPr>
            <w:r>
              <w:rPr>
                <w:rFonts w:ascii="Calibri" w:hAnsi="Calibri" w:eastAsia="Calibri"/>
                <w:bCs/>
                <w:color w:val="auto"/>
                <w:sz w:val="24"/>
                <w:szCs w:val="24"/>
              </w:rPr>
              <w:t>- Партнерство са родитељима</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првог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Одељењске старешине, педагог, психолог</w:t>
            </w: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Анализа и интерпретациаја резултата самовредновања.</w:t>
            </w: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p>
          <w:p>
            <w:pPr>
              <w:spacing w:after="0" w:line="240" w:lineRule="auto"/>
              <w:rPr>
                <w:rFonts w:ascii="Calibri" w:hAnsi="Calibri" w:eastAsia="Calibri"/>
                <w:color w:val="auto"/>
                <w:sz w:val="24"/>
                <w:szCs w:val="24"/>
              </w:rPr>
            </w:pPr>
            <w:r>
              <w:rPr>
                <w:rFonts w:ascii="Calibri" w:hAnsi="Calibri" w:eastAsia="Calibri"/>
                <w:color w:val="auto"/>
                <w:sz w:val="24"/>
                <w:szCs w:val="24"/>
              </w:rPr>
              <w:t>Акциони план за унапређивање,</w:t>
            </w:r>
          </w:p>
          <w:p>
            <w:pPr>
              <w:spacing w:after="0" w:line="240" w:lineRule="auto"/>
              <w:rPr>
                <w:rFonts w:ascii="Calibri" w:hAnsi="Calibri" w:eastAsia="Calibri"/>
                <w:color w:val="auto"/>
                <w:sz w:val="24"/>
                <w:szCs w:val="24"/>
              </w:rPr>
            </w:pPr>
            <w:r>
              <w:rPr>
                <w:rFonts w:ascii="Calibri" w:hAnsi="Calibri" w:eastAsia="Calibri"/>
                <w:color w:val="auto"/>
                <w:sz w:val="24"/>
                <w:szCs w:val="24"/>
              </w:rPr>
              <w:t>Ревидиран Развојни план школе и приоритетни циљеви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Дефинисати мото (идентитет) школе</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Креирање идентитета школе (дефинисање заједничких циљева, мисију и мото школе, очекивана понашања и исходе)</w:t>
            </w:r>
          </w:p>
          <w:p>
            <w:pPr>
              <w:pStyle w:val="113"/>
              <w:numPr>
                <w:ilvl w:val="0"/>
                <w:numId w:val="77"/>
              </w:numPr>
              <w:spacing w:after="0" w:line="240" w:lineRule="auto"/>
              <w:ind w:left="171" w:hanging="142"/>
              <w:rPr>
                <w:rFonts w:ascii="Times New Roman" w:hAnsi="Times New Roman"/>
                <w:color w:val="auto"/>
                <w:sz w:val="24"/>
                <w:szCs w:val="24"/>
              </w:rPr>
            </w:pPr>
            <w:r>
              <w:rPr>
                <w:rFonts w:ascii="Times New Roman" w:hAnsi="Times New Roman"/>
                <w:color w:val="auto"/>
                <w:sz w:val="24"/>
                <w:szCs w:val="24"/>
              </w:rPr>
              <w:t>Промовисање идентитета путем ФБ странице, паноа, ...</w:t>
            </w:r>
          </w:p>
        </w:tc>
        <w:tc>
          <w:tcPr>
            <w:tcW w:w="2055"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Током првог полугодишта</w:t>
            </w:r>
          </w:p>
        </w:tc>
        <w:tc>
          <w:tcPr>
            <w:tcW w:w="2227"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Тим за развојно планирање и одељењске старешине,</w:t>
            </w:r>
          </w:p>
          <w:p>
            <w:pPr>
              <w:spacing w:after="0" w:line="240" w:lineRule="auto"/>
              <w:rPr>
                <w:rFonts w:ascii="Calibri" w:hAnsi="Calibri" w:eastAsia="Calibri"/>
                <w:color w:val="auto"/>
                <w:sz w:val="24"/>
                <w:szCs w:val="24"/>
              </w:rPr>
            </w:pPr>
            <w:r>
              <w:rPr>
                <w:rFonts w:ascii="Calibri" w:hAnsi="Calibri" w:eastAsia="Calibri"/>
                <w:color w:val="auto"/>
                <w:sz w:val="24"/>
                <w:szCs w:val="24"/>
              </w:rPr>
              <w:t>Ученички парламент,</w:t>
            </w:r>
          </w:p>
          <w:p>
            <w:pPr>
              <w:spacing w:after="0" w:line="240" w:lineRule="auto"/>
              <w:rPr>
                <w:rFonts w:ascii="Calibri" w:hAnsi="Calibri" w:eastAsia="Calibri"/>
                <w:color w:val="auto"/>
                <w:sz w:val="24"/>
                <w:szCs w:val="24"/>
              </w:rPr>
            </w:pPr>
            <w:r>
              <w:rPr>
                <w:rFonts w:ascii="Calibri" w:hAnsi="Calibri" w:eastAsia="Calibri"/>
                <w:color w:val="auto"/>
                <w:sz w:val="24"/>
                <w:szCs w:val="24"/>
              </w:rPr>
              <w:t>Вршњачки тим,</w:t>
            </w:r>
          </w:p>
          <w:p>
            <w:pPr>
              <w:spacing w:after="0" w:line="240" w:lineRule="auto"/>
              <w:rPr>
                <w:rFonts w:ascii="Calibri" w:hAnsi="Calibri" w:eastAsia="Calibri"/>
                <w:color w:val="auto"/>
                <w:sz w:val="24"/>
                <w:szCs w:val="24"/>
              </w:rPr>
            </w:pPr>
          </w:p>
        </w:tc>
        <w:tc>
          <w:tcPr>
            <w:tcW w:w="2233" w:type="dxa"/>
          </w:tcPr>
          <w:p>
            <w:pPr>
              <w:spacing w:after="0" w:line="240" w:lineRule="auto"/>
              <w:rPr>
                <w:rFonts w:ascii="Calibri" w:hAnsi="Calibri" w:eastAsia="Calibri"/>
                <w:color w:val="auto"/>
                <w:sz w:val="24"/>
                <w:szCs w:val="24"/>
              </w:rPr>
            </w:pPr>
            <w:r>
              <w:rPr>
                <w:rFonts w:ascii="Calibri" w:hAnsi="Calibri" w:eastAsia="Calibri"/>
                <w:color w:val="auto"/>
                <w:sz w:val="24"/>
                <w:szCs w:val="24"/>
              </w:rPr>
              <w:t>Дефинисан мото (идентитет) школе, доступан свима и промовисан</w:t>
            </w:r>
          </w:p>
        </w:tc>
      </w:tr>
    </w:tbl>
    <w:p>
      <w:pPr>
        <w:rPr>
          <w:color w:val="auto"/>
        </w:rPr>
      </w:pPr>
    </w:p>
    <w:p>
      <w:pPr>
        <w:spacing w:after="0" w:line="240" w:lineRule="auto"/>
        <w:rPr>
          <w:rFonts w:eastAsia="Times New Roman"/>
          <w:b/>
          <w:color w:val="auto"/>
          <w:szCs w:val="24"/>
        </w:rPr>
      </w:pPr>
    </w:p>
    <w:p>
      <w:pPr>
        <w:spacing w:after="0" w:line="240" w:lineRule="auto"/>
        <w:rPr>
          <w:rFonts w:ascii="Arial" w:hAnsi="Arial" w:eastAsia="Arial" w:cs="Arial"/>
          <w:b/>
          <w:color w:val="auto"/>
        </w:rPr>
      </w:pPr>
      <w:r>
        <w:rPr>
          <w:rFonts w:eastAsia="Times New Roman"/>
          <w:b/>
          <w:color w:val="auto"/>
          <w:szCs w:val="24"/>
        </w:rPr>
        <w:t>I.</w:t>
      </w:r>
      <w:r>
        <w:rPr>
          <w:rFonts w:eastAsia="Times New Roman"/>
          <w:b/>
          <w:color w:val="auto"/>
          <w:szCs w:val="24"/>
        </w:rPr>
        <w:tab/>
      </w:r>
      <w:r>
        <w:rPr>
          <w:rFonts w:eastAsia="Times New Roman"/>
          <w:b/>
          <w:color w:val="auto"/>
          <w:szCs w:val="24"/>
        </w:rPr>
        <w:t>ПЛАНИРАЊЕ НАСТАВЕ И УЧЕЊА</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 xml:space="preserve">Наставни програм усмерава наставника да наставни процес конципира у складу са дефинисаним исходима, односно да планира како да оствари исходе, које методе и технике да примени, као и које активности ће за то одабрати.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који одговарају активностима планираним за конкретан час. Треба имати у виду да се исходи у програму разликују, да се неки могу лакше и брже остварити, док је за друге потребно више времена, више различитих активности и рад на различитим садржајима. Исходе треба посматрати као циљ коме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 </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 xml:space="preserve">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 </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 xml:space="preserve">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 </w:t>
      </w:r>
    </w:p>
    <w:p>
      <w:pPr>
        <w:spacing w:after="0" w:line="240" w:lineRule="auto"/>
        <w:rPr>
          <w:rFonts w:ascii="Arial" w:hAnsi="Arial" w:eastAsia="Arial" w:cs="Arial"/>
          <w:b/>
          <w:color w:val="auto"/>
        </w:rPr>
      </w:pPr>
    </w:p>
    <w:p>
      <w:pPr>
        <w:widowControl/>
        <w:numPr>
          <w:ilvl w:val="0"/>
          <w:numId w:val="110"/>
        </w:numPr>
        <w:spacing w:after="0" w:line="240" w:lineRule="auto"/>
        <w:ind w:left="426" w:hanging="284"/>
        <w:contextualSpacing/>
        <w:jc w:val="both"/>
        <w:rPr>
          <w:rFonts w:eastAsia="Times New Roman"/>
          <w:b/>
          <w:color w:val="auto"/>
        </w:rPr>
      </w:pPr>
      <w:r>
        <w:rPr>
          <w:rFonts w:eastAsia="Times New Roman"/>
          <w:b/>
          <w:color w:val="auto"/>
        </w:rPr>
        <w:t>ОСТВАРИВАЊЕ НАСТАВЕ И УЧЕЊА</w:t>
      </w:r>
    </w:p>
    <w:p>
      <w:pPr>
        <w:spacing w:after="120" w:line="240" w:lineRule="auto"/>
        <w:ind w:left="-20"/>
        <w:jc w:val="both"/>
        <w:rPr>
          <w:rFonts w:eastAsia="Times New Roman"/>
          <w:b/>
          <w:color w:val="auto"/>
          <w:szCs w:val="24"/>
        </w:rPr>
      </w:pPr>
      <w:r>
        <w:rPr>
          <w:rFonts w:eastAsia="Times New Roman"/>
          <w:b/>
          <w:color w:val="auto"/>
          <w:szCs w:val="24"/>
        </w:rPr>
        <w:t xml:space="preserve">  Информационо-комуникационе технологије</w:t>
      </w:r>
    </w:p>
    <w:p>
      <w:pPr>
        <w:spacing w:after="0" w:line="240" w:lineRule="auto"/>
        <w:ind w:firstLine="720"/>
        <w:jc w:val="both"/>
        <w:rPr>
          <w:rFonts w:eastAsia="Arial"/>
          <w:color w:val="auto"/>
          <w:szCs w:val="24"/>
        </w:rPr>
      </w:pPr>
      <w:r>
        <w:rPr>
          <w:rFonts w:eastAsia="Arial"/>
          <w:color w:val="auto"/>
          <w:szCs w:val="24"/>
        </w:rPr>
        <w:t xml:space="preserve">Наставну тему Информационо-комуникационе технологије започети радом на документу који представља својеврсну рекапитулацију онога што су ученици учили у претходна два разреда. Наставник припрема текстуални документ, даје инструкције о даљем раду и локацији на којој је документ постављен (Припремљени документ треба да се састоји од насловне и највише још 5 страница текста са сликама и табелама и треба да садржи најважније појмове и технике изучаване у претходна два разреда.). Ученици треба да пронађу и отворе овај документ у изабраном текст процесору, да прочитају текст и логички га уреде, доделе му одговарајуће стилове, идеално до 3 нивоа дубине (нпр. </w:t>
      </w:r>
      <w:r>
        <w:rPr>
          <w:rFonts w:eastAsia="Arial"/>
          <w:i/>
          <w:color w:val="auto"/>
          <w:szCs w:val="24"/>
        </w:rPr>
        <w:t>Heading 1</w:t>
      </w:r>
      <w:r>
        <w:rPr>
          <w:rFonts w:eastAsia="Arial"/>
          <w:color w:val="auto"/>
          <w:szCs w:val="24"/>
        </w:rPr>
        <w:t xml:space="preserve">, </w:t>
      </w:r>
      <w:r>
        <w:rPr>
          <w:rFonts w:eastAsia="Arial"/>
          <w:i/>
          <w:color w:val="auto"/>
          <w:szCs w:val="24"/>
        </w:rPr>
        <w:t>Heading 2</w:t>
      </w:r>
      <w:r>
        <w:rPr>
          <w:rFonts w:eastAsia="Arial"/>
          <w:color w:val="auto"/>
          <w:szCs w:val="24"/>
        </w:rPr>
        <w:t xml:space="preserve">, </w:t>
      </w:r>
      <w:r>
        <w:rPr>
          <w:rFonts w:eastAsia="Arial"/>
          <w:i/>
          <w:color w:val="auto"/>
          <w:szCs w:val="24"/>
        </w:rPr>
        <w:t>Heading 3</w:t>
      </w:r>
      <w:r>
        <w:rPr>
          <w:rFonts w:eastAsia="Arial"/>
          <w:color w:val="auto"/>
          <w:szCs w:val="24"/>
        </w:rPr>
        <w:t xml:space="preserve">). Наставник треба да представи технику израде прегледа садржаја текстуалног документа, а ученици да је примене на документу који су логички структурирали. На овај начин, ученици се осврћу на раније научено смислено користећи нову технику израде прегледа садржаја текстуалног документа. </w:t>
      </w:r>
    </w:p>
    <w:p>
      <w:pPr>
        <w:spacing w:after="0" w:line="240" w:lineRule="auto"/>
        <w:ind w:firstLine="720"/>
        <w:jc w:val="both"/>
        <w:rPr>
          <w:rFonts w:eastAsia="Arial"/>
          <w:color w:val="auto"/>
          <w:szCs w:val="24"/>
        </w:rPr>
      </w:pPr>
      <w:r>
        <w:rPr>
          <w:rFonts w:eastAsia="Arial"/>
          <w:color w:val="auto"/>
          <w:szCs w:val="24"/>
        </w:rPr>
        <w:t xml:space="preserve">У сегменту креирања и обраде дигиталне слике, ученицима треба објаснити карактеристике векторског и растерског представљања слике на рачунару. Представити </w:t>
      </w:r>
      <w:r>
        <w:rPr>
          <w:rFonts w:eastAsia="Arial"/>
          <w:i/>
          <w:color w:val="auto"/>
          <w:szCs w:val="24"/>
        </w:rPr>
        <w:t>RGB</w:t>
      </w:r>
      <w:r>
        <w:rPr>
          <w:rFonts w:eastAsia="Arial"/>
          <w:color w:val="auto"/>
          <w:szCs w:val="24"/>
        </w:rPr>
        <w:t xml:space="preserve"> и </w:t>
      </w:r>
      <w:r>
        <w:rPr>
          <w:rFonts w:eastAsia="Arial"/>
          <w:i/>
          <w:color w:val="auto"/>
          <w:szCs w:val="24"/>
        </w:rPr>
        <w:t>CMYK</w:t>
      </w:r>
      <w:r>
        <w:rPr>
          <w:rFonts w:eastAsia="Arial"/>
          <w:color w:val="auto"/>
          <w:szCs w:val="24"/>
        </w:rPr>
        <w:t xml:space="preserve"> палете боја, указати на везу избора палете у односу на намену: </w:t>
      </w:r>
      <w:r>
        <w:rPr>
          <w:rFonts w:eastAsia="Arial"/>
          <w:i/>
          <w:color w:val="auto"/>
          <w:szCs w:val="24"/>
        </w:rPr>
        <w:t xml:space="preserve">RGB </w:t>
      </w:r>
      <w:r>
        <w:rPr>
          <w:rFonts w:eastAsia="Times New Roman"/>
          <w:color w:val="auto"/>
          <w:szCs w:val="24"/>
          <w:lang w:val="ru-RU" w:eastAsia="ar-SA"/>
        </w:rPr>
        <w:t>–</w:t>
      </w:r>
      <w:r>
        <w:rPr>
          <w:rFonts w:eastAsia="Arial"/>
          <w:color w:val="auto"/>
          <w:szCs w:val="24"/>
        </w:rPr>
        <w:t xml:space="preserve"> за приказивање на дигиталном уређају или на интернету, односно </w:t>
      </w:r>
      <w:r>
        <w:rPr>
          <w:rFonts w:eastAsia="Arial"/>
          <w:i/>
          <w:color w:val="auto"/>
          <w:szCs w:val="24"/>
        </w:rPr>
        <w:t>CMYK</w:t>
      </w:r>
      <w:r>
        <w:rPr>
          <w:rFonts w:eastAsia="Arial"/>
          <w:color w:val="auto"/>
          <w:szCs w:val="24"/>
        </w:rPr>
        <w:t xml:space="preserve"> палете боја за припрему за штампање. На овом месту погодно је увести и питање одговарајуће резолуције (квалитета) графичке датотеке у контексту конкретне потребе </w:t>
      </w:r>
      <w:r>
        <w:rPr>
          <w:rFonts w:eastAsia="Times New Roman"/>
          <w:color w:val="auto"/>
          <w:szCs w:val="24"/>
          <w:lang w:val="ru-RU" w:eastAsia="ar-SA"/>
        </w:rPr>
        <w:t>–</w:t>
      </w:r>
      <w:r>
        <w:rPr>
          <w:rFonts w:eastAsia="Arial"/>
          <w:color w:val="auto"/>
          <w:szCs w:val="24"/>
        </w:rPr>
        <w:t xml:space="preserve"> штампање или коришћење на дигиталном уређају, односно постављање на интернет. Код помињања резолуције слике, још једном подсетити ученике на појам пиксел, те однос квалитета слике и резолуције. Коментарисати количину меморијског простора који заузима иста дигитална слика припремљена за штампу и припремљена за приказивање на вебу или слање електронском поштом. Повезати са претрагом слика у оквиру интернет прегледача (претрага по „величини“ слике). Објаснити појам битмапе и најчешће технике компресије података (компресија редуковањем величине, компресија без губитка података и компресија са губитком квалитета слике), без уласка у техничке детаље самих алгоритама компресије.</w:t>
      </w:r>
    </w:p>
    <w:p>
      <w:pPr>
        <w:spacing w:after="0" w:line="240" w:lineRule="auto"/>
        <w:ind w:firstLine="720"/>
        <w:jc w:val="both"/>
        <w:rPr>
          <w:rFonts w:eastAsia="Arial"/>
          <w:color w:val="auto"/>
          <w:szCs w:val="24"/>
        </w:rPr>
      </w:pPr>
      <w:r>
        <w:rPr>
          <w:rFonts w:eastAsia="Arial"/>
          <w:color w:val="auto"/>
          <w:szCs w:val="24"/>
        </w:rPr>
        <w:t>Наставити рад на креирању растерске графике у програму који су ученици користили у претходним разредима. Увести појам и сврху слојева. Приказати слику која садржи више слојева, од којих је један текст. Објаснити да је у неким програмима за растерску графику текст векторски слој у растерској слици. Демонстрирати увећавање слова док је слој векторски. Трансформисати слој са текстом у растер и увећати га. Тражити од ученика да уоче разлике. Показати технике: додавања и брисања слоја, видљивости и сакривања слоја, подешавања провидности, закључавања слоја за измену и стапања слојева…</w:t>
      </w:r>
    </w:p>
    <w:p>
      <w:pPr>
        <w:spacing w:after="0" w:line="240" w:lineRule="auto"/>
        <w:ind w:firstLine="720"/>
        <w:jc w:val="both"/>
        <w:rPr>
          <w:rFonts w:eastAsia="Arial"/>
          <w:color w:val="auto"/>
          <w:szCs w:val="24"/>
        </w:rPr>
      </w:pPr>
      <w:r>
        <w:rPr>
          <w:rFonts w:eastAsia="Arial"/>
          <w:color w:val="auto"/>
          <w:szCs w:val="24"/>
        </w:rPr>
        <w:t xml:space="preserve">Представити алате за селекцију и основне корекције дигиталних слика и фотографија као што су промена нивоа осветљености, контраста и обојености. Увести могућност примене </w:t>
      </w:r>
      <w:r>
        <w:rPr>
          <w:rFonts w:eastAsia="Arial"/>
          <w:i/>
          <w:color w:val="auto"/>
          <w:szCs w:val="24"/>
        </w:rPr>
        <w:t>Филтера</w:t>
      </w:r>
      <w:r>
        <w:rPr>
          <w:rFonts w:eastAsia="Arial"/>
          <w:color w:val="auto"/>
          <w:szCs w:val="24"/>
        </w:rPr>
        <w:t xml:space="preserve">. Издвојити филтере попот </w:t>
      </w:r>
      <w:r>
        <w:rPr>
          <w:rFonts w:eastAsia="Arial"/>
          <w:i/>
          <w:color w:val="auto"/>
          <w:szCs w:val="24"/>
        </w:rPr>
        <w:t>Blur</w:t>
      </w:r>
      <w:r>
        <w:rPr>
          <w:rFonts w:eastAsia="Arial"/>
          <w:color w:val="auto"/>
          <w:szCs w:val="24"/>
        </w:rPr>
        <w:t xml:space="preserve"> (замућеност) и </w:t>
      </w:r>
      <w:r>
        <w:rPr>
          <w:rFonts w:eastAsia="Arial"/>
          <w:i/>
          <w:color w:val="auto"/>
          <w:szCs w:val="24"/>
        </w:rPr>
        <w:t>Sharpen</w:t>
      </w:r>
      <w:r>
        <w:rPr>
          <w:rFonts w:eastAsia="Arial"/>
          <w:color w:val="auto"/>
          <w:szCs w:val="24"/>
        </w:rPr>
        <w:t xml:space="preserve"> (оштрина) и позвати ученике да осмисле ситуације у којима је пожељно користити један, односно други филтер (нпр. поштовање права приватности особа које сликамо...). Показати основне геометријске трансформације над сликом (опсецање, ротирање, смицање и превратање слике  у целини...). Ученици могу на својим фотографијама да увежбавају технике основних корекција и обраде фотографије. Приказати могућности аутоматске обраде већег броја дигиталних слика (нпр. аутоматско смањење величине свих слика преузетих са дигиталног фото-апарата).</w:t>
      </w:r>
    </w:p>
    <w:p>
      <w:pPr>
        <w:spacing w:after="0" w:line="240" w:lineRule="auto"/>
        <w:ind w:firstLine="720"/>
        <w:jc w:val="both"/>
        <w:rPr>
          <w:rFonts w:eastAsia="Arial"/>
          <w:color w:val="auto"/>
          <w:szCs w:val="24"/>
        </w:rPr>
      </w:pPr>
      <w:r>
        <w:rPr>
          <w:rFonts w:eastAsia="Arial"/>
          <w:color w:val="auto"/>
          <w:szCs w:val="24"/>
        </w:rPr>
        <w:t xml:space="preserve">Упознати ученике са карактеристикама радног окружења одабраног програма (инсталираног локално на рачунару или у „облаку”) за креирање и обраду векторске графике. Посебну пажњу посветити: алатима за селекцију, пројектовању цртежа (подели на нивое, уочавању симетрије, објеката који се добијају померањем, ротацијом, трансформацијом или модификацијом и комбиновањем других објеката...), као и припреми за цртање (избор величине и оријентације папира, постављање јединица мере, размере, помоћних линија и мреже...). </w:t>
      </w:r>
    </w:p>
    <w:p>
      <w:pPr>
        <w:spacing w:after="0" w:line="240" w:lineRule="auto"/>
        <w:ind w:firstLine="720"/>
        <w:jc w:val="both"/>
        <w:rPr>
          <w:rFonts w:eastAsia="Arial"/>
          <w:color w:val="auto"/>
          <w:szCs w:val="24"/>
        </w:rPr>
      </w:pPr>
      <w:r>
        <w:rPr>
          <w:rFonts w:eastAsia="Arial"/>
          <w:color w:val="auto"/>
          <w:szCs w:val="24"/>
        </w:rPr>
        <w:t xml:space="preserve">Код цртања основних графичких елемената (дуж, изломљена линија, правоугаоник, квадрат, круг, елипса) објаснити принцип коришћења основних алата (означавање, брисање, копирање, груписање и разлагање, премештање, ротирање, симетрично пресликавање, поравнање…). </w:t>
      </w:r>
    </w:p>
    <w:p>
      <w:pPr>
        <w:spacing w:after="0" w:line="240" w:lineRule="auto"/>
        <w:ind w:firstLine="720"/>
        <w:jc w:val="both"/>
        <w:rPr>
          <w:rFonts w:eastAsia="Arial"/>
          <w:color w:val="auto"/>
          <w:szCs w:val="24"/>
        </w:rPr>
      </w:pPr>
      <w:r>
        <w:rPr>
          <w:rFonts w:eastAsia="Arial"/>
          <w:color w:val="auto"/>
          <w:szCs w:val="24"/>
        </w:rPr>
        <w:t>Поновити поступак векторизације, применити га на изабрану растерску слику. У договору са наставником ликовне културе, креирати текстуалне задатке који ће навести ученике да трагају за уметником, пронађу описано дело и векторизују га.</w:t>
      </w:r>
    </w:p>
    <w:p>
      <w:pPr>
        <w:spacing w:after="0" w:line="240" w:lineRule="auto"/>
        <w:ind w:firstLine="720"/>
        <w:jc w:val="both"/>
        <w:rPr>
          <w:rFonts w:eastAsia="Arial"/>
          <w:color w:val="auto"/>
          <w:szCs w:val="24"/>
        </w:rPr>
      </w:pPr>
      <w:r>
        <w:rPr>
          <w:rFonts w:eastAsia="Arial"/>
          <w:color w:val="auto"/>
          <w:szCs w:val="24"/>
        </w:rPr>
        <w:t xml:space="preserve">Разговарати са ученицима о појму „покретна слика“. Нагласити да покрет заиста не постоји. Објаснити да је филмска уметност настала захваљујући недостатку „спорости људског ока”. Увести појам „фрејм“ и дефинисати потребан број фрејмова који се смењују у једној секунди за стварање илузије непрекидног кретања. Разговарати са ученицима о видео камери – да ли камера снима покрет или је у питању изузето брз фото-апарат. Упоредити традиционалан начин креирања анимираних слика са рачунарском анимацијом. У одабраном програму, демонстрирати поступак израде 2Д анимације. Представити катрактеристике формата слике gif. Објаснити поступак чувања и приказа анимација (није их могуће прегледати у традиционалним програмима за преглед слика). Демонстрирати њихово уграђивање у мултимедијалну презентацију. </w:t>
      </w:r>
    </w:p>
    <w:p>
      <w:pPr>
        <w:spacing w:after="0" w:line="240" w:lineRule="auto"/>
        <w:ind w:firstLine="720"/>
        <w:jc w:val="both"/>
        <w:rPr>
          <w:rFonts w:eastAsia="Arial"/>
          <w:color w:val="auto"/>
          <w:szCs w:val="24"/>
        </w:rPr>
      </w:pPr>
      <w:r>
        <w:rPr>
          <w:rFonts w:eastAsia="Arial"/>
          <w:color w:val="auto"/>
          <w:szCs w:val="24"/>
        </w:rPr>
        <w:t xml:space="preserve">У одабраном алату за израду 2Д анимација, на већ припремљеној групи слика сачуваној у </w:t>
      </w:r>
      <w:r>
        <w:rPr>
          <w:rFonts w:eastAsia="Arial"/>
          <w:i/>
          <w:color w:val="auto"/>
          <w:szCs w:val="24"/>
        </w:rPr>
        <w:t>gif</w:t>
      </w:r>
      <w:r>
        <w:rPr>
          <w:rFonts w:eastAsia="Arial"/>
          <w:color w:val="auto"/>
          <w:szCs w:val="24"/>
        </w:rPr>
        <w:t xml:space="preserve"> формату, омогућити ученицима да направе анимирану слику. </w:t>
      </w:r>
    </w:p>
    <w:p>
      <w:pPr>
        <w:spacing w:after="0" w:line="240" w:lineRule="auto"/>
        <w:ind w:firstLine="720"/>
        <w:jc w:val="both"/>
        <w:rPr>
          <w:rFonts w:eastAsia="Arial"/>
          <w:color w:val="auto"/>
          <w:szCs w:val="24"/>
        </w:rPr>
      </w:pPr>
      <w:r>
        <w:rPr>
          <w:rFonts w:eastAsia="Arial"/>
          <w:color w:val="auto"/>
          <w:szCs w:val="24"/>
        </w:rPr>
        <w:t>Разговарати са ученицима о изворима информација које користе док уче. Поред уџбеника, охрабрити их да испричају лична искуства везана за интернет као извор информација, видео-туторијале, разговоре са одраслим особама... Утврдити каква су искуства ученика када је учење коришћењем видео-туторијала у питању (формално и неформално). Коришћењем одабраног програма за снимање екрана демонстрирати снимање кратког видео-туторијала, приказати резултат ове активности и задати смернице за израду кратког видео-туторијала, који ученици треба самостално да сниме и сачувају (на пример: приказати поступак уметања прегледа садржаја у текстуални документ или креирања растерске или векторске слике). Уколико услови у учионици (шум, бука, слаба чујност) утичу на квалитет снимљеног звука, могуће је уз помоћ програма за обраду звука отклонити недостатке (на пример, преузети програм Audacity и приказати технике уклањања недостатака) или организовати снимање звука у бољим условима. Нагласити ученицима да звук може бити додат у видео-туторијал накнадно или чак замењен одговарајућим титлом.</w:t>
      </w:r>
    </w:p>
    <w:p>
      <w:pPr>
        <w:spacing w:after="0" w:line="240" w:lineRule="auto"/>
        <w:ind w:firstLine="720"/>
        <w:jc w:val="both"/>
        <w:rPr>
          <w:rFonts w:eastAsia="Arial"/>
          <w:color w:val="auto"/>
          <w:szCs w:val="24"/>
        </w:rPr>
      </w:pPr>
    </w:p>
    <w:p>
      <w:pPr>
        <w:spacing w:after="0" w:line="240" w:lineRule="auto"/>
        <w:rPr>
          <w:rFonts w:eastAsia="Times New Roman"/>
          <w:b/>
          <w:color w:val="auto"/>
          <w:szCs w:val="24"/>
        </w:rPr>
      </w:pPr>
      <w:r>
        <w:rPr>
          <w:rFonts w:eastAsia="Times New Roman"/>
          <w:b/>
          <w:color w:val="auto"/>
          <w:szCs w:val="24"/>
        </w:rPr>
        <w:t>Дигитална писменост</w:t>
      </w:r>
    </w:p>
    <w:p>
      <w:pPr>
        <w:spacing w:after="0" w:line="240" w:lineRule="auto"/>
        <w:rPr>
          <w:rFonts w:eastAsia="Times New Roman"/>
          <w:color w:val="auto"/>
          <w:szCs w:val="24"/>
        </w:rPr>
      </w:pPr>
    </w:p>
    <w:p>
      <w:pPr>
        <w:spacing w:after="0" w:line="240" w:lineRule="auto"/>
        <w:ind w:firstLine="720"/>
        <w:jc w:val="both"/>
        <w:rPr>
          <w:rFonts w:eastAsia="Arial"/>
          <w:color w:val="auto"/>
          <w:szCs w:val="24"/>
        </w:rPr>
      </w:pPr>
      <w:r>
        <w:rPr>
          <w:rFonts w:eastAsia="Arial"/>
          <w:color w:val="auto"/>
          <w:szCs w:val="24"/>
        </w:rPr>
        <w:t xml:space="preserve">Подсетити ученике на значење појмова који су у претходним разредима представљени скраћеницама </w:t>
      </w:r>
      <w:r>
        <w:rPr>
          <w:rFonts w:eastAsia="Arial"/>
          <w:i/>
          <w:color w:val="auto"/>
          <w:szCs w:val="24"/>
        </w:rPr>
        <w:t>URL</w:t>
      </w:r>
      <w:r>
        <w:rPr>
          <w:rFonts w:eastAsia="Arial"/>
          <w:color w:val="auto"/>
          <w:szCs w:val="24"/>
        </w:rPr>
        <w:t xml:space="preserve"> и </w:t>
      </w:r>
      <w:r>
        <w:rPr>
          <w:rFonts w:eastAsia="Arial"/>
          <w:i/>
          <w:color w:val="auto"/>
          <w:szCs w:val="24"/>
        </w:rPr>
        <w:t>IP</w:t>
      </w:r>
      <w:r>
        <w:rPr>
          <w:rFonts w:eastAsia="Arial"/>
          <w:color w:val="auto"/>
          <w:szCs w:val="24"/>
        </w:rPr>
        <w:t xml:space="preserve"> адреса, затим појмова клијент и сервер у мрежном окружењу, као и на значење појмова: </w:t>
      </w:r>
      <w:r>
        <w:rPr>
          <w:rFonts w:eastAsia="Arial"/>
          <w:i/>
          <w:color w:val="auto"/>
          <w:szCs w:val="24"/>
        </w:rPr>
        <w:t>домен</w:t>
      </w:r>
      <w:r>
        <w:rPr>
          <w:rFonts w:eastAsia="Arial"/>
          <w:color w:val="auto"/>
          <w:szCs w:val="24"/>
        </w:rPr>
        <w:t xml:space="preserve">, </w:t>
      </w:r>
      <w:r>
        <w:rPr>
          <w:rFonts w:eastAsia="Arial"/>
          <w:i/>
          <w:color w:val="auto"/>
          <w:szCs w:val="24"/>
        </w:rPr>
        <w:t>назив интернет домена</w:t>
      </w:r>
      <w:r>
        <w:rPr>
          <w:rFonts w:eastAsia="Arial"/>
          <w:color w:val="auto"/>
          <w:szCs w:val="24"/>
        </w:rPr>
        <w:t xml:space="preserve">, </w:t>
      </w:r>
      <w:r>
        <w:rPr>
          <w:rFonts w:eastAsia="Arial"/>
          <w:i/>
          <w:color w:val="auto"/>
          <w:szCs w:val="24"/>
        </w:rPr>
        <w:t>веб-адреса</w:t>
      </w:r>
      <w:r>
        <w:rPr>
          <w:rFonts w:eastAsia="Arial"/>
          <w:color w:val="auto"/>
          <w:szCs w:val="24"/>
        </w:rPr>
        <w:t xml:space="preserve"> и њихову узајамну везу. Укратко представити значење појмова: </w:t>
      </w:r>
      <w:r>
        <w:rPr>
          <w:rFonts w:eastAsia="Arial"/>
          <w:i/>
          <w:color w:val="auto"/>
          <w:szCs w:val="24"/>
        </w:rPr>
        <w:t>DNS сервис</w:t>
      </w:r>
      <w:r>
        <w:rPr>
          <w:rFonts w:eastAsia="Arial"/>
          <w:color w:val="auto"/>
          <w:szCs w:val="24"/>
        </w:rPr>
        <w:t xml:space="preserve"> (на пример </w:t>
      </w:r>
      <w:r>
        <w:rPr>
          <w:rFonts w:eastAsia="Arial"/>
          <w:i/>
          <w:color w:val="auto"/>
          <w:szCs w:val="24"/>
        </w:rPr>
        <w:t>DNS</w:t>
      </w:r>
      <w:r>
        <w:rPr>
          <w:rFonts w:eastAsia="Arial"/>
          <w:color w:val="auto"/>
          <w:szCs w:val="24"/>
        </w:rPr>
        <w:t xml:space="preserve"> -</w:t>
      </w:r>
      <w:r>
        <w:rPr>
          <w:rFonts w:eastAsia="Arial"/>
          <w:i/>
          <w:color w:val="auto"/>
          <w:szCs w:val="24"/>
        </w:rPr>
        <w:t>Domain Name System</w:t>
      </w:r>
      <w:r>
        <w:rPr>
          <w:rFonts w:eastAsia="Arial"/>
          <w:color w:val="auto"/>
          <w:szCs w:val="24"/>
        </w:rPr>
        <w:t xml:space="preserve"> – као базни интернет сервис, који омогућава превођење текстуалних у нумеричке ознаке и обратно) и </w:t>
      </w:r>
      <w:r>
        <w:rPr>
          <w:rFonts w:eastAsia="Arial"/>
          <w:i/>
          <w:color w:val="auto"/>
          <w:szCs w:val="24"/>
        </w:rPr>
        <w:t>DNS сервер</w:t>
      </w:r>
      <w:r>
        <w:rPr>
          <w:rFonts w:eastAsia="Arial"/>
          <w:color w:val="auto"/>
          <w:szCs w:val="24"/>
        </w:rPr>
        <w:t xml:space="preserve"> (на пример </w:t>
      </w:r>
      <w:r>
        <w:rPr>
          <w:rFonts w:eastAsia="Arial"/>
          <w:i/>
          <w:color w:val="auto"/>
          <w:szCs w:val="24"/>
        </w:rPr>
        <w:t>DNS Server</w:t>
      </w:r>
      <w:r>
        <w:rPr>
          <w:rFonts w:eastAsia="Arial"/>
          <w:color w:val="auto"/>
          <w:szCs w:val="24"/>
        </w:rPr>
        <w:t xml:space="preserve"> – уређај који омогућава да се за тражене услуге на одређеном интернет домену добију одговарајуће </w:t>
      </w:r>
      <w:r>
        <w:rPr>
          <w:rFonts w:eastAsia="Arial"/>
          <w:i/>
          <w:color w:val="auto"/>
          <w:szCs w:val="24"/>
        </w:rPr>
        <w:t>IP</w:t>
      </w:r>
      <w:r>
        <w:rPr>
          <w:rFonts w:eastAsia="Arial"/>
          <w:color w:val="auto"/>
          <w:szCs w:val="24"/>
        </w:rPr>
        <w:t xml:space="preserve"> адресе неопходне за комуникацију и размену података у мрежи) и објаснити њихову улогу у комуникацији између клијента и сервера у мрежном окружењу (на пример у ком су односу </w:t>
      </w:r>
      <w:r>
        <w:rPr>
          <w:rFonts w:eastAsia="Arial"/>
          <w:i/>
          <w:color w:val="auto"/>
          <w:szCs w:val="24"/>
        </w:rPr>
        <w:t>DNS сервис</w:t>
      </w:r>
      <w:r>
        <w:rPr>
          <w:rFonts w:eastAsia="Arial"/>
          <w:color w:val="auto"/>
          <w:szCs w:val="24"/>
        </w:rPr>
        <w:t xml:space="preserve">, </w:t>
      </w:r>
      <w:r>
        <w:rPr>
          <w:rFonts w:eastAsia="Arial"/>
          <w:i/>
          <w:color w:val="auto"/>
          <w:szCs w:val="24"/>
        </w:rPr>
        <w:t>URL</w:t>
      </w:r>
      <w:r>
        <w:rPr>
          <w:rFonts w:eastAsia="Arial"/>
          <w:color w:val="auto"/>
          <w:szCs w:val="24"/>
        </w:rPr>
        <w:t xml:space="preserve"> и </w:t>
      </w:r>
      <w:r>
        <w:rPr>
          <w:rFonts w:eastAsia="Arial"/>
          <w:i/>
          <w:color w:val="auto"/>
          <w:szCs w:val="24"/>
        </w:rPr>
        <w:t>IP</w:t>
      </w:r>
      <w:r>
        <w:rPr>
          <w:rFonts w:eastAsia="Arial"/>
          <w:color w:val="auto"/>
          <w:szCs w:val="24"/>
        </w:rPr>
        <w:t xml:space="preserve"> адреса у оквиру веб сервиса (</w:t>
      </w:r>
      <w:r>
        <w:rPr>
          <w:rFonts w:eastAsia="Arial"/>
          <w:i/>
          <w:color w:val="auto"/>
          <w:szCs w:val="24"/>
        </w:rPr>
        <w:t>World Wide Web</w:t>
      </w:r>
      <w:r>
        <w:rPr>
          <w:rFonts w:eastAsia="Arial"/>
          <w:color w:val="auto"/>
          <w:szCs w:val="24"/>
        </w:rPr>
        <w:t>). Објаснити појам хипервезе (</w:t>
      </w:r>
      <w:r>
        <w:rPr>
          <w:rFonts w:eastAsia="Arial"/>
          <w:i/>
          <w:color w:val="auto"/>
          <w:szCs w:val="24"/>
        </w:rPr>
        <w:t>hyperlink</w:t>
      </w:r>
      <w:r>
        <w:rPr>
          <w:rFonts w:eastAsia="Arial"/>
          <w:color w:val="auto"/>
          <w:szCs w:val="24"/>
        </w:rPr>
        <w:t>) и хипертекста (</w:t>
      </w:r>
      <w:r>
        <w:rPr>
          <w:rFonts w:eastAsia="Arial"/>
          <w:i/>
          <w:color w:val="auto"/>
          <w:szCs w:val="24"/>
        </w:rPr>
        <w:t>hypertext</w:t>
      </w:r>
      <w:r>
        <w:rPr>
          <w:rFonts w:eastAsia="Arial"/>
          <w:color w:val="auto"/>
          <w:szCs w:val="24"/>
        </w:rPr>
        <w:t>). Приказати хипертекст и хиперлинк у интернет прегледачу, а затим, у програмима за обраду текста и израду мултимедијалних презентација демонстрирати додавање и подешавање хипервезе према делу текста у документу, другом документу или према неком садржају на инернету.</w:t>
      </w:r>
    </w:p>
    <w:p>
      <w:pPr>
        <w:spacing w:after="0" w:line="240" w:lineRule="auto"/>
        <w:ind w:firstLine="720"/>
        <w:jc w:val="both"/>
        <w:rPr>
          <w:rFonts w:eastAsia="Arial"/>
          <w:color w:val="auto"/>
          <w:szCs w:val="24"/>
        </w:rPr>
      </w:pPr>
      <w:r>
        <w:rPr>
          <w:rFonts w:eastAsia="Arial"/>
          <w:color w:val="auto"/>
          <w:szCs w:val="24"/>
        </w:rPr>
        <w:t xml:space="preserve">Представити интернет сервис </w:t>
      </w:r>
      <w:r>
        <w:rPr>
          <w:rFonts w:eastAsia="Arial"/>
          <w:i/>
          <w:color w:val="auto"/>
          <w:szCs w:val="24"/>
        </w:rPr>
        <w:t>електронска пошта</w:t>
      </w:r>
      <w:r>
        <w:rPr>
          <w:rFonts w:eastAsia="Arial"/>
          <w:color w:val="auto"/>
          <w:szCs w:val="24"/>
        </w:rPr>
        <w:t xml:space="preserve"> (</w:t>
      </w:r>
      <w:r>
        <w:rPr>
          <w:rFonts w:eastAsia="Arial"/>
          <w:i/>
          <w:color w:val="auto"/>
          <w:szCs w:val="24"/>
        </w:rPr>
        <w:t>е-маил</w:t>
      </w:r>
      <w:r>
        <w:rPr>
          <w:rFonts w:eastAsia="Arial"/>
          <w:color w:val="auto"/>
          <w:szCs w:val="24"/>
        </w:rPr>
        <w:t xml:space="preserve">). Објаснити значење појма адреса електронске поште, описати и по потреби демонстрирати поступак креирања налога за електронску пошту. Представити поступак креирања и форматирања електронске поште, поступак уметања прилога и хипервеза. Нагласити важност форме саме поруке, проверу правописа и садржаја поруке пре слања. Објаснити одељке који се односе на: наслов поруке, адресе примаоца (коме, копија, скривена копија). Објаснити значење функција: </w:t>
      </w:r>
      <w:r>
        <w:rPr>
          <w:rFonts w:eastAsia="Arial"/>
          <w:i/>
          <w:color w:val="auto"/>
          <w:szCs w:val="24"/>
        </w:rPr>
        <w:t>проследи</w:t>
      </w:r>
      <w:r>
        <w:rPr>
          <w:rFonts w:eastAsia="Arial"/>
          <w:color w:val="auto"/>
          <w:szCs w:val="24"/>
        </w:rPr>
        <w:t xml:space="preserve">, </w:t>
      </w:r>
      <w:r>
        <w:rPr>
          <w:rFonts w:eastAsia="Arial"/>
          <w:i/>
          <w:color w:val="auto"/>
          <w:szCs w:val="24"/>
        </w:rPr>
        <w:t>одговори</w:t>
      </w:r>
      <w:r>
        <w:rPr>
          <w:rFonts w:eastAsia="Arial"/>
          <w:color w:val="auto"/>
          <w:szCs w:val="24"/>
        </w:rPr>
        <w:t xml:space="preserve"> и </w:t>
      </w:r>
      <w:r>
        <w:rPr>
          <w:rFonts w:eastAsia="Arial"/>
          <w:i/>
          <w:color w:val="auto"/>
          <w:szCs w:val="24"/>
        </w:rPr>
        <w:t>одговори свима</w:t>
      </w:r>
      <w:r>
        <w:rPr>
          <w:rFonts w:eastAsia="Arial"/>
          <w:color w:val="auto"/>
          <w:szCs w:val="24"/>
        </w:rPr>
        <w:t xml:space="preserve"> на већ примљену поруку, нагласити дејство сваке од њих. Представити организацију и начин складиштења порука за изабрани сервис  у виду фасцикли (ако се ради о </w:t>
      </w:r>
      <w:r>
        <w:rPr>
          <w:rFonts w:eastAsia="Arial"/>
          <w:i/>
          <w:color w:val="auto"/>
          <w:szCs w:val="24"/>
        </w:rPr>
        <w:t>Gmail</w:t>
      </w:r>
      <w:r>
        <w:rPr>
          <w:rFonts w:eastAsia="Arial"/>
          <w:color w:val="auto"/>
          <w:szCs w:val="24"/>
        </w:rPr>
        <w:t xml:space="preserve">-у, напоменути да нема фасцикле, него ознаке – </w:t>
      </w:r>
      <w:r>
        <w:rPr>
          <w:rFonts w:eastAsia="Arial"/>
          <w:i/>
          <w:color w:val="auto"/>
          <w:szCs w:val="24"/>
        </w:rPr>
        <w:t>лабеле</w:t>
      </w:r>
      <w:r>
        <w:rPr>
          <w:rFonts w:eastAsia="Arial"/>
          <w:color w:val="auto"/>
          <w:szCs w:val="24"/>
        </w:rPr>
        <w:t>) у којима се чувају примљене поруке, послате поруке, недовршене, нежељена пошта, отпад, као и могућности изабраног сервиса за електронску пошту за архивирање, означавање порука по важности и сл. Посебну пажњу посветити правилима која важе у писаној електронској комуникацији а која подстичу стицање добрих навика код ученика, као што су: правилна примена традиционалног и дигиталног правописа и форми које важе у писаној комуникацији, подсетити на правила нетикеције у писаној електронској комуникацији (на пример да не треба писати све великим словима, да не треба прослеђивати примљену поруку без дозволе аутора, да треба водити рачуна о величини и броју прилога које шаљемо и сл.), на важност заштите личних података и контаката, питања безбедности, начинима заштите од нежељене поште и уобичајених поступака које треба применити у те сврхе.</w:t>
      </w:r>
    </w:p>
    <w:p>
      <w:pPr>
        <w:spacing w:after="0" w:line="240" w:lineRule="auto"/>
        <w:ind w:firstLine="720"/>
        <w:jc w:val="both"/>
        <w:rPr>
          <w:rFonts w:eastAsia="Arial"/>
          <w:color w:val="auto"/>
          <w:szCs w:val="24"/>
        </w:rPr>
      </w:pPr>
      <w:r>
        <w:rPr>
          <w:rFonts w:eastAsia="Arial"/>
          <w:color w:val="auto"/>
          <w:szCs w:val="24"/>
        </w:rPr>
        <w:t>Подсетити ученике на примере дељења садржаја који су описани и примењивани у претходним разредима и представити могућности које нуди рачунарство у облаку (</w:t>
      </w:r>
      <w:r>
        <w:rPr>
          <w:rFonts w:eastAsia="Arial"/>
          <w:i/>
          <w:color w:val="auto"/>
          <w:szCs w:val="24"/>
        </w:rPr>
        <w:t>Cloud Computing</w:t>
      </w:r>
      <w:r>
        <w:rPr>
          <w:rFonts w:eastAsia="Arial"/>
          <w:color w:val="auto"/>
          <w:szCs w:val="24"/>
        </w:rPr>
        <w:t xml:space="preserve">) путем дељеног диска за чување података, употребу апликација и алата  доступних уз изабрани е-маил налог. Представити концепт рада изабраног дељеног диска (на пример: </w:t>
      </w:r>
      <w:r>
        <w:rPr>
          <w:rFonts w:eastAsia="Arial"/>
          <w:i/>
          <w:color w:val="auto"/>
          <w:szCs w:val="24"/>
        </w:rPr>
        <w:t>OneDrive</w:t>
      </w:r>
      <w:r>
        <w:rPr>
          <w:rFonts w:eastAsia="Arial"/>
          <w:color w:val="auto"/>
          <w:szCs w:val="24"/>
        </w:rPr>
        <w:t xml:space="preserve">, </w:t>
      </w:r>
      <w:r>
        <w:rPr>
          <w:rFonts w:eastAsia="Arial"/>
          <w:i/>
          <w:color w:val="auto"/>
          <w:szCs w:val="24"/>
        </w:rPr>
        <w:t>Google Drive</w:t>
      </w:r>
      <w:r>
        <w:rPr>
          <w:rFonts w:eastAsia="Arial"/>
          <w:color w:val="auto"/>
          <w:szCs w:val="24"/>
        </w:rPr>
        <w:t>...) за организацију података, демонстрирати рад у апликацијама и направити аналогију са офлајн апликацијама исте намене (процесор текста, програм за рад са слајд-презентацијама…). Представити поступак дељења и подешавање опција дељења садржаја (на пример, путем линка на конкретне мејл адресе). Описати и демонстрирати рад на дељеном тексту, презентацији или упитнику кроз активности на конкретном садржају. Указати на бројне предности и могуће недостатке сарадничког рада. Описати и приказати поступке рада на документу, преузимање и чување у одговарајућим форматима намењеним за даљи рад, штампање или друге потребе. Објаснити поступак креирања, додавања (отпремања са уређаја на дељени диск) и преузимања садржаја (са дељеног дика на уређај). Приликом представљања концепта приступа дељеним садржајима по нивоима (уређивање, преглед и коментарисање) указати на важност поштовања правила безбедности, заштите података и ауторских права, која чланови групе треба да усвоје током рада на заједничком документу.</w:t>
      </w:r>
    </w:p>
    <w:p>
      <w:pPr>
        <w:spacing w:after="0" w:line="240" w:lineRule="auto"/>
        <w:ind w:firstLine="720"/>
        <w:jc w:val="both"/>
        <w:rPr>
          <w:rFonts w:eastAsia="Arial"/>
          <w:color w:val="auto"/>
          <w:szCs w:val="24"/>
        </w:rPr>
      </w:pPr>
      <w:r>
        <w:rPr>
          <w:rFonts w:eastAsia="Arial"/>
          <w:color w:val="auto"/>
          <w:szCs w:val="24"/>
        </w:rPr>
        <w:t xml:space="preserve">Ученицима задати да испробају креирање, дељење и сараднички рад на смисленим документима – текстовима, графици, презентацијама, упитницима. Иницирати дискусију о сличностима и разликама, предностима и недостацима у раду са апликацијама у офлајн у односу на онлајн варијанту (дискусија о овим питањима може се водити и у односу на организацију података и њихову безбедност на дељеном, преносивом и чврстом диску. </w:t>
      </w:r>
    </w:p>
    <w:p>
      <w:pPr>
        <w:spacing w:after="0" w:line="240" w:lineRule="auto"/>
        <w:rPr>
          <w:rFonts w:eastAsia="Times New Roman"/>
          <w:color w:val="auto"/>
          <w:szCs w:val="24"/>
        </w:rPr>
      </w:pPr>
    </w:p>
    <w:p>
      <w:pPr>
        <w:spacing w:after="0" w:line="240" w:lineRule="auto"/>
        <w:rPr>
          <w:rFonts w:eastAsia="Times New Roman"/>
          <w:b/>
          <w:color w:val="auto"/>
          <w:szCs w:val="24"/>
        </w:rPr>
      </w:pPr>
      <w:r>
        <w:rPr>
          <w:rFonts w:eastAsia="Times New Roman"/>
          <w:b/>
          <w:color w:val="auto"/>
          <w:szCs w:val="24"/>
        </w:rPr>
        <w:t xml:space="preserve">Пројектни задатак за теме </w:t>
      </w:r>
      <w:r>
        <w:rPr>
          <w:rFonts w:eastAsia="Times New Roman"/>
          <w:b/>
          <w:i/>
          <w:color w:val="auto"/>
          <w:szCs w:val="24"/>
        </w:rPr>
        <w:t>ИКТ</w:t>
      </w:r>
      <w:r>
        <w:rPr>
          <w:rFonts w:eastAsia="Times New Roman"/>
          <w:b/>
          <w:color w:val="auto"/>
          <w:szCs w:val="24"/>
        </w:rPr>
        <w:t xml:space="preserve"> и </w:t>
      </w:r>
      <w:r>
        <w:rPr>
          <w:rFonts w:eastAsia="Times New Roman"/>
          <w:b/>
          <w:i/>
          <w:color w:val="auto"/>
          <w:szCs w:val="24"/>
        </w:rPr>
        <w:t>Дигитална писменост</w:t>
      </w:r>
    </w:p>
    <w:p>
      <w:pPr>
        <w:spacing w:after="0" w:line="240" w:lineRule="auto"/>
        <w:rPr>
          <w:rFonts w:ascii="Roboto" w:hAnsi="Roboto" w:eastAsia="Roboto" w:cs="Roboto"/>
          <w:b/>
          <w:color w:val="auto"/>
          <w:sz w:val="20"/>
          <w:highlight w:val="white"/>
        </w:rPr>
      </w:pPr>
    </w:p>
    <w:p>
      <w:pPr>
        <w:spacing w:after="0" w:line="240" w:lineRule="auto"/>
        <w:ind w:firstLine="720"/>
        <w:jc w:val="both"/>
        <w:rPr>
          <w:rFonts w:eastAsia="Times New Roman"/>
          <w:color w:val="auto"/>
          <w:szCs w:val="24"/>
        </w:rPr>
      </w:pPr>
      <w:r>
        <w:rPr>
          <w:rFonts w:eastAsia="Times New Roman"/>
          <w:color w:val="auto"/>
          <w:szCs w:val="24"/>
        </w:rPr>
        <w:t xml:space="preserve">При реализацији првог пројектног задатка,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w:t>
      </w:r>
      <w:r>
        <w:rPr>
          <w:rFonts w:eastAsia="Times New Roman"/>
          <w:i/>
          <w:color w:val="auto"/>
          <w:szCs w:val="24"/>
        </w:rPr>
        <w:t>ИКТ</w:t>
      </w:r>
      <w:r>
        <w:rPr>
          <w:rFonts w:eastAsia="Times New Roman"/>
          <w:color w:val="auto"/>
          <w:szCs w:val="24"/>
        </w:rPr>
        <w:t xml:space="preserve"> и </w:t>
      </w:r>
      <w:r>
        <w:rPr>
          <w:rFonts w:eastAsia="Times New Roman"/>
          <w:i/>
          <w:color w:val="auto"/>
          <w:szCs w:val="24"/>
        </w:rPr>
        <w:t>Дигитална писменост</w:t>
      </w:r>
      <w:r>
        <w:rPr>
          <w:rFonts w:eastAsia="Times New Roman"/>
          <w:color w:val="auto"/>
          <w:szCs w:val="24"/>
        </w:rPr>
        <w:t>,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p>
      <w:pPr>
        <w:spacing w:after="0" w:line="240" w:lineRule="auto"/>
        <w:ind w:firstLine="720"/>
        <w:jc w:val="both"/>
        <w:rPr>
          <w:rFonts w:eastAsia="Times New Roman"/>
          <w:color w:val="auto"/>
          <w:szCs w:val="24"/>
        </w:rPr>
      </w:pPr>
      <w:r>
        <w:rPr>
          <w:rFonts w:eastAsia="Times New Roman"/>
          <w:color w:val="auto"/>
          <w:szCs w:val="24"/>
        </w:rPr>
        <w:t>Посебну пажњу посветити развоју међупредметних компетенција,  подстицању иницијативе и креативности, успостављању сарадничких и вредносних ставова код ученика.</w:t>
      </w:r>
    </w:p>
    <w:p>
      <w:pPr>
        <w:spacing w:after="0" w:line="240" w:lineRule="auto"/>
        <w:ind w:firstLine="720"/>
        <w:jc w:val="both"/>
        <w:rPr>
          <w:rFonts w:eastAsia="Times New Roman"/>
          <w:color w:val="auto"/>
          <w:szCs w:val="24"/>
        </w:rPr>
      </w:pPr>
      <w:r>
        <w:rPr>
          <w:rFonts w:eastAsia="Times New Roman"/>
          <w:color w:val="auto"/>
          <w:szCs w:val="24"/>
        </w:rPr>
        <w:t>При представљању фаза пројекта (на начин већ описан у претходним разредима) понудити ученицима пројектне задатке који се баве реалним темама из школског или свакодневног живота. Циљ пројектног задатка је развијање и неговање: поступности, повезивања и изградње сопствених стратегија учења, вршњачког учења, вредновања и самовредновања постигнућа.</w:t>
      </w:r>
    </w:p>
    <w:p>
      <w:pPr>
        <w:spacing w:after="0" w:line="240" w:lineRule="auto"/>
        <w:ind w:firstLine="720"/>
        <w:jc w:val="both"/>
        <w:rPr>
          <w:rFonts w:eastAsia="Times New Roman"/>
          <w:color w:val="auto"/>
          <w:szCs w:val="24"/>
        </w:rPr>
      </w:pPr>
      <w:r>
        <w:rPr>
          <w:rFonts w:eastAsia="Times New Roman"/>
          <w:color w:val="auto"/>
          <w:szCs w:val="24"/>
        </w:rPr>
        <w:t>Пројектни задаци подразумевају корелацију и сарадњу са наставницима осталих предмета, која се може остварити на оваквим и сличним примерима:</w:t>
      </w:r>
    </w:p>
    <w:p>
      <w:pPr>
        <w:spacing w:after="0" w:line="240" w:lineRule="auto"/>
        <w:ind w:firstLine="720"/>
        <w:jc w:val="both"/>
        <w:rPr>
          <w:rFonts w:eastAsia="Times New Roman"/>
          <w:color w:val="auto"/>
          <w:szCs w:val="24"/>
        </w:rPr>
      </w:pPr>
      <w:r>
        <w:rPr>
          <w:rFonts w:eastAsia="Times New Roman"/>
          <w:color w:val="auto"/>
          <w:szCs w:val="24"/>
        </w:rPr>
        <w:t xml:space="preserve">– </w:t>
      </w:r>
      <w:r>
        <w:rPr>
          <w:rFonts w:eastAsia="Times New Roman"/>
          <w:i/>
          <w:color w:val="auto"/>
          <w:szCs w:val="24"/>
        </w:rPr>
        <w:t xml:space="preserve">Објаснићу ти </w:t>
      </w:r>
      <w:r>
        <w:rPr>
          <w:rFonts w:eastAsia="Times New Roman"/>
          <w:color w:val="auto"/>
          <w:szCs w:val="24"/>
        </w:rPr>
        <w:t>(Истраживање потреба вршњака када је вршњачко учење у питању (онлајн упитник) и анализа резултата; У складу са резултатима истраживања, израда видео-упутстава којима се демонстрира решавање задатака (математика, физика, хемија), објашњавају научни принципи, представљају уметнички правци (књижевност, музика, сликарство, дизајн) демонстрира правилно извођење вежби (колут, шпага, трокорак...), појашњава програмирање у текстуалном програмском језику, описују поступци рада у изабраним апликацијама...; Постављање креираних видео-упутстава на youtube канал школе, обезбеђивање видљивости на школском сајту и промоција урађеног као аутентичног дидактичког средства намењеног свим ученицима школе);</w:t>
      </w:r>
    </w:p>
    <w:p>
      <w:pPr>
        <w:spacing w:after="0" w:line="240" w:lineRule="auto"/>
        <w:ind w:firstLine="720"/>
        <w:jc w:val="both"/>
        <w:rPr>
          <w:rFonts w:eastAsia="Times New Roman"/>
          <w:color w:val="auto"/>
          <w:szCs w:val="24"/>
        </w:rPr>
      </w:pPr>
      <w:r>
        <w:rPr>
          <w:rFonts w:eastAsia="Times New Roman"/>
          <w:i/>
          <w:color w:val="auto"/>
          <w:szCs w:val="24"/>
        </w:rPr>
        <w:t>– Школа је наша</w:t>
      </w:r>
      <w:r>
        <w:rPr>
          <w:rFonts w:eastAsia="Times New Roman"/>
          <w:color w:val="auto"/>
          <w:szCs w:val="24"/>
        </w:rPr>
        <w:t xml:space="preserve"> (Истраживање потреба вршњака када је школски живот у питању </w:t>
      </w:r>
      <w:r>
        <w:rPr>
          <w:rFonts w:eastAsia="Arial" w:cs="Arial"/>
          <w:color w:val="auto"/>
          <w:szCs w:val="24"/>
        </w:rPr>
        <w:t>–</w:t>
      </w:r>
      <w:r>
        <w:rPr>
          <w:rFonts w:eastAsia="Times New Roman"/>
          <w:color w:val="auto"/>
          <w:szCs w:val="24"/>
        </w:rPr>
        <w:t xml:space="preserve"> шта нам недостаје: ученички клуб за вршњачко учење, секција, интерно такмичење… (онлајн упитник) и анализа резултата; У складу са резултатима истраживања, сараднички рад на дефинисању циља недостајуће школске активности, дефинисање годишњег програма рада, као и месечних активности, креирање логоа, избор потенцијалног простора у оквиру школе за реализацију предвиђеног програма, мапирање наставника</w:t>
      </w:r>
      <w:r>
        <w:rPr>
          <w:rFonts w:eastAsia="Arial" w:cs="Arial"/>
          <w:color w:val="auto"/>
          <w:szCs w:val="24"/>
        </w:rPr>
        <w:t>–</w:t>
      </w:r>
      <w:r>
        <w:rPr>
          <w:rFonts w:eastAsia="Times New Roman"/>
          <w:color w:val="auto"/>
          <w:szCs w:val="24"/>
        </w:rPr>
        <w:t>сарадника; Представљање идејног решења Ученичком парламенту и управи школе);</w:t>
      </w:r>
    </w:p>
    <w:p>
      <w:pPr>
        <w:spacing w:after="0" w:line="240" w:lineRule="auto"/>
        <w:ind w:firstLine="720"/>
        <w:jc w:val="both"/>
        <w:rPr>
          <w:rFonts w:eastAsia="Times New Roman"/>
          <w:color w:val="auto"/>
          <w:szCs w:val="24"/>
        </w:rPr>
      </w:pPr>
      <w:r>
        <w:rPr>
          <w:rFonts w:eastAsia="Times New Roman"/>
          <w:color w:val="auto"/>
          <w:szCs w:val="24"/>
        </w:rPr>
        <w:t xml:space="preserve">– </w:t>
      </w:r>
      <w:r>
        <w:rPr>
          <w:rFonts w:eastAsia="Times New Roman"/>
          <w:i/>
          <w:color w:val="auto"/>
          <w:szCs w:val="24"/>
        </w:rPr>
        <w:t xml:space="preserve">Музеј који недостаје </w:t>
      </w:r>
      <w:r>
        <w:rPr>
          <w:rFonts w:eastAsia="Times New Roman"/>
          <w:color w:val="auto"/>
          <w:szCs w:val="24"/>
        </w:rPr>
        <w:t xml:space="preserve"> (Школа је део шире друштвене заједнице и као таква може да допринесе њеној научно-културној сцени.  Сараднички рад на дефинисању циља пројекта; Испитивање потреба ученика и мештана (онлајн анкета објављена на сајту школе и сајту локалне самоуправе; Анализа резултата анкете; Дефинисање годишњег програма рада, као и месечних активности (ученици описују активности детаљно - ако је тема хемија наводе научнике, научне концепте…), креирање логоа, избор потенцијалног простора у оквиру школе за реализацију предвиђеног програма, мапирање наставника-сарадника; Израда графичког рекламног материјала; Представљање идејног решења Ученичком парламенту и управи школе; Комуникација са локалном заједницом у циљу заједничке промоције школе као научно-културног чворишта);</w:t>
      </w:r>
    </w:p>
    <w:p>
      <w:pPr>
        <w:spacing w:after="0" w:line="240" w:lineRule="auto"/>
        <w:ind w:firstLine="720"/>
        <w:jc w:val="both"/>
        <w:rPr>
          <w:rFonts w:eastAsia="Times New Roman"/>
          <w:color w:val="auto"/>
          <w:szCs w:val="24"/>
        </w:rPr>
      </w:pPr>
      <w:r>
        <w:rPr>
          <w:rFonts w:eastAsia="Times New Roman"/>
          <w:color w:val="auto"/>
          <w:szCs w:val="24"/>
        </w:rPr>
        <w:t xml:space="preserve">– </w:t>
      </w:r>
      <w:r>
        <w:rPr>
          <w:rFonts w:eastAsia="Times New Roman"/>
          <w:i/>
          <w:color w:val="auto"/>
          <w:szCs w:val="24"/>
        </w:rPr>
        <w:t xml:space="preserve">Зато што смо одговорни </w:t>
      </w:r>
      <w:r>
        <w:rPr>
          <w:rFonts w:eastAsia="Times New Roman"/>
          <w:color w:val="auto"/>
          <w:szCs w:val="24"/>
        </w:rPr>
        <w:t>(Истраживање о ставовима вршњака када је квалитет живота у локалној средини у питању (онлајн упитник о еколошким, културним, образовним потребама), анализа резултата и одабир проблема који вршњаци начешће наводе; Сараднички рад на изради предлога решења одабраног проблема, дефинисање плана акције; Представљање плана акције на нивоу школа (израђена мултимедијална презентација, постер и лого) и одабир особа (ученика и наставника) које ће бити задужене за његово спровођење; Представљање плана акције на нивоу локалне заједнице (комуникација путем електронске поште са јединицом локалне самоуправе, домом културе…); Спровођење акције.</w:t>
      </w:r>
    </w:p>
    <w:p>
      <w:pPr>
        <w:spacing w:after="0" w:line="240" w:lineRule="auto"/>
        <w:ind w:firstLine="720"/>
        <w:jc w:val="both"/>
        <w:rPr>
          <w:rFonts w:eastAsia="Times New Roman"/>
          <w:color w:val="auto"/>
          <w:szCs w:val="24"/>
        </w:rPr>
      </w:pPr>
      <w:r>
        <w:rPr>
          <w:rFonts w:eastAsia="Times New Roman"/>
          <w:color w:val="auto"/>
          <w:szCs w:val="24"/>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 који су настали сарадничким радом у облаку.</w:t>
      </w:r>
    </w:p>
    <w:p>
      <w:pPr>
        <w:spacing w:after="0" w:line="240" w:lineRule="auto"/>
        <w:ind w:firstLine="720"/>
        <w:jc w:val="both"/>
        <w:rPr>
          <w:rFonts w:eastAsia="Times New Roman"/>
          <w:color w:val="auto"/>
          <w:szCs w:val="24"/>
        </w:rPr>
      </w:pPr>
      <w:r>
        <w:rPr>
          <w:rFonts w:eastAsia="Times New Roman"/>
          <w:color w:val="auto"/>
          <w:szCs w:val="24"/>
        </w:rPr>
        <w:t>У сарадњи са адиминстратором школског сајта, идеје и продукте радове пројектних активности промовисати на сајту школе. Размотрити могућност учешћа на националним и међународним конкурсима.</w:t>
      </w:r>
    </w:p>
    <w:p>
      <w:pPr>
        <w:spacing w:after="0" w:line="240" w:lineRule="auto"/>
        <w:rPr>
          <w:rFonts w:eastAsia="Times New Roman"/>
          <w:b/>
          <w:color w:val="auto"/>
          <w:sz w:val="28"/>
          <w:szCs w:val="28"/>
        </w:rPr>
      </w:pPr>
    </w:p>
    <w:p>
      <w:pPr>
        <w:spacing w:after="0" w:line="240" w:lineRule="auto"/>
        <w:rPr>
          <w:rFonts w:eastAsia="Times New Roman"/>
          <w:b/>
          <w:color w:val="auto"/>
          <w:szCs w:val="24"/>
        </w:rPr>
      </w:pPr>
      <w:r>
        <w:rPr>
          <w:rFonts w:eastAsia="Times New Roman"/>
          <w:b/>
          <w:color w:val="auto"/>
          <w:szCs w:val="24"/>
        </w:rPr>
        <w:t>Рачунарство</w:t>
      </w:r>
    </w:p>
    <w:p>
      <w:pPr>
        <w:spacing w:after="0" w:line="240" w:lineRule="auto"/>
        <w:rPr>
          <w:rFonts w:eastAsia="Times New Roman"/>
          <w:color w:val="auto"/>
          <w:szCs w:val="24"/>
        </w:rPr>
      </w:pPr>
    </w:p>
    <w:p>
      <w:pPr>
        <w:spacing w:after="0" w:line="240" w:lineRule="auto"/>
        <w:ind w:firstLine="720"/>
        <w:jc w:val="both"/>
        <w:rPr>
          <w:rFonts w:eastAsia="Times New Roman"/>
          <w:color w:val="auto"/>
          <w:szCs w:val="24"/>
        </w:rPr>
      </w:pPr>
      <w:r>
        <w:rPr>
          <w:rFonts w:eastAsia="Times New Roman"/>
          <w:color w:val="auto"/>
          <w:szCs w:val="24"/>
        </w:rPr>
        <w:t>Креирање програма који користе графику обрађивати у истом програмском језику и окружењу које је коришћено за учење програмирања током 6. разреда. Пре преласка на обраду нових тема обновити технике програмирања у текстуалном програмском језику у 6. разреду (бар 4 школска часа).</w:t>
      </w:r>
    </w:p>
    <w:p>
      <w:pPr>
        <w:spacing w:after="0" w:line="240" w:lineRule="auto"/>
        <w:ind w:firstLine="720"/>
        <w:jc w:val="both"/>
        <w:rPr>
          <w:rFonts w:eastAsia="Times New Roman"/>
          <w:color w:val="auto"/>
          <w:szCs w:val="24"/>
        </w:rPr>
      </w:pPr>
      <w:r>
        <w:rPr>
          <w:rFonts w:eastAsia="Times New Roman"/>
          <w:color w:val="auto"/>
          <w:szCs w:val="24"/>
        </w:rPr>
        <w:t>Укратко упознати ученике са библиотеком за 2Д графику која ће бити коришћена у настави и, ако је то потребно, са начином њене инсталације. Подцртати везу између програмирања графичких апликација и програма за векторску графику (сваки цртеж се састоји од скупа геометријских облика описаних својим нумеричким параметрима).</w:t>
      </w:r>
    </w:p>
    <w:p>
      <w:pPr>
        <w:spacing w:after="0" w:line="240" w:lineRule="auto"/>
        <w:ind w:firstLine="720"/>
        <w:jc w:val="both"/>
        <w:rPr>
          <w:rFonts w:eastAsia="Times New Roman"/>
          <w:color w:val="auto"/>
          <w:szCs w:val="24"/>
        </w:rPr>
      </w:pPr>
      <w:r>
        <w:rPr>
          <w:rFonts w:eastAsia="Times New Roman"/>
          <w:color w:val="auto"/>
          <w:szCs w:val="24"/>
        </w:rPr>
        <w:t>Описати основну структуру графичког програма и потрудити се да се током наставе та структура што мање варира. Уколико графичка библиотека захтева нетривијалан програмски код за иницијализацију и деиницијализацију, ученицима понудити готову мустру од које могу да крену програмирање својих апликација, са што мање когнитивног оптерећења у вези са техничким детаљима одабране графичке библиотеке и са централним фокусом на технике заједничке већини графичких библиотека.</w:t>
      </w:r>
    </w:p>
    <w:p>
      <w:pPr>
        <w:spacing w:after="0" w:line="240" w:lineRule="auto"/>
        <w:ind w:firstLine="720"/>
        <w:jc w:val="both"/>
        <w:rPr>
          <w:rFonts w:eastAsia="Times New Roman"/>
          <w:color w:val="auto"/>
          <w:szCs w:val="24"/>
        </w:rPr>
      </w:pPr>
      <w:r>
        <w:rPr>
          <w:rFonts w:eastAsia="Times New Roman"/>
          <w:color w:val="auto"/>
          <w:szCs w:val="24"/>
        </w:rPr>
        <w:t>Увести појам координатног система прозора, описати сличности и разлике у односу на традиционални координатни систем који се користи у математици. Увести начине задавања боја (именоване боје, боје задате помоћу три броја у RGB систему).</w:t>
      </w:r>
    </w:p>
    <w:p>
      <w:pPr>
        <w:spacing w:after="0" w:line="240" w:lineRule="auto"/>
        <w:ind w:firstLine="720"/>
        <w:jc w:val="both"/>
        <w:rPr>
          <w:rFonts w:eastAsia="Times New Roman"/>
          <w:color w:val="auto"/>
          <w:szCs w:val="24"/>
        </w:rPr>
      </w:pPr>
      <w:r>
        <w:rPr>
          <w:rFonts w:eastAsia="Times New Roman"/>
          <w:color w:val="auto"/>
          <w:szCs w:val="24"/>
        </w:rPr>
        <w:t>Објаснити и демонстрирати исцртавање следећих основних примитива:</w:t>
      </w:r>
    </w:p>
    <w:p>
      <w:pPr>
        <w:spacing w:after="0" w:line="240" w:lineRule="auto"/>
        <w:ind w:left="2160" w:hanging="1440"/>
        <w:jc w:val="both"/>
        <w:rPr>
          <w:rFonts w:eastAsia="Times New Roman"/>
          <w:color w:val="auto"/>
          <w:szCs w:val="24"/>
        </w:rPr>
      </w:pPr>
      <w:r>
        <w:rPr>
          <w:rFonts w:eastAsia="Times New Roman"/>
          <w:color w:val="auto"/>
          <w:szCs w:val="24"/>
        </w:rPr>
        <w:t>- дуж,</w:t>
      </w:r>
    </w:p>
    <w:p>
      <w:pPr>
        <w:spacing w:after="0" w:line="240" w:lineRule="auto"/>
        <w:ind w:left="2160" w:hanging="1440"/>
        <w:jc w:val="both"/>
        <w:rPr>
          <w:rFonts w:eastAsia="Times New Roman"/>
          <w:color w:val="auto"/>
          <w:szCs w:val="24"/>
        </w:rPr>
      </w:pPr>
      <w:r>
        <w:rPr>
          <w:rFonts w:eastAsia="Times New Roman"/>
          <w:color w:val="auto"/>
          <w:szCs w:val="24"/>
        </w:rPr>
        <w:t>- испуњен и уоквирен правоугаоник,</w:t>
      </w:r>
    </w:p>
    <w:p>
      <w:pPr>
        <w:spacing w:after="0" w:line="240" w:lineRule="auto"/>
        <w:ind w:left="2160" w:hanging="1440"/>
        <w:jc w:val="both"/>
        <w:rPr>
          <w:rFonts w:eastAsia="Times New Roman"/>
          <w:color w:val="auto"/>
          <w:szCs w:val="24"/>
        </w:rPr>
      </w:pPr>
      <w:r>
        <w:rPr>
          <w:rFonts w:eastAsia="Times New Roman"/>
          <w:color w:val="auto"/>
          <w:szCs w:val="24"/>
        </w:rPr>
        <w:t>- круг и кружница.</w:t>
      </w:r>
    </w:p>
    <w:p>
      <w:pPr>
        <w:spacing w:after="0" w:line="240" w:lineRule="auto"/>
        <w:ind w:firstLine="720"/>
        <w:jc w:val="both"/>
        <w:rPr>
          <w:rFonts w:eastAsia="Times New Roman"/>
          <w:color w:val="auto"/>
          <w:szCs w:val="24"/>
        </w:rPr>
      </w:pPr>
      <w:r>
        <w:rPr>
          <w:rFonts w:eastAsia="Times New Roman"/>
          <w:color w:val="auto"/>
          <w:szCs w:val="24"/>
        </w:rPr>
        <w:t>Описати и демонстрирати поступак цртања сложенијих облика састављених од ових примитива (нпр. кућица, глава робота, чича Глиша, сладолед, ...). Објаснити појмове апсолутне и релативне вредности координата. Описати и приказати поступак цртања помоћу задавања апсолутних вредности координата, али и помоћу задавања релативних координата у односу на неку истакнуту тачку и величине одређене у размери према некој датој мери (на пример нацртати чича Глишу, ако ми се центар главе налази у тачки чије су координате (x, y) и полупречник јој је r, при чему се величина и положај тела одређују у пропорцији са датим величинама). У корелацији са наставом математике цртати облике са интересантним математичким својствима (нпр. једнакостранични и једнакокраки троугао, средња линија троугла, тежиште троугла, описана кружница око троугла, кругови који се додирују споља и изнутра, концентричне кружнице, цветови од шест кругова, итд.).</w:t>
      </w:r>
    </w:p>
    <w:p>
      <w:pPr>
        <w:spacing w:after="0" w:line="240" w:lineRule="auto"/>
        <w:ind w:firstLine="720"/>
        <w:jc w:val="both"/>
        <w:rPr>
          <w:rFonts w:eastAsia="Times New Roman"/>
          <w:color w:val="auto"/>
          <w:szCs w:val="24"/>
        </w:rPr>
      </w:pPr>
      <w:r>
        <w:rPr>
          <w:rFonts w:eastAsia="Times New Roman"/>
          <w:color w:val="auto"/>
          <w:szCs w:val="24"/>
        </w:rPr>
        <w:t>Уколико их одабрана графичка библиотека подржава, приказати и следеће, мало компликованије примитиве:</w:t>
      </w:r>
    </w:p>
    <w:p>
      <w:pPr>
        <w:spacing w:after="0" w:line="240" w:lineRule="auto"/>
        <w:ind w:left="1440" w:hanging="720"/>
        <w:jc w:val="both"/>
        <w:rPr>
          <w:rFonts w:eastAsia="Times New Roman"/>
          <w:color w:val="auto"/>
          <w:szCs w:val="24"/>
        </w:rPr>
      </w:pPr>
      <w:r>
        <w:rPr>
          <w:rFonts w:eastAsia="Times New Roman"/>
          <w:color w:val="auto"/>
          <w:szCs w:val="24"/>
        </w:rPr>
        <w:t>- испуњена и уоквирена елипса,</w:t>
      </w:r>
    </w:p>
    <w:p>
      <w:pPr>
        <w:spacing w:after="0" w:line="240" w:lineRule="auto"/>
        <w:ind w:left="1440" w:hanging="720"/>
        <w:jc w:val="both"/>
        <w:rPr>
          <w:rFonts w:eastAsia="Times New Roman"/>
          <w:color w:val="auto"/>
          <w:szCs w:val="24"/>
        </w:rPr>
      </w:pPr>
      <w:r>
        <w:rPr>
          <w:rFonts w:eastAsia="Times New Roman"/>
          <w:color w:val="auto"/>
          <w:szCs w:val="24"/>
        </w:rPr>
        <w:t>- кружни лук,</w:t>
      </w:r>
    </w:p>
    <w:p>
      <w:pPr>
        <w:spacing w:after="0" w:line="240" w:lineRule="auto"/>
        <w:ind w:left="1440" w:hanging="720"/>
        <w:jc w:val="both"/>
        <w:rPr>
          <w:rFonts w:eastAsia="Times New Roman"/>
          <w:color w:val="auto"/>
          <w:szCs w:val="24"/>
        </w:rPr>
      </w:pPr>
      <w:r>
        <w:rPr>
          <w:rFonts w:eastAsia="Times New Roman"/>
          <w:color w:val="auto"/>
          <w:szCs w:val="24"/>
        </w:rPr>
        <w:t>- испуњени и уоквирени многоугао (полигон).</w:t>
      </w:r>
    </w:p>
    <w:p>
      <w:pPr>
        <w:spacing w:after="0" w:line="240" w:lineRule="auto"/>
        <w:ind w:firstLine="720"/>
        <w:jc w:val="both"/>
        <w:rPr>
          <w:rFonts w:eastAsia="Times New Roman"/>
          <w:color w:val="auto"/>
          <w:szCs w:val="24"/>
        </w:rPr>
      </w:pPr>
      <w:r>
        <w:rPr>
          <w:rFonts w:eastAsia="Times New Roman"/>
          <w:color w:val="auto"/>
          <w:szCs w:val="24"/>
        </w:rPr>
        <w:t>Описати и демонстрирати поступак примене ових облика у цртању мало сложенијих цртежа, као и технику исписа текста на екрану, на датој позицији и са одабраним словним ликом (фонтом).</w:t>
      </w:r>
    </w:p>
    <w:p>
      <w:pPr>
        <w:spacing w:after="0" w:line="240" w:lineRule="auto"/>
        <w:ind w:firstLine="720"/>
        <w:jc w:val="both"/>
        <w:rPr>
          <w:rFonts w:eastAsia="Times New Roman"/>
          <w:color w:val="auto"/>
          <w:szCs w:val="24"/>
        </w:rPr>
      </w:pPr>
      <w:r>
        <w:rPr>
          <w:rFonts w:eastAsia="Times New Roman"/>
          <w:color w:val="auto"/>
          <w:szCs w:val="24"/>
        </w:rPr>
        <w:t>Приказати технике учитавања и приказа слика, ако их одабрана графичка библиотека подржава и илустровати их кроз низ примера (слике могу да буду унапред припремљене од стране наставника, а ученицима се може задати да са интернета преузму одговарајуће слике, обраде их у програму за обраду слика и онда их увезу у своју апликацију).</w:t>
      </w:r>
    </w:p>
    <w:p>
      <w:pPr>
        <w:spacing w:after="0" w:line="240" w:lineRule="auto"/>
        <w:ind w:firstLine="720"/>
        <w:jc w:val="both"/>
        <w:rPr>
          <w:rFonts w:eastAsia="Times New Roman"/>
          <w:color w:val="auto"/>
          <w:szCs w:val="24"/>
        </w:rPr>
      </w:pPr>
      <w:r>
        <w:rPr>
          <w:rFonts w:eastAsia="Times New Roman"/>
          <w:color w:val="auto"/>
          <w:szCs w:val="24"/>
        </w:rPr>
        <w:t>Могуће је ученицима приказати и увоз и пуштање звука коришћењем одабране библиотеке.</w:t>
      </w:r>
    </w:p>
    <w:p>
      <w:pPr>
        <w:spacing w:after="0" w:line="240" w:lineRule="auto"/>
        <w:ind w:firstLine="720"/>
        <w:jc w:val="both"/>
        <w:rPr>
          <w:rFonts w:eastAsia="Times New Roman"/>
          <w:color w:val="auto"/>
          <w:szCs w:val="24"/>
        </w:rPr>
      </w:pPr>
      <w:r>
        <w:rPr>
          <w:rFonts w:eastAsia="Times New Roman"/>
          <w:color w:val="auto"/>
          <w:szCs w:val="24"/>
        </w:rPr>
        <w:t>Оставити ученицима дозу креативне слободе приликом избора цртежа који се програмски генерише.</w:t>
      </w:r>
    </w:p>
    <w:p>
      <w:pPr>
        <w:spacing w:after="0" w:line="240" w:lineRule="auto"/>
        <w:ind w:firstLine="720"/>
        <w:jc w:val="both"/>
        <w:rPr>
          <w:rFonts w:eastAsia="Times New Roman"/>
          <w:color w:val="auto"/>
          <w:szCs w:val="24"/>
        </w:rPr>
      </w:pPr>
      <w:r>
        <w:rPr>
          <w:rFonts w:eastAsia="Times New Roman"/>
          <w:color w:val="auto"/>
          <w:szCs w:val="24"/>
        </w:rPr>
        <w:t>У циљу вежбања итерације и алгоритамског начина размишљања приказати ученицима низ задатака у којима се цртају правилни облици уз помоћ петљи (низ подједнако размакнутих концентричних кружница, низ подједнако размакнутих паралелних линија, низ кружница истог пречника које се додирују, градијент боја, итд.). Подцртати корелацију са појмом линеарне функције који се обрађује у математици.</w:t>
      </w:r>
    </w:p>
    <w:p>
      <w:pPr>
        <w:spacing w:after="0" w:line="240" w:lineRule="auto"/>
        <w:ind w:firstLine="720"/>
        <w:jc w:val="both"/>
        <w:rPr>
          <w:rFonts w:eastAsia="Times New Roman"/>
          <w:color w:val="auto"/>
          <w:szCs w:val="24"/>
        </w:rPr>
      </w:pPr>
      <w:r>
        <w:rPr>
          <w:rFonts w:eastAsia="Times New Roman"/>
          <w:color w:val="auto"/>
          <w:szCs w:val="24"/>
        </w:rPr>
        <w:t>Приказати генерисање насумичних бројева и употребу насумично генерисаних бројева на цртање насумично распоређених облика и насумични избор боја.</w:t>
      </w:r>
    </w:p>
    <w:p>
      <w:pPr>
        <w:spacing w:after="0" w:line="240" w:lineRule="auto"/>
        <w:ind w:firstLine="720"/>
        <w:jc w:val="both"/>
        <w:rPr>
          <w:rFonts w:eastAsia="Times New Roman"/>
          <w:color w:val="auto"/>
          <w:szCs w:val="24"/>
        </w:rPr>
      </w:pPr>
      <w:r>
        <w:rPr>
          <w:rFonts w:eastAsia="Times New Roman"/>
          <w:color w:val="auto"/>
          <w:szCs w:val="24"/>
        </w:rPr>
        <w:t>Ако наставник процени да је могуће са одређеним ученицима урадити амбициозније пројекте (попут програмирања анимација и једноставних рачунарских игара), то може урадити било током додатне, пројектне наставе или редовне наставе тако да ти талентовани ученици раде групно или самостално по прилагођеном програму.</w:t>
      </w:r>
    </w:p>
    <w:p>
      <w:pPr>
        <w:spacing w:after="0" w:line="240" w:lineRule="auto"/>
        <w:ind w:firstLine="720"/>
        <w:jc w:val="both"/>
        <w:rPr>
          <w:rFonts w:eastAsia="Times New Roman"/>
          <w:color w:val="auto"/>
          <w:szCs w:val="24"/>
        </w:rPr>
      </w:pPr>
      <w:r>
        <w:rPr>
          <w:rFonts w:eastAsia="Times New Roman"/>
          <w:color w:val="auto"/>
          <w:szCs w:val="24"/>
        </w:rPr>
        <w:t>Приказати ученицима могућност употребе референтних приручника, туторијала, видео-туторијала и интернет форума у циљу налажења потребних информација о примени библиотечких функција, алгоритама и релевантних делова програмског кода.</w:t>
      </w:r>
    </w:p>
    <w:p>
      <w:pPr>
        <w:shd w:val="clear" w:color="auto" w:fill="FFFFFF"/>
        <w:spacing w:after="0" w:line="240" w:lineRule="auto"/>
        <w:rPr>
          <w:rFonts w:eastAsia="Times New Roman"/>
          <w:b/>
          <w:color w:val="auto"/>
          <w:szCs w:val="24"/>
        </w:rPr>
      </w:pPr>
    </w:p>
    <w:p>
      <w:pPr>
        <w:shd w:val="clear" w:color="auto" w:fill="FFFFFF"/>
        <w:spacing w:after="0" w:line="240" w:lineRule="auto"/>
        <w:rPr>
          <w:rFonts w:eastAsia="Times New Roman"/>
          <w:b/>
          <w:color w:val="auto"/>
          <w:szCs w:val="24"/>
        </w:rPr>
      </w:pPr>
      <w:r>
        <w:rPr>
          <w:rFonts w:eastAsia="Times New Roman"/>
          <w:b/>
          <w:color w:val="auto"/>
          <w:szCs w:val="24"/>
        </w:rPr>
        <w:t xml:space="preserve">Пројектни задатак из области </w:t>
      </w:r>
      <w:r>
        <w:rPr>
          <w:rFonts w:eastAsia="Times New Roman"/>
          <w:b/>
          <w:i/>
          <w:color w:val="auto"/>
          <w:szCs w:val="24"/>
        </w:rPr>
        <w:t>Рачунарство</w:t>
      </w:r>
    </w:p>
    <w:p>
      <w:pPr>
        <w:shd w:val="clear" w:color="auto" w:fill="FFFFFF"/>
        <w:spacing w:after="0" w:line="240" w:lineRule="auto"/>
        <w:rPr>
          <w:rFonts w:eastAsia="Times New Roman"/>
          <w:b/>
          <w:color w:val="auto"/>
          <w:szCs w:val="24"/>
        </w:rPr>
      </w:pPr>
    </w:p>
    <w:p>
      <w:pPr>
        <w:shd w:val="clear" w:color="auto" w:fill="FFFFFF"/>
        <w:spacing w:after="0" w:line="240" w:lineRule="auto"/>
        <w:ind w:firstLine="720"/>
        <w:jc w:val="both"/>
        <w:rPr>
          <w:rFonts w:ascii="Arial" w:hAnsi="Arial" w:eastAsia="Arial" w:cs="Arial"/>
          <w:color w:val="auto"/>
          <w:szCs w:val="24"/>
        </w:rPr>
      </w:pPr>
      <w:r>
        <w:rPr>
          <w:rFonts w:eastAsia="Times New Roman"/>
          <w:color w:val="auto"/>
          <w:szCs w:val="24"/>
        </w:rPr>
        <w:t>Пројектна настава у области Рачунарства је комплексан приступ настави и учењу који најчешће користи методе као што су проблемска настава и учење засновано на истрази (питањима).</w:t>
      </w:r>
    </w:p>
    <w:p>
      <w:pPr>
        <w:shd w:val="clear" w:color="auto" w:fill="FFFFFF"/>
        <w:spacing w:after="0" w:line="240" w:lineRule="auto"/>
        <w:ind w:firstLine="720"/>
        <w:jc w:val="both"/>
        <w:rPr>
          <w:rFonts w:ascii="Arial" w:hAnsi="Arial" w:eastAsia="Arial" w:cs="Arial"/>
          <w:color w:val="auto"/>
          <w:szCs w:val="24"/>
        </w:rPr>
      </w:pPr>
      <w:r>
        <w:rPr>
          <w:rFonts w:eastAsia="Times New Roman"/>
          <w:color w:val="auto"/>
          <w:szCs w:val="24"/>
        </w:rPr>
        <w:t>Проблемска настава поставља пред ученике стварни проблем из живота који треба истражити и за који треба предложити могућа решења. Све врсте реалних животних проблема могу бити повод за проблемску наставу. Пронађена решења се могу тестирати и о њима се може расправљати.</w:t>
      </w:r>
    </w:p>
    <w:p>
      <w:pPr>
        <w:shd w:val="clear" w:color="auto" w:fill="FFFFFF"/>
        <w:spacing w:after="0" w:line="240" w:lineRule="auto"/>
        <w:ind w:firstLine="720"/>
        <w:jc w:val="both"/>
        <w:rPr>
          <w:rFonts w:ascii="Arial" w:hAnsi="Arial" w:eastAsia="Arial" w:cs="Arial"/>
          <w:color w:val="auto"/>
          <w:szCs w:val="24"/>
        </w:rPr>
      </w:pPr>
      <w:r>
        <w:rPr>
          <w:rFonts w:eastAsia="Times New Roman"/>
          <w:color w:val="auto"/>
          <w:szCs w:val="24"/>
        </w:rPr>
        <w:t>Истрагу можемо да дефинишемо као „потрагу за истином, информацијама или знањем“. Учење засновано на истрази почиње постављањем питања, наставља са истраживањем и завршава се проналажењем решења, доношењем разумних закључака, одговарајућих одлука, или применом нових знања или вештина.</w:t>
      </w:r>
    </w:p>
    <w:p>
      <w:pPr>
        <w:shd w:val="clear" w:color="auto" w:fill="FFFFFF"/>
        <w:spacing w:after="0" w:line="240" w:lineRule="auto"/>
        <w:ind w:firstLine="720"/>
        <w:jc w:val="both"/>
        <w:rPr>
          <w:rFonts w:ascii="Arial" w:hAnsi="Arial" w:eastAsia="Arial" w:cs="Arial"/>
          <w:color w:val="auto"/>
          <w:szCs w:val="24"/>
        </w:rPr>
      </w:pPr>
      <w:r>
        <w:rPr>
          <w:rFonts w:eastAsia="Times New Roman"/>
          <w:color w:val="auto"/>
          <w:szCs w:val="24"/>
        </w:rPr>
        <w:t>Обе наставне методе се фокусирају на развијање вештина за решавања проблема, критичко мишљење и обраду информација. Оне дају најбоље резултате када су почетна питања/проблеми довољно отворени (одговор није могуће наћи једноставним укуцавањем у претраживач) и када ученици раде у малим тимовима или групама. Ове две методе су уско повезане и често се преклапају. Изузетно је важно имати на уму да у оба приступа нема нужно тачних и нетачних одговора. Свако решење може имати мане и врлине, а ученици морају да их анализирају и процењују.</w:t>
      </w:r>
    </w:p>
    <w:p>
      <w:pPr>
        <w:shd w:val="clear" w:color="auto" w:fill="FFFFFF"/>
        <w:spacing w:after="0" w:line="240" w:lineRule="auto"/>
        <w:ind w:firstLine="720"/>
        <w:jc w:val="both"/>
        <w:rPr>
          <w:rFonts w:ascii="Arial" w:hAnsi="Arial" w:eastAsia="Arial" w:cs="Arial"/>
          <w:color w:val="auto"/>
          <w:szCs w:val="24"/>
        </w:rPr>
      </w:pPr>
      <w:r>
        <w:rPr>
          <w:rFonts w:eastAsia="Times New Roman"/>
          <w:color w:val="auto"/>
          <w:szCs w:val="24"/>
        </w:rPr>
        <w:t xml:space="preserve">Наставни пројекат подразумева програмирање у текстуалном програмском језику или адаптацију унапред датог програма у циљу решавања пројектног задатка. За реализацију наставног пројекта могуће је користити рачунар или други програмабилни физички уређај. </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Теме наставног пројекта треба осмислити тако да подржавају функционализацију знања ученика стечених учењем различитих предмета.</w:t>
      </w:r>
    </w:p>
    <w:p>
      <w:pPr>
        <w:shd w:val="clear" w:color="auto" w:fill="FFFFFF"/>
        <w:spacing w:after="0" w:line="240" w:lineRule="auto"/>
        <w:ind w:firstLine="720"/>
        <w:jc w:val="both"/>
        <w:rPr>
          <w:rFonts w:eastAsia="Times New Roman"/>
          <w:color w:val="auto"/>
          <w:szCs w:val="24"/>
        </w:rPr>
      </w:pPr>
    </w:p>
    <w:p>
      <w:pPr>
        <w:shd w:val="clear" w:color="auto" w:fill="FFFFFF"/>
        <w:spacing w:after="0" w:line="240" w:lineRule="auto"/>
        <w:ind w:firstLine="720"/>
        <w:jc w:val="both"/>
        <w:rPr>
          <w:rFonts w:eastAsia="Times New Roman"/>
          <w:color w:val="auto"/>
          <w:szCs w:val="24"/>
        </w:rPr>
      </w:pPr>
      <w:r>
        <w:rPr>
          <w:rFonts w:eastAsia="Times New Roman"/>
          <w:color w:val="auto"/>
          <w:szCs w:val="24"/>
        </w:rPr>
        <w:t>Могуће теме наставног пројекта:</w:t>
      </w:r>
    </w:p>
    <w:p>
      <w:pPr>
        <w:shd w:val="clear" w:color="auto" w:fill="FFFFFF"/>
        <w:spacing w:after="0" w:line="240" w:lineRule="auto"/>
        <w:jc w:val="both"/>
        <w:rPr>
          <w:rFonts w:eastAsia="Times New Roman"/>
          <w:color w:val="auto"/>
          <w:szCs w:val="24"/>
        </w:rPr>
      </w:pPr>
    </w:p>
    <w:p>
      <w:pPr>
        <w:widowControl/>
        <w:numPr>
          <w:ilvl w:val="0"/>
          <w:numId w:val="111"/>
        </w:numPr>
        <w:spacing w:after="0" w:line="240" w:lineRule="auto"/>
        <w:jc w:val="both"/>
        <w:rPr>
          <w:rFonts w:ascii="Arial" w:hAnsi="Arial" w:eastAsia="Arial" w:cs="Arial"/>
          <w:color w:val="auto"/>
        </w:rPr>
      </w:pPr>
      <w:r>
        <w:rPr>
          <w:rFonts w:eastAsia="Times New Roman"/>
          <w:i/>
          <w:color w:val="auto"/>
          <w:szCs w:val="24"/>
        </w:rPr>
        <w:t xml:space="preserve">Да ли живим здраво? </w:t>
      </w:r>
      <w:r>
        <w:rPr>
          <w:rFonts w:eastAsia="Times New Roman"/>
          <w:color w:val="auto"/>
          <w:szCs w:val="24"/>
        </w:rPr>
        <w:t>(Истраживање концепта „здрав начин живота“, утврђивање у којој мери лични начин живота ученика одговара овом концепту на основу података добијених програмирањем физичког уређаја да врши функцију бројача корака, креирањем програма за израчунавање индекса телесне масе...)</w:t>
      </w:r>
    </w:p>
    <w:p>
      <w:pPr>
        <w:widowControl/>
        <w:numPr>
          <w:ilvl w:val="0"/>
          <w:numId w:val="111"/>
        </w:numPr>
        <w:spacing w:after="0" w:line="240" w:lineRule="auto"/>
        <w:jc w:val="both"/>
        <w:rPr>
          <w:rFonts w:ascii="Arial" w:hAnsi="Arial" w:eastAsia="Arial" w:cs="Arial"/>
          <w:color w:val="auto"/>
        </w:rPr>
      </w:pPr>
      <w:r>
        <w:rPr>
          <w:rFonts w:eastAsia="Times New Roman"/>
          <w:i/>
          <w:color w:val="auto"/>
          <w:szCs w:val="24"/>
        </w:rPr>
        <w:t xml:space="preserve">Дигитална башта </w:t>
      </w:r>
      <w:r>
        <w:rPr>
          <w:rFonts w:eastAsia="Times New Roman"/>
          <w:color w:val="auto"/>
          <w:szCs w:val="24"/>
        </w:rPr>
        <w:t>(Истраживање услова за узгој зачинског биља у затвореном простору, креирање дигитализоване баште – програмирање физичког уређаја да мери влажност земљишта и сигнализира да ли је заливање потребно или програмирање физичког уређаја да, на основу очитане влажности земљишта, покреће мотор који омогућава аутоматско заливање; програмирање физичког уређаја да мери ниво осветљености места на коме се башта налази и сигнализира да башту треба поставити на друго место...)</w:t>
      </w:r>
    </w:p>
    <w:p>
      <w:pPr>
        <w:widowControl/>
        <w:numPr>
          <w:ilvl w:val="0"/>
          <w:numId w:val="111"/>
        </w:numPr>
        <w:spacing w:after="0" w:line="240" w:lineRule="auto"/>
        <w:jc w:val="both"/>
        <w:rPr>
          <w:rFonts w:ascii="Arial" w:hAnsi="Arial" w:eastAsia="Arial" w:cs="Arial"/>
          <w:color w:val="auto"/>
        </w:rPr>
      </w:pPr>
      <w:r>
        <w:rPr>
          <w:rFonts w:eastAsia="Times New Roman"/>
          <w:i/>
          <w:color w:val="auto"/>
          <w:szCs w:val="24"/>
        </w:rPr>
        <w:t xml:space="preserve">Бицикл са сигнализацијом </w:t>
      </w:r>
      <w:r>
        <w:rPr>
          <w:rFonts w:eastAsia="Times New Roman"/>
          <w:color w:val="auto"/>
          <w:szCs w:val="24"/>
        </w:rPr>
        <w:t>(Истраживање концепта „безбедност у саобраћају“ у контексту визуелне сигнализације, програмирање физичког уређаја да симулира рад мигаваца и других визуелних облежја бицикла)</w:t>
      </w:r>
    </w:p>
    <w:p>
      <w:pPr>
        <w:widowControl/>
        <w:numPr>
          <w:ilvl w:val="0"/>
          <w:numId w:val="111"/>
        </w:numPr>
        <w:spacing w:after="0" w:line="240" w:lineRule="auto"/>
        <w:jc w:val="both"/>
        <w:rPr>
          <w:rFonts w:ascii="Arial" w:hAnsi="Arial" w:eastAsia="Arial" w:cs="Arial"/>
          <w:color w:val="auto"/>
        </w:rPr>
      </w:pPr>
      <w:r>
        <w:rPr>
          <w:rFonts w:eastAsia="Times New Roman"/>
          <w:i/>
          <w:color w:val="auto"/>
          <w:szCs w:val="24"/>
        </w:rPr>
        <w:t>Интерактивни албум</w:t>
      </w:r>
      <w:r>
        <w:rPr>
          <w:rFonts w:eastAsia="Times New Roman"/>
          <w:color w:val="auto"/>
          <w:szCs w:val="24"/>
        </w:rPr>
        <w:t xml:space="preserve"> (израда програма у виду албума са: делима познатог уметника, архитектуре једне епохе, седам чуда Античког света... које се након клика увеличавају, неко време остају увећане а затим смањују на своје почетне димензије);</w:t>
      </w:r>
    </w:p>
    <w:p>
      <w:pPr>
        <w:widowControl/>
        <w:numPr>
          <w:ilvl w:val="0"/>
          <w:numId w:val="111"/>
        </w:numPr>
        <w:spacing w:after="0" w:line="240" w:lineRule="auto"/>
        <w:jc w:val="both"/>
        <w:rPr>
          <w:rFonts w:ascii="Arial" w:hAnsi="Arial" w:eastAsia="Arial" w:cs="Arial"/>
          <w:color w:val="auto"/>
        </w:rPr>
      </w:pPr>
      <w:r>
        <w:rPr>
          <w:rFonts w:eastAsia="Times New Roman"/>
          <w:i/>
          <w:color w:val="auto"/>
          <w:sz w:val="23"/>
          <w:szCs w:val="23"/>
        </w:rPr>
        <w:t xml:space="preserve">Ово је кретање </w:t>
      </w:r>
      <w:r>
        <w:rPr>
          <w:rFonts w:eastAsia="Times New Roman"/>
          <w:color w:val="auto"/>
          <w:sz w:val="23"/>
          <w:szCs w:val="23"/>
        </w:rPr>
        <w:t>(креирање анимираних модела који приказују промене физичких величина, као на пример: брзина, убрзање, потенцијална и кинетичка енергија, а при задатом кретању објекта – вертикални хитац, кретање тела низ стрму раван).</w:t>
      </w:r>
    </w:p>
    <w:p>
      <w:pPr>
        <w:shd w:val="clear" w:color="auto" w:fill="FFFFFF"/>
        <w:spacing w:after="0" w:line="240" w:lineRule="auto"/>
        <w:ind w:firstLine="720"/>
        <w:jc w:val="both"/>
        <w:rPr>
          <w:rFonts w:eastAsia="Times New Roman"/>
          <w:color w:val="auto"/>
          <w:szCs w:val="24"/>
        </w:rPr>
      </w:pPr>
    </w:p>
    <w:p>
      <w:pPr>
        <w:shd w:val="clear" w:color="auto" w:fill="FFFFFF"/>
        <w:spacing w:after="0" w:line="240" w:lineRule="auto"/>
        <w:ind w:firstLine="720"/>
        <w:jc w:val="both"/>
        <w:rPr>
          <w:rFonts w:eastAsia="Times New Roman"/>
          <w:color w:val="auto"/>
          <w:szCs w:val="24"/>
        </w:rPr>
      </w:pPr>
      <w:r>
        <w:rPr>
          <w:rFonts w:eastAsia="Times New Roman"/>
          <w:color w:val="auto"/>
          <w:szCs w:val="24"/>
        </w:rPr>
        <w:t>Сви елементи пројектног задатка морају бити реални.</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Напомена: На првом часу, заједно са ученицима, формирати листу критеријума на основу којих ће се процењивати квалитет решења проблемских задатака. На овај начин, ученицима ће бити потпуно јасно шта квалитетно решење подразумева. Листа мора бити свеобухватна – не сме да се односи само на квалитет креираних програма, већ и на квалитет представљања и образлагања предложених решења.</w:t>
      </w:r>
    </w:p>
    <w:p>
      <w:pPr>
        <w:spacing w:after="0" w:line="240" w:lineRule="auto"/>
        <w:jc w:val="both"/>
        <w:rPr>
          <w:rFonts w:eastAsia="Times New Roman"/>
          <w:color w:val="auto"/>
          <w:szCs w:val="24"/>
        </w:rPr>
      </w:pPr>
    </w:p>
    <w:p>
      <w:pPr>
        <w:widowControl/>
        <w:numPr>
          <w:ilvl w:val="0"/>
          <w:numId w:val="112"/>
        </w:numPr>
        <w:tabs>
          <w:tab w:val="left" w:pos="426"/>
        </w:tabs>
        <w:spacing w:after="0" w:line="240" w:lineRule="auto"/>
        <w:ind w:hanging="1003"/>
        <w:contextualSpacing/>
        <w:jc w:val="both"/>
        <w:rPr>
          <w:b/>
          <w:color w:val="auto"/>
        </w:rPr>
      </w:pPr>
      <w:r>
        <w:rPr>
          <w:rFonts w:eastAsia="Times New Roman"/>
          <w:b/>
          <w:color w:val="auto"/>
        </w:rPr>
        <w:t>ПРАЋЕЊЕ</w:t>
      </w:r>
      <w:r>
        <w:rPr>
          <w:b/>
          <w:color w:val="auto"/>
        </w:rPr>
        <w:t xml:space="preserve"> И ВРЕДНОВАЊЕ НАСТАВЕ И УЧЕЊА</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 xml:space="preserve">Будући да предмет </w:t>
      </w:r>
      <w:r>
        <w:rPr>
          <w:rFonts w:eastAsia="Times New Roman"/>
          <w:i/>
          <w:color w:val="auto"/>
          <w:szCs w:val="24"/>
        </w:rPr>
        <w:t>информатика и рачунарство</w:t>
      </w:r>
      <w:r>
        <w:rPr>
          <w:rFonts w:eastAsia="Times New Roman"/>
          <w:color w:val="auto"/>
          <w:szCs w:val="24"/>
        </w:rPr>
        <w:t xml:space="preserve"> у седмом разреду треба, првенствено да развије вештине, навике, вредносне ставове и стилове понашања, требало би и вредновање више усмерити ка праћењу и вредновању практичних радова и вежбања, а мање ка тестовима знања.</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 xml:space="preserve">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 xml:space="preserve">Препоручује се и оцењивање базирано на практичним радовима и вежбањима. Квизове, тестове знања и слично користити првенствено за увежбавање и утврђивање појмова и чињеничних знања, а мање за формирање коначних оцена. Креирање таквих инструмената за утврђивање градива, кад год је могуће, препустити самим ученицима, чиме се постиже вишеструки ефекат на усвајање знања и вештина. </w:t>
      </w:r>
    </w:p>
    <w:p>
      <w:pPr>
        <w:shd w:val="clear" w:color="auto" w:fill="FFFFFF"/>
        <w:spacing w:after="0" w:line="240" w:lineRule="auto"/>
        <w:ind w:firstLine="720"/>
        <w:jc w:val="both"/>
        <w:rPr>
          <w:rFonts w:eastAsia="Times New Roman"/>
          <w:color w:val="auto"/>
          <w:szCs w:val="24"/>
        </w:rPr>
      </w:pPr>
      <w:r>
        <w:rPr>
          <w:rFonts w:eastAsia="Times New Roman"/>
          <w:color w:val="auto"/>
          <w:szCs w:val="24"/>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 Када је промени, потребно је да прикупи нове податке да би могао да види колико су те промене ефикасне.</w:t>
      </w:r>
    </w:p>
    <w:p>
      <w:pPr>
        <w:shd w:val="clear" w:color="auto" w:fill="FFFFFF"/>
        <w:spacing w:after="0" w:line="240" w:lineRule="auto"/>
        <w:ind w:firstLine="720"/>
        <w:jc w:val="both"/>
        <w:rPr>
          <w:rFonts w:eastAsia="Times New Roman"/>
          <w:color w:val="auto"/>
          <w:szCs w:val="24"/>
        </w:rPr>
      </w:pPr>
      <w:bookmarkStart w:id="210" w:name="_30j0zll" w:colFirst="0" w:colLast="0"/>
      <w:bookmarkEnd w:id="210"/>
      <w:r>
        <w:rPr>
          <w:rFonts w:eastAsia="Times New Roman"/>
          <w:color w:val="auto"/>
          <w:szCs w:val="24"/>
        </w:rPr>
        <w:t>У оквиру плана рада наставника, у делу ваннаставних активности, поред додатне и допунске наставе, планирати секцију и време за менторски рад са ученицима који учествују на такмичењима из овог предмета. Препоручује се да се избор тема за рад на секцији изврши у сарадњи са другим наставницима, а да се почетна иницијатива препусти ученицима и њиховим интересовањима. Теме као што су израда и одржавање школског сајта, блога или неке друге школске веб странице, креирање и израда школског електронског часописа или летописа школе могу бити добре почетне идеје које ће повезати знања и вештине стечене у овом предмету са другим знањима, уз активно учешће у животу школе.</w:t>
      </w:r>
    </w:p>
    <w:p>
      <w:pPr>
        <w:rPr>
          <w:color w:val="auto"/>
          <w:szCs w:val="24"/>
        </w:rPr>
      </w:pPr>
      <w:r>
        <w:rPr>
          <w:color w:val="auto"/>
          <w:szCs w:val="24"/>
        </w:rPr>
        <w:t>Овим програмом школа остварује следеће стандарде квалитета рада образовно-васпитне установе: 1.4 (1.4.4), 4.1 (4.1.1, 4.1.2, 4.1.3, 4.1.5), 4.2 (4.2.1, 4.2.6), 5.5 (5.5.6, 5.5.7).</w:t>
      </w:r>
    </w:p>
    <w:p>
      <w:pPr>
        <w:widowControl/>
        <w:rPr>
          <w:color w:val="auto"/>
          <w:szCs w:val="24"/>
        </w:rPr>
      </w:pPr>
    </w:p>
    <w:p>
      <w:pPr>
        <w:pStyle w:val="70"/>
        <w:rPr>
          <w:color w:val="auto"/>
        </w:rPr>
      </w:pPr>
      <w:bookmarkStart w:id="211" w:name="_Toc19276"/>
      <w:bookmarkStart w:id="212" w:name="_Toc26852"/>
      <w:bookmarkStart w:id="213" w:name="_Toc3130"/>
      <w:r>
        <w:rPr>
          <w:color w:val="auto"/>
        </w:rPr>
        <w:t>X   ПРАЋЕЊЕ И ЕВАЛУАЦИЈА ГОДИШЊЕГ ПЛАНА РАДА ШКОЛЕ</w:t>
      </w:r>
      <w:bookmarkEnd w:id="211"/>
      <w:bookmarkEnd w:id="212"/>
      <w:bookmarkEnd w:id="213"/>
    </w:p>
    <w:p>
      <w:pPr>
        <w:spacing w:after="0" w:line="240" w:lineRule="auto"/>
        <w:jc w:val="center"/>
        <w:rPr>
          <w:b/>
          <w:color w:val="auto"/>
          <w:szCs w:val="24"/>
        </w:rPr>
      </w:pPr>
    </w:p>
    <w:p>
      <w:pPr>
        <w:spacing w:after="0" w:line="240" w:lineRule="auto"/>
        <w:ind w:firstLine="720"/>
        <w:rPr>
          <w:color w:val="auto"/>
          <w:szCs w:val="24"/>
        </w:rPr>
      </w:pPr>
      <w:r>
        <w:rPr>
          <w:color w:val="auto"/>
          <w:szCs w:val="24"/>
        </w:rPr>
        <w:t>Праћење и евалуација или вреднивање годишњег програма рада школе биће рађено по елементима и у целини у зависности од сегмената одређене су и одговорне особе као и носиоци активностиза процес праћења и вредновања. Оно је усклађено са евалуацијом која произилаyи и која је планирана Развојним планом школе као и Акционим планом за отклањање слабих страна школе. Међутим како се поменута евалуација односи само на поједине сегмента програма и рада школе  овим програмом је ближе и детаљније уређен процес за остале сегменте програма.</w:t>
      </w:r>
    </w:p>
    <w:p>
      <w:pPr>
        <w:spacing w:after="0" w:line="240" w:lineRule="auto"/>
        <w:ind w:firstLine="720"/>
        <w:rPr>
          <w:color w:val="auto"/>
          <w:szCs w:val="24"/>
        </w:rPr>
      </w:pPr>
    </w:p>
    <w:p>
      <w:pPr>
        <w:spacing w:after="0" w:line="240" w:lineRule="auto"/>
        <w:rPr>
          <w:color w:val="auto"/>
          <w:szCs w:val="24"/>
        </w:rPr>
      </w:pPr>
      <w:r>
        <w:rPr>
          <w:color w:val="auto"/>
          <w:szCs w:val="24"/>
        </w:rPr>
        <w:tab/>
      </w:r>
      <w:r>
        <w:rPr>
          <w:color w:val="auto"/>
          <w:szCs w:val="24"/>
        </w:rPr>
        <w:t>Податке и запажања о томе да ли Годишњи програм рада школе има у виду развојне потребе ученика и у коликој мери добијаћемо на основу следећих показатеља:(питања и мерила),</w:t>
      </w:r>
    </w:p>
    <w:p>
      <w:pPr>
        <w:spacing w:after="0" w:line="240" w:lineRule="auto"/>
        <w:rPr>
          <w:color w:val="auto"/>
          <w:szCs w:val="24"/>
        </w:rPr>
      </w:pPr>
    </w:p>
    <w:p>
      <w:pPr>
        <w:spacing w:after="0" w:line="240" w:lineRule="auto"/>
        <w:ind w:left="720"/>
        <w:rPr>
          <w:color w:val="auto"/>
          <w:szCs w:val="24"/>
        </w:rPr>
      </w:pPr>
      <w:r>
        <w:rPr>
          <w:color w:val="auto"/>
          <w:szCs w:val="24"/>
        </w:rPr>
        <w:t>- Да ли су планиране активности биле прилагођене ученицима у смислу степена мотивације за учешће у остваривању програмских садржаја ,</w:t>
      </w:r>
    </w:p>
    <w:p>
      <w:pPr>
        <w:spacing w:after="0" w:line="240" w:lineRule="auto"/>
        <w:ind w:left="720"/>
        <w:rPr>
          <w:color w:val="auto"/>
          <w:szCs w:val="24"/>
        </w:rPr>
      </w:pPr>
      <w:r>
        <w:rPr>
          <w:color w:val="auto"/>
          <w:szCs w:val="24"/>
        </w:rPr>
        <w:t>- Да ли су посебни програми и планирана наставна средства одговарајући , потребни и довољни школи и у ком степену, ( у смислу практичне примене у свакодневном животу),</w:t>
      </w:r>
    </w:p>
    <w:p>
      <w:pPr>
        <w:spacing w:after="0" w:line="240" w:lineRule="auto"/>
        <w:ind w:left="720"/>
        <w:rPr>
          <w:color w:val="auto"/>
          <w:szCs w:val="24"/>
        </w:rPr>
      </w:pPr>
      <w:r>
        <w:rPr>
          <w:color w:val="auto"/>
          <w:szCs w:val="24"/>
        </w:rPr>
        <w:t>- Да ли су ученици и са којим степеном успешности квантитативно и квалитативно усвојили програмске садржаје и достигли постављене циљеве и задатке,</w:t>
      </w:r>
    </w:p>
    <w:p>
      <w:pPr>
        <w:spacing w:after="0" w:line="240" w:lineRule="auto"/>
        <w:ind w:left="720"/>
        <w:rPr>
          <w:color w:val="auto"/>
          <w:szCs w:val="24"/>
        </w:rPr>
      </w:pPr>
      <w:r>
        <w:rPr>
          <w:color w:val="auto"/>
          <w:szCs w:val="24"/>
        </w:rPr>
        <w:t>- На ком је степену оствареност планираних образовних стандарда код ученика ,</w:t>
      </w:r>
    </w:p>
    <w:p>
      <w:pPr>
        <w:spacing w:after="0" w:line="240" w:lineRule="auto"/>
        <w:ind w:left="720"/>
        <w:rPr>
          <w:color w:val="auto"/>
          <w:szCs w:val="24"/>
        </w:rPr>
      </w:pPr>
      <w:r>
        <w:rPr>
          <w:color w:val="auto"/>
          <w:szCs w:val="24"/>
        </w:rPr>
        <w:t>- У ком обиму програм задовољава потребе и интересе локалне средине (жеље и интереси родитеља) у којој школа ради .</w:t>
      </w:r>
    </w:p>
    <w:p>
      <w:pPr>
        <w:spacing w:after="0" w:line="240" w:lineRule="auto"/>
        <w:rPr>
          <w:color w:val="auto"/>
          <w:szCs w:val="24"/>
        </w:rPr>
      </w:pPr>
      <w:r>
        <w:rPr>
          <w:color w:val="auto"/>
          <w:szCs w:val="24"/>
        </w:rPr>
        <w:tab/>
      </w:r>
    </w:p>
    <w:p>
      <w:pPr>
        <w:spacing w:after="0" w:line="240" w:lineRule="auto"/>
        <w:rPr>
          <w:color w:val="auto"/>
          <w:szCs w:val="24"/>
        </w:rPr>
      </w:pPr>
      <w:r>
        <w:rPr>
          <w:color w:val="auto"/>
          <w:szCs w:val="24"/>
        </w:rPr>
        <w:tab/>
      </w:r>
      <w:r>
        <w:rPr>
          <w:color w:val="auto"/>
          <w:szCs w:val="24"/>
        </w:rPr>
        <w:t>Праћење остваривања и вредновање Годишњег програма рада школе у целини ће се остваривати и на редовним састанцима и седницама стручних тела и већа у школи и ван ње.</w:t>
      </w:r>
    </w:p>
    <w:p>
      <w:pPr>
        <w:spacing w:after="0" w:line="240" w:lineRule="auto"/>
        <w:rPr>
          <w:color w:val="auto"/>
          <w:szCs w:val="24"/>
        </w:rPr>
      </w:pPr>
    </w:p>
    <w:p>
      <w:pPr>
        <w:numPr>
          <w:ilvl w:val="0"/>
          <w:numId w:val="113"/>
        </w:numPr>
        <w:spacing w:after="0" w:line="240" w:lineRule="auto"/>
        <w:rPr>
          <w:color w:val="auto"/>
          <w:szCs w:val="24"/>
        </w:rPr>
      </w:pPr>
      <w:r>
        <w:rPr>
          <w:color w:val="auto"/>
          <w:szCs w:val="24"/>
        </w:rPr>
        <w:t>Седнице Школског одбора , Савета родитеља и Родитељским састанцима,</w:t>
      </w:r>
    </w:p>
    <w:p>
      <w:pPr>
        <w:numPr>
          <w:ilvl w:val="0"/>
          <w:numId w:val="113"/>
        </w:numPr>
        <w:spacing w:after="0" w:line="240" w:lineRule="auto"/>
        <w:rPr>
          <w:color w:val="auto"/>
          <w:szCs w:val="24"/>
        </w:rPr>
      </w:pPr>
      <w:r>
        <w:rPr>
          <w:color w:val="auto"/>
          <w:szCs w:val="24"/>
        </w:rPr>
        <w:t>Редовним састанцима Стручних већа ,( Педагошког колегијума, Наставничког већа, Стручних актива),</w:t>
      </w:r>
    </w:p>
    <w:p>
      <w:pPr>
        <w:numPr>
          <w:ilvl w:val="0"/>
          <w:numId w:val="113"/>
        </w:numPr>
        <w:spacing w:after="0" w:line="240" w:lineRule="auto"/>
        <w:rPr>
          <w:color w:val="auto"/>
          <w:szCs w:val="24"/>
        </w:rPr>
      </w:pPr>
      <w:r>
        <w:rPr>
          <w:color w:val="auto"/>
          <w:szCs w:val="24"/>
        </w:rPr>
        <w:t>Сарадњом са локалним Одењем Министарства Просвете и спорта и њиховим стручним службама (надyорницима, инспекторима, саветницима и едукаторима) ,</w:t>
      </w:r>
    </w:p>
    <w:p>
      <w:pPr>
        <w:numPr>
          <w:ilvl w:val="0"/>
          <w:numId w:val="113"/>
        </w:numPr>
        <w:spacing w:after="0" w:line="240" w:lineRule="auto"/>
        <w:rPr>
          <w:color w:val="auto"/>
          <w:szCs w:val="24"/>
        </w:rPr>
      </w:pPr>
      <w:r>
        <w:rPr>
          <w:color w:val="auto"/>
          <w:szCs w:val="24"/>
        </w:rPr>
        <w:t>Посетама другим школама и разменама искустава и коришћење ( преузимање ) позитивних примера успешне праксе,</w:t>
      </w:r>
    </w:p>
    <w:p>
      <w:pPr>
        <w:numPr>
          <w:ilvl w:val="0"/>
          <w:numId w:val="113"/>
        </w:numPr>
        <w:spacing w:after="0" w:line="240" w:lineRule="auto"/>
        <w:rPr>
          <w:color w:val="auto"/>
          <w:szCs w:val="24"/>
        </w:rPr>
      </w:pPr>
      <w:r>
        <w:rPr>
          <w:color w:val="auto"/>
          <w:szCs w:val="24"/>
        </w:rPr>
        <w:t xml:space="preserve">Јавне презентације и учећа у заједничким програмима на нивоу Града и Округа,   </w:t>
      </w:r>
    </w:p>
    <w:p>
      <w:pPr>
        <w:spacing w:after="0" w:line="240" w:lineRule="auto"/>
        <w:ind w:left="720"/>
        <w:rPr>
          <w:color w:val="auto"/>
          <w:szCs w:val="24"/>
        </w:rPr>
      </w:pPr>
    </w:p>
    <w:p>
      <w:pPr>
        <w:spacing w:after="0" w:line="240" w:lineRule="auto"/>
        <w:ind w:firstLine="720"/>
        <w:rPr>
          <w:color w:val="auto"/>
          <w:szCs w:val="24"/>
        </w:rPr>
      </w:pPr>
      <w:r>
        <w:rPr>
          <w:color w:val="auto"/>
          <w:szCs w:val="24"/>
        </w:rPr>
        <w:t>Субјекти и критеријуми праћења и евалуације Годишњег плана рада школе су сви актери (учесници у реализацији програма) , интересне групе и Организације (Владине и Невладине), као и заинтересовани појединци којих се директно или индиректно тиче рад школе.</w:t>
      </w:r>
    </w:p>
    <w:p>
      <w:pPr>
        <w:pStyle w:val="3"/>
        <w:spacing w:before="0" w:after="0" w:line="240" w:lineRule="auto"/>
        <w:rPr>
          <w:rFonts w:ascii="Times New Roman" w:hAnsi="Times New Roman"/>
          <w:b w:val="0"/>
          <w:bCs/>
          <w:i w:val="0"/>
          <w:iCs/>
          <w:color w:val="auto"/>
          <w:sz w:val="24"/>
          <w:szCs w:val="24"/>
        </w:rPr>
      </w:pPr>
      <w:r>
        <w:rPr>
          <w:rFonts w:ascii="Times New Roman" w:hAnsi="Times New Roman"/>
          <w:b w:val="0"/>
          <w:bCs/>
          <w:i w:val="0"/>
          <w:iCs/>
          <w:color w:val="auto"/>
          <w:sz w:val="24"/>
          <w:szCs w:val="24"/>
        </w:rPr>
        <w:t>Као саставни део  ГПР-а, иду прилог 1а и прилог 2.</w:t>
      </w:r>
    </w:p>
    <w:p>
      <w:pPr>
        <w:rPr>
          <w:color w:val="auto"/>
        </w:rPr>
      </w:pPr>
    </w:p>
    <w:p>
      <w:pPr>
        <w:spacing w:after="0" w:line="240" w:lineRule="auto"/>
        <w:ind w:firstLine="720"/>
        <w:rPr>
          <w:b/>
          <w:color w:val="auto"/>
        </w:rPr>
      </w:pPr>
      <w:r>
        <w:rPr>
          <w:b/>
          <w:color w:val="auto"/>
        </w:rPr>
        <w:t>- Орган управљања  установе , на својој седници, одржаној дана,  8.09.2024. године,  усваја</w:t>
      </w:r>
    </w:p>
    <w:p>
      <w:pPr>
        <w:pStyle w:val="21"/>
        <w:shd w:val="clear" w:color="auto" w:fill="FFFFFF"/>
        <w:spacing w:before="120" w:beforeAutospacing="0" w:after="120"/>
        <w:jc w:val="center"/>
        <w:rPr>
          <w:b/>
          <w:bCs/>
          <w:color w:val="auto"/>
          <w:sz w:val="19"/>
          <w:szCs w:val="19"/>
        </w:rPr>
      </w:pPr>
      <w:r>
        <w:rPr>
          <w:b/>
          <w:bCs/>
          <w:color w:val="auto"/>
          <w:sz w:val="28"/>
          <w:szCs w:val="28"/>
          <w:shd w:val="clear" w:color="auto" w:fill="FFFFFF"/>
        </w:rPr>
        <w:t>О Д Л У К А</w:t>
      </w:r>
    </w:p>
    <w:p>
      <w:pPr>
        <w:pStyle w:val="21"/>
        <w:shd w:val="clear" w:color="auto" w:fill="FFFFFF"/>
        <w:spacing w:before="120" w:beforeAutospacing="0" w:after="120"/>
        <w:jc w:val="both"/>
        <w:rPr>
          <w:b/>
          <w:bCs/>
          <w:color w:val="auto"/>
          <w:sz w:val="19"/>
          <w:szCs w:val="19"/>
        </w:rPr>
      </w:pPr>
      <w:r>
        <w:rPr>
          <w:rStyle w:val="23"/>
          <w:color w:val="auto"/>
          <w:sz w:val="19"/>
          <w:szCs w:val="19"/>
          <w:shd w:val="clear" w:color="auto" w:fill="FFFFFF"/>
        </w:rPr>
        <w:t>1.</w:t>
      </w:r>
      <w:r>
        <w:rPr>
          <w:b/>
          <w:bCs/>
          <w:color w:val="auto"/>
          <w:sz w:val="19"/>
          <w:szCs w:val="19"/>
          <w:shd w:val="clear" w:color="auto" w:fill="FFFFFF"/>
        </w:rPr>
        <w:t> Доноси се Годиши план рада ОШ "Радоје Домановић" у Манојловцу за школску 2024/2025. годину.</w:t>
      </w:r>
    </w:p>
    <w:p>
      <w:pPr>
        <w:pStyle w:val="21"/>
        <w:shd w:val="clear" w:color="auto" w:fill="FFFFFF"/>
        <w:spacing w:before="120" w:beforeAutospacing="0" w:after="120"/>
        <w:jc w:val="both"/>
        <w:rPr>
          <w:b/>
          <w:bCs/>
          <w:color w:val="auto"/>
          <w:sz w:val="19"/>
          <w:szCs w:val="19"/>
        </w:rPr>
      </w:pPr>
      <w:r>
        <w:rPr>
          <w:rStyle w:val="23"/>
          <w:color w:val="auto"/>
          <w:sz w:val="19"/>
          <w:szCs w:val="19"/>
          <w:shd w:val="clear" w:color="auto" w:fill="FFFFFF"/>
        </w:rPr>
        <w:t>2.</w:t>
      </w:r>
      <w:r>
        <w:rPr>
          <w:b/>
          <w:bCs/>
          <w:color w:val="auto"/>
          <w:sz w:val="19"/>
          <w:szCs w:val="19"/>
          <w:shd w:val="clear" w:color="auto" w:fill="FFFFFF"/>
        </w:rPr>
        <w:t> Годишњи план рада из тачке I ове одлуке примењиваће се од 01.09.2024. године.</w:t>
      </w:r>
    </w:p>
    <w:p>
      <w:pPr>
        <w:pStyle w:val="21"/>
        <w:shd w:val="clear" w:color="auto" w:fill="FFFFFF"/>
        <w:spacing w:before="120" w:beforeAutospacing="0" w:after="120"/>
        <w:jc w:val="both"/>
        <w:rPr>
          <w:b/>
          <w:bCs/>
          <w:color w:val="auto"/>
          <w:sz w:val="19"/>
          <w:szCs w:val="19"/>
        </w:rPr>
      </w:pPr>
      <w:r>
        <w:rPr>
          <w:rStyle w:val="23"/>
          <w:color w:val="auto"/>
          <w:sz w:val="19"/>
          <w:szCs w:val="19"/>
          <w:shd w:val="clear" w:color="auto" w:fill="FFFFFF"/>
        </w:rPr>
        <w:t>3.</w:t>
      </w:r>
      <w:r>
        <w:rPr>
          <w:b/>
          <w:bCs/>
          <w:color w:val="auto"/>
          <w:sz w:val="19"/>
          <w:szCs w:val="19"/>
          <w:shd w:val="clear" w:color="auto" w:fill="FFFFFF"/>
        </w:rPr>
        <w:t> Реализацију Годишњег план рада пратиће директор школе током школске године и</w:t>
      </w:r>
      <w:r>
        <w:rPr>
          <w:b/>
          <w:bCs/>
          <w:color w:val="auto"/>
          <w:sz w:val="19"/>
          <w:szCs w:val="19"/>
          <w:shd w:val="clear" w:color="auto" w:fill="FFFFFF"/>
        </w:rPr>
        <w:br w:type="textWrapping"/>
      </w:r>
      <w:r>
        <w:rPr>
          <w:b/>
          <w:bCs/>
          <w:color w:val="auto"/>
          <w:sz w:val="19"/>
          <w:szCs w:val="19"/>
          <w:shd w:val="clear" w:color="auto" w:fill="FFFFFF"/>
        </w:rPr>
        <w:t>на крају школске 2024/2025. године поднеће извештај о раду школе и обавестиће</w:t>
      </w:r>
      <w:r>
        <w:rPr>
          <w:b/>
          <w:bCs/>
          <w:color w:val="auto"/>
          <w:sz w:val="19"/>
          <w:szCs w:val="19"/>
          <w:shd w:val="clear" w:color="auto" w:fill="FFFFFF"/>
        </w:rPr>
        <w:br w:type="textWrapping"/>
      </w:r>
      <w:r>
        <w:rPr>
          <w:b/>
          <w:bCs/>
          <w:color w:val="auto"/>
          <w:sz w:val="19"/>
          <w:szCs w:val="19"/>
          <w:shd w:val="clear" w:color="auto" w:fill="FFFFFF"/>
        </w:rPr>
        <w:t>Школски одбор о реализацији Годишњег плана рада.</w:t>
      </w:r>
    </w:p>
    <w:p>
      <w:pPr>
        <w:pStyle w:val="21"/>
        <w:shd w:val="clear" w:color="auto" w:fill="FFFFFF"/>
        <w:spacing w:before="120" w:beforeAutospacing="0" w:after="120"/>
        <w:jc w:val="both"/>
        <w:rPr>
          <w:b/>
          <w:bCs/>
          <w:color w:val="auto"/>
          <w:sz w:val="19"/>
          <w:szCs w:val="19"/>
        </w:rPr>
      </w:pPr>
      <w:r>
        <w:rPr>
          <w:rStyle w:val="23"/>
          <w:color w:val="auto"/>
          <w:sz w:val="19"/>
          <w:szCs w:val="19"/>
          <w:shd w:val="clear" w:color="auto" w:fill="FFFFFF"/>
        </w:rPr>
        <w:t>4.</w:t>
      </w:r>
      <w:r>
        <w:rPr>
          <w:b/>
          <w:bCs/>
          <w:color w:val="auto"/>
          <w:sz w:val="19"/>
          <w:szCs w:val="19"/>
          <w:shd w:val="clear" w:color="auto" w:fill="FFFFFF"/>
        </w:rPr>
        <w:t> Овa одлука ступа на снагу даном њеног доношења, а примењиваће се од 01.09.2024.године.</w:t>
      </w:r>
    </w:p>
    <w:p>
      <w:pPr>
        <w:pStyle w:val="21"/>
        <w:shd w:val="clear" w:color="auto" w:fill="FFFFFF"/>
        <w:spacing w:before="120" w:beforeAutospacing="0" w:after="120"/>
        <w:jc w:val="center"/>
        <w:rPr>
          <w:b/>
          <w:bCs/>
          <w:color w:val="auto"/>
          <w:sz w:val="19"/>
          <w:szCs w:val="19"/>
        </w:rPr>
      </w:pPr>
      <w:r>
        <w:rPr>
          <w:b/>
          <w:bCs/>
          <w:color w:val="auto"/>
          <w:sz w:val="19"/>
          <w:szCs w:val="19"/>
          <w:shd w:val="clear" w:color="auto" w:fill="FFFFFF"/>
        </w:rPr>
        <w:t>ОБРАЗЛОЖЕЊЕ</w:t>
      </w:r>
    </w:p>
    <w:p>
      <w:pPr>
        <w:pStyle w:val="21"/>
        <w:shd w:val="clear" w:color="auto" w:fill="FFFFFF"/>
        <w:spacing w:before="120" w:beforeAutospacing="0" w:after="120"/>
        <w:jc w:val="both"/>
        <w:rPr>
          <w:b/>
          <w:bCs/>
          <w:color w:val="auto"/>
          <w:sz w:val="19"/>
          <w:szCs w:val="19"/>
        </w:rPr>
      </w:pPr>
      <w:r>
        <w:rPr>
          <w:b/>
          <w:bCs/>
          <w:color w:val="auto"/>
          <w:sz w:val="19"/>
          <w:szCs w:val="19"/>
          <w:shd w:val="clear" w:color="auto" w:fill="FFFFFF"/>
        </w:rPr>
        <w:t>Школски одбор ОШ ,,Радоје Домановић” у Манојловцу,  на седници одржаној дана 8.09.2024. године је разматрао годишњи план рада за наредну Школску 2024/2025 год. и исти је једногласно усвоио.</w:t>
      </w:r>
    </w:p>
    <w:p>
      <w:pPr>
        <w:pStyle w:val="21"/>
        <w:shd w:val="clear" w:color="auto" w:fill="FFFFFF"/>
        <w:spacing w:before="120" w:beforeAutospacing="0" w:after="120"/>
        <w:jc w:val="both"/>
        <w:rPr>
          <w:b/>
          <w:bCs/>
          <w:color w:val="auto"/>
          <w:sz w:val="19"/>
          <w:szCs w:val="19"/>
          <w:shd w:val="clear" w:color="auto" w:fill="FFFFFF"/>
        </w:rPr>
      </w:pPr>
      <w:r>
        <w:rPr>
          <w:b/>
          <w:bCs/>
          <w:color w:val="auto"/>
          <w:sz w:val="19"/>
          <w:szCs w:val="19"/>
          <w:shd w:val="clear" w:color="auto" w:fill="FFFFFF"/>
        </w:rPr>
        <w:t>На основу наведеног донета је одлука као у диспозитиву.</w:t>
      </w:r>
    </w:p>
    <w:p>
      <w:pPr>
        <w:pStyle w:val="21"/>
        <w:shd w:val="clear" w:color="auto" w:fill="FFFFFF"/>
        <w:spacing w:before="120" w:beforeAutospacing="0" w:after="120"/>
        <w:jc w:val="both"/>
        <w:rPr>
          <w:b/>
          <w:bCs/>
          <w:color w:val="auto"/>
          <w:sz w:val="19"/>
          <w:szCs w:val="19"/>
          <w:shd w:val="clear" w:color="auto" w:fill="FFFFFF"/>
        </w:rPr>
      </w:pPr>
    </w:p>
    <w:p>
      <w:pPr>
        <w:pStyle w:val="21"/>
        <w:shd w:val="clear" w:color="auto" w:fill="FFFFFF"/>
        <w:spacing w:before="180" w:beforeAutospacing="0" w:after="180"/>
        <w:ind w:firstLine="665" w:firstLineChars="350"/>
        <w:jc w:val="both"/>
        <w:rPr>
          <w:b/>
          <w:bCs/>
          <w:color w:val="auto"/>
          <w:sz w:val="19"/>
          <w:szCs w:val="19"/>
        </w:rPr>
      </w:pPr>
      <w:r>
        <w:rPr>
          <w:b/>
          <w:bCs/>
          <w:color w:val="auto"/>
          <w:sz w:val="19"/>
          <w:szCs w:val="19"/>
          <w:shd w:val="clear" w:color="auto" w:fill="FFFFFF"/>
        </w:rPr>
        <w:t>Председник Школског одбора                                                                Директор школе</w:t>
      </w:r>
    </w:p>
    <w:p>
      <w:pPr>
        <w:pStyle w:val="21"/>
        <w:shd w:val="clear" w:color="auto" w:fill="FFFFFF"/>
        <w:spacing w:before="180" w:beforeAutospacing="0" w:after="180"/>
        <w:ind w:firstLine="950" w:firstLineChars="500"/>
        <w:jc w:val="both"/>
        <w:rPr>
          <w:b/>
          <w:bCs/>
          <w:color w:val="auto"/>
          <w:sz w:val="19"/>
          <w:szCs w:val="19"/>
        </w:rPr>
      </w:pPr>
      <w:r>
        <w:rPr>
          <w:b/>
          <w:bCs/>
          <w:color w:val="auto"/>
          <w:sz w:val="19"/>
          <w:szCs w:val="19"/>
          <w:shd w:val="clear" w:color="auto" w:fill="FFFFFF"/>
        </w:rPr>
        <w:t>_____________________                                                             _______________________</w:t>
      </w:r>
    </w:p>
    <w:p>
      <w:pPr>
        <w:pStyle w:val="21"/>
        <w:shd w:val="clear" w:color="auto" w:fill="FFFFFF"/>
        <w:spacing w:before="180" w:beforeAutospacing="0" w:after="180"/>
        <w:ind w:firstLine="760" w:firstLineChars="400"/>
        <w:jc w:val="both"/>
        <w:rPr>
          <w:b/>
          <w:bCs/>
          <w:color w:val="auto"/>
          <w:sz w:val="19"/>
          <w:szCs w:val="19"/>
        </w:rPr>
      </w:pPr>
      <w:r>
        <w:rPr>
          <w:b/>
          <w:bCs/>
          <w:color w:val="auto"/>
          <w:sz w:val="19"/>
          <w:szCs w:val="19"/>
          <w:shd w:val="clear" w:color="auto" w:fill="FFFFFF"/>
        </w:rPr>
        <w:t>    Југослав Ђорђевић                                                                            Горан Гроздановић</w:t>
      </w:r>
    </w:p>
    <w:p>
      <w:pPr>
        <w:spacing w:after="0" w:line="240" w:lineRule="auto"/>
        <w:rPr>
          <w:color w:val="auto"/>
        </w:rPr>
      </w:pPr>
    </w:p>
    <w:p>
      <w:pPr>
        <w:spacing w:after="0" w:line="240" w:lineRule="auto"/>
        <w:rPr>
          <w:color w:val="auto"/>
        </w:rPr>
      </w:pPr>
    </w:p>
    <w:sectPr>
      <w:headerReference r:id="rId15" w:type="default"/>
      <w:footerReference r:id="rId16" w:type="default"/>
      <w:footerReference r:id="rId17" w:type="even"/>
      <w:type w:val="continuous"/>
      <w:pgSz w:w="11907" w:h="16839"/>
      <w:pgMar w:top="510" w:right="1021" w:bottom="425" w:left="851" w:header="284" w:footer="2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1" w:csb1="00000000"/>
  </w:font>
  <w:font w:name="Yu Times">
    <w:altName w:val="Courier New"/>
    <w:panose1 w:val="00000000000000000000"/>
    <w:charset w:val="00"/>
    <w:family w:val="auto"/>
    <w:pitch w:val="default"/>
    <w:sig w:usb0="00000000" w:usb1="00000000" w:usb2="00000000" w:usb3="00000000" w:csb0="00000009" w:csb1="00000000"/>
  </w:font>
  <w:font w:name="Yu Helvetica">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Cirilica">
    <w:altName w:val="Courier New"/>
    <w:panose1 w:val="00000000000000000000"/>
    <w:charset w:val="00"/>
    <w:family w:val="swiss"/>
    <w:pitch w:val="default"/>
    <w:sig w:usb0="00000000" w:usb1="00000000" w:usb2="00000000" w:usb3="00000000" w:csb0="00000013" w:csb1="00000000"/>
  </w:font>
  <w:font w:name="Lohit Devanagari">
    <w:altName w:val="Times New Roman"/>
    <w:panose1 w:val="00000000000000000000"/>
    <w:charset w:val="01"/>
    <w:family w:val="auto"/>
    <w:pitch w:val="default"/>
    <w:sig w:usb0="00000000" w:usb1="00000000" w:usb2="00000000" w:usb3="00000000" w:csb0="00000000" w:csb1="00000000"/>
  </w:font>
  <w:font w:name="YU Times New Roman">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Liberation Sans">
    <w:altName w:val="Segoe Print"/>
    <w:panose1 w:val="00000000000000000000"/>
    <w:charset w:val="EE"/>
    <w:family w:val="swiss"/>
    <w:pitch w:val="default"/>
    <w:sig w:usb0="00000000" w:usb1="00000000" w:usb2="00000021" w:usb3="00000000" w:csb0="000001BF" w:csb1="00000000"/>
  </w:font>
  <w:font w:name="Noto Sans CJK SC Regular">
    <w:altName w:val="Segoe Print"/>
    <w:panose1 w:val="00000000000000000000"/>
    <w:charset w:val="01"/>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0" w:usb3="00000000" w:csb0="00000000" w:csb1="00000000"/>
  </w:font>
  <w:font w:name="Palace Script MT">
    <w:panose1 w:val="030303020206070C0B05"/>
    <w:charset w:val="00"/>
    <w:family w:val="script"/>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Times New Roman CYR">
    <w:altName w:val="Times New Roman"/>
    <w:panose1 w:val="00000000000000000000"/>
    <w:charset w:val="00"/>
    <w:family w:val="roman"/>
    <w:pitch w:val="default"/>
    <w:sig w:usb0="00000000" w:usb1="00000000" w:usb2="00000009" w:usb3="00000000" w:csb0="000001FF" w:csb1="00000000"/>
  </w:font>
  <w:font w:name="Times YU">
    <w:altName w:val="Courier New"/>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ir Times_New_Roman">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Noto Sans Symbols">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Times New Roman CYR Cyr">
    <w:altName w:val="Times New Roman"/>
    <w:panose1 w:val="00000000000000000000"/>
    <w:charset w:val="CC"/>
    <w:family w:val="roman"/>
    <w:pitch w:val="default"/>
    <w:sig w:usb0="00000000" w:usb1="00000000" w:usb2="00000000" w:usb3="00000000" w:csb0="00000004" w:csb1="00000000"/>
  </w:font>
  <w:font w:name="Roboto">
    <w:altName w:val="Times New Roman"/>
    <w:panose1 w:val="00000000000000000000"/>
    <w:charset w:val="00"/>
    <w:family w:val="auto"/>
    <w:pitch w:val="default"/>
    <w:sig w:usb0="00000000" w:usb1="00000000" w:usb2="00000000" w:usb3="00000000" w:csb0="00000000" w:csb1="00000000"/>
  </w:font>
  <w:font w:name="Vladimir Script">
    <w:panose1 w:val="03050402040407070305"/>
    <w:charset w:val="00"/>
    <w:family w:val="script"/>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jc w:val="center"/>
    </w:pPr>
    <w:r>
      <w:fldChar w:fldCharType="begin"/>
    </w:r>
    <w:r>
      <w:instrText xml:space="preserve"> PAGE   \* MERGEFORMAT </w:instrText>
    </w:r>
    <w:r>
      <w:fldChar w:fldCharType="separate"/>
    </w:r>
    <w:r>
      <w:t>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215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jc w:val="center"/>
    </w:pPr>
    <w:r>
      <w:fldChar w:fldCharType="begin"/>
    </w:r>
    <w:r>
      <w:instrText xml:space="preserve"> PAGE   \* MERGEFORMAT </w:instrText>
    </w:r>
    <w:r>
      <w:fldChar w:fldCharType="separate"/>
    </w:r>
    <w:r>
      <w:t>226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49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jc w:val="center"/>
    </w:pPr>
    <w:r>
      <w:fldChar w:fldCharType="begin"/>
    </w:r>
    <w:r>
      <w:instrText xml:space="preserve"> PAGE   \* MERGEFORMAT </w:instrText>
    </w:r>
    <w:r>
      <w:fldChar w:fldCharType="separate"/>
    </w:r>
    <w:r>
      <w:t>90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t>ОШ“Радоје Домановић“ Манојловце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Palace Script MT" w:hAnsi="Palace Script MT"/>
        <w:i/>
      </w:rPr>
    </w:pPr>
    <w:r>
      <w:rPr>
        <w:i/>
      </w:rPr>
      <w:t>ОШ</w:t>
    </w:r>
    <w:r>
      <w:rPr>
        <w:rFonts w:ascii="Palace Script MT" w:hAnsi="Palace Script MT"/>
        <w:i/>
      </w:rPr>
      <w:t>“</w:t>
    </w:r>
    <w:r>
      <w:rPr>
        <w:i/>
      </w:rPr>
      <w:t>РадојеДомановић</w:t>
    </w:r>
    <w:r>
      <w:rPr>
        <w:rFonts w:ascii="Palace Script MT" w:hAnsi="Palace Script MT"/>
        <w:i/>
      </w:rPr>
      <w:t xml:space="preserve">“ </w:t>
    </w:r>
    <w:r>
      <w:rPr>
        <w:i/>
      </w:rPr>
      <w:t>Манојловце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t>ОШ“Радоје Домановић“ Манојловце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Palace Script MT" w:hAnsi="Palace Script MT"/>
        <w:i/>
      </w:rPr>
    </w:pPr>
    <w:r>
      <w:rPr>
        <w:i/>
      </w:rPr>
      <w:t>ОШ</w:t>
    </w:r>
    <w:r>
      <w:rPr>
        <w:rFonts w:ascii="Palace Script MT" w:hAnsi="Palace Script MT"/>
        <w:i/>
      </w:rPr>
      <w:t>“</w:t>
    </w:r>
    <w:r>
      <w:rPr>
        <w:i/>
      </w:rPr>
      <w:t>РадојеДомановић</w:t>
    </w:r>
    <w:r>
      <w:rPr>
        <w:rFonts w:ascii="Palace Script MT" w:hAnsi="Palace Script MT"/>
        <w:i/>
      </w:rPr>
      <w:t xml:space="preserve">“ </w:t>
    </w:r>
    <w:r>
      <w:rPr>
        <w:i/>
      </w:rPr>
      <w:t>Манојловце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t>ОШ“Радоје Домановић“ Манојловце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Vladimir Script" w:hAnsi="Vladimir Script"/>
        <w:i/>
      </w:rPr>
    </w:pPr>
    <w:r>
      <w:rPr>
        <w:i/>
      </w:rPr>
      <w:t>ОШ</w:t>
    </w:r>
    <w:r>
      <w:rPr>
        <w:rFonts w:ascii="Vladimir Script" w:hAnsi="Vladimir Script"/>
        <w:i/>
      </w:rPr>
      <w:t>“</w:t>
    </w:r>
    <w:r>
      <w:rPr>
        <w:i/>
      </w:rPr>
      <w:t>РадојеДомановић</w:t>
    </w:r>
    <w:r>
      <w:rPr>
        <w:rFonts w:ascii="Vladimir Script" w:hAnsi="Vladimir Script"/>
        <w:i/>
      </w:rPr>
      <w:t xml:space="preserve">“ </w:t>
    </w:r>
    <w:r>
      <w:rPr>
        <w:i/>
      </w:rPr>
      <w:t>Манојловце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bullet"/>
      <w:lvlText w:val="•"/>
      <w:lvlJc w:val="left"/>
    </w:lvl>
  </w:abstractNum>
  <w:abstractNum w:abstractNumId="1">
    <w:nsid w:val="CF092B84"/>
    <w:multiLevelType w:val="singleLevel"/>
    <w:tmpl w:val="CF092B84"/>
    <w:lvl w:ilvl="0" w:tentative="0">
      <w:start w:val="1"/>
      <w:numFmt w:val="bullet"/>
      <w:lvlText w:val="•"/>
      <w:lvlJc w:val="left"/>
    </w:lvl>
  </w:abstractNum>
  <w:abstractNum w:abstractNumId="2">
    <w:nsid w:val="0053208E"/>
    <w:multiLevelType w:val="singleLevel"/>
    <w:tmpl w:val="0053208E"/>
    <w:lvl w:ilvl="0" w:tentative="0">
      <w:start w:val="1"/>
      <w:numFmt w:val="bullet"/>
      <w:lvlText w:val="•"/>
      <w:lvlJc w:val="left"/>
    </w:lvl>
  </w:abstractNum>
  <w:abstractNum w:abstractNumId="3">
    <w:nsid w:val="016B038E"/>
    <w:multiLevelType w:val="multilevel"/>
    <w:tmpl w:val="016B0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F30123"/>
    <w:multiLevelType w:val="multilevel"/>
    <w:tmpl w:val="01F30123"/>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3A919DE"/>
    <w:multiLevelType w:val="multilevel"/>
    <w:tmpl w:val="03A919DE"/>
    <w:lvl w:ilvl="0" w:tentative="0">
      <w:start w:val="1"/>
      <w:numFmt w:val="decimal"/>
      <w:lvlText w:val="%1."/>
      <w:lvlJc w:val="left"/>
      <w:pPr>
        <w:tabs>
          <w:tab w:val="left" w:pos="2400"/>
        </w:tabs>
        <w:ind w:left="240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615137C"/>
    <w:multiLevelType w:val="multilevel"/>
    <w:tmpl w:val="0615137C"/>
    <w:lvl w:ilvl="0" w:tentative="0">
      <w:start w:val="8"/>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AD5347"/>
    <w:multiLevelType w:val="multilevel"/>
    <w:tmpl w:val="06AD5347"/>
    <w:lvl w:ilvl="0" w:tentative="0">
      <w:start w:val="2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98A3322"/>
    <w:multiLevelType w:val="multilevel"/>
    <w:tmpl w:val="098A33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B26749A"/>
    <w:multiLevelType w:val="multilevel"/>
    <w:tmpl w:val="0B2674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B8C3349"/>
    <w:multiLevelType w:val="multilevel"/>
    <w:tmpl w:val="0B8C3349"/>
    <w:lvl w:ilvl="0" w:tentative="0">
      <w:start w:val="1"/>
      <w:numFmt w:val="decimal"/>
      <w:lvlText w:val="%1."/>
      <w:lvlJc w:val="left"/>
      <w:pPr>
        <w:tabs>
          <w:tab w:val="left" w:pos="2268"/>
        </w:tabs>
        <w:ind w:left="2268" w:hanging="567"/>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B8F2C91"/>
    <w:multiLevelType w:val="multilevel"/>
    <w:tmpl w:val="0B8F2C91"/>
    <w:lvl w:ilvl="0" w:tentative="0">
      <w:start w:val="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507EE9"/>
    <w:multiLevelType w:val="multilevel"/>
    <w:tmpl w:val="0C507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DC034A1"/>
    <w:multiLevelType w:val="multilevel"/>
    <w:tmpl w:val="0DC034A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1376520E"/>
    <w:multiLevelType w:val="singleLevel"/>
    <w:tmpl w:val="1376520E"/>
    <w:lvl w:ilvl="0" w:tentative="0">
      <w:start w:val="0"/>
      <w:numFmt w:val="bullet"/>
      <w:lvlText w:val="-"/>
      <w:lvlJc w:val="left"/>
      <w:pPr>
        <w:tabs>
          <w:tab w:val="left" w:pos="1080"/>
        </w:tabs>
        <w:ind w:left="1080" w:hanging="360"/>
      </w:pPr>
      <w:rPr>
        <w:rFonts w:hint="default" w:ascii="Times New Roman" w:hAnsi="Times New Roman" w:cs="Times New Roman"/>
      </w:rPr>
    </w:lvl>
  </w:abstractNum>
  <w:abstractNum w:abstractNumId="15">
    <w:nsid w:val="171D5767"/>
    <w:multiLevelType w:val="multilevel"/>
    <w:tmpl w:val="171D576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76B2A5D"/>
    <w:multiLevelType w:val="multilevel"/>
    <w:tmpl w:val="176B2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7804F02"/>
    <w:multiLevelType w:val="multilevel"/>
    <w:tmpl w:val="17804F02"/>
    <w:lvl w:ilvl="0" w:tentative="0">
      <w:start w:val="1"/>
      <w:numFmt w:val="decimal"/>
      <w:lvlText w:val="%1."/>
      <w:lvlJc w:val="left"/>
      <w:pPr>
        <w:tabs>
          <w:tab w:val="left" w:pos="1080"/>
        </w:tabs>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9FF08F7"/>
    <w:multiLevelType w:val="multilevel"/>
    <w:tmpl w:val="19FF08F7"/>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9">
    <w:nsid w:val="1A2660E9"/>
    <w:multiLevelType w:val="multilevel"/>
    <w:tmpl w:val="1A2660E9"/>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1C564257"/>
    <w:multiLevelType w:val="multilevel"/>
    <w:tmpl w:val="1C56425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1">
    <w:nsid w:val="1E130672"/>
    <w:multiLevelType w:val="multilevel"/>
    <w:tmpl w:val="1E13067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1EB005D1"/>
    <w:multiLevelType w:val="multilevel"/>
    <w:tmpl w:val="1EB005D1"/>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20022C57"/>
    <w:multiLevelType w:val="multilevel"/>
    <w:tmpl w:val="20022C5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20A4683F"/>
    <w:multiLevelType w:val="multilevel"/>
    <w:tmpl w:val="20A4683F"/>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5">
    <w:nsid w:val="20DA7476"/>
    <w:multiLevelType w:val="multilevel"/>
    <w:tmpl w:val="20DA747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2258434B"/>
    <w:multiLevelType w:val="multilevel"/>
    <w:tmpl w:val="225843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3E37ABF"/>
    <w:multiLevelType w:val="multilevel"/>
    <w:tmpl w:val="23E37ABF"/>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26A37B13"/>
    <w:multiLevelType w:val="multilevel"/>
    <w:tmpl w:val="26A37B13"/>
    <w:lvl w:ilvl="0" w:tentative="0">
      <w:start w:val="5"/>
      <w:numFmt w:val="bullet"/>
      <w:lvlText w:val="–"/>
      <w:lvlJc w:val="left"/>
      <w:pPr>
        <w:tabs>
          <w:tab w:val="left" w:pos="1080"/>
        </w:tabs>
        <w:ind w:left="1080" w:hanging="360"/>
      </w:pPr>
      <w:rPr>
        <w:rFonts w:hint="default" w:ascii="Yu Times" w:hAnsi="Yu Times"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28545FD3"/>
    <w:multiLevelType w:val="multilevel"/>
    <w:tmpl w:val="28545FD3"/>
    <w:lvl w:ilvl="0" w:tentative="0">
      <w:start w:val="1"/>
      <w:numFmt w:val="decimal"/>
      <w:lvlText w:val="%1."/>
      <w:lvlJc w:val="left"/>
      <w:pPr>
        <w:tabs>
          <w:tab w:val="left" w:pos="540"/>
        </w:tabs>
        <w:ind w:left="540" w:hanging="360"/>
      </w:pPr>
      <w:rPr>
        <w:rFonts w:hint="default"/>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30">
    <w:nsid w:val="293627FA"/>
    <w:multiLevelType w:val="multilevel"/>
    <w:tmpl w:val="293627FA"/>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2A292591"/>
    <w:multiLevelType w:val="multilevel"/>
    <w:tmpl w:val="2A292591"/>
    <w:lvl w:ilvl="0" w:tentative="0">
      <w:start w:val="1"/>
      <w:numFmt w:val="bullet"/>
      <w:lvlText w:val="♦"/>
      <w:lvlJc w:val="left"/>
      <w:pPr>
        <w:ind w:left="780" w:hanging="360"/>
      </w:pPr>
      <w:rPr>
        <w:rFonts w:ascii="Noto Sans Symbols" w:hAnsi="Noto Sans Symbols" w:eastAsia="Noto Sans Symbols" w:cs="Noto Sans Symbols"/>
        <w:color w:val="000000"/>
      </w:rPr>
    </w:lvl>
    <w:lvl w:ilvl="1" w:tentative="0">
      <w:start w:val="1"/>
      <w:numFmt w:val="bullet"/>
      <w:lvlText w:val="o"/>
      <w:lvlJc w:val="left"/>
      <w:pPr>
        <w:ind w:left="1500" w:hanging="360"/>
      </w:pPr>
      <w:rPr>
        <w:rFonts w:ascii="Courier New" w:hAnsi="Courier New" w:eastAsia="Courier New" w:cs="Courier New"/>
      </w:rPr>
    </w:lvl>
    <w:lvl w:ilvl="2" w:tentative="0">
      <w:start w:val="1"/>
      <w:numFmt w:val="bullet"/>
      <w:lvlText w:val="▪"/>
      <w:lvlJc w:val="left"/>
      <w:pPr>
        <w:ind w:left="2220" w:hanging="360"/>
      </w:pPr>
      <w:rPr>
        <w:rFonts w:ascii="Noto Sans Symbols" w:hAnsi="Noto Sans Symbols" w:eastAsia="Noto Sans Symbols" w:cs="Noto Sans Symbols"/>
      </w:rPr>
    </w:lvl>
    <w:lvl w:ilvl="3" w:tentative="0">
      <w:start w:val="1"/>
      <w:numFmt w:val="bullet"/>
      <w:lvlText w:val="●"/>
      <w:lvlJc w:val="left"/>
      <w:pPr>
        <w:ind w:left="2940" w:hanging="360"/>
      </w:pPr>
      <w:rPr>
        <w:rFonts w:ascii="Noto Sans Symbols" w:hAnsi="Noto Sans Symbols" w:eastAsia="Noto Sans Symbols" w:cs="Noto Sans Symbols"/>
      </w:rPr>
    </w:lvl>
    <w:lvl w:ilvl="4" w:tentative="0">
      <w:start w:val="1"/>
      <w:numFmt w:val="bullet"/>
      <w:lvlText w:val="o"/>
      <w:lvlJc w:val="left"/>
      <w:pPr>
        <w:ind w:left="3660" w:hanging="360"/>
      </w:pPr>
      <w:rPr>
        <w:rFonts w:ascii="Courier New" w:hAnsi="Courier New" w:eastAsia="Courier New" w:cs="Courier New"/>
      </w:rPr>
    </w:lvl>
    <w:lvl w:ilvl="5" w:tentative="0">
      <w:start w:val="1"/>
      <w:numFmt w:val="bullet"/>
      <w:lvlText w:val="▪"/>
      <w:lvlJc w:val="left"/>
      <w:pPr>
        <w:ind w:left="4380" w:hanging="360"/>
      </w:pPr>
      <w:rPr>
        <w:rFonts w:ascii="Noto Sans Symbols" w:hAnsi="Noto Sans Symbols" w:eastAsia="Noto Sans Symbols" w:cs="Noto Sans Symbols"/>
      </w:rPr>
    </w:lvl>
    <w:lvl w:ilvl="6" w:tentative="0">
      <w:start w:val="1"/>
      <w:numFmt w:val="bullet"/>
      <w:lvlText w:val="●"/>
      <w:lvlJc w:val="left"/>
      <w:pPr>
        <w:ind w:left="5100" w:hanging="360"/>
      </w:pPr>
      <w:rPr>
        <w:rFonts w:ascii="Noto Sans Symbols" w:hAnsi="Noto Sans Symbols" w:eastAsia="Noto Sans Symbols" w:cs="Noto Sans Symbols"/>
      </w:rPr>
    </w:lvl>
    <w:lvl w:ilvl="7" w:tentative="0">
      <w:start w:val="1"/>
      <w:numFmt w:val="bullet"/>
      <w:lvlText w:val="o"/>
      <w:lvlJc w:val="left"/>
      <w:pPr>
        <w:ind w:left="5820" w:hanging="360"/>
      </w:pPr>
      <w:rPr>
        <w:rFonts w:ascii="Courier New" w:hAnsi="Courier New" w:eastAsia="Courier New" w:cs="Courier New"/>
      </w:rPr>
    </w:lvl>
    <w:lvl w:ilvl="8" w:tentative="0">
      <w:start w:val="1"/>
      <w:numFmt w:val="bullet"/>
      <w:lvlText w:val="▪"/>
      <w:lvlJc w:val="left"/>
      <w:pPr>
        <w:ind w:left="6540" w:hanging="360"/>
      </w:pPr>
      <w:rPr>
        <w:rFonts w:ascii="Noto Sans Symbols" w:hAnsi="Noto Sans Symbols" w:eastAsia="Noto Sans Symbols" w:cs="Noto Sans Symbols"/>
      </w:rPr>
    </w:lvl>
  </w:abstractNum>
  <w:abstractNum w:abstractNumId="32">
    <w:nsid w:val="2B5C1C38"/>
    <w:multiLevelType w:val="singleLevel"/>
    <w:tmpl w:val="2B5C1C38"/>
    <w:lvl w:ilvl="0" w:tentative="0">
      <w:start w:val="1"/>
      <w:numFmt w:val="decimal"/>
      <w:lvlText w:val="%1."/>
      <w:lvlJc w:val="left"/>
      <w:pPr>
        <w:tabs>
          <w:tab w:val="left" w:pos="360"/>
        </w:tabs>
        <w:ind w:left="360" w:hanging="360"/>
      </w:pPr>
    </w:lvl>
  </w:abstractNum>
  <w:abstractNum w:abstractNumId="33">
    <w:nsid w:val="2BFE6732"/>
    <w:multiLevelType w:val="multilevel"/>
    <w:tmpl w:val="2BFE6732"/>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2D456267"/>
    <w:multiLevelType w:val="multilevel"/>
    <w:tmpl w:val="2D45626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5">
    <w:nsid w:val="2DEF5F4E"/>
    <w:multiLevelType w:val="multilevel"/>
    <w:tmpl w:val="2DEF5F4E"/>
    <w:lvl w:ilvl="0" w:tentative="0">
      <w:start w:val="26"/>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EF11162"/>
    <w:multiLevelType w:val="multilevel"/>
    <w:tmpl w:val="2EF11162"/>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7">
    <w:nsid w:val="2FA641D7"/>
    <w:multiLevelType w:val="singleLevel"/>
    <w:tmpl w:val="2FA641D7"/>
    <w:lvl w:ilvl="0" w:tentative="0">
      <w:start w:val="0"/>
      <w:numFmt w:val="bullet"/>
      <w:lvlText w:val="-"/>
      <w:lvlJc w:val="left"/>
      <w:pPr>
        <w:tabs>
          <w:tab w:val="left" w:pos="786"/>
        </w:tabs>
        <w:ind w:left="786" w:hanging="360"/>
      </w:pPr>
      <w:rPr>
        <w:rFonts w:hint="default" w:ascii="Times New Roman" w:hAnsi="Times New Roman" w:cs="Times New Roman"/>
      </w:rPr>
    </w:lvl>
  </w:abstractNum>
  <w:abstractNum w:abstractNumId="38">
    <w:nsid w:val="301E31EC"/>
    <w:multiLevelType w:val="multilevel"/>
    <w:tmpl w:val="301E31E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305723E1"/>
    <w:multiLevelType w:val="multilevel"/>
    <w:tmpl w:val="305723E1"/>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0">
    <w:nsid w:val="34F85DE5"/>
    <w:multiLevelType w:val="multilevel"/>
    <w:tmpl w:val="34F85DE5"/>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353200BC"/>
    <w:multiLevelType w:val="multilevel"/>
    <w:tmpl w:val="353200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383A5A68"/>
    <w:multiLevelType w:val="multilevel"/>
    <w:tmpl w:val="383A5A6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3BDE6BAD"/>
    <w:multiLevelType w:val="multilevel"/>
    <w:tmpl w:val="3BDE6B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3BE32ECC"/>
    <w:multiLevelType w:val="multilevel"/>
    <w:tmpl w:val="3BE32ECC"/>
    <w:lvl w:ilvl="0" w:tentative="0">
      <w:start w:val="9"/>
      <w:numFmt w:val="decimal"/>
      <w:lvlText w:val="%1."/>
      <w:lvlJc w:val="left"/>
      <w:pPr>
        <w:ind w:left="360" w:hanging="360"/>
      </w:pPr>
      <w:rPr>
        <w:rFonts w:hint="default" w:ascii="Times New Roman" w:hAnsi="Times New Roman" w:eastAsia="PMingLiU"/>
        <w:b w:val="0"/>
        <w:i w:val="0"/>
        <w:color w:val="0070C0"/>
        <w:sz w:val="24"/>
      </w:rPr>
    </w:lvl>
    <w:lvl w:ilvl="1" w:tentative="0">
      <w:start w:val="8"/>
      <w:numFmt w:val="decimal"/>
      <w:lvlText w:val="%1.%2."/>
      <w:lvlJc w:val="left"/>
      <w:pPr>
        <w:ind w:left="360" w:hanging="360"/>
      </w:pPr>
      <w:rPr>
        <w:rFonts w:hint="default" w:ascii="Times New Roman" w:hAnsi="Times New Roman" w:eastAsia="PMingLiU"/>
        <w:b w:val="0"/>
        <w:i w:val="0"/>
        <w:color w:val="0070C0"/>
        <w:sz w:val="24"/>
      </w:rPr>
    </w:lvl>
    <w:lvl w:ilvl="2" w:tentative="0">
      <w:start w:val="1"/>
      <w:numFmt w:val="decimal"/>
      <w:lvlText w:val="%1.%2.%3."/>
      <w:lvlJc w:val="left"/>
      <w:pPr>
        <w:ind w:left="720" w:hanging="720"/>
      </w:pPr>
      <w:rPr>
        <w:rFonts w:hint="default" w:ascii="Times New Roman" w:hAnsi="Times New Roman" w:eastAsia="PMingLiU"/>
        <w:b w:val="0"/>
        <w:i w:val="0"/>
        <w:color w:val="0070C0"/>
        <w:sz w:val="24"/>
      </w:rPr>
    </w:lvl>
    <w:lvl w:ilvl="3" w:tentative="0">
      <w:start w:val="1"/>
      <w:numFmt w:val="decimal"/>
      <w:lvlText w:val="%1.%2.%3.%4."/>
      <w:lvlJc w:val="left"/>
      <w:pPr>
        <w:ind w:left="720" w:hanging="720"/>
      </w:pPr>
      <w:rPr>
        <w:rFonts w:hint="default" w:ascii="Times New Roman" w:hAnsi="Times New Roman" w:eastAsia="PMingLiU"/>
        <w:b w:val="0"/>
        <w:i w:val="0"/>
        <w:color w:val="0070C0"/>
        <w:sz w:val="24"/>
      </w:rPr>
    </w:lvl>
    <w:lvl w:ilvl="4" w:tentative="0">
      <w:start w:val="1"/>
      <w:numFmt w:val="decimal"/>
      <w:lvlText w:val="%1.%2.%3.%4.%5."/>
      <w:lvlJc w:val="left"/>
      <w:pPr>
        <w:ind w:left="1080" w:hanging="1080"/>
      </w:pPr>
      <w:rPr>
        <w:rFonts w:hint="default" w:ascii="Times New Roman" w:hAnsi="Times New Roman" w:eastAsia="PMingLiU"/>
        <w:b w:val="0"/>
        <w:i w:val="0"/>
        <w:color w:val="0070C0"/>
        <w:sz w:val="24"/>
      </w:rPr>
    </w:lvl>
    <w:lvl w:ilvl="5" w:tentative="0">
      <w:start w:val="1"/>
      <w:numFmt w:val="decimal"/>
      <w:lvlText w:val="%1.%2.%3.%4.%5.%6."/>
      <w:lvlJc w:val="left"/>
      <w:pPr>
        <w:ind w:left="1080" w:hanging="1080"/>
      </w:pPr>
      <w:rPr>
        <w:rFonts w:hint="default" w:ascii="Times New Roman" w:hAnsi="Times New Roman" w:eastAsia="PMingLiU"/>
        <w:b w:val="0"/>
        <w:i w:val="0"/>
        <w:color w:val="0070C0"/>
        <w:sz w:val="24"/>
      </w:rPr>
    </w:lvl>
    <w:lvl w:ilvl="6" w:tentative="0">
      <w:start w:val="1"/>
      <w:numFmt w:val="decimal"/>
      <w:lvlText w:val="%1.%2.%3.%4.%5.%6.%7."/>
      <w:lvlJc w:val="left"/>
      <w:pPr>
        <w:ind w:left="1440" w:hanging="1440"/>
      </w:pPr>
      <w:rPr>
        <w:rFonts w:hint="default" w:ascii="Times New Roman" w:hAnsi="Times New Roman" w:eastAsia="PMingLiU"/>
        <w:b w:val="0"/>
        <w:i w:val="0"/>
        <w:color w:val="0070C0"/>
        <w:sz w:val="24"/>
      </w:rPr>
    </w:lvl>
    <w:lvl w:ilvl="7" w:tentative="0">
      <w:start w:val="1"/>
      <w:numFmt w:val="decimal"/>
      <w:lvlText w:val="%1.%2.%3.%4.%5.%6.%7.%8."/>
      <w:lvlJc w:val="left"/>
      <w:pPr>
        <w:ind w:left="1440" w:hanging="1440"/>
      </w:pPr>
      <w:rPr>
        <w:rFonts w:hint="default" w:ascii="Times New Roman" w:hAnsi="Times New Roman" w:eastAsia="PMingLiU"/>
        <w:b w:val="0"/>
        <w:i w:val="0"/>
        <w:color w:val="0070C0"/>
        <w:sz w:val="24"/>
      </w:rPr>
    </w:lvl>
    <w:lvl w:ilvl="8" w:tentative="0">
      <w:start w:val="1"/>
      <w:numFmt w:val="decimal"/>
      <w:lvlText w:val="%1.%2.%3.%4.%5.%6.%7.%8.%9."/>
      <w:lvlJc w:val="left"/>
      <w:pPr>
        <w:ind w:left="1800" w:hanging="1800"/>
      </w:pPr>
      <w:rPr>
        <w:rFonts w:hint="default" w:ascii="Times New Roman" w:hAnsi="Times New Roman" w:eastAsia="PMingLiU"/>
        <w:b w:val="0"/>
        <w:i w:val="0"/>
        <w:color w:val="0070C0"/>
        <w:sz w:val="24"/>
      </w:rPr>
    </w:lvl>
  </w:abstractNum>
  <w:abstractNum w:abstractNumId="45">
    <w:nsid w:val="3D813237"/>
    <w:multiLevelType w:val="multilevel"/>
    <w:tmpl w:val="3D813237"/>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3D854CF6"/>
    <w:multiLevelType w:val="multilevel"/>
    <w:tmpl w:val="3D854CF6"/>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3EC37476"/>
    <w:multiLevelType w:val="multilevel"/>
    <w:tmpl w:val="3EC37476"/>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3EC96400"/>
    <w:multiLevelType w:val="multilevel"/>
    <w:tmpl w:val="3EC9640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3F282B5C"/>
    <w:multiLevelType w:val="multilevel"/>
    <w:tmpl w:val="3F282B5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404F4F60"/>
    <w:multiLevelType w:val="multilevel"/>
    <w:tmpl w:val="404F4F60"/>
    <w:lvl w:ilvl="0" w:tentative="0">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41330C6C"/>
    <w:multiLevelType w:val="multilevel"/>
    <w:tmpl w:val="41330C6C"/>
    <w:lvl w:ilvl="0" w:tentative="0">
      <w:start w:val="5"/>
      <w:numFmt w:val="bullet"/>
      <w:lvlText w:val="–"/>
      <w:lvlJc w:val="left"/>
      <w:pPr>
        <w:tabs>
          <w:tab w:val="left" w:pos="1080"/>
        </w:tabs>
        <w:ind w:left="1080" w:hanging="360"/>
      </w:pPr>
      <w:rPr>
        <w:rFonts w:hint="default" w:ascii="Yu Times" w:hAnsi="Yu Times"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4258688F"/>
    <w:multiLevelType w:val="multilevel"/>
    <w:tmpl w:val="4258688F"/>
    <w:lvl w:ilvl="0" w:tentative="0">
      <w:start w:val="1"/>
      <w:numFmt w:val="decimal"/>
      <w:lvlText w:val="%1."/>
      <w:lvlJc w:val="left"/>
      <w:pPr>
        <w:ind w:left="540" w:hanging="360"/>
      </w:pPr>
      <w:rPr>
        <w:rFonts w:hint="default"/>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53">
    <w:nsid w:val="42A33C41"/>
    <w:multiLevelType w:val="singleLevel"/>
    <w:tmpl w:val="42A33C41"/>
    <w:lvl w:ilvl="0" w:tentative="0">
      <w:start w:val="1"/>
      <w:numFmt w:val="decimal"/>
      <w:lvlText w:val="%1."/>
      <w:lvlJc w:val="left"/>
      <w:pPr>
        <w:tabs>
          <w:tab w:val="left" w:pos="360"/>
        </w:tabs>
        <w:ind w:left="360" w:hanging="360"/>
      </w:pPr>
    </w:lvl>
  </w:abstractNum>
  <w:abstractNum w:abstractNumId="54">
    <w:nsid w:val="43EF77CF"/>
    <w:multiLevelType w:val="multilevel"/>
    <w:tmpl w:val="43EF77C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4423247B"/>
    <w:multiLevelType w:val="multilevel"/>
    <w:tmpl w:val="4423247B"/>
    <w:lvl w:ilvl="0" w:tentative="0">
      <w:start w:val="1"/>
      <w:numFmt w:val="decimal"/>
      <w:lvlText w:val="%1."/>
      <w:lvlJc w:val="left"/>
      <w:pPr>
        <w:tabs>
          <w:tab w:val="left" w:pos="360"/>
        </w:tabs>
        <w:ind w:left="360" w:hanging="360"/>
      </w:p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6">
    <w:nsid w:val="444C54B3"/>
    <w:multiLevelType w:val="multilevel"/>
    <w:tmpl w:val="444C54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5A92DA8"/>
    <w:multiLevelType w:val="multilevel"/>
    <w:tmpl w:val="45A92DA8"/>
    <w:lvl w:ilvl="0" w:tentative="0">
      <w:start w:val="1"/>
      <w:numFmt w:val="decimal"/>
      <w:lvlText w:val="%1."/>
      <w:lvlJc w:val="left"/>
      <w:pPr>
        <w:tabs>
          <w:tab w:val="left" w:pos="828"/>
        </w:tabs>
        <w:ind w:left="828" w:hanging="468"/>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8">
    <w:nsid w:val="46F2792F"/>
    <w:multiLevelType w:val="multilevel"/>
    <w:tmpl w:val="46F2792F"/>
    <w:lvl w:ilvl="0" w:tentative="0">
      <w:start w:val="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8940C35"/>
    <w:multiLevelType w:val="multilevel"/>
    <w:tmpl w:val="48940C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0">
    <w:nsid w:val="4A770797"/>
    <w:multiLevelType w:val="multilevel"/>
    <w:tmpl w:val="4A770797"/>
    <w:lvl w:ilvl="0" w:tentative="0">
      <w:start w:val="1"/>
      <w:numFmt w:val="bullet"/>
      <w:lvlText w:val=""/>
      <w:lvlJc w:val="left"/>
      <w:pPr>
        <w:ind w:left="720" w:hanging="360"/>
      </w:pPr>
      <w:rPr>
        <w:rFonts w:hint="default" w:ascii="Symbol" w:hAnsi="Symbol"/>
        <w:color w:val="212121"/>
        <w:sz w:val="23"/>
        <w:szCs w:val="23"/>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1">
    <w:nsid w:val="4B2A586C"/>
    <w:multiLevelType w:val="multilevel"/>
    <w:tmpl w:val="4B2A586C"/>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4BD56B23"/>
    <w:multiLevelType w:val="multilevel"/>
    <w:tmpl w:val="4BD56B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4CB87E60"/>
    <w:multiLevelType w:val="multilevel"/>
    <w:tmpl w:val="4CB87E60"/>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4">
    <w:nsid w:val="4ED8099D"/>
    <w:multiLevelType w:val="multilevel"/>
    <w:tmpl w:val="4ED8099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4EF25CA5"/>
    <w:multiLevelType w:val="multilevel"/>
    <w:tmpl w:val="4EF25CA5"/>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4FA075C0"/>
    <w:multiLevelType w:val="multilevel"/>
    <w:tmpl w:val="4FA075C0"/>
    <w:lvl w:ilvl="0" w:tentative="0">
      <w:start w:val="9"/>
      <w:numFmt w:val="decimal"/>
      <w:lvlText w:val="%1.."/>
      <w:lvlJc w:val="left"/>
      <w:pPr>
        <w:ind w:left="1080" w:hanging="720"/>
      </w:pPr>
      <w:rPr>
        <w:rFonts w:hint="default" w:eastAsia="PMingLiU"/>
        <w:color w:val="0070C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51A20C12"/>
    <w:multiLevelType w:val="multilevel"/>
    <w:tmpl w:val="51A20C12"/>
    <w:lvl w:ilvl="0" w:tentative="0">
      <w:start w:val="1"/>
      <w:numFmt w:val="bullet"/>
      <w:lvlText w:val=""/>
      <w:lvlJc w:val="left"/>
      <w:pPr>
        <w:tabs>
          <w:tab w:val="left" w:pos="1440"/>
        </w:tabs>
        <w:ind w:left="14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8">
    <w:nsid w:val="51EB765D"/>
    <w:multiLevelType w:val="multilevel"/>
    <w:tmpl w:val="51EB765D"/>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9">
    <w:nsid w:val="575B0E5B"/>
    <w:multiLevelType w:val="multilevel"/>
    <w:tmpl w:val="575B0E5B"/>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0">
    <w:nsid w:val="58894F61"/>
    <w:multiLevelType w:val="multilevel"/>
    <w:tmpl w:val="58894F61"/>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1">
    <w:nsid w:val="5904491C"/>
    <w:multiLevelType w:val="multilevel"/>
    <w:tmpl w:val="590449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599C08FE"/>
    <w:multiLevelType w:val="singleLevel"/>
    <w:tmpl w:val="599C08FE"/>
    <w:lvl w:ilvl="0" w:tentative="0">
      <w:start w:val="5"/>
      <w:numFmt w:val="decimal"/>
      <w:suff w:val="space"/>
      <w:lvlText w:val="%1."/>
      <w:lvlJc w:val="left"/>
    </w:lvl>
  </w:abstractNum>
  <w:abstractNum w:abstractNumId="73">
    <w:nsid w:val="59ADCABA"/>
    <w:multiLevelType w:val="singleLevel"/>
    <w:tmpl w:val="59ADCABA"/>
    <w:lvl w:ilvl="0" w:tentative="0">
      <w:start w:val="1"/>
      <w:numFmt w:val="bullet"/>
      <w:lvlText w:val="•"/>
      <w:lvlJc w:val="left"/>
    </w:lvl>
  </w:abstractNum>
  <w:abstractNum w:abstractNumId="74">
    <w:nsid w:val="5A1803B1"/>
    <w:multiLevelType w:val="multilevel"/>
    <w:tmpl w:val="5A1803B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5">
    <w:nsid w:val="5B0B05D3"/>
    <w:multiLevelType w:val="multilevel"/>
    <w:tmpl w:val="5B0B05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B145FD1"/>
    <w:multiLevelType w:val="multilevel"/>
    <w:tmpl w:val="5B145FD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7">
    <w:nsid w:val="5B8074B3"/>
    <w:multiLevelType w:val="multilevel"/>
    <w:tmpl w:val="5B8074B3"/>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8">
    <w:nsid w:val="5D13623E"/>
    <w:multiLevelType w:val="multilevel"/>
    <w:tmpl w:val="5D13623E"/>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5DA26764"/>
    <w:multiLevelType w:val="multilevel"/>
    <w:tmpl w:val="5DA2676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5F24344A"/>
    <w:multiLevelType w:val="multilevel"/>
    <w:tmpl w:val="5F2434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3364E1B"/>
    <w:multiLevelType w:val="multilevel"/>
    <w:tmpl w:val="63364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4444D93"/>
    <w:multiLevelType w:val="multilevel"/>
    <w:tmpl w:val="64444D93"/>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3">
    <w:nsid w:val="65286E31"/>
    <w:multiLevelType w:val="multilevel"/>
    <w:tmpl w:val="65286E3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4">
    <w:nsid w:val="66A811D7"/>
    <w:multiLevelType w:val="multilevel"/>
    <w:tmpl w:val="66A811D7"/>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5">
    <w:nsid w:val="6740619E"/>
    <w:multiLevelType w:val="multilevel"/>
    <w:tmpl w:val="6740619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83C16F7"/>
    <w:multiLevelType w:val="multilevel"/>
    <w:tmpl w:val="683C16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89F73D5"/>
    <w:multiLevelType w:val="multilevel"/>
    <w:tmpl w:val="689F73D5"/>
    <w:lvl w:ilvl="0" w:tentative="0">
      <w:start w:val="1"/>
      <w:numFmt w:val="decimal"/>
      <w:lvlText w:val="%1."/>
      <w:lvlJc w:val="left"/>
      <w:pPr>
        <w:tabs>
          <w:tab w:val="left" w:pos="540"/>
        </w:tabs>
        <w:ind w:left="540" w:hanging="360"/>
      </w:pPr>
      <w:rPr>
        <w:rFonts w:hint="default"/>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88">
    <w:nsid w:val="68CF10E7"/>
    <w:multiLevelType w:val="multilevel"/>
    <w:tmpl w:val="68CF10E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9">
    <w:nsid w:val="695B10ED"/>
    <w:multiLevelType w:val="multilevel"/>
    <w:tmpl w:val="695B10E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0">
    <w:nsid w:val="695F2D9F"/>
    <w:multiLevelType w:val="multilevel"/>
    <w:tmpl w:val="695F2D9F"/>
    <w:lvl w:ilvl="0" w:tentative="0">
      <w:start w:val="0"/>
      <w:numFmt w:val="bullet"/>
      <w:lvlText w:val="-"/>
      <w:lvlJc w:val="left"/>
      <w:pPr>
        <w:tabs>
          <w:tab w:val="left" w:pos="1080"/>
        </w:tabs>
        <w:ind w:left="1080" w:hanging="360"/>
      </w:pPr>
      <w:rPr>
        <w:rFonts w:hint="default" w:ascii="Cir Times_New_Roman" w:hAnsi="Cir Times_New_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1">
    <w:nsid w:val="69CB5DFB"/>
    <w:multiLevelType w:val="multilevel"/>
    <w:tmpl w:val="69CB5D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2">
    <w:nsid w:val="6A785396"/>
    <w:multiLevelType w:val="multilevel"/>
    <w:tmpl w:val="6A7853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3">
    <w:nsid w:val="6A7A0A96"/>
    <w:multiLevelType w:val="multilevel"/>
    <w:tmpl w:val="6A7A0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6AC95D92"/>
    <w:multiLevelType w:val="multilevel"/>
    <w:tmpl w:val="6AC95D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6B9615D4"/>
    <w:multiLevelType w:val="multilevel"/>
    <w:tmpl w:val="6B9615D4"/>
    <w:lvl w:ilvl="0" w:tentative="0">
      <w:start w:val="3"/>
      <w:numFmt w:val="upperRoman"/>
      <w:lvlText w:val="%1."/>
      <w:lvlJc w:val="right"/>
      <w:pPr>
        <w:ind w:left="1287"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6BD50AF8"/>
    <w:multiLevelType w:val="multilevel"/>
    <w:tmpl w:val="6BD50AF8"/>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97">
    <w:nsid w:val="6C511CF1"/>
    <w:multiLevelType w:val="multilevel"/>
    <w:tmpl w:val="6C511CF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8">
    <w:nsid w:val="6C985F86"/>
    <w:multiLevelType w:val="multilevel"/>
    <w:tmpl w:val="6C985F86"/>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99">
    <w:nsid w:val="6CB35FE5"/>
    <w:multiLevelType w:val="multilevel"/>
    <w:tmpl w:val="6CB35FE5"/>
    <w:lvl w:ilvl="0" w:tentative="0">
      <w:start w:val="1"/>
      <w:numFmt w:val="bullet"/>
      <w:lvlText w:val=""/>
      <w:lvlJc w:val="left"/>
      <w:pPr>
        <w:ind w:left="1050" w:hanging="360"/>
      </w:pPr>
      <w:rPr>
        <w:rFonts w:hint="default" w:ascii="Symbol" w:hAnsi="Symbol"/>
      </w:rPr>
    </w:lvl>
    <w:lvl w:ilvl="1" w:tentative="0">
      <w:start w:val="1"/>
      <w:numFmt w:val="bullet"/>
      <w:lvlText w:val="o"/>
      <w:lvlJc w:val="left"/>
      <w:pPr>
        <w:ind w:left="1770" w:hanging="360"/>
      </w:pPr>
      <w:rPr>
        <w:rFonts w:hint="default" w:ascii="Courier New" w:hAnsi="Courier New" w:cs="Courier New"/>
      </w:rPr>
    </w:lvl>
    <w:lvl w:ilvl="2" w:tentative="0">
      <w:start w:val="1"/>
      <w:numFmt w:val="bullet"/>
      <w:lvlText w:val=""/>
      <w:lvlJc w:val="left"/>
      <w:pPr>
        <w:ind w:left="2490" w:hanging="360"/>
      </w:pPr>
      <w:rPr>
        <w:rFonts w:hint="default" w:ascii="Wingdings" w:hAnsi="Wingdings"/>
      </w:rPr>
    </w:lvl>
    <w:lvl w:ilvl="3" w:tentative="0">
      <w:start w:val="1"/>
      <w:numFmt w:val="bullet"/>
      <w:lvlText w:val=""/>
      <w:lvlJc w:val="left"/>
      <w:pPr>
        <w:ind w:left="3210" w:hanging="360"/>
      </w:pPr>
      <w:rPr>
        <w:rFonts w:hint="default" w:ascii="Symbol" w:hAnsi="Symbol"/>
      </w:rPr>
    </w:lvl>
    <w:lvl w:ilvl="4" w:tentative="0">
      <w:start w:val="1"/>
      <w:numFmt w:val="bullet"/>
      <w:lvlText w:val="o"/>
      <w:lvlJc w:val="left"/>
      <w:pPr>
        <w:ind w:left="3930" w:hanging="360"/>
      </w:pPr>
      <w:rPr>
        <w:rFonts w:hint="default" w:ascii="Courier New" w:hAnsi="Courier New" w:cs="Courier New"/>
      </w:rPr>
    </w:lvl>
    <w:lvl w:ilvl="5" w:tentative="0">
      <w:start w:val="1"/>
      <w:numFmt w:val="bullet"/>
      <w:lvlText w:val=""/>
      <w:lvlJc w:val="left"/>
      <w:pPr>
        <w:ind w:left="4650" w:hanging="360"/>
      </w:pPr>
      <w:rPr>
        <w:rFonts w:hint="default" w:ascii="Wingdings" w:hAnsi="Wingdings"/>
      </w:rPr>
    </w:lvl>
    <w:lvl w:ilvl="6" w:tentative="0">
      <w:start w:val="1"/>
      <w:numFmt w:val="bullet"/>
      <w:lvlText w:val=""/>
      <w:lvlJc w:val="left"/>
      <w:pPr>
        <w:ind w:left="5370" w:hanging="360"/>
      </w:pPr>
      <w:rPr>
        <w:rFonts w:hint="default" w:ascii="Symbol" w:hAnsi="Symbol"/>
      </w:rPr>
    </w:lvl>
    <w:lvl w:ilvl="7" w:tentative="0">
      <w:start w:val="1"/>
      <w:numFmt w:val="bullet"/>
      <w:lvlText w:val="o"/>
      <w:lvlJc w:val="left"/>
      <w:pPr>
        <w:ind w:left="6090" w:hanging="360"/>
      </w:pPr>
      <w:rPr>
        <w:rFonts w:hint="default" w:ascii="Courier New" w:hAnsi="Courier New" w:cs="Courier New"/>
      </w:rPr>
    </w:lvl>
    <w:lvl w:ilvl="8" w:tentative="0">
      <w:start w:val="1"/>
      <w:numFmt w:val="bullet"/>
      <w:lvlText w:val=""/>
      <w:lvlJc w:val="left"/>
      <w:pPr>
        <w:ind w:left="6810" w:hanging="360"/>
      </w:pPr>
      <w:rPr>
        <w:rFonts w:hint="default" w:ascii="Wingdings" w:hAnsi="Wingdings"/>
      </w:rPr>
    </w:lvl>
  </w:abstractNum>
  <w:abstractNum w:abstractNumId="100">
    <w:nsid w:val="6CF41971"/>
    <w:multiLevelType w:val="multilevel"/>
    <w:tmpl w:val="6CF41971"/>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1">
    <w:nsid w:val="6E516731"/>
    <w:multiLevelType w:val="multilevel"/>
    <w:tmpl w:val="6E51673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2">
    <w:nsid w:val="6F04453D"/>
    <w:multiLevelType w:val="multilevel"/>
    <w:tmpl w:val="6F04453D"/>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3">
    <w:nsid w:val="6F8F7FC8"/>
    <w:multiLevelType w:val="multilevel"/>
    <w:tmpl w:val="6F8F7FC8"/>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3997F4B"/>
    <w:multiLevelType w:val="multilevel"/>
    <w:tmpl w:val="73997F4B"/>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5">
    <w:nsid w:val="73C51D47"/>
    <w:multiLevelType w:val="multilevel"/>
    <w:tmpl w:val="73C51D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6">
    <w:nsid w:val="745C3652"/>
    <w:multiLevelType w:val="multilevel"/>
    <w:tmpl w:val="745C3652"/>
    <w:lvl w:ilvl="0" w:tentative="0">
      <w:start w:val="2"/>
      <w:numFmt w:val="upperRoman"/>
      <w:lvlText w:val="%1."/>
      <w:lvlJc w:val="right"/>
      <w:pPr>
        <w:ind w:left="1287"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74C15A31"/>
    <w:multiLevelType w:val="multilevel"/>
    <w:tmpl w:val="74C15A31"/>
    <w:lvl w:ilvl="0" w:tentative="0">
      <w:start w:val="1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7D5C788C"/>
    <w:multiLevelType w:val="multilevel"/>
    <w:tmpl w:val="7D5C78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9">
    <w:nsid w:val="7DC823B1"/>
    <w:multiLevelType w:val="multilevel"/>
    <w:tmpl w:val="7DC823B1"/>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0">
    <w:nsid w:val="7DEA44A6"/>
    <w:multiLevelType w:val="multilevel"/>
    <w:tmpl w:val="7DEA44A6"/>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1">
    <w:nsid w:val="7F5D7491"/>
    <w:multiLevelType w:val="multilevel"/>
    <w:tmpl w:val="7F5D7491"/>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55"/>
    <w:lvlOverride w:ilvl="0">
      <w:startOverride w:val="1"/>
    </w:lvlOverride>
  </w:num>
  <w:num w:numId="2">
    <w:abstractNumId w:val="44"/>
  </w:num>
  <w:num w:numId="3">
    <w:abstractNumId w:val="8"/>
    <w:lvlOverride w:ilvl="0">
      <w:startOverride w:val="1"/>
    </w:lvlOverride>
  </w:num>
  <w:num w:numId="4">
    <w:abstractNumId w:val="101"/>
  </w:num>
  <w:num w:numId="5">
    <w:abstractNumId w:val="66"/>
  </w:num>
  <w:num w:numId="6">
    <w:abstractNumId w:val="67"/>
  </w:num>
  <w:num w:numId="7">
    <w:abstractNumId w:val="37"/>
  </w:num>
  <w:num w:numId="8">
    <w:abstractNumId w:val="28"/>
  </w:num>
  <w:num w:numId="9">
    <w:abstractNumId w:val="51"/>
  </w:num>
  <w:num w:numId="10">
    <w:abstractNumId w:val="32"/>
    <w:lvlOverride w:ilvl="0">
      <w:startOverride w:val="1"/>
    </w:lvlOverride>
  </w:num>
  <w:num w:numId="11">
    <w:abstractNumId w:val="103"/>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8"/>
  </w:num>
  <w:num w:numId="14">
    <w:abstractNumId w:val="91"/>
  </w:num>
  <w:num w:numId="15">
    <w:abstractNumId w:val="59"/>
  </w:num>
  <w:num w:numId="16">
    <w:abstractNumId w:val="92"/>
  </w:num>
  <w:num w:numId="17">
    <w:abstractNumId w:val="43"/>
  </w:num>
  <w:num w:numId="18">
    <w:abstractNumId w:val="105"/>
  </w:num>
  <w:num w:numId="19">
    <w:abstractNumId w:val="57"/>
  </w:num>
  <w:num w:numId="20">
    <w:abstractNumId w:val="24"/>
  </w:num>
  <w:num w:numId="21">
    <w:abstractNumId w:val="85"/>
  </w:num>
  <w:num w:numId="22">
    <w:abstractNumId w:val="36"/>
  </w:num>
  <w:num w:numId="23">
    <w:abstractNumId w:val="19"/>
  </w:num>
  <w:num w:numId="24">
    <w:abstractNumId w:val="68"/>
  </w:num>
  <w:num w:numId="25">
    <w:abstractNumId w:val="39"/>
  </w:num>
  <w:num w:numId="26">
    <w:abstractNumId w:val="62"/>
  </w:num>
  <w:num w:numId="27">
    <w:abstractNumId w:val="98"/>
  </w:num>
  <w:num w:numId="28">
    <w:abstractNumId w:val="34"/>
  </w:num>
  <w:num w:numId="29">
    <w:abstractNumId w:val="96"/>
  </w:num>
  <w:num w:numId="30">
    <w:abstractNumId w:val="13"/>
  </w:num>
  <w:num w:numId="31">
    <w:abstractNumId w:val="76"/>
  </w:num>
  <w:num w:numId="32">
    <w:abstractNumId w:val="89"/>
  </w:num>
  <w:num w:numId="33">
    <w:abstractNumId w:val="30"/>
  </w:num>
  <w:num w:numId="34">
    <w:abstractNumId w:val="16"/>
  </w:num>
  <w:num w:numId="35">
    <w:abstractNumId w:val="99"/>
  </w:num>
  <w:num w:numId="36">
    <w:abstractNumId w:val="52"/>
  </w:num>
  <w:num w:numId="37">
    <w:abstractNumId w:val="29"/>
  </w:num>
  <w:num w:numId="38">
    <w:abstractNumId w:val="87"/>
  </w:num>
  <w:num w:numId="39">
    <w:abstractNumId w:val="18"/>
  </w:num>
  <w:num w:numId="40">
    <w:abstractNumId w:val="47"/>
  </w:num>
  <w:num w:numId="41">
    <w:abstractNumId w:val="40"/>
  </w:num>
  <w:num w:numId="42">
    <w:abstractNumId w:val="84"/>
  </w:num>
  <w:num w:numId="43">
    <w:abstractNumId w:val="45"/>
  </w:num>
  <w:num w:numId="44">
    <w:abstractNumId w:val="63"/>
  </w:num>
  <w:num w:numId="45">
    <w:abstractNumId w:val="69"/>
  </w:num>
  <w:num w:numId="46">
    <w:abstractNumId w:val="104"/>
  </w:num>
  <w:num w:numId="47">
    <w:abstractNumId w:val="46"/>
  </w:num>
  <w:num w:numId="48">
    <w:abstractNumId w:val="100"/>
  </w:num>
  <w:num w:numId="49">
    <w:abstractNumId w:val="65"/>
  </w:num>
  <w:num w:numId="50">
    <w:abstractNumId w:val="70"/>
  </w:num>
  <w:num w:numId="51">
    <w:abstractNumId w:val="9"/>
  </w:num>
  <w:num w:numId="52">
    <w:abstractNumId w:val="54"/>
  </w:num>
  <w:num w:numId="53">
    <w:abstractNumId w:val="33"/>
  </w:num>
  <w:num w:numId="54">
    <w:abstractNumId w:val="102"/>
  </w:num>
  <w:num w:numId="55">
    <w:abstractNumId w:val="78"/>
  </w:num>
  <w:num w:numId="56">
    <w:abstractNumId w:val="22"/>
  </w:num>
  <w:num w:numId="57">
    <w:abstractNumId w:val="4"/>
  </w:num>
  <w:num w:numId="58">
    <w:abstractNumId w:val="109"/>
  </w:num>
  <w:num w:numId="59">
    <w:abstractNumId w:val="61"/>
  </w:num>
  <w:num w:numId="60">
    <w:abstractNumId w:val="75"/>
  </w:num>
  <w:num w:numId="61">
    <w:abstractNumId w:val="27"/>
  </w:num>
  <w:num w:numId="62">
    <w:abstractNumId w:val="53"/>
    <w:lvlOverride w:ilvl="0">
      <w:startOverride w:val="1"/>
    </w:lvlOverride>
  </w:num>
  <w:num w:numId="63">
    <w:abstractNumId w:val="14"/>
  </w:num>
  <w:num w:numId="64">
    <w:abstractNumId w:val="94"/>
  </w:num>
  <w:num w:numId="65">
    <w:abstractNumId w:val="72"/>
  </w:num>
  <w:num w:numId="66">
    <w:abstractNumId w:val="10"/>
    <w:lvlOverride w:ilvl="0">
      <w:startOverride w:val="1"/>
    </w:lvlOverride>
  </w:num>
  <w:num w:numId="67">
    <w:abstractNumId w:val="38"/>
  </w:num>
  <w:num w:numId="68">
    <w:abstractNumId w:val="97"/>
    <w:lvlOverride w:ilvl="0">
      <w:startOverride w:val="1"/>
    </w:lvlOverride>
  </w:num>
  <w:num w:numId="69">
    <w:abstractNumId w:val="42"/>
    <w:lvlOverride w:ilvl="0">
      <w:startOverride w:val="1"/>
    </w:lvlOverride>
  </w:num>
  <w:num w:numId="70">
    <w:abstractNumId w:val="25"/>
    <w:lvlOverride w:ilvl="0">
      <w:startOverride w:val="1"/>
    </w:lvlOverride>
  </w:num>
  <w:num w:numId="71">
    <w:abstractNumId w:val="79"/>
    <w:lvlOverride w:ilvl="0">
      <w:startOverride w:val="1"/>
    </w:lvlOverride>
  </w:num>
  <w:num w:numId="72">
    <w:abstractNumId w:val="41"/>
    <w:lvlOverride w:ilvl="0">
      <w:startOverride w:val="1"/>
    </w:lvlOverride>
  </w:num>
  <w:num w:numId="73">
    <w:abstractNumId w:val="49"/>
    <w:lvlOverride w:ilvl="0">
      <w:startOverride w:val="1"/>
    </w:lvlOverride>
  </w:num>
  <w:num w:numId="74">
    <w:abstractNumId w:val="74"/>
    <w:lvlOverride w:ilvl="0">
      <w:startOverride w:val="1"/>
    </w:lvlOverride>
  </w:num>
  <w:num w:numId="75">
    <w:abstractNumId w:val="28"/>
    <w:lvlOverride w:ilvl="1">
      <w:startOverride w:val="1"/>
    </w:lvlOverride>
  </w:num>
  <w:num w:numId="76">
    <w:abstractNumId w:val="50"/>
  </w:num>
  <w:num w:numId="77">
    <w:abstractNumId w:val="107"/>
  </w:num>
  <w:num w:numId="78">
    <w:abstractNumId w:val="82"/>
  </w:num>
  <w:num w:numId="79">
    <w:abstractNumId w:val="5"/>
    <w:lvlOverride w:ilvl="0">
      <w:startOverride w:val="1"/>
    </w:lvlOverride>
  </w:num>
  <w:num w:numId="80">
    <w:abstractNumId w:val="6"/>
  </w:num>
  <w:num w:numId="81">
    <w:abstractNumId w:val="7"/>
  </w:num>
  <w:num w:numId="82">
    <w:abstractNumId w:val="35"/>
  </w:num>
  <w:num w:numId="83">
    <w:abstractNumId w:val="58"/>
  </w:num>
  <w:num w:numId="84">
    <w:abstractNumId w:val="11"/>
  </w:num>
  <w:num w:numId="85">
    <w:abstractNumId w:val="93"/>
  </w:num>
  <w:num w:numId="86">
    <w:abstractNumId w:val="15"/>
  </w:num>
  <w:num w:numId="87">
    <w:abstractNumId w:val="21"/>
  </w:num>
  <w:num w:numId="88">
    <w:abstractNumId w:val="83"/>
  </w:num>
  <w:num w:numId="89">
    <w:abstractNumId w:val="80"/>
  </w:num>
  <w:num w:numId="90">
    <w:abstractNumId w:val="12"/>
  </w:num>
  <w:num w:numId="91">
    <w:abstractNumId w:val="86"/>
  </w:num>
  <w:num w:numId="92">
    <w:abstractNumId w:val="26"/>
  </w:num>
  <w:num w:numId="93">
    <w:abstractNumId w:val="3"/>
  </w:num>
  <w:num w:numId="94">
    <w:abstractNumId w:val="56"/>
  </w:num>
  <w:num w:numId="95">
    <w:abstractNumId w:val="81"/>
  </w:num>
  <w:num w:numId="96">
    <w:abstractNumId w:val="111"/>
  </w:num>
  <w:num w:numId="97">
    <w:abstractNumId w:val="31"/>
  </w:num>
  <w:num w:numId="98">
    <w:abstractNumId w:val="20"/>
  </w:num>
  <w:num w:numId="99">
    <w:abstractNumId w:val="88"/>
  </w:num>
  <w:num w:numId="100">
    <w:abstractNumId w:val="2"/>
  </w:num>
  <w:num w:numId="101">
    <w:abstractNumId w:val="1"/>
  </w:num>
  <w:num w:numId="102">
    <w:abstractNumId w:val="73"/>
  </w:num>
  <w:num w:numId="103">
    <w:abstractNumId w:val="0"/>
  </w:num>
  <w:num w:numId="104">
    <w:abstractNumId w:val="77"/>
  </w:num>
  <w:num w:numId="105">
    <w:abstractNumId w:val="110"/>
  </w:num>
  <w:num w:numId="106">
    <w:abstractNumId w:val="71"/>
  </w:num>
  <w:num w:numId="107">
    <w:abstractNumId w:val="48"/>
  </w:num>
  <w:num w:numId="108">
    <w:abstractNumId w:val="23"/>
  </w:num>
  <w:num w:numId="109">
    <w:abstractNumId w:val="17"/>
    <w:lvlOverride w:ilvl="0">
      <w:startOverride w:val="1"/>
    </w:lvlOverride>
  </w:num>
  <w:num w:numId="110">
    <w:abstractNumId w:val="106"/>
  </w:num>
  <w:num w:numId="111">
    <w:abstractNumId w:val="60"/>
  </w:num>
  <w:num w:numId="112">
    <w:abstractNumId w:val="95"/>
  </w:num>
  <w:num w:numId="113">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hideSpellingErrors/>
  <w:documentProtection w:enforcement="0"/>
  <w:defaultTabStop w:val="708"/>
  <w:hyphenationZone w:val="425"/>
  <w:drawingGridHorizontalSpacing w:val="120"/>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doNotUseIndentAsNumberingTabStop/>
    <w:compatSetting w:name="compatibilityMode" w:uri="http://schemas.microsoft.com/office/word" w:val="12"/>
  </w:compat>
  <w:rsids>
    <w:rsidRoot w:val="001B6946"/>
    <w:rsid w:val="0000014A"/>
    <w:rsid w:val="00001A71"/>
    <w:rsid w:val="00002B20"/>
    <w:rsid w:val="00004E94"/>
    <w:rsid w:val="00005235"/>
    <w:rsid w:val="00005289"/>
    <w:rsid w:val="00006D05"/>
    <w:rsid w:val="00012D45"/>
    <w:rsid w:val="00013054"/>
    <w:rsid w:val="000139AC"/>
    <w:rsid w:val="000208A2"/>
    <w:rsid w:val="00021769"/>
    <w:rsid w:val="00021FE1"/>
    <w:rsid w:val="000231E3"/>
    <w:rsid w:val="00026E25"/>
    <w:rsid w:val="000316F8"/>
    <w:rsid w:val="00037D09"/>
    <w:rsid w:val="00037D8E"/>
    <w:rsid w:val="00040050"/>
    <w:rsid w:val="00040DC9"/>
    <w:rsid w:val="00041084"/>
    <w:rsid w:val="00052FC7"/>
    <w:rsid w:val="00055AE3"/>
    <w:rsid w:val="0006129F"/>
    <w:rsid w:val="0006430C"/>
    <w:rsid w:val="00066DA5"/>
    <w:rsid w:val="0007144B"/>
    <w:rsid w:val="00072DF6"/>
    <w:rsid w:val="0007334E"/>
    <w:rsid w:val="00073491"/>
    <w:rsid w:val="00076AB5"/>
    <w:rsid w:val="00076C3C"/>
    <w:rsid w:val="000827FC"/>
    <w:rsid w:val="00085607"/>
    <w:rsid w:val="0008753D"/>
    <w:rsid w:val="000912F9"/>
    <w:rsid w:val="000919CB"/>
    <w:rsid w:val="0009232C"/>
    <w:rsid w:val="000929DD"/>
    <w:rsid w:val="00093485"/>
    <w:rsid w:val="00094AC8"/>
    <w:rsid w:val="000A31B8"/>
    <w:rsid w:val="000A3693"/>
    <w:rsid w:val="000A4409"/>
    <w:rsid w:val="000B07B5"/>
    <w:rsid w:val="000B156A"/>
    <w:rsid w:val="000B3E38"/>
    <w:rsid w:val="000B5D53"/>
    <w:rsid w:val="000C004A"/>
    <w:rsid w:val="000C01C2"/>
    <w:rsid w:val="000C4AEC"/>
    <w:rsid w:val="000C56D4"/>
    <w:rsid w:val="000C6B70"/>
    <w:rsid w:val="000D2899"/>
    <w:rsid w:val="000D4D5C"/>
    <w:rsid w:val="000D6385"/>
    <w:rsid w:val="000D77EF"/>
    <w:rsid w:val="000E2F0C"/>
    <w:rsid w:val="000E43E4"/>
    <w:rsid w:val="000E74F9"/>
    <w:rsid w:val="000F331C"/>
    <w:rsid w:val="000F3AB1"/>
    <w:rsid w:val="000F4998"/>
    <w:rsid w:val="000F7E94"/>
    <w:rsid w:val="0010293C"/>
    <w:rsid w:val="00103442"/>
    <w:rsid w:val="00104DA3"/>
    <w:rsid w:val="00111C64"/>
    <w:rsid w:val="0011206C"/>
    <w:rsid w:val="00114BF1"/>
    <w:rsid w:val="00116F6E"/>
    <w:rsid w:val="00117657"/>
    <w:rsid w:val="00120705"/>
    <w:rsid w:val="0012434B"/>
    <w:rsid w:val="001260F5"/>
    <w:rsid w:val="001266EF"/>
    <w:rsid w:val="001316AA"/>
    <w:rsid w:val="0013181F"/>
    <w:rsid w:val="00132DF8"/>
    <w:rsid w:val="0013442C"/>
    <w:rsid w:val="0013451B"/>
    <w:rsid w:val="0013469A"/>
    <w:rsid w:val="00134D17"/>
    <w:rsid w:val="00143D30"/>
    <w:rsid w:val="00147D8E"/>
    <w:rsid w:val="001502F0"/>
    <w:rsid w:val="00154179"/>
    <w:rsid w:val="00160EED"/>
    <w:rsid w:val="00161AFB"/>
    <w:rsid w:val="00162487"/>
    <w:rsid w:val="00163285"/>
    <w:rsid w:val="00164B75"/>
    <w:rsid w:val="0016543C"/>
    <w:rsid w:val="00170CDC"/>
    <w:rsid w:val="0017150B"/>
    <w:rsid w:val="001727B9"/>
    <w:rsid w:val="00174F94"/>
    <w:rsid w:val="001800AF"/>
    <w:rsid w:val="001810D9"/>
    <w:rsid w:val="0019068C"/>
    <w:rsid w:val="00192EB3"/>
    <w:rsid w:val="0019714C"/>
    <w:rsid w:val="00197492"/>
    <w:rsid w:val="001A2E6A"/>
    <w:rsid w:val="001A3812"/>
    <w:rsid w:val="001A4B3B"/>
    <w:rsid w:val="001A4FB3"/>
    <w:rsid w:val="001A6929"/>
    <w:rsid w:val="001B3BD3"/>
    <w:rsid w:val="001B4F94"/>
    <w:rsid w:val="001B5307"/>
    <w:rsid w:val="001B6946"/>
    <w:rsid w:val="001B6D72"/>
    <w:rsid w:val="001C2BAE"/>
    <w:rsid w:val="001C6B87"/>
    <w:rsid w:val="001D1343"/>
    <w:rsid w:val="001D176A"/>
    <w:rsid w:val="001D2FC4"/>
    <w:rsid w:val="001D333D"/>
    <w:rsid w:val="001D44AF"/>
    <w:rsid w:val="001E229E"/>
    <w:rsid w:val="001E3A13"/>
    <w:rsid w:val="001E52CB"/>
    <w:rsid w:val="001E734F"/>
    <w:rsid w:val="001E7604"/>
    <w:rsid w:val="001F062D"/>
    <w:rsid w:val="001F27A4"/>
    <w:rsid w:val="001F2AE3"/>
    <w:rsid w:val="001F3DBE"/>
    <w:rsid w:val="001F45AA"/>
    <w:rsid w:val="001F6AB2"/>
    <w:rsid w:val="002002B8"/>
    <w:rsid w:val="00203F09"/>
    <w:rsid w:val="002043EA"/>
    <w:rsid w:val="00204D73"/>
    <w:rsid w:val="00205961"/>
    <w:rsid w:val="002128B1"/>
    <w:rsid w:val="002140F0"/>
    <w:rsid w:val="00214CAC"/>
    <w:rsid w:val="00222371"/>
    <w:rsid w:val="00222C52"/>
    <w:rsid w:val="002243D2"/>
    <w:rsid w:val="002316A8"/>
    <w:rsid w:val="00237592"/>
    <w:rsid w:val="00242B51"/>
    <w:rsid w:val="00243FEB"/>
    <w:rsid w:val="002445F8"/>
    <w:rsid w:val="00253061"/>
    <w:rsid w:val="002538C9"/>
    <w:rsid w:val="00254462"/>
    <w:rsid w:val="00254A2F"/>
    <w:rsid w:val="002550FB"/>
    <w:rsid w:val="00260BCF"/>
    <w:rsid w:val="00261DC0"/>
    <w:rsid w:val="0026617C"/>
    <w:rsid w:val="00270429"/>
    <w:rsid w:val="00272013"/>
    <w:rsid w:val="00276782"/>
    <w:rsid w:val="00277B0D"/>
    <w:rsid w:val="00280053"/>
    <w:rsid w:val="00282F9F"/>
    <w:rsid w:val="00283D54"/>
    <w:rsid w:val="002844F3"/>
    <w:rsid w:val="002852B8"/>
    <w:rsid w:val="00297D31"/>
    <w:rsid w:val="002A7BC6"/>
    <w:rsid w:val="002B0D07"/>
    <w:rsid w:val="002B4053"/>
    <w:rsid w:val="002B7636"/>
    <w:rsid w:val="002C19CF"/>
    <w:rsid w:val="002C3727"/>
    <w:rsid w:val="002C7DFA"/>
    <w:rsid w:val="002D12EB"/>
    <w:rsid w:val="002D452E"/>
    <w:rsid w:val="002E117E"/>
    <w:rsid w:val="002E31DA"/>
    <w:rsid w:val="002E4DFE"/>
    <w:rsid w:val="002E56BC"/>
    <w:rsid w:val="002F176C"/>
    <w:rsid w:val="002F6AD1"/>
    <w:rsid w:val="002F74DF"/>
    <w:rsid w:val="002F7A35"/>
    <w:rsid w:val="003007CC"/>
    <w:rsid w:val="00303335"/>
    <w:rsid w:val="00304971"/>
    <w:rsid w:val="0030565E"/>
    <w:rsid w:val="00305753"/>
    <w:rsid w:val="00306DCC"/>
    <w:rsid w:val="00307860"/>
    <w:rsid w:val="00312B37"/>
    <w:rsid w:val="00314DA2"/>
    <w:rsid w:val="00316A86"/>
    <w:rsid w:val="00317B78"/>
    <w:rsid w:val="00323FD0"/>
    <w:rsid w:val="00324D6F"/>
    <w:rsid w:val="00325257"/>
    <w:rsid w:val="00325DA7"/>
    <w:rsid w:val="0032714D"/>
    <w:rsid w:val="003313D6"/>
    <w:rsid w:val="00337BF0"/>
    <w:rsid w:val="003413C9"/>
    <w:rsid w:val="00341EAA"/>
    <w:rsid w:val="003443CD"/>
    <w:rsid w:val="00345D5F"/>
    <w:rsid w:val="00346317"/>
    <w:rsid w:val="003463DF"/>
    <w:rsid w:val="0034700C"/>
    <w:rsid w:val="003508F0"/>
    <w:rsid w:val="0035115D"/>
    <w:rsid w:val="00352B6A"/>
    <w:rsid w:val="00352D8F"/>
    <w:rsid w:val="003537DC"/>
    <w:rsid w:val="00356361"/>
    <w:rsid w:val="00356E99"/>
    <w:rsid w:val="003602EE"/>
    <w:rsid w:val="00360E17"/>
    <w:rsid w:val="00361B06"/>
    <w:rsid w:val="00367941"/>
    <w:rsid w:val="00373BFC"/>
    <w:rsid w:val="003742EA"/>
    <w:rsid w:val="0037541B"/>
    <w:rsid w:val="00375E52"/>
    <w:rsid w:val="00381732"/>
    <w:rsid w:val="00382B22"/>
    <w:rsid w:val="00387848"/>
    <w:rsid w:val="00387A27"/>
    <w:rsid w:val="00387D42"/>
    <w:rsid w:val="003904E3"/>
    <w:rsid w:val="00393662"/>
    <w:rsid w:val="003954D2"/>
    <w:rsid w:val="0039747C"/>
    <w:rsid w:val="00397584"/>
    <w:rsid w:val="003A17BD"/>
    <w:rsid w:val="003A4674"/>
    <w:rsid w:val="003A4D00"/>
    <w:rsid w:val="003A6C66"/>
    <w:rsid w:val="003B0C6E"/>
    <w:rsid w:val="003B0F83"/>
    <w:rsid w:val="003B5FFA"/>
    <w:rsid w:val="003B7E92"/>
    <w:rsid w:val="003C0776"/>
    <w:rsid w:val="003C29FF"/>
    <w:rsid w:val="003C3976"/>
    <w:rsid w:val="003C64C9"/>
    <w:rsid w:val="003D5CB1"/>
    <w:rsid w:val="003D609B"/>
    <w:rsid w:val="003D72E6"/>
    <w:rsid w:val="003D7C9D"/>
    <w:rsid w:val="003E1538"/>
    <w:rsid w:val="003E579F"/>
    <w:rsid w:val="003E6BA2"/>
    <w:rsid w:val="003E6F68"/>
    <w:rsid w:val="003F183C"/>
    <w:rsid w:val="003F187F"/>
    <w:rsid w:val="003F2F9C"/>
    <w:rsid w:val="003F59B4"/>
    <w:rsid w:val="003F7A12"/>
    <w:rsid w:val="003F7C40"/>
    <w:rsid w:val="003F7F25"/>
    <w:rsid w:val="0040238D"/>
    <w:rsid w:val="004035C2"/>
    <w:rsid w:val="00407EDC"/>
    <w:rsid w:val="0041136A"/>
    <w:rsid w:val="00411CEA"/>
    <w:rsid w:val="00414EC0"/>
    <w:rsid w:val="00416D3D"/>
    <w:rsid w:val="00417052"/>
    <w:rsid w:val="00421F51"/>
    <w:rsid w:val="00422A54"/>
    <w:rsid w:val="00424793"/>
    <w:rsid w:val="0042784E"/>
    <w:rsid w:val="00430C48"/>
    <w:rsid w:val="0043138B"/>
    <w:rsid w:val="00431A54"/>
    <w:rsid w:val="00433513"/>
    <w:rsid w:val="00434AE9"/>
    <w:rsid w:val="0043543E"/>
    <w:rsid w:val="00440C0B"/>
    <w:rsid w:val="004411E3"/>
    <w:rsid w:val="0044290F"/>
    <w:rsid w:val="00444966"/>
    <w:rsid w:val="0044774C"/>
    <w:rsid w:val="004478AD"/>
    <w:rsid w:val="00450DC2"/>
    <w:rsid w:val="00455C8D"/>
    <w:rsid w:val="004602A5"/>
    <w:rsid w:val="00460764"/>
    <w:rsid w:val="004612F8"/>
    <w:rsid w:val="00461BA5"/>
    <w:rsid w:val="00465867"/>
    <w:rsid w:val="004728C5"/>
    <w:rsid w:val="00472F31"/>
    <w:rsid w:val="004746D9"/>
    <w:rsid w:val="00475591"/>
    <w:rsid w:val="00475BA5"/>
    <w:rsid w:val="00477B7A"/>
    <w:rsid w:val="00480183"/>
    <w:rsid w:val="00483B9F"/>
    <w:rsid w:val="00484847"/>
    <w:rsid w:val="00491329"/>
    <w:rsid w:val="00492753"/>
    <w:rsid w:val="00496D14"/>
    <w:rsid w:val="004A16D2"/>
    <w:rsid w:val="004A332A"/>
    <w:rsid w:val="004A3345"/>
    <w:rsid w:val="004B02FF"/>
    <w:rsid w:val="004B0FE6"/>
    <w:rsid w:val="004B1AD0"/>
    <w:rsid w:val="004B4581"/>
    <w:rsid w:val="004B5707"/>
    <w:rsid w:val="004C456F"/>
    <w:rsid w:val="004C5E66"/>
    <w:rsid w:val="004C7BFE"/>
    <w:rsid w:val="004D3555"/>
    <w:rsid w:val="004D3F81"/>
    <w:rsid w:val="004D5454"/>
    <w:rsid w:val="004D5A1A"/>
    <w:rsid w:val="004D6879"/>
    <w:rsid w:val="004D7FC6"/>
    <w:rsid w:val="004E18DB"/>
    <w:rsid w:val="004E4A66"/>
    <w:rsid w:val="004E5C24"/>
    <w:rsid w:val="004F11C6"/>
    <w:rsid w:val="004F1748"/>
    <w:rsid w:val="004F4136"/>
    <w:rsid w:val="004F4DA7"/>
    <w:rsid w:val="004F5EA1"/>
    <w:rsid w:val="00501D10"/>
    <w:rsid w:val="00505A98"/>
    <w:rsid w:val="00507BE9"/>
    <w:rsid w:val="00520762"/>
    <w:rsid w:val="0052468F"/>
    <w:rsid w:val="005302D3"/>
    <w:rsid w:val="00531150"/>
    <w:rsid w:val="00532EF3"/>
    <w:rsid w:val="005339ED"/>
    <w:rsid w:val="00535E86"/>
    <w:rsid w:val="00536401"/>
    <w:rsid w:val="00536C9F"/>
    <w:rsid w:val="00542B0D"/>
    <w:rsid w:val="00550C96"/>
    <w:rsid w:val="0055132E"/>
    <w:rsid w:val="0055207D"/>
    <w:rsid w:val="00554028"/>
    <w:rsid w:val="00554FF9"/>
    <w:rsid w:val="00557F09"/>
    <w:rsid w:val="005632B6"/>
    <w:rsid w:val="00564365"/>
    <w:rsid w:val="00565524"/>
    <w:rsid w:val="00571891"/>
    <w:rsid w:val="0057262A"/>
    <w:rsid w:val="00572E8D"/>
    <w:rsid w:val="00572F63"/>
    <w:rsid w:val="00573D67"/>
    <w:rsid w:val="00582059"/>
    <w:rsid w:val="00582950"/>
    <w:rsid w:val="00584213"/>
    <w:rsid w:val="005845B6"/>
    <w:rsid w:val="00585300"/>
    <w:rsid w:val="005857CE"/>
    <w:rsid w:val="0059322A"/>
    <w:rsid w:val="00595233"/>
    <w:rsid w:val="005958C0"/>
    <w:rsid w:val="005A15BA"/>
    <w:rsid w:val="005A555B"/>
    <w:rsid w:val="005A55F6"/>
    <w:rsid w:val="005A7749"/>
    <w:rsid w:val="005B11A9"/>
    <w:rsid w:val="005B4153"/>
    <w:rsid w:val="005B7F41"/>
    <w:rsid w:val="005C3BFC"/>
    <w:rsid w:val="005C3E01"/>
    <w:rsid w:val="005C4471"/>
    <w:rsid w:val="005C4D6F"/>
    <w:rsid w:val="005C6632"/>
    <w:rsid w:val="005C6AA0"/>
    <w:rsid w:val="005C7A43"/>
    <w:rsid w:val="005D0D24"/>
    <w:rsid w:val="005D26C9"/>
    <w:rsid w:val="005D2E40"/>
    <w:rsid w:val="005D557D"/>
    <w:rsid w:val="005D5C8D"/>
    <w:rsid w:val="005E1926"/>
    <w:rsid w:val="005E670E"/>
    <w:rsid w:val="005E67F6"/>
    <w:rsid w:val="005E70A6"/>
    <w:rsid w:val="005E712B"/>
    <w:rsid w:val="005E73B0"/>
    <w:rsid w:val="005E77EE"/>
    <w:rsid w:val="005E7C3E"/>
    <w:rsid w:val="005F0208"/>
    <w:rsid w:val="005F32FB"/>
    <w:rsid w:val="005F688E"/>
    <w:rsid w:val="006003A9"/>
    <w:rsid w:val="00600C1C"/>
    <w:rsid w:val="00601881"/>
    <w:rsid w:val="00605471"/>
    <w:rsid w:val="0060551F"/>
    <w:rsid w:val="006103CA"/>
    <w:rsid w:val="0061297A"/>
    <w:rsid w:val="00613E29"/>
    <w:rsid w:val="006172B1"/>
    <w:rsid w:val="00621DCC"/>
    <w:rsid w:val="00621EAE"/>
    <w:rsid w:val="00623A80"/>
    <w:rsid w:val="00625576"/>
    <w:rsid w:val="00625A8C"/>
    <w:rsid w:val="006266D0"/>
    <w:rsid w:val="00630446"/>
    <w:rsid w:val="0063049B"/>
    <w:rsid w:val="00630D3D"/>
    <w:rsid w:val="0063345E"/>
    <w:rsid w:val="006374F8"/>
    <w:rsid w:val="00642586"/>
    <w:rsid w:val="0064330B"/>
    <w:rsid w:val="00643F91"/>
    <w:rsid w:val="00644A39"/>
    <w:rsid w:val="00644CA1"/>
    <w:rsid w:val="00644FCB"/>
    <w:rsid w:val="00646C60"/>
    <w:rsid w:val="0065175C"/>
    <w:rsid w:val="00657B68"/>
    <w:rsid w:val="00660170"/>
    <w:rsid w:val="006632FF"/>
    <w:rsid w:val="006661DB"/>
    <w:rsid w:val="00672412"/>
    <w:rsid w:val="00673059"/>
    <w:rsid w:val="00673E86"/>
    <w:rsid w:val="00683564"/>
    <w:rsid w:val="00684901"/>
    <w:rsid w:val="00685519"/>
    <w:rsid w:val="006876F0"/>
    <w:rsid w:val="006913E4"/>
    <w:rsid w:val="00691A0E"/>
    <w:rsid w:val="00691F10"/>
    <w:rsid w:val="006A7A00"/>
    <w:rsid w:val="006B4440"/>
    <w:rsid w:val="006B54BA"/>
    <w:rsid w:val="006B79B4"/>
    <w:rsid w:val="006B79CC"/>
    <w:rsid w:val="006C0369"/>
    <w:rsid w:val="006C38FE"/>
    <w:rsid w:val="006C5726"/>
    <w:rsid w:val="006C62E8"/>
    <w:rsid w:val="006C7906"/>
    <w:rsid w:val="006C7C41"/>
    <w:rsid w:val="006D11CE"/>
    <w:rsid w:val="006D12BF"/>
    <w:rsid w:val="006D18D3"/>
    <w:rsid w:val="006D2016"/>
    <w:rsid w:val="006D225B"/>
    <w:rsid w:val="006D2E38"/>
    <w:rsid w:val="006D3FEC"/>
    <w:rsid w:val="006E0813"/>
    <w:rsid w:val="006E2959"/>
    <w:rsid w:val="006E2E3E"/>
    <w:rsid w:val="006E4A1D"/>
    <w:rsid w:val="006F387E"/>
    <w:rsid w:val="006F40CF"/>
    <w:rsid w:val="007074F5"/>
    <w:rsid w:val="00711C68"/>
    <w:rsid w:val="00715CD9"/>
    <w:rsid w:val="0071647A"/>
    <w:rsid w:val="00716E74"/>
    <w:rsid w:val="007223CD"/>
    <w:rsid w:val="0072276B"/>
    <w:rsid w:val="00722F6E"/>
    <w:rsid w:val="00727BF4"/>
    <w:rsid w:val="00730DDC"/>
    <w:rsid w:val="0073271C"/>
    <w:rsid w:val="00734F53"/>
    <w:rsid w:val="0073739C"/>
    <w:rsid w:val="00737F8F"/>
    <w:rsid w:val="007416D7"/>
    <w:rsid w:val="0074759C"/>
    <w:rsid w:val="007504A7"/>
    <w:rsid w:val="007509F8"/>
    <w:rsid w:val="007547BB"/>
    <w:rsid w:val="00756DB1"/>
    <w:rsid w:val="007575AB"/>
    <w:rsid w:val="0076064F"/>
    <w:rsid w:val="0076299B"/>
    <w:rsid w:val="00762CFE"/>
    <w:rsid w:val="00766305"/>
    <w:rsid w:val="00766C0A"/>
    <w:rsid w:val="0076701C"/>
    <w:rsid w:val="0077598D"/>
    <w:rsid w:val="00775E93"/>
    <w:rsid w:val="00782C91"/>
    <w:rsid w:val="00783424"/>
    <w:rsid w:val="00783D67"/>
    <w:rsid w:val="00785603"/>
    <w:rsid w:val="00785FD4"/>
    <w:rsid w:val="0078620B"/>
    <w:rsid w:val="007904EC"/>
    <w:rsid w:val="0079094B"/>
    <w:rsid w:val="00795466"/>
    <w:rsid w:val="007A34A4"/>
    <w:rsid w:val="007A5B0A"/>
    <w:rsid w:val="007A7D6D"/>
    <w:rsid w:val="007B2FAC"/>
    <w:rsid w:val="007B4873"/>
    <w:rsid w:val="007B5B9A"/>
    <w:rsid w:val="007B71F6"/>
    <w:rsid w:val="007C470B"/>
    <w:rsid w:val="007C4E79"/>
    <w:rsid w:val="007D1AF7"/>
    <w:rsid w:val="007D214E"/>
    <w:rsid w:val="007D2B95"/>
    <w:rsid w:val="007D3651"/>
    <w:rsid w:val="007D36F7"/>
    <w:rsid w:val="007D376B"/>
    <w:rsid w:val="007D518A"/>
    <w:rsid w:val="007E026A"/>
    <w:rsid w:val="007E038F"/>
    <w:rsid w:val="007E47ED"/>
    <w:rsid w:val="007E514C"/>
    <w:rsid w:val="007F0D7A"/>
    <w:rsid w:val="007F2F52"/>
    <w:rsid w:val="007F41B5"/>
    <w:rsid w:val="007F4639"/>
    <w:rsid w:val="007F6FC7"/>
    <w:rsid w:val="00804CB4"/>
    <w:rsid w:val="008072AA"/>
    <w:rsid w:val="008119F2"/>
    <w:rsid w:val="008124CC"/>
    <w:rsid w:val="0081571C"/>
    <w:rsid w:val="00815B6B"/>
    <w:rsid w:val="008163D8"/>
    <w:rsid w:val="0082115E"/>
    <w:rsid w:val="00821CFD"/>
    <w:rsid w:val="008229A0"/>
    <w:rsid w:val="00822E52"/>
    <w:rsid w:val="00825C94"/>
    <w:rsid w:val="008312B1"/>
    <w:rsid w:val="0084043C"/>
    <w:rsid w:val="008410D1"/>
    <w:rsid w:val="00842E9F"/>
    <w:rsid w:val="008432BE"/>
    <w:rsid w:val="00844072"/>
    <w:rsid w:val="0084572A"/>
    <w:rsid w:val="00850383"/>
    <w:rsid w:val="0085264B"/>
    <w:rsid w:val="00852B13"/>
    <w:rsid w:val="00854C00"/>
    <w:rsid w:val="00856942"/>
    <w:rsid w:val="008571FB"/>
    <w:rsid w:val="00861847"/>
    <w:rsid w:val="008629E4"/>
    <w:rsid w:val="00867F9B"/>
    <w:rsid w:val="0087721B"/>
    <w:rsid w:val="00877803"/>
    <w:rsid w:val="00877884"/>
    <w:rsid w:val="0088047E"/>
    <w:rsid w:val="0088288A"/>
    <w:rsid w:val="008829BE"/>
    <w:rsid w:val="008832BD"/>
    <w:rsid w:val="008844DA"/>
    <w:rsid w:val="00886D23"/>
    <w:rsid w:val="008914DC"/>
    <w:rsid w:val="00894D89"/>
    <w:rsid w:val="00895D8A"/>
    <w:rsid w:val="008970BE"/>
    <w:rsid w:val="008972F4"/>
    <w:rsid w:val="00897F2D"/>
    <w:rsid w:val="008A1E80"/>
    <w:rsid w:val="008A23F3"/>
    <w:rsid w:val="008A7493"/>
    <w:rsid w:val="008B1ECA"/>
    <w:rsid w:val="008B41FE"/>
    <w:rsid w:val="008B54F9"/>
    <w:rsid w:val="008C1925"/>
    <w:rsid w:val="008C2BD3"/>
    <w:rsid w:val="008C3A40"/>
    <w:rsid w:val="008C4FE5"/>
    <w:rsid w:val="008C6D4B"/>
    <w:rsid w:val="008C79CD"/>
    <w:rsid w:val="008D018F"/>
    <w:rsid w:val="008D1FD7"/>
    <w:rsid w:val="008D341C"/>
    <w:rsid w:val="008D458B"/>
    <w:rsid w:val="008D4E2C"/>
    <w:rsid w:val="008D786A"/>
    <w:rsid w:val="008E3E5A"/>
    <w:rsid w:val="008E46ED"/>
    <w:rsid w:val="008E4BC2"/>
    <w:rsid w:val="008F1FC4"/>
    <w:rsid w:val="008F2035"/>
    <w:rsid w:val="008F2450"/>
    <w:rsid w:val="008F49E6"/>
    <w:rsid w:val="008F5629"/>
    <w:rsid w:val="008F682C"/>
    <w:rsid w:val="00900E62"/>
    <w:rsid w:val="009011FF"/>
    <w:rsid w:val="009015B1"/>
    <w:rsid w:val="00903C84"/>
    <w:rsid w:val="00904A63"/>
    <w:rsid w:val="009078B4"/>
    <w:rsid w:val="00907BCB"/>
    <w:rsid w:val="00907EDC"/>
    <w:rsid w:val="009112A4"/>
    <w:rsid w:val="00911651"/>
    <w:rsid w:val="009143DB"/>
    <w:rsid w:val="00916517"/>
    <w:rsid w:val="009176F1"/>
    <w:rsid w:val="00921B3F"/>
    <w:rsid w:val="009238DB"/>
    <w:rsid w:val="00924906"/>
    <w:rsid w:val="00924D64"/>
    <w:rsid w:val="009269F0"/>
    <w:rsid w:val="00926CF6"/>
    <w:rsid w:val="00931061"/>
    <w:rsid w:val="00932099"/>
    <w:rsid w:val="0093596B"/>
    <w:rsid w:val="009464DD"/>
    <w:rsid w:val="00947504"/>
    <w:rsid w:val="009507E3"/>
    <w:rsid w:val="009530C2"/>
    <w:rsid w:val="00953FE1"/>
    <w:rsid w:val="00954673"/>
    <w:rsid w:val="0095594A"/>
    <w:rsid w:val="00960E9A"/>
    <w:rsid w:val="009644C8"/>
    <w:rsid w:val="009717B3"/>
    <w:rsid w:val="00971FDD"/>
    <w:rsid w:val="00973BEE"/>
    <w:rsid w:val="00977DA9"/>
    <w:rsid w:val="00977FB2"/>
    <w:rsid w:val="0098049F"/>
    <w:rsid w:val="009833A1"/>
    <w:rsid w:val="00985353"/>
    <w:rsid w:val="00985DD9"/>
    <w:rsid w:val="009871F3"/>
    <w:rsid w:val="00990BC4"/>
    <w:rsid w:val="0099141B"/>
    <w:rsid w:val="009915B2"/>
    <w:rsid w:val="00991F7D"/>
    <w:rsid w:val="00992BDB"/>
    <w:rsid w:val="00993708"/>
    <w:rsid w:val="00993883"/>
    <w:rsid w:val="00993CBF"/>
    <w:rsid w:val="009A5F7B"/>
    <w:rsid w:val="009A6FF4"/>
    <w:rsid w:val="009B1815"/>
    <w:rsid w:val="009B3590"/>
    <w:rsid w:val="009C0506"/>
    <w:rsid w:val="009C15DD"/>
    <w:rsid w:val="009D49B0"/>
    <w:rsid w:val="009D4C0B"/>
    <w:rsid w:val="009D55BF"/>
    <w:rsid w:val="009E08D1"/>
    <w:rsid w:val="009E2DF3"/>
    <w:rsid w:val="009E3187"/>
    <w:rsid w:val="009E38C8"/>
    <w:rsid w:val="009E5048"/>
    <w:rsid w:val="009E787E"/>
    <w:rsid w:val="009F1542"/>
    <w:rsid w:val="009F2DD8"/>
    <w:rsid w:val="00A014D3"/>
    <w:rsid w:val="00A01A46"/>
    <w:rsid w:val="00A069BE"/>
    <w:rsid w:val="00A06BF6"/>
    <w:rsid w:val="00A07047"/>
    <w:rsid w:val="00A10B56"/>
    <w:rsid w:val="00A143BB"/>
    <w:rsid w:val="00A17E81"/>
    <w:rsid w:val="00A20ACF"/>
    <w:rsid w:val="00A25A26"/>
    <w:rsid w:val="00A26B8A"/>
    <w:rsid w:val="00A27BDA"/>
    <w:rsid w:val="00A330EA"/>
    <w:rsid w:val="00A334EA"/>
    <w:rsid w:val="00A35C76"/>
    <w:rsid w:val="00A41226"/>
    <w:rsid w:val="00A420C4"/>
    <w:rsid w:val="00A42814"/>
    <w:rsid w:val="00A44EAD"/>
    <w:rsid w:val="00A455ED"/>
    <w:rsid w:val="00A46E99"/>
    <w:rsid w:val="00A503D0"/>
    <w:rsid w:val="00A5133D"/>
    <w:rsid w:val="00A53A62"/>
    <w:rsid w:val="00A53AB6"/>
    <w:rsid w:val="00A53BE6"/>
    <w:rsid w:val="00A62917"/>
    <w:rsid w:val="00A64D71"/>
    <w:rsid w:val="00A7080A"/>
    <w:rsid w:val="00A73A29"/>
    <w:rsid w:val="00A7642A"/>
    <w:rsid w:val="00A76A5F"/>
    <w:rsid w:val="00A8030E"/>
    <w:rsid w:val="00A8116F"/>
    <w:rsid w:val="00A83AFF"/>
    <w:rsid w:val="00A84F0E"/>
    <w:rsid w:val="00A904D2"/>
    <w:rsid w:val="00A9147E"/>
    <w:rsid w:val="00A92DBE"/>
    <w:rsid w:val="00A96FDA"/>
    <w:rsid w:val="00AA0680"/>
    <w:rsid w:val="00AA090F"/>
    <w:rsid w:val="00AA1176"/>
    <w:rsid w:val="00AA18F1"/>
    <w:rsid w:val="00AA3993"/>
    <w:rsid w:val="00AA6588"/>
    <w:rsid w:val="00AA71BB"/>
    <w:rsid w:val="00AA7AE0"/>
    <w:rsid w:val="00AB2C6A"/>
    <w:rsid w:val="00AB34F9"/>
    <w:rsid w:val="00AB5608"/>
    <w:rsid w:val="00AC2E71"/>
    <w:rsid w:val="00AC6D7E"/>
    <w:rsid w:val="00AD4834"/>
    <w:rsid w:val="00AD51E4"/>
    <w:rsid w:val="00AE0EE4"/>
    <w:rsid w:val="00AE1264"/>
    <w:rsid w:val="00AE1B08"/>
    <w:rsid w:val="00AE2D85"/>
    <w:rsid w:val="00AE4D6A"/>
    <w:rsid w:val="00AE61BE"/>
    <w:rsid w:val="00AE639F"/>
    <w:rsid w:val="00AE6DB7"/>
    <w:rsid w:val="00AE6DEB"/>
    <w:rsid w:val="00AF0A2E"/>
    <w:rsid w:val="00AF0FE9"/>
    <w:rsid w:val="00AF1268"/>
    <w:rsid w:val="00AF5937"/>
    <w:rsid w:val="00AF5D74"/>
    <w:rsid w:val="00AF78F0"/>
    <w:rsid w:val="00B00046"/>
    <w:rsid w:val="00B010D5"/>
    <w:rsid w:val="00B02201"/>
    <w:rsid w:val="00B032F3"/>
    <w:rsid w:val="00B05906"/>
    <w:rsid w:val="00B06228"/>
    <w:rsid w:val="00B104F4"/>
    <w:rsid w:val="00B119CF"/>
    <w:rsid w:val="00B130D6"/>
    <w:rsid w:val="00B146AD"/>
    <w:rsid w:val="00B20F70"/>
    <w:rsid w:val="00B20FDF"/>
    <w:rsid w:val="00B23C4F"/>
    <w:rsid w:val="00B24FA2"/>
    <w:rsid w:val="00B253F1"/>
    <w:rsid w:val="00B3117F"/>
    <w:rsid w:val="00B319EC"/>
    <w:rsid w:val="00B319FC"/>
    <w:rsid w:val="00B32C39"/>
    <w:rsid w:val="00B33F3D"/>
    <w:rsid w:val="00B33F5A"/>
    <w:rsid w:val="00B34162"/>
    <w:rsid w:val="00B34FAB"/>
    <w:rsid w:val="00B358DD"/>
    <w:rsid w:val="00B35B4A"/>
    <w:rsid w:val="00B36AAD"/>
    <w:rsid w:val="00B40456"/>
    <w:rsid w:val="00B4378E"/>
    <w:rsid w:val="00B45727"/>
    <w:rsid w:val="00B46011"/>
    <w:rsid w:val="00B46B6C"/>
    <w:rsid w:val="00B47508"/>
    <w:rsid w:val="00B52048"/>
    <w:rsid w:val="00B52CF4"/>
    <w:rsid w:val="00B5537F"/>
    <w:rsid w:val="00B55F3B"/>
    <w:rsid w:val="00B5718F"/>
    <w:rsid w:val="00B615ED"/>
    <w:rsid w:val="00B63028"/>
    <w:rsid w:val="00B656F5"/>
    <w:rsid w:val="00B6589B"/>
    <w:rsid w:val="00B67AF7"/>
    <w:rsid w:val="00B711A2"/>
    <w:rsid w:val="00B72F46"/>
    <w:rsid w:val="00B7536E"/>
    <w:rsid w:val="00B759E7"/>
    <w:rsid w:val="00B777E8"/>
    <w:rsid w:val="00B82461"/>
    <w:rsid w:val="00B83A84"/>
    <w:rsid w:val="00B83EE5"/>
    <w:rsid w:val="00B849BC"/>
    <w:rsid w:val="00B9249C"/>
    <w:rsid w:val="00B93581"/>
    <w:rsid w:val="00B9688C"/>
    <w:rsid w:val="00B96AB0"/>
    <w:rsid w:val="00B97D0C"/>
    <w:rsid w:val="00BA1616"/>
    <w:rsid w:val="00BA4BB6"/>
    <w:rsid w:val="00BA6752"/>
    <w:rsid w:val="00BB64B8"/>
    <w:rsid w:val="00BB6F66"/>
    <w:rsid w:val="00BC07DA"/>
    <w:rsid w:val="00BC0817"/>
    <w:rsid w:val="00BC36CE"/>
    <w:rsid w:val="00BC6649"/>
    <w:rsid w:val="00BC7CF0"/>
    <w:rsid w:val="00BD1410"/>
    <w:rsid w:val="00BD1B05"/>
    <w:rsid w:val="00BD21F9"/>
    <w:rsid w:val="00BD3F13"/>
    <w:rsid w:val="00BD4B55"/>
    <w:rsid w:val="00BD7C3D"/>
    <w:rsid w:val="00BD7F65"/>
    <w:rsid w:val="00BE0808"/>
    <w:rsid w:val="00BE2215"/>
    <w:rsid w:val="00BE2FC6"/>
    <w:rsid w:val="00BE3DB2"/>
    <w:rsid w:val="00BE44DE"/>
    <w:rsid w:val="00BE6C33"/>
    <w:rsid w:val="00BE73E8"/>
    <w:rsid w:val="00BF449C"/>
    <w:rsid w:val="00BF5625"/>
    <w:rsid w:val="00BF795D"/>
    <w:rsid w:val="00BF7D5D"/>
    <w:rsid w:val="00C01D9A"/>
    <w:rsid w:val="00C065DF"/>
    <w:rsid w:val="00C06968"/>
    <w:rsid w:val="00C0749D"/>
    <w:rsid w:val="00C07C82"/>
    <w:rsid w:val="00C117A9"/>
    <w:rsid w:val="00C11B71"/>
    <w:rsid w:val="00C125A7"/>
    <w:rsid w:val="00C17257"/>
    <w:rsid w:val="00C274C1"/>
    <w:rsid w:val="00C30F4B"/>
    <w:rsid w:val="00C316B4"/>
    <w:rsid w:val="00C33F06"/>
    <w:rsid w:val="00C4086D"/>
    <w:rsid w:val="00C41E3A"/>
    <w:rsid w:val="00C44845"/>
    <w:rsid w:val="00C45A03"/>
    <w:rsid w:val="00C4606E"/>
    <w:rsid w:val="00C460F3"/>
    <w:rsid w:val="00C46448"/>
    <w:rsid w:val="00C4772D"/>
    <w:rsid w:val="00C51308"/>
    <w:rsid w:val="00C525A2"/>
    <w:rsid w:val="00C52DE6"/>
    <w:rsid w:val="00C546D4"/>
    <w:rsid w:val="00C56185"/>
    <w:rsid w:val="00C630FF"/>
    <w:rsid w:val="00C64906"/>
    <w:rsid w:val="00C67106"/>
    <w:rsid w:val="00C76CA9"/>
    <w:rsid w:val="00C77DB5"/>
    <w:rsid w:val="00C77E01"/>
    <w:rsid w:val="00C849CD"/>
    <w:rsid w:val="00C861A8"/>
    <w:rsid w:val="00C86234"/>
    <w:rsid w:val="00C90ED5"/>
    <w:rsid w:val="00C92016"/>
    <w:rsid w:val="00C934C7"/>
    <w:rsid w:val="00C936B7"/>
    <w:rsid w:val="00C9664B"/>
    <w:rsid w:val="00CA1C5B"/>
    <w:rsid w:val="00CA3696"/>
    <w:rsid w:val="00CA620D"/>
    <w:rsid w:val="00CB1329"/>
    <w:rsid w:val="00CB28A4"/>
    <w:rsid w:val="00CB374A"/>
    <w:rsid w:val="00CB38B6"/>
    <w:rsid w:val="00CB3BBB"/>
    <w:rsid w:val="00CB45CB"/>
    <w:rsid w:val="00CB45F0"/>
    <w:rsid w:val="00CB7BFB"/>
    <w:rsid w:val="00CC11BC"/>
    <w:rsid w:val="00CC33F8"/>
    <w:rsid w:val="00CC35EE"/>
    <w:rsid w:val="00CC3836"/>
    <w:rsid w:val="00CC3B1E"/>
    <w:rsid w:val="00CC4900"/>
    <w:rsid w:val="00CC72E5"/>
    <w:rsid w:val="00CC775C"/>
    <w:rsid w:val="00CD1612"/>
    <w:rsid w:val="00CD18C5"/>
    <w:rsid w:val="00CD2D9F"/>
    <w:rsid w:val="00CD3E4D"/>
    <w:rsid w:val="00CD3EC2"/>
    <w:rsid w:val="00CD4070"/>
    <w:rsid w:val="00CD612E"/>
    <w:rsid w:val="00CE0D4B"/>
    <w:rsid w:val="00CE34FB"/>
    <w:rsid w:val="00CE3B0D"/>
    <w:rsid w:val="00CE6820"/>
    <w:rsid w:val="00CE696F"/>
    <w:rsid w:val="00CE7946"/>
    <w:rsid w:val="00CF2E22"/>
    <w:rsid w:val="00CF498A"/>
    <w:rsid w:val="00D008D3"/>
    <w:rsid w:val="00D011BC"/>
    <w:rsid w:val="00D03EBB"/>
    <w:rsid w:val="00D048B9"/>
    <w:rsid w:val="00D0776A"/>
    <w:rsid w:val="00D121AC"/>
    <w:rsid w:val="00D1452A"/>
    <w:rsid w:val="00D145A1"/>
    <w:rsid w:val="00D16736"/>
    <w:rsid w:val="00D209AE"/>
    <w:rsid w:val="00D22CC6"/>
    <w:rsid w:val="00D22E61"/>
    <w:rsid w:val="00D24123"/>
    <w:rsid w:val="00D26CF6"/>
    <w:rsid w:val="00D32A40"/>
    <w:rsid w:val="00D42DB3"/>
    <w:rsid w:val="00D43D86"/>
    <w:rsid w:val="00D44A13"/>
    <w:rsid w:val="00D52942"/>
    <w:rsid w:val="00D557BB"/>
    <w:rsid w:val="00D56607"/>
    <w:rsid w:val="00D60EF1"/>
    <w:rsid w:val="00D61D78"/>
    <w:rsid w:val="00D629B0"/>
    <w:rsid w:val="00D734D3"/>
    <w:rsid w:val="00D73964"/>
    <w:rsid w:val="00D763FB"/>
    <w:rsid w:val="00D76738"/>
    <w:rsid w:val="00D80B06"/>
    <w:rsid w:val="00D83CC1"/>
    <w:rsid w:val="00D90F77"/>
    <w:rsid w:val="00D91B68"/>
    <w:rsid w:val="00D91CD0"/>
    <w:rsid w:val="00D91CF9"/>
    <w:rsid w:val="00D92A21"/>
    <w:rsid w:val="00D9308C"/>
    <w:rsid w:val="00D95F95"/>
    <w:rsid w:val="00D967D2"/>
    <w:rsid w:val="00DA0928"/>
    <w:rsid w:val="00DA1D04"/>
    <w:rsid w:val="00DA3B4F"/>
    <w:rsid w:val="00DA49C1"/>
    <w:rsid w:val="00DA617A"/>
    <w:rsid w:val="00DB3A5C"/>
    <w:rsid w:val="00DB3B01"/>
    <w:rsid w:val="00DB4271"/>
    <w:rsid w:val="00DC238E"/>
    <w:rsid w:val="00DC3117"/>
    <w:rsid w:val="00DC5C26"/>
    <w:rsid w:val="00DD315C"/>
    <w:rsid w:val="00DD6AA1"/>
    <w:rsid w:val="00DE2A76"/>
    <w:rsid w:val="00DE417E"/>
    <w:rsid w:val="00DE4224"/>
    <w:rsid w:val="00DE49C9"/>
    <w:rsid w:val="00DE6A87"/>
    <w:rsid w:val="00DF09F7"/>
    <w:rsid w:val="00DF3AA9"/>
    <w:rsid w:val="00DF53A9"/>
    <w:rsid w:val="00DF5683"/>
    <w:rsid w:val="00DF5C99"/>
    <w:rsid w:val="00E02ED1"/>
    <w:rsid w:val="00E15043"/>
    <w:rsid w:val="00E173F0"/>
    <w:rsid w:val="00E2236B"/>
    <w:rsid w:val="00E30E9D"/>
    <w:rsid w:val="00E34975"/>
    <w:rsid w:val="00E361EA"/>
    <w:rsid w:val="00E44548"/>
    <w:rsid w:val="00E463DA"/>
    <w:rsid w:val="00E46CCD"/>
    <w:rsid w:val="00E50922"/>
    <w:rsid w:val="00E5183D"/>
    <w:rsid w:val="00E526E9"/>
    <w:rsid w:val="00E53CE7"/>
    <w:rsid w:val="00E54146"/>
    <w:rsid w:val="00E65C43"/>
    <w:rsid w:val="00E65CA8"/>
    <w:rsid w:val="00E65EEA"/>
    <w:rsid w:val="00E71FB6"/>
    <w:rsid w:val="00E73495"/>
    <w:rsid w:val="00E73795"/>
    <w:rsid w:val="00E7399C"/>
    <w:rsid w:val="00E75853"/>
    <w:rsid w:val="00E75D05"/>
    <w:rsid w:val="00E80827"/>
    <w:rsid w:val="00E80D9C"/>
    <w:rsid w:val="00E818AB"/>
    <w:rsid w:val="00E82B9F"/>
    <w:rsid w:val="00E84135"/>
    <w:rsid w:val="00E86454"/>
    <w:rsid w:val="00E87608"/>
    <w:rsid w:val="00E87875"/>
    <w:rsid w:val="00E91509"/>
    <w:rsid w:val="00E92BCE"/>
    <w:rsid w:val="00E97092"/>
    <w:rsid w:val="00E97508"/>
    <w:rsid w:val="00EA0DFB"/>
    <w:rsid w:val="00EA1B96"/>
    <w:rsid w:val="00EA1C95"/>
    <w:rsid w:val="00EA21FC"/>
    <w:rsid w:val="00EA50C2"/>
    <w:rsid w:val="00EA796B"/>
    <w:rsid w:val="00EB0055"/>
    <w:rsid w:val="00EB2564"/>
    <w:rsid w:val="00EB6AA0"/>
    <w:rsid w:val="00EB7A63"/>
    <w:rsid w:val="00EC1EC7"/>
    <w:rsid w:val="00EC38C7"/>
    <w:rsid w:val="00EC6119"/>
    <w:rsid w:val="00EC7114"/>
    <w:rsid w:val="00EC7293"/>
    <w:rsid w:val="00EC745C"/>
    <w:rsid w:val="00ED082E"/>
    <w:rsid w:val="00ED3D5D"/>
    <w:rsid w:val="00ED5545"/>
    <w:rsid w:val="00ED6939"/>
    <w:rsid w:val="00ED6BE6"/>
    <w:rsid w:val="00EE09CA"/>
    <w:rsid w:val="00EE0DF0"/>
    <w:rsid w:val="00EE3828"/>
    <w:rsid w:val="00EE6A3C"/>
    <w:rsid w:val="00EF0F75"/>
    <w:rsid w:val="00EF2AE2"/>
    <w:rsid w:val="00EF5299"/>
    <w:rsid w:val="00EF5C0B"/>
    <w:rsid w:val="00EF7DC3"/>
    <w:rsid w:val="00F0044A"/>
    <w:rsid w:val="00F0136C"/>
    <w:rsid w:val="00F01B5B"/>
    <w:rsid w:val="00F02042"/>
    <w:rsid w:val="00F05786"/>
    <w:rsid w:val="00F0697B"/>
    <w:rsid w:val="00F06CF8"/>
    <w:rsid w:val="00F1043B"/>
    <w:rsid w:val="00F10A3E"/>
    <w:rsid w:val="00F11832"/>
    <w:rsid w:val="00F1530A"/>
    <w:rsid w:val="00F16588"/>
    <w:rsid w:val="00F17346"/>
    <w:rsid w:val="00F20E1A"/>
    <w:rsid w:val="00F2147E"/>
    <w:rsid w:val="00F228C6"/>
    <w:rsid w:val="00F26CCA"/>
    <w:rsid w:val="00F3058F"/>
    <w:rsid w:val="00F3120B"/>
    <w:rsid w:val="00F31698"/>
    <w:rsid w:val="00F31E7A"/>
    <w:rsid w:val="00F345DD"/>
    <w:rsid w:val="00F34D16"/>
    <w:rsid w:val="00F40122"/>
    <w:rsid w:val="00F431A8"/>
    <w:rsid w:val="00F47FF5"/>
    <w:rsid w:val="00F51B20"/>
    <w:rsid w:val="00F53630"/>
    <w:rsid w:val="00F53B1D"/>
    <w:rsid w:val="00F55733"/>
    <w:rsid w:val="00F56390"/>
    <w:rsid w:val="00F564DC"/>
    <w:rsid w:val="00F56F2A"/>
    <w:rsid w:val="00F57ECE"/>
    <w:rsid w:val="00F60576"/>
    <w:rsid w:val="00F62A00"/>
    <w:rsid w:val="00F6388F"/>
    <w:rsid w:val="00F64F94"/>
    <w:rsid w:val="00F653A4"/>
    <w:rsid w:val="00F666C0"/>
    <w:rsid w:val="00F67B1A"/>
    <w:rsid w:val="00F70473"/>
    <w:rsid w:val="00F713B5"/>
    <w:rsid w:val="00F729F3"/>
    <w:rsid w:val="00F75F97"/>
    <w:rsid w:val="00F801C9"/>
    <w:rsid w:val="00F83D87"/>
    <w:rsid w:val="00F83E78"/>
    <w:rsid w:val="00F8758F"/>
    <w:rsid w:val="00F90937"/>
    <w:rsid w:val="00F96B5C"/>
    <w:rsid w:val="00F96FD2"/>
    <w:rsid w:val="00FA1E5D"/>
    <w:rsid w:val="00FA23A1"/>
    <w:rsid w:val="00FA24A7"/>
    <w:rsid w:val="00FA555F"/>
    <w:rsid w:val="00FA6D09"/>
    <w:rsid w:val="00FB0D84"/>
    <w:rsid w:val="00FB1B9F"/>
    <w:rsid w:val="00FB1DAA"/>
    <w:rsid w:val="00FB6472"/>
    <w:rsid w:val="00FB7026"/>
    <w:rsid w:val="00FC031F"/>
    <w:rsid w:val="00FC7B46"/>
    <w:rsid w:val="00FD4A91"/>
    <w:rsid w:val="00FD6682"/>
    <w:rsid w:val="00FE19BB"/>
    <w:rsid w:val="00FE29DC"/>
    <w:rsid w:val="00FE3A5E"/>
    <w:rsid w:val="00FE3C0B"/>
    <w:rsid w:val="00FE492F"/>
    <w:rsid w:val="00FF5DF5"/>
    <w:rsid w:val="00FF6A08"/>
    <w:rsid w:val="00FF76A1"/>
    <w:rsid w:val="04581BAC"/>
    <w:rsid w:val="05DF7DFB"/>
    <w:rsid w:val="06B03A33"/>
    <w:rsid w:val="06BD2585"/>
    <w:rsid w:val="06D735E8"/>
    <w:rsid w:val="09154DCF"/>
    <w:rsid w:val="0A67148D"/>
    <w:rsid w:val="0B013F78"/>
    <w:rsid w:val="0B70275E"/>
    <w:rsid w:val="0B7F173F"/>
    <w:rsid w:val="0C053973"/>
    <w:rsid w:val="0C354D88"/>
    <w:rsid w:val="0E32417E"/>
    <w:rsid w:val="0F6C1611"/>
    <w:rsid w:val="1067669D"/>
    <w:rsid w:val="109C2557"/>
    <w:rsid w:val="10FF4ECC"/>
    <w:rsid w:val="140A16F9"/>
    <w:rsid w:val="17D00788"/>
    <w:rsid w:val="188C1839"/>
    <w:rsid w:val="192A6995"/>
    <w:rsid w:val="1B7B2970"/>
    <w:rsid w:val="1E453340"/>
    <w:rsid w:val="250922B5"/>
    <w:rsid w:val="25816BC5"/>
    <w:rsid w:val="26442595"/>
    <w:rsid w:val="27441D54"/>
    <w:rsid w:val="275C25C8"/>
    <w:rsid w:val="27DB4281"/>
    <w:rsid w:val="282E4710"/>
    <w:rsid w:val="2913344C"/>
    <w:rsid w:val="2BB77F0B"/>
    <w:rsid w:val="2C8F5401"/>
    <w:rsid w:val="2F9D7E90"/>
    <w:rsid w:val="313A47E5"/>
    <w:rsid w:val="315101E3"/>
    <w:rsid w:val="322414C2"/>
    <w:rsid w:val="33682CC4"/>
    <w:rsid w:val="384131D5"/>
    <w:rsid w:val="3A586E85"/>
    <w:rsid w:val="3B5C2D2D"/>
    <w:rsid w:val="3C4515BB"/>
    <w:rsid w:val="3F515858"/>
    <w:rsid w:val="40272B61"/>
    <w:rsid w:val="403C5D3D"/>
    <w:rsid w:val="40843E5A"/>
    <w:rsid w:val="411A0F1C"/>
    <w:rsid w:val="42866788"/>
    <w:rsid w:val="47797B66"/>
    <w:rsid w:val="4785253E"/>
    <w:rsid w:val="498416FC"/>
    <w:rsid w:val="49E71F45"/>
    <w:rsid w:val="4C19297C"/>
    <w:rsid w:val="4DC626DD"/>
    <w:rsid w:val="4F6E1277"/>
    <w:rsid w:val="4F97782A"/>
    <w:rsid w:val="50E077F5"/>
    <w:rsid w:val="527A38EA"/>
    <w:rsid w:val="56434F1C"/>
    <w:rsid w:val="57E926D4"/>
    <w:rsid w:val="58F268A3"/>
    <w:rsid w:val="592419A6"/>
    <w:rsid w:val="5A205DB7"/>
    <w:rsid w:val="5CB25F9B"/>
    <w:rsid w:val="5D97115A"/>
    <w:rsid w:val="5F5768C8"/>
    <w:rsid w:val="60A92D80"/>
    <w:rsid w:val="624B7DF7"/>
    <w:rsid w:val="6516232C"/>
    <w:rsid w:val="66314644"/>
    <w:rsid w:val="68527959"/>
    <w:rsid w:val="68854DF9"/>
    <w:rsid w:val="6CE3441E"/>
    <w:rsid w:val="6D1B1323"/>
    <w:rsid w:val="6EEF0F7D"/>
    <w:rsid w:val="72AF7162"/>
    <w:rsid w:val="73964E8E"/>
    <w:rsid w:val="7B7D6C2F"/>
    <w:rsid w:val="7DB93E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imes New Roman" w:hAnsi="Times New Roman" w:eastAsia="SimSun" w:cs="Times New Roman"/>
      <w:kern w:val="2"/>
      <w:sz w:val="24"/>
      <w:lang w:val="en-US" w:eastAsia="zh-CN" w:bidi="ar-SA"/>
    </w:rPr>
  </w:style>
  <w:style w:type="paragraph" w:styleId="2">
    <w:name w:val="heading 1"/>
    <w:basedOn w:val="1"/>
    <w:next w:val="1"/>
    <w:link w:val="36"/>
    <w:qFormat/>
    <w:uiPriority w:val="0"/>
    <w:pPr>
      <w:keepNext/>
      <w:jc w:val="center"/>
      <w:outlineLvl w:val="0"/>
    </w:pPr>
    <w:rPr>
      <w:rFonts w:ascii="TimesRoman" w:hAnsi="TimesRoman" w:eastAsia="Times New Roman"/>
      <w:b/>
      <w:color w:val="008000"/>
      <w:sz w:val="32"/>
      <w:u w:val="double"/>
    </w:rPr>
  </w:style>
  <w:style w:type="paragraph" w:styleId="3">
    <w:name w:val="heading 2"/>
    <w:basedOn w:val="1"/>
    <w:next w:val="1"/>
    <w:link w:val="37"/>
    <w:qFormat/>
    <w:uiPriority w:val="0"/>
    <w:pPr>
      <w:keepNext/>
      <w:spacing w:before="120" w:after="120"/>
      <w:outlineLvl w:val="1"/>
    </w:pPr>
    <w:rPr>
      <w:rFonts w:ascii="TimesRoman" w:hAnsi="TimesRoman" w:eastAsia="Times New Roman"/>
      <w:b/>
      <w:i/>
      <w:color w:val="0000FF"/>
      <w:sz w:val="28"/>
    </w:rPr>
  </w:style>
  <w:style w:type="paragraph" w:styleId="4">
    <w:name w:val="heading 3"/>
    <w:basedOn w:val="1"/>
    <w:next w:val="1"/>
    <w:link w:val="38"/>
    <w:qFormat/>
    <w:uiPriority w:val="0"/>
    <w:pPr>
      <w:keepNext/>
      <w:ind w:firstLine="851"/>
      <w:outlineLvl w:val="2"/>
    </w:pPr>
    <w:rPr>
      <w:rFonts w:ascii="TimesRoman" w:hAnsi="TimesRoman" w:eastAsia="Times New Roman"/>
      <w:b/>
      <w:color w:val="FF0000"/>
      <w:sz w:val="28"/>
    </w:rPr>
  </w:style>
  <w:style w:type="paragraph" w:styleId="5">
    <w:name w:val="heading 4"/>
    <w:basedOn w:val="1"/>
    <w:next w:val="1"/>
    <w:link w:val="39"/>
    <w:qFormat/>
    <w:uiPriority w:val="0"/>
    <w:pPr>
      <w:keepNext/>
      <w:ind w:left="-108"/>
      <w:jc w:val="center"/>
      <w:outlineLvl w:val="3"/>
    </w:pPr>
    <w:rPr>
      <w:rFonts w:ascii="Yu Times" w:hAnsi="Yu Times" w:eastAsia="Times New Roman"/>
      <w:b/>
      <w:sz w:val="20"/>
    </w:rPr>
  </w:style>
  <w:style w:type="paragraph" w:styleId="6">
    <w:name w:val="heading 5"/>
    <w:basedOn w:val="1"/>
    <w:next w:val="1"/>
    <w:link w:val="40"/>
    <w:qFormat/>
    <w:uiPriority w:val="0"/>
    <w:pPr>
      <w:keepNext/>
      <w:jc w:val="both"/>
      <w:outlineLvl w:val="4"/>
    </w:pPr>
    <w:rPr>
      <w:rFonts w:ascii="Yu Times" w:hAnsi="Yu Times" w:eastAsia="Times New Roman"/>
      <w:b/>
      <w:bCs/>
      <w:sz w:val="20"/>
    </w:rPr>
  </w:style>
  <w:style w:type="paragraph" w:styleId="7">
    <w:name w:val="heading 6"/>
    <w:basedOn w:val="1"/>
    <w:next w:val="1"/>
    <w:link w:val="41"/>
    <w:qFormat/>
    <w:uiPriority w:val="0"/>
    <w:pPr>
      <w:keepNext/>
      <w:jc w:val="center"/>
      <w:outlineLvl w:val="5"/>
    </w:pPr>
    <w:rPr>
      <w:rFonts w:ascii="Yu Helvetica" w:hAnsi="Yu Helvetica" w:eastAsia="Times New Roman"/>
      <w:b/>
      <w:bCs/>
      <w:sz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00"/>
    <w:qFormat/>
    <w:uiPriority w:val="0"/>
    <w:rPr>
      <w:rFonts w:ascii="Tahoma" w:hAnsi="Tahoma" w:eastAsia="Times New Roman" w:cs="Tahoma"/>
      <w:sz w:val="16"/>
      <w:szCs w:val="16"/>
    </w:rPr>
  </w:style>
  <w:style w:type="paragraph" w:styleId="11">
    <w:name w:val="Block Text"/>
    <w:basedOn w:val="1"/>
    <w:qFormat/>
    <w:uiPriority w:val="0"/>
    <w:pPr>
      <w:widowControl/>
      <w:spacing w:after="0" w:line="240" w:lineRule="auto"/>
      <w:ind w:left="113" w:right="113"/>
    </w:pPr>
    <w:rPr>
      <w:rFonts w:ascii="Arial Cirilica" w:hAnsi="Arial Cirilica" w:eastAsia="Times New Roman" w:cs="Arial"/>
      <w:b/>
      <w:bCs/>
      <w:kern w:val="0"/>
      <w:sz w:val="20"/>
      <w:lang w:eastAsia="hr-HR"/>
    </w:rPr>
  </w:style>
  <w:style w:type="paragraph" w:styleId="12">
    <w:name w:val="Body Text"/>
    <w:basedOn w:val="1"/>
    <w:link w:val="109"/>
    <w:qFormat/>
    <w:uiPriority w:val="0"/>
    <w:pPr>
      <w:spacing w:after="120"/>
    </w:pPr>
    <w:rPr>
      <w:rFonts w:eastAsia="Times New Roman"/>
      <w:sz w:val="20"/>
    </w:rPr>
  </w:style>
  <w:style w:type="paragraph" w:styleId="13">
    <w:name w:val="caption"/>
    <w:basedOn w:val="1"/>
    <w:next w:val="1"/>
    <w:qFormat/>
    <w:uiPriority w:val="0"/>
    <w:rPr>
      <w:b/>
      <w:bCs/>
      <w:sz w:val="20"/>
    </w:rPr>
  </w:style>
  <w:style w:type="character" w:styleId="14">
    <w:name w:val="Emphasis"/>
    <w:qFormat/>
    <w:uiPriority w:val="20"/>
    <w:rPr>
      <w:b/>
      <w:bCs/>
    </w:rPr>
  </w:style>
  <w:style w:type="character" w:styleId="15">
    <w:name w:val="FollowedHyperlink"/>
    <w:basedOn w:val="8"/>
    <w:qFormat/>
    <w:uiPriority w:val="0"/>
    <w:rPr>
      <w:color w:val="800080"/>
      <w:u w:val="single"/>
    </w:rPr>
  </w:style>
  <w:style w:type="paragraph" w:styleId="16">
    <w:name w:val="footer"/>
    <w:basedOn w:val="1"/>
    <w:link w:val="42"/>
    <w:qFormat/>
    <w:uiPriority w:val="0"/>
    <w:pPr>
      <w:tabs>
        <w:tab w:val="center" w:pos="4320"/>
        <w:tab w:val="right" w:pos="8640"/>
      </w:tabs>
    </w:pPr>
    <w:rPr>
      <w:rFonts w:eastAsia="Times New Roman"/>
      <w:sz w:val="20"/>
    </w:rPr>
  </w:style>
  <w:style w:type="paragraph" w:styleId="17">
    <w:name w:val="header"/>
    <w:basedOn w:val="1"/>
    <w:link w:val="43"/>
    <w:qFormat/>
    <w:uiPriority w:val="0"/>
    <w:pPr>
      <w:tabs>
        <w:tab w:val="center" w:pos="4320"/>
        <w:tab w:val="right" w:pos="8640"/>
      </w:tabs>
    </w:pPr>
    <w:rPr>
      <w:rFonts w:eastAsia="Times New Roman"/>
      <w:sz w:val="20"/>
    </w:rPr>
  </w:style>
  <w:style w:type="character" w:styleId="18">
    <w:name w:val="Hyperlink"/>
    <w:basedOn w:val="8"/>
    <w:qFormat/>
    <w:uiPriority w:val="0"/>
    <w:rPr>
      <w:color w:val="0000FF"/>
      <w:u w:val="single"/>
    </w:rPr>
  </w:style>
  <w:style w:type="paragraph" w:styleId="19">
    <w:name w:val="List"/>
    <w:basedOn w:val="12"/>
    <w:qFormat/>
    <w:uiPriority w:val="0"/>
    <w:pPr>
      <w:widowControl/>
      <w:suppressAutoHyphens/>
      <w:spacing w:after="140"/>
    </w:pPr>
    <w:rPr>
      <w:rFonts w:cs="Lohit Devanagari"/>
      <w:kern w:val="0"/>
      <w:sz w:val="24"/>
      <w:szCs w:val="24"/>
      <w:lang w:val="sr-Cyrl-CS"/>
    </w:rPr>
  </w:style>
  <w:style w:type="paragraph" w:styleId="20">
    <w:name w:val="List Bullet"/>
    <w:basedOn w:val="1"/>
    <w:qFormat/>
    <w:uiPriority w:val="0"/>
    <w:pPr>
      <w:tabs>
        <w:tab w:val="left" w:pos="360"/>
      </w:tabs>
      <w:ind w:left="360" w:hanging="360"/>
    </w:pPr>
  </w:style>
  <w:style w:type="paragraph" w:styleId="21">
    <w:name w:val="Normal (Web)"/>
    <w:basedOn w:val="1"/>
    <w:qFormat/>
    <w:uiPriority w:val="0"/>
    <w:pPr>
      <w:widowControl/>
      <w:spacing w:before="100" w:beforeAutospacing="1" w:after="115" w:line="240" w:lineRule="auto"/>
    </w:pPr>
    <w:rPr>
      <w:rFonts w:eastAsia="Times New Roman"/>
      <w:kern w:val="0"/>
      <w:szCs w:val="24"/>
    </w:rPr>
  </w:style>
  <w:style w:type="character" w:styleId="22">
    <w:name w:val="page number"/>
    <w:basedOn w:val="8"/>
    <w:qFormat/>
    <w:uiPriority w:val="0"/>
  </w:style>
  <w:style w:type="character" w:styleId="23">
    <w:name w:val="Strong"/>
    <w:basedOn w:val="8"/>
    <w:qFormat/>
    <w:uiPriority w:val="0"/>
    <w:rPr>
      <w:b/>
      <w:bCs/>
    </w:rPr>
  </w:style>
  <w:style w:type="paragraph" w:styleId="24">
    <w:name w:val="Subtitle"/>
    <w:basedOn w:val="1"/>
    <w:link w:val="111"/>
    <w:qFormat/>
    <w:uiPriority w:val="0"/>
    <w:pPr>
      <w:spacing w:after="60"/>
      <w:jc w:val="center"/>
      <w:outlineLvl w:val="1"/>
    </w:pPr>
    <w:rPr>
      <w:rFonts w:ascii="Arial" w:hAnsi="Arial" w:eastAsia="Times New Roman"/>
    </w:rPr>
  </w:style>
  <w:style w:type="table" w:styleId="25">
    <w:name w:val="Table Grid"/>
    <w:basedOn w:val="9"/>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6">
    <w:name w:val="Title"/>
    <w:basedOn w:val="1"/>
    <w:link w:val="102"/>
    <w:qFormat/>
    <w:uiPriority w:val="0"/>
    <w:pPr>
      <w:jc w:val="center"/>
    </w:pPr>
    <w:rPr>
      <w:rFonts w:ascii="YU Times New Roman" w:hAnsi="YU Times New Roman" w:eastAsia="Times New Roman"/>
      <w:b/>
      <w:sz w:val="28"/>
    </w:rPr>
  </w:style>
  <w:style w:type="paragraph" w:styleId="27">
    <w:name w:val="toc 1"/>
    <w:basedOn w:val="1"/>
    <w:next w:val="1"/>
    <w:qFormat/>
    <w:uiPriority w:val="0"/>
    <w:pPr>
      <w:spacing w:after="0"/>
    </w:pPr>
    <w:rPr>
      <w:b/>
    </w:rPr>
  </w:style>
  <w:style w:type="paragraph" w:styleId="28">
    <w:name w:val="toc 2"/>
    <w:basedOn w:val="1"/>
    <w:next w:val="1"/>
    <w:qFormat/>
    <w:uiPriority w:val="0"/>
    <w:pPr>
      <w:spacing w:after="0"/>
      <w:ind w:left="420" w:leftChars="200"/>
    </w:pPr>
    <w:rPr>
      <w:sz w:val="20"/>
    </w:rPr>
  </w:style>
  <w:style w:type="paragraph" w:styleId="29">
    <w:name w:val="toc 3"/>
    <w:basedOn w:val="1"/>
    <w:next w:val="1"/>
    <w:qFormat/>
    <w:uiPriority w:val="0"/>
    <w:pPr>
      <w:spacing w:after="0"/>
      <w:ind w:left="840" w:leftChars="400"/>
    </w:pPr>
    <w:rPr>
      <w:sz w:val="20"/>
    </w:rPr>
  </w:style>
  <w:style w:type="paragraph" w:styleId="30">
    <w:name w:val="toc 4"/>
    <w:basedOn w:val="1"/>
    <w:next w:val="1"/>
    <w:qFormat/>
    <w:uiPriority w:val="0"/>
    <w:pPr>
      <w:ind w:left="1260" w:leftChars="600"/>
    </w:pPr>
  </w:style>
  <w:style w:type="paragraph" w:styleId="31">
    <w:name w:val="toc 5"/>
    <w:basedOn w:val="1"/>
    <w:next w:val="1"/>
    <w:qFormat/>
    <w:uiPriority w:val="0"/>
    <w:pPr>
      <w:ind w:left="1680" w:leftChars="800"/>
    </w:pPr>
  </w:style>
  <w:style w:type="paragraph" w:styleId="32">
    <w:name w:val="toc 6"/>
    <w:basedOn w:val="1"/>
    <w:next w:val="1"/>
    <w:qFormat/>
    <w:uiPriority w:val="0"/>
    <w:pPr>
      <w:ind w:left="2100" w:leftChars="1000"/>
    </w:pPr>
  </w:style>
  <w:style w:type="paragraph" w:styleId="33">
    <w:name w:val="toc 7"/>
    <w:basedOn w:val="1"/>
    <w:next w:val="1"/>
    <w:qFormat/>
    <w:uiPriority w:val="0"/>
    <w:pPr>
      <w:ind w:left="2520" w:leftChars="1200"/>
    </w:pPr>
  </w:style>
  <w:style w:type="paragraph" w:styleId="34">
    <w:name w:val="toc 8"/>
    <w:basedOn w:val="1"/>
    <w:next w:val="1"/>
    <w:qFormat/>
    <w:uiPriority w:val="0"/>
    <w:pPr>
      <w:ind w:left="2940" w:leftChars="1400"/>
    </w:pPr>
  </w:style>
  <w:style w:type="paragraph" w:styleId="35">
    <w:name w:val="toc 9"/>
    <w:basedOn w:val="1"/>
    <w:next w:val="1"/>
    <w:qFormat/>
    <w:uiPriority w:val="0"/>
    <w:pPr>
      <w:ind w:left="3360" w:leftChars="1600"/>
    </w:pPr>
  </w:style>
  <w:style w:type="character" w:customStyle="1" w:styleId="36">
    <w:name w:val="Heading 1 Char"/>
    <w:basedOn w:val="8"/>
    <w:link w:val="2"/>
    <w:qFormat/>
    <w:uiPriority w:val="0"/>
    <w:rPr>
      <w:rFonts w:ascii="TimesRoman" w:hAnsi="TimesRoman" w:eastAsia="Times New Roman" w:cs="Times New Roman"/>
      <w:b/>
      <w:color w:val="008000"/>
      <w:sz w:val="32"/>
      <w:szCs w:val="20"/>
      <w:u w:val="double"/>
      <w:lang w:val="en-US"/>
    </w:rPr>
  </w:style>
  <w:style w:type="character" w:customStyle="1" w:styleId="37">
    <w:name w:val="Heading 2 Char"/>
    <w:basedOn w:val="8"/>
    <w:link w:val="3"/>
    <w:qFormat/>
    <w:uiPriority w:val="0"/>
    <w:rPr>
      <w:rFonts w:ascii="TimesRoman" w:hAnsi="TimesRoman" w:eastAsia="Times New Roman" w:cs="Times New Roman"/>
      <w:b/>
      <w:i/>
      <w:color w:val="0000FF"/>
      <w:sz w:val="28"/>
      <w:szCs w:val="20"/>
      <w:lang w:val="en-US"/>
    </w:rPr>
  </w:style>
  <w:style w:type="character" w:customStyle="1" w:styleId="38">
    <w:name w:val="Heading 3 Char"/>
    <w:basedOn w:val="8"/>
    <w:link w:val="4"/>
    <w:qFormat/>
    <w:uiPriority w:val="0"/>
    <w:rPr>
      <w:rFonts w:ascii="TimesRoman" w:hAnsi="TimesRoman" w:eastAsia="Times New Roman" w:cs="Times New Roman"/>
      <w:b/>
      <w:color w:val="FF0000"/>
      <w:sz w:val="28"/>
      <w:szCs w:val="20"/>
      <w:lang w:val="en-US"/>
    </w:rPr>
  </w:style>
  <w:style w:type="character" w:customStyle="1" w:styleId="39">
    <w:name w:val="Heading 4 Char"/>
    <w:basedOn w:val="8"/>
    <w:link w:val="5"/>
    <w:qFormat/>
    <w:uiPriority w:val="0"/>
    <w:rPr>
      <w:rFonts w:ascii="Yu Times" w:hAnsi="Yu Times" w:eastAsia="Times New Roman" w:cs="Times New Roman"/>
      <w:b/>
      <w:sz w:val="20"/>
      <w:szCs w:val="20"/>
      <w:lang w:val="en-US"/>
    </w:rPr>
  </w:style>
  <w:style w:type="character" w:customStyle="1" w:styleId="40">
    <w:name w:val="Heading 5 Char"/>
    <w:basedOn w:val="8"/>
    <w:link w:val="6"/>
    <w:qFormat/>
    <w:uiPriority w:val="0"/>
    <w:rPr>
      <w:rFonts w:ascii="Yu Times" w:hAnsi="Yu Times" w:eastAsia="Times New Roman" w:cs="Times New Roman"/>
      <w:b/>
      <w:bCs/>
      <w:sz w:val="20"/>
      <w:szCs w:val="20"/>
      <w:lang w:val="en-US"/>
    </w:rPr>
  </w:style>
  <w:style w:type="character" w:customStyle="1" w:styleId="41">
    <w:name w:val="Heading 6 Char"/>
    <w:basedOn w:val="8"/>
    <w:link w:val="7"/>
    <w:qFormat/>
    <w:uiPriority w:val="0"/>
    <w:rPr>
      <w:rFonts w:ascii="Yu Helvetica" w:hAnsi="Yu Helvetica" w:eastAsia="Times New Roman" w:cs="Times New Roman"/>
      <w:b/>
      <w:bCs/>
      <w:sz w:val="20"/>
      <w:szCs w:val="20"/>
      <w:lang w:val="en-US"/>
    </w:rPr>
  </w:style>
  <w:style w:type="character" w:customStyle="1" w:styleId="42">
    <w:name w:val="Footer Char"/>
    <w:basedOn w:val="8"/>
    <w:link w:val="16"/>
    <w:qFormat/>
    <w:uiPriority w:val="0"/>
    <w:rPr>
      <w:rFonts w:ascii="Times New Roman" w:hAnsi="Times New Roman" w:eastAsia="Times New Roman" w:cs="Times New Roman"/>
      <w:sz w:val="20"/>
      <w:szCs w:val="20"/>
      <w:lang w:val="en-US"/>
    </w:rPr>
  </w:style>
  <w:style w:type="character" w:customStyle="1" w:styleId="43">
    <w:name w:val="Header Char"/>
    <w:basedOn w:val="8"/>
    <w:link w:val="17"/>
    <w:qFormat/>
    <w:uiPriority w:val="0"/>
    <w:rPr>
      <w:rFonts w:ascii="Times New Roman" w:hAnsi="Times New Roman" w:eastAsia="Times New Roman" w:cs="Times New Roman"/>
      <w:sz w:val="20"/>
      <w:szCs w:val="20"/>
      <w:lang w:val="en-US"/>
    </w:rPr>
  </w:style>
  <w:style w:type="paragraph" w:customStyle="1" w:styleId="44">
    <w:name w:val="Podnaslov2"/>
    <w:basedOn w:val="45"/>
    <w:qFormat/>
    <w:uiPriority w:val="0"/>
    <w:pPr>
      <w:tabs>
        <w:tab w:val="left" w:pos="1080"/>
      </w:tabs>
      <w:ind w:left="144" w:right="144"/>
    </w:pPr>
    <w:rPr>
      <w:i/>
    </w:rPr>
  </w:style>
  <w:style w:type="paragraph" w:customStyle="1" w:styleId="45">
    <w:name w:val="Clan"/>
    <w:basedOn w:val="1"/>
    <w:qFormat/>
    <w:uiPriority w:val="0"/>
    <w:pPr>
      <w:keepNext/>
      <w:tabs>
        <w:tab w:val="left" w:pos="1080"/>
      </w:tabs>
      <w:spacing w:before="120" w:after="120"/>
      <w:ind w:left="720" w:right="720"/>
      <w:jc w:val="center"/>
    </w:pPr>
    <w:rPr>
      <w:rFonts w:ascii="Arial" w:hAnsi="Arial"/>
      <w:b/>
      <w:sz w:val="22"/>
    </w:rPr>
  </w:style>
  <w:style w:type="paragraph" w:customStyle="1" w:styleId="46">
    <w:name w:val="xl27"/>
    <w:basedOn w:val="1"/>
    <w:qFormat/>
    <w:uiPriority w:val="0"/>
    <w:pPr>
      <w:pBdr>
        <w:top w:val="single" w:color="auto" w:sz="4" w:space="0"/>
      </w:pBdr>
      <w:spacing w:before="100" w:beforeAutospacing="1" w:after="100" w:afterAutospacing="1"/>
      <w:jc w:val="center"/>
    </w:pPr>
    <w:rPr>
      <w:rFonts w:eastAsia="PMingLiU"/>
      <w:sz w:val="16"/>
      <w:szCs w:val="16"/>
      <w:lang w:eastAsia="zh-TW"/>
    </w:rPr>
  </w:style>
  <w:style w:type="paragraph" w:customStyle="1" w:styleId="47">
    <w:name w:val="xl33"/>
    <w:basedOn w:val="1"/>
    <w:qFormat/>
    <w:uiPriority w:val="0"/>
    <w:pPr>
      <w:pBdr>
        <w:top w:val="single" w:color="auto" w:sz="4" w:space="0"/>
        <w:bottom w:val="single" w:color="auto" w:sz="4" w:space="0"/>
      </w:pBdr>
      <w:spacing w:before="100" w:beforeAutospacing="1" w:after="100" w:afterAutospacing="1"/>
      <w:jc w:val="center"/>
    </w:pPr>
    <w:rPr>
      <w:rFonts w:eastAsia="PMingLiU"/>
      <w:sz w:val="18"/>
      <w:szCs w:val="18"/>
      <w:lang w:eastAsia="zh-TW"/>
    </w:rPr>
  </w:style>
  <w:style w:type="paragraph" w:customStyle="1" w:styleId="48">
    <w:name w:val="xl26"/>
    <w:basedOn w:val="1"/>
    <w:qFormat/>
    <w:uiPriority w:val="0"/>
    <w:pPr>
      <w:pBdr>
        <w:top w:val="single" w:color="auto" w:sz="4" w:space="0"/>
        <w:left w:val="single" w:color="auto" w:sz="4" w:space="0"/>
      </w:pBdr>
      <w:spacing w:before="100" w:beforeAutospacing="1" w:after="100" w:afterAutospacing="1"/>
      <w:jc w:val="center"/>
    </w:pPr>
    <w:rPr>
      <w:rFonts w:eastAsia="PMingLiU"/>
      <w:sz w:val="16"/>
      <w:szCs w:val="16"/>
      <w:lang w:eastAsia="zh-TW"/>
    </w:rPr>
  </w:style>
  <w:style w:type="paragraph" w:customStyle="1" w:styleId="49">
    <w:name w:val="normalcentaritalic"/>
    <w:basedOn w:val="1"/>
    <w:qFormat/>
    <w:uiPriority w:val="0"/>
    <w:pPr>
      <w:tabs>
        <w:tab w:val="left" w:pos="1440"/>
      </w:tabs>
      <w:spacing w:before="100" w:beforeAutospacing="1" w:after="100" w:afterAutospacing="1"/>
      <w:jc w:val="both"/>
    </w:pPr>
    <w:rPr>
      <w:szCs w:val="24"/>
    </w:rPr>
  </w:style>
  <w:style w:type="paragraph" w:customStyle="1" w:styleId="50">
    <w:name w:val="No Spacing1"/>
    <w:qFormat/>
    <w:uiPriority w:val="0"/>
    <w:pPr>
      <w:spacing w:after="200" w:line="276" w:lineRule="auto"/>
    </w:pPr>
    <w:rPr>
      <w:rFonts w:ascii="Calibri" w:hAnsi="Calibri" w:eastAsia="Calibri" w:cs="Times New Roman"/>
      <w:sz w:val="22"/>
      <w:szCs w:val="22"/>
      <w:lang w:val="en-US" w:eastAsia="en-US" w:bidi="ar-SA"/>
    </w:rPr>
  </w:style>
  <w:style w:type="paragraph" w:customStyle="1" w:styleId="51">
    <w:name w:val="Body Text Indent Char Char"/>
    <w:basedOn w:val="1"/>
    <w:link w:val="99"/>
    <w:qFormat/>
    <w:uiPriority w:val="0"/>
    <w:pPr>
      <w:ind w:firstLine="851"/>
      <w:jc w:val="both"/>
    </w:pPr>
    <w:rPr>
      <w:rFonts w:ascii="TimesRoman" w:hAnsi="TimesRoman" w:eastAsia="Times New Roman"/>
      <w:sz w:val="20"/>
    </w:rPr>
  </w:style>
  <w:style w:type="paragraph" w:customStyle="1" w:styleId="52">
    <w:name w:val="xl3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PMingLiU"/>
      <w:sz w:val="18"/>
      <w:szCs w:val="18"/>
      <w:lang w:eastAsia="zh-TW"/>
    </w:rPr>
  </w:style>
  <w:style w:type="paragraph" w:customStyle="1" w:styleId="53">
    <w:name w:val="Normal (Web) Char Char Char Char"/>
    <w:basedOn w:val="1"/>
    <w:qFormat/>
    <w:uiPriority w:val="0"/>
    <w:pPr>
      <w:widowControl/>
      <w:spacing w:before="100" w:beforeAutospacing="1" w:after="115" w:line="240" w:lineRule="auto"/>
    </w:pPr>
    <w:rPr>
      <w:rFonts w:eastAsia="Times New Roman"/>
      <w:kern w:val="0"/>
      <w:szCs w:val="24"/>
    </w:rPr>
  </w:style>
  <w:style w:type="paragraph" w:customStyle="1" w:styleId="54">
    <w:name w:val="Normal (Web) Char Char Char Char Char Char"/>
    <w:basedOn w:val="1"/>
    <w:qFormat/>
    <w:uiPriority w:val="0"/>
    <w:pPr>
      <w:widowControl/>
      <w:spacing w:before="100" w:beforeAutospacing="1" w:after="115" w:line="240" w:lineRule="auto"/>
    </w:pPr>
    <w:rPr>
      <w:rFonts w:eastAsia="Times New Roman"/>
      <w:kern w:val="0"/>
      <w:szCs w:val="24"/>
    </w:rPr>
  </w:style>
  <w:style w:type="paragraph" w:customStyle="1" w:styleId="55">
    <w:name w:val="Body Text Indent 3 Char Char"/>
    <w:basedOn w:val="1"/>
    <w:link w:val="103"/>
    <w:qFormat/>
    <w:uiPriority w:val="0"/>
    <w:pPr>
      <w:ind w:left="1080"/>
      <w:jc w:val="both"/>
    </w:pPr>
    <w:rPr>
      <w:rFonts w:ascii="Yu Times" w:hAnsi="Yu Times" w:eastAsia="Times New Roman"/>
      <w:sz w:val="20"/>
    </w:rPr>
  </w:style>
  <w:style w:type="paragraph" w:customStyle="1" w:styleId="56">
    <w:name w:val="List Paragraph3"/>
    <w:basedOn w:val="1"/>
    <w:qFormat/>
    <w:uiPriority w:val="0"/>
    <w:pPr>
      <w:widowControl/>
      <w:ind w:left="720"/>
      <w:contextualSpacing/>
    </w:pPr>
    <w:rPr>
      <w:rFonts w:ascii="Calibri" w:hAnsi="Calibri" w:eastAsia="Times New Roman"/>
      <w:kern w:val="0"/>
      <w:sz w:val="22"/>
      <w:szCs w:val="22"/>
      <w:lang w:eastAsia="en-US"/>
    </w:rPr>
  </w:style>
  <w:style w:type="paragraph" w:customStyle="1" w:styleId="57">
    <w:name w:val="Normal (Web) Char Char Char Char Char Char Char Char"/>
    <w:basedOn w:val="1"/>
    <w:qFormat/>
    <w:uiPriority w:val="0"/>
    <w:pPr>
      <w:widowControl/>
      <w:spacing w:before="100" w:beforeAutospacing="1" w:after="115" w:line="240" w:lineRule="auto"/>
    </w:pPr>
    <w:rPr>
      <w:rFonts w:eastAsia="Times New Roman"/>
      <w:kern w:val="0"/>
      <w:szCs w:val="24"/>
    </w:rPr>
  </w:style>
  <w:style w:type="paragraph" w:customStyle="1" w:styleId="58">
    <w:name w:val="Body Text Indent 2 Char Char"/>
    <w:basedOn w:val="1"/>
    <w:link w:val="106"/>
    <w:qFormat/>
    <w:uiPriority w:val="0"/>
    <w:pPr>
      <w:ind w:firstLine="709"/>
      <w:jc w:val="both"/>
    </w:pPr>
    <w:rPr>
      <w:rFonts w:ascii="Yu Times" w:hAnsi="Yu Times" w:eastAsia="Times New Roman"/>
      <w:sz w:val="20"/>
    </w:rPr>
  </w:style>
  <w:style w:type="paragraph" w:customStyle="1" w:styleId="59">
    <w:name w:val="xl3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PMingLiU"/>
      <w:szCs w:val="24"/>
      <w:lang w:eastAsia="zh-TW"/>
    </w:rPr>
  </w:style>
  <w:style w:type="paragraph" w:customStyle="1" w:styleId="60">
    <w:name w:val="xl2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PMingLiU"/>
      <w:sz w:val="16"/>
      <w:szCs w:val="16"/>
      <w:lang w:eastAsia="zh-TW"/>
    </w:rPr>
  </w:style>
  <w:style w:type="paragraph" w:customStyle="1" w:styleId="61">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PMingLiU"/>
      <w:szCs w:val="24"/>
      <w:lang w:eastAsia="zh-TW"/>
    </w:rPr>
  </w:style>
  <w:style w:type="paragraph" w:customStyle="1" w:styleId="62">
    <w:name w:val="xl2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PMingLiU"/>
      <w:sz w:val="16"/>
      <w:szCs w:val="16"/>
      <w:lang w:eastAsia="zh-TW"/>
    </w:rPr>
  </w:style>
  <w:style w:type="paragraph" w:customStyle="1" w:styleId="63">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PMingLiU"/>
      <w:sz w:val="18"/>
      <w:szCs w:val="18"/>
      <w:lang w:eastAsia="zh-TW"/>
    </w:rPr>
  </w:style>
  <w:style w:type="paragraph" w:customStyle="1" w:styleId="64">
    <w:name w:val="Default"/>
    <w:qFormat/>
    <w:uiPriority w:val="0"/>
    <w:pPr>
      <w:autoSpaceDE w:val="0"/>
      <w:autoSpaceDN w:val="0"/>
      <w:adjustRightInd w:val="0"/>
      <w:spacing w:after="200" w:line="276" w:lineRule="auto"/>
    </w:pPr>
    <w:rPr>
      <w:rFonts w:ascii="Times New Roman" w:hAnsi="Times New Roman" w:eastAsia="SimSun" w:cs="Times New Roman"/>
      <w:color w:val="000000"/>
      <w:sz w:val="24"/>
      <w:szCs w:val="24"/>
      <w:lang w:val="en-US" w:eastAsia="zh-CN" w:bidi="ar-SA"/>
    </w:rPr>
  </w:style>
  <w:style w:type="paragraph" w:customStyle="1" w:styleId="65">
    <w:name w:val="6naslov"/>
    <w:basedOn w:val="1"/>
    <w:qFormat/>
    <w:uiPriority w:val="0"/>
    <w:pPr>
      <w:spacing w:before="67" w:after="33"/>
      <w:ind w:left="251" w:right="251"/>
      <w:jc w:val="center"/>
    </w:pPr>
    <w:rPr>
      <w:rFonts w:ascii="Arial" w:hAnsi="Arial" w:cs="Arial"/>
      <w:b/>
      <w:bCs/>
      <w:sz w:val="27"/>
      <w:szCs w:val="27"/>
    </w:rPr>
  </w:style>
  <w:style w:type="paragraph" w:customStyle="1" w:styleId="66">
    <w:name w:val="Body Text 2 Char Char Char Char"/>
    <w:basedOn w:val="1"/>
    <w:link w:val="104"/>
    <w:qFormat/>
    <w:uiPriority w:val="0"/>
    <w:pPr>
      <w:spacing w:after="120" w:line="480" w:lineRule="auto"/>
    </w:pPr>
  </w:style>
  <w:style w:type="paragraph" w:customStyle="1" w:styleId="67">
    <w:name w:val="List Paragraph4"/>
    <w:basedOn w:val="1"/>
    <w:qFormat/>
    <w:uiPriority w:val="0"/>
    <w:pPr>
      <w:widowControl/>
      <w:spacing w:after="0" w:line="240" w:lineRule="auto"/>
      <w:ind w:left="720"/>
    </w:pPr>
    <w:rPr>
      <w:rFonts w:eastAsia="Times New Roman"/>
      <w:kern w:val="0"/>
      <w:szCs w:val="24"/>
      <w:lang w:eastAsia="en-US"/>
    </w:rPr>
  </w:style>
  <w:style w:type="paragraph" w:customStyle="1" w:styleId="68">
    <w:name w:val="xl25"/>
    <w:basedOn w:val="1"/>
    <w:qFormat/>
    <w:uiPriority w:val="0"/>
    <w:pPr>
      <w:spacing w:before="100" w:beforeAutospacing="1" w:after="100" w:afterAutospacing="1"/>
    </w:pPr>
    <w:rPr>
      <w:rFonts w:ascii="Arial" w:hAnsi="Arial" w:eastAsia="PMingLiU" w:cs="Arial"/>
      <w:b/>
      <w:bCs/>
      <w:sz w:val="18"/>
      <w:szCs w:val="18"/>
      <w:lang w:eastAsia="zh-TW"/>
    </w:rPr>
  </w:style>
  <w:style w:type="paragraph" w:customStyle="1" w:styleId="69">
    <w:name w:val="normalcentar"/>
    <w:basedOn w:val="1"/>
    <w:qFormat/>
    <w:uiPriority w:val="0"/>
    <w:pPr>
      <w:spacing w:before="100" w:beforeAutospacing="1" w:after="100" w:afterAutospacing="1"/>
      <w:jc w:val="center"/>
    </w:pPr>
    <w:rPr>
      <w:rFonts w:ascii="Arial" w:hAnsi="Arial" w:cs="Arial"/>
      <w:sz w:val="22"/>
      <w:szCs w:val="22"/>
    </w:rPr>
  </w:style>
  <w:style w:type="paragraph" w:customStyle="1" w:styleId="70">
    <w:name w:val="Style0"/>
    <w:basedOn w:val="1"/>
    <w:link w:val="92"/>
    <w:qFormat/>
    <w:uiPriority w:val="0"/>
    <w:pPr>
      <w:jc w:val="center"/>
    </w:pPr>
    <w:rPr>
      <w:color w:val="4F6128"/>
      <w:sz w:val="32"/>
    </w:rPr>
  </w:style>
  <w:style w:type="paragraph" w:customStyle="1" w:styleId="71">
    <w:name w:val="Normal (Web) Char Char"/>
    <w:basedOn w:val="1"/>
    <w:qFormat/>
    <w:uiPriority w:val="0"/>
    <w:pPr>
      <w:spacing w:before="100" w:beforeAutospacing="1" w:after="100" w:afterAutospacing="1"/>
    </w:pPr>
    <w:rPr>
      <w:szCs w:val="24"/>
    </w:rPr>
  </w:style>
  <w:style w:type="paragraph" w:customStyle="1" w:styleId="72">
    <w:name w:val="List Paragraph1"/>
    <w:basedOn w:val="1"/>
    <w:qFormat/>
    <w:uiPriority w:val="0"/>
    <w:pPr>
      <w:ind w:left="720"/>
      <w:contextualSpacing/>
    </w:pPr>
    <w:rPr>
      <w:rFonts w:ascii="Calibri" w:hAnsi="Calibri" w:eastAsia="Calibri"/>
      <w:sz w:val="22"/>
      <w:szCs w:val="22"/>
    </w:rPr>
  </w:style>
  <w:style w:type="paragraph" w:customStyle="1" w:styleId="73">
    <w:name w:val="clan"/>
    <w:basedOn w:val="1"/>
    <w:qFormat/>
    <w:uiPriority w:val="0"/>
    <w:pPr>
      <w:spacing w:before="100" w:beforeAutospacing="1" w:after="100" w:afterAutospacing="1"/>
    </w:pPr>
    <w:rPr>
      <w:szCs w:val="24"/>
    </w:rPr>
  </w:style>
  <w:style w:type="paragraph" w:customStyle="1" w:styleId="74">
    <w:name w:val="xl29"/>
    <w:basedOn w:val="1"/>
    <w:qFormat/>
    <w:uiPriority w:val="0"/>
    <w:pPr>
      <w:pBdr>
        <w:top w:val="single" w:color="auto" w:sz="4" w:space="0"/>
      </w:pBdr>
      <w:spacing w:before="100" w:beforeAutospacing="1" w:after="100" w:afterAutospacing="1"/>
    </w:pPr>
    <w:rPr>
      <w:rFonts w:ascii="Arial" w:hAnsi="Arial" w:eastAsia="PMingLiU" w:cs="Arial"/>
      <w:b/>
      <w:bCs/>
      <w:sz w:val="18"/>
      <w:szCs w:val="18"/>
      <w:lang w:eastAsia="zh-TW"/>
    </w:rPr>
  </w:style>
  <w:style w:type="paragraph" w:customStyle="1" w:styleId="7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PMingLiU" w:cs="Arial"/>
      <w:b/>
      <w:bCs/>
      <w:szCs w:val="24"/>
      <w:lang w:eastAsia="zh-TW"/>
    </w:rPr>
  </w:style>
  <w:style w:type="paragraph" w:customStyle="1" w:styleId="76">
    <w:name w:val="List Paragraph2"/>
    <w:basedOn w:val="1"/>
    <w:qFormat/>
    <w:uiPriority w:val="0"/>
    <w:pPr>
      <w:ind w:left="720"/>
      <w:contextualSpacing/>
    </w:pPr>
  </w:style>
  <w:style w:type="paragraph" w:customStyle="1" w:styleId="7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PMingLiU"/>
      <w:szCs w:val="24"/>
      <w:lang w:eastAsia="zh-TW"/>
    </w:rPr>
  </w:style>
  <w:style w:type="paragraph" w:customStyle="1" w:styleId="78">
    <w:name w:val="Style2"/>
    <w:basedOn w:val="4"/>
    <w:link w:val="105"/>
    <w:qFormat/>
    <w:uiPriority w:val="0"/>
    <w:pPr>
      <w:spacing w:after="0"/>
      <w:ind w:firstLine="0"/>
    </w:pPr>
  </w:style>
  <w:style w:type="paragraph" w:customStyle="1" w:styleId="79">
    <w:name w:val="xl32"/>
    <w:basedOn w:val="1"/>
    <w:qFormat/>
    <w:uiPriority w:val="0"/>
    <w:pPr>
      <w:pBdr>
        <w:top w:val="single" w:color="auto" w:sz="4" w:space="0"/>
        <w:bottom w:val="single" w:color="auto" w:sz="4" w:space="0"/>
      </w:pBdr>
      <w:spacing w:before="100" w:beforeAutospacing="1" w:after="100" w:afterAutospacing="1"/>
    </w:pPr>
    <w:rPr>
      <w:rFonts w:ascii="Arial" w:hAnsi="Arial" w:eastAsia="PMingLiU" w:cs="Arial"/>
      <w:b/>
      <w:bCs/>
      <w:sz w:val="18"/>
      <w:szCs w:val="18"/>
      <w:lang w:eastAsia="zh-TW"/>
    </w:rPr>
  </w:style>
  <w:style w:type="paragraph" w:customStyle="1" w:styleId="80">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PMingLiU"/>
      <w:sz w:val="18"/>
      <w:szCs w:val="18"/>
      <w:lang w:eastAsia="zh-TW"/>
    </w:rPr>
  </w:style>
  <w:style w:type="paragraph" w:customStyle="1" w:styleId="81">
    <w:name w:val="Style1"/>
    <w:basedOn w:val="3"/>
    <w:link w:val="96"/>
    <w:qFormat/>
    <w:uiPriority w:val="0"/>
  </w:style>
  <w:style w:type="paragraph" w:customStyle="1" w:styleId="82">
    <w:name w:val="xl36"/>
    <w:basedOn w:val="1"/>
    <w:qFormat/>
    <w:uiPriority w:val="0"/>
    <w:pPr>
      <w:pBdr>
        <w:top w:val="single" w:color="auto" w:sz="4" w:space="0"/>
        <w:bottom w:val="single" w:color="auto" w:sz="4" w:space="0"/>
      </w:pBdr>
      <w:spacing w:before="100" w:beforeAutospacing="1" w:after="100" w:afterAutospacing="1"/>
    </w:pPr>
    <w:rPr>
      <w:rFonts w:eastAsia="PMingLiU"/>
      <w:szCs w:val="24"/>
      <w:lang w:eastAsia="zh-TW"/>
    </w:rPr>
  </w:style>
  <w:style w:type="paragraph" w:customStyle="1" w:styleId="83">
    <w:name w:val="Normal1"/>
    <w:basedOn w:val="1"/>
    <w:qFormat/>
    <w:uiPriority w:val="99"/>
    <w:pPr>
      <w:spacing w:before="100" w:beforeAutospacing="1" w:after="100" w:afterAutospacing="1"/>
    </w:pPr>
    <w:rPr>
      <w:szCs w:val="24"/>
    </w:rPr>
  </w:style>
  <w:style w:type="paragraph" w:customStyle="1" w:styleId="84">
    <w:name w:val="Document Map Char Char"/>
    <w:basedOn w:val="1"/>
    <w:link w:val="101"/>
    <w:qFormat/>
    <w:uiPriority w:val="0"/>
    <w:pPr>
      <w:shd w:val="clear" w:color="auto" w:fill="000080"/>
    </w:pPr>
    <w:rPr>
      <w:rFonts w:ascii="Tahoma" w:hAnsi="Tahoma" w:eastAsia="Times New Roman"/>
      <w:sz w:val="20"/>
      <w:shd w:val="clear" w:color="auto" w:fill="000080"/>
    </w:rPr>
  </w:style>
  <w:style w:type="paragraph" w:customStyle="1" w:styleId="85">
    <w:name w:val="Body Text 2 Char Char"/>
    <w:basedOn w:val="1"/>
    <w:qFormat/>
    <w:uiPriority w:val="0"/>
    <w:pPr>
      <w:spacing w:after="120" w:line="480" w:lineRule="auto"/>
    </w:pPr>
    <w:rPr>
      <w:rFonts w:eastAsia="Times New Roman"/>
      <w:sz w:val="20"/>
    </w:rPr>
  </w:style>
  <w:style w:type="paragraph" w:customStyle="1" w:styleId="86">
    <w:name w:val="xl37"/>
    <w:basedOn w:val="1"/>
    <w:qFormat/>
    <w:uiPriority w:val="0"/>
    <w:pPr>
      <w:pBdr>
        <w:top w:val="single" w:color="auto" w:sz="4" w:space="0"/>
        <w:bottom w:val="single" w:color="auto" w:sz="4" w:space="0"/>
      </w:pBdr>
      <w:spacing w:before="100" w:beforeAutospacing="1" w:after="100" w:afterAutospacing="1"/>
    </w:pPr>
    <w:rPr>
      <w:rFonts w:ascii="Arial" w:hAnsi="Arial" w:eastAsia="PMingLiU" w:cs="Arial"/>
      <w:b/>
      <w:bCs/>
      <w:szCs w:val="24"/>
      <w:lang w:eastAsia="zh-TW"/>
    </w:rPr>
  </w:style>
  <w:style w:type="paragraph" w:customStyle="1" w:styleId="87">
    <w:name w:val="msolistparagraph"/>
    <w:basedOn w:val="1"/>
    <w:qFormat/>
    <w:uiPriority w:val="0"/>
    <w:pPr>
      <w:ind w:left="720"/>
      <w:contextualSpacing/>
    </w:pPr>
    <w:rPr>
      <w:rFonts w:ascii="Calibri" w:hAnsi="Calibri" w:eastAsia="Calibri"/>
      <w:sz w:val="22"/>
      <w:szCs w:val="22"/>
    </w:rPr>
  </w:style>
  <w:style w:type="paragraph" w:customStyle="1" w:styleId="88">
    <w:name w:val="Style3"/>
    <w:basedOn w:val="70"/>
    <w:link w:val="112"/>
    <w:qFormat/>
    <w:uiPriority w:val="0"/>
  </w:style>
  <w:style w:type="character" w:customStyle="1" w:styleId="89">
    <w:name w:val="Footer Char1"/>
    <w:basedOn w:val="8"/>
    <w:qFormat/>
    <w:uiPriority w:val="0"/>
  </w:style>
  <w:style w:type="character" w:customStyle="1" w:styleId="90">
    <w:name w:val="Document Map Char1"/>
    <w:basedOn w:val="8"/>
    <w:qFormat/>
    <w:uiPriority w:val="0"/>
    <w:rPr>
      <w:rFonts w:ascii="Tahoma" w:hAnsi="Tahoma" w:cs="Tahoma"/>
      <w:sz w:val="16"/>
      <w:szCs w:val="16"/>
    </w:rPr>
  </w:style>
  <w:style w:type="character" w:customStyle="1" w:styleId="91">
    <w:name w:val="Title Char1"/>
    <w:basedOn w:val="8"/>
    <w:qFormat/>
    <w:uiPriority w:val="0"/>
    <w:rPr>
      <w:rFonts w:ascii="Cambria" w:hAnsi="Cambria" w:eastAsia="Times New Roman" w:cs="Times New Roman"/>
      <w:color w:val="17365D"/>
      <w:spacing w:val="5"/>
      <w:kern w:val="28"/>
      <w:sz w:val="52"/>
      <w:szCs w:val="52"/>
    </w:rPr>
  </w:style>
  <w:style w:type="character" w:customStyle="1" w:styleId="92">
    <w:name w:val="Style0 Char Char"/>
    <w:basedOn w:val="8"/>
    <w:link w:val="70"/>
    <w:qFormat/>
    <w:uiPriority w:val="0"/>
    <w:rPr>
      <w:color w:val="4F6128"/>
      <w:kern w:val="2"/>
      <w:sz w:val="32"/>
    </w:rPr>
  </w:style>
  <w:style w:type="character" w:customStyle="1" w:styleId="93">
    <w:name w:val="Body Text Indent 3 Char1"/>
    <w:basedOn w:val="8"/>
    <w:qFormat/>
    <w:uiPriority w:val="0"/>
    <w:rPr>
      <w:sz w:val="16"/>
      <w:szCs w:val="16"/>
    </w:rPr>
  </w:style>
  <w:style w:type="character" w:customStyle="1" w:styleId="94">
    <w:name w:val="Balloon Text Char1"/>
    <w:basedOn w:val="8"/>
    <w:qFormat/>
    <w:uiPriority w:val="0"/>
    <w:rPr>
      <w:rFonts w:ascii="Tahoma" w:hAnsi="Tahoma" w:cs="Tahoma"/>
      <w:sz w:val="16"/>
      <w:szCs w:val="16"/>
    </w:rPr>
  </w:style>
  <w:style w:type="character" w:customStyle="1" w:styleId="95">
    <w:name w:val="Body Text Char1"/>
    <w:basedOn w:val="8"/>
    <w:qFormat/>
    <w:uiPriority w:val="0"/>
  </w:style>
  <w:style w:type="character" w:customStyle="1" w:styleId="96">
    <w:name w:val="Style1 Char Char"/>
    <w:basedOn w:val="37"/>
    <w:link w:val="81"/>
    <w:qFormat/>
    <w:uiPriority w:val="0"/>
    <w:rPr>
      <w:rFonts w:ascii="TimesRoman" w:hAnsi="TimesRoman" w:eastAsia="Times New Roman" w:cs="Times New Roman"/>
      <w:color w:val="0000FF"/>
      <w:kern w:val="2"/>
      <w:sz w:val="28"/>
      <w:szCs w:val="20"/>
      <w:lang w:val="en-US"/>
    </w:rPr>
  </w:style>
  <w:style w:type="character" w:customStyle="1" w:styleId="97">
    <w:name w:val="Body Text Indent Char1"/>
    <w:basedOn w:val="8"/>
    <w:qFormat/>
    <w:uiPriority w:val="0"/>
  </w:style>
  <w:style w:type="character" w:customStyle="1" w:styleId="98">
    <w:name w:val="Subtitle Char1"/>
    <w:basedOn w:val="8"/>
    <w:qFormat/>
    <w:uiPriority w:val="0"/>
    <w:rPr>
      <w:rFonts w:ascii="Cambria" w:hAnsi="Cambria" w:eastAsia="Times New Roman" w:cs="Times New Roman"/>
      <w:i/>
      <w:iCs/>
      <w:color w:val="4F81BD"/>
      <w:spacing w:val="15"/>
      <w:sz w:val="24"/>
      <w:szCs w:val="24"/>
    </w:rPr>
  </w:style>
  <w:style w:type="character" w:customStyle="1" w:styleId="99">
    <w:name w:val="Body Text Indent Char Char Char Char"/>
    <w:basedOn w:val="8"/>
    <w:link w:val="51"/>
    <w:qFormat/>
    <w:uiPriority w:val="0"/>
    <w:rPr>
      <w:rFonts w:ascii="TimesRoman" w:hAnsi="TimesRoman" w:eastAsia="Times New Roman" w:cs="Times New Roman"/>
      <w:sz w:val="20"/>
      <w:szCs w:val="20"/>
      <w:lang w:val="en-US"/>
    </w:rPr>
  </w:style>
  <w:style w:type="character" w:customStyle="1" w:styleId="100">
    <w:name w:val="Balloon Text Char"/>
    <w:basedOn w:val="8"/>
    <w:link w:val="10"/>
    <w:qFormat/>
    <w:uiPriority w:val="0"/>
    <w:rPr>
      <w:rFonts w:ascii="Tahoma" w:hAnsi="Tahoma" w:eastAsia="Times New Roman" w:cs="Tahoma"/>
      <w:sz w:val="16"/>
      <w:szCs w:val="16"/>
      <w:lang w:val="en-US"/>
    </w:rPr>
  </w:style>
  <w:style w:type="character" w:customStyle="1" w:styleId="101">
    <w:name w:val="Document Map Char Char Char Char"/>
    <w:basedOn w:val="8"/>
    <w:link w:val="84"/>
    <w:qFormat/>
    <w:uiPriority w:val="0"/>
    <w:rPr>
      <w:rFonts w:ascii="Tahoma" w:hAnsi="Tahoma" w:eastAsia="Times New Roman" w:cs="Times New Roman"/>
      <w:sz w:val="20"/>
      <w:szCs w:val="20"/>
      <w:shd w:val="clear" w:color="auto" w:fill="000080"/>
      <w:lang w:val="en-US"/>
    </w:rPr>
  </w:style>
  <w:style w:type="character" w:customStyle="1" w:styleId="102">
    <w:name w:val="Title Char"/>
    <w:basedOn w:val="8"/>
    <w:link w:val="26"/>
    <w:qFormat/>
    <w:uiPriority w:val="0"/>
    <w:rPr>
      <w:rFonts w:ascii="YU Times New Roman" w:hAnsi="YU Times New Roman" w:eastAsia="Times New Roman" w:cs="Times New Roman"/>
      <w:b/>
      <w:sz w:val="28"/>
      <w:szCs w:val="20"/>
      <w:lang w:val="en-US"/>
    </w:rPr>
  </w:style>
  <w:style w:type="character" w:customStyle="1" w:styleId="103">
    <w:name w:val="Body Text Indent 3 Char Char Char Char"/>
    <w:basedOn w:val="8"/>
    <w:link w:val="55"/>
    <w:qFormat/>
    <w:uiPriority w:val="0"/>
    <w:rPr>
      <w:rFonts w:ascii="Yu Times" w:hAnsi="Yu Times" w:eastAsia="Times New Roman" w:cs="Times New Roman"/>
      <w:sz w:val="20"/>
      <w:szCs w:val="20"/>
      <w:lang w:val="en-US"/>
    </w:rPr>
  </w:style>
  <w:style w:type="character" w:customStyle="1" w:styleId="104">
    <w:name w:val="Body Text 2 Char Char Char Char Char Char"/>
    <w:basedOn w:val="8"/>
    <w:link w:val="66"/>
    <w:qFormat/>
    <w:uiPriority w:val="0"/>
    <w:rPr>
      <w:kern w:val="2"/>
      <w:sz w:val="24"/>
    </w:rPr>
  </w:style>
  <w:style w:type="character" w:customStyle="1" w:styleId="105">
    <w:name w:val="Style2 Char Char"/>
    <w:basedOn w:val="38"/>
    <w:link w:val="78"/>
    <w:qFormat/>
    <w:uiPriority w:val="0"/>
    <w:rPr>
      <w:rFonts w:ascii="TimesRoman" w:hAnsi="TimesRoman" w:eastAsia="Times New Roman" w:cs="Times New Roman"/>
      <w:color w:val="FF0000"/>
      <w:kern w:val="2"/>
      <w:sz w:val="28"/>
      <w:szCs w:val="20"/>
      <w:lang w:val="en-US"/>
    </w:rPr>
  </w:style>
  <w:style w:type="character" w:customStyle="1" w:styleId="106">
    <w:name w:val="Body Text Indent 2 Char Char Char Char"/>
    <w:basedOn w:val="8"/>
    <w:link w:val="58"/>
    <w:qFormat/>
    <w:uiPriority w:val="0"/>
    <w:rPr>
      <w:rFonts w:ascii="Yu Times" w:hAnsi="Yu Times" w:eastAsia="Times New Roman" w:cs="Times New Roman"/>
      <w:sz w:val="20"/>
      <w:szCs w:val="20"/>
      <w:lang w:val="en-US"/>
    </w:rPr>
  </w:style>
  <w:style w:type="character" w:customStyle="1" w:styleId="107">
    <w:name w:val="apple-converted-space"/>
    <w:basedOn w:val="8"/>
    <w:qFormat/>
    <w:uiPriority w:val="0"/>
  </w:style>
  <w:style w:type="character" w:customStyle="1" w:styleId="108">
    <w:name w:val="Body Text Indent 2 Char1"/>
    <w:basedOn w:val="8"/>
    <w:qFormat/>
    <w:uiPriority w:val="0"/>
  </w:style>
  <w:style w:type="character" w:customStyle="1" w:styleId="109">
    <w:name w:val="Body Text Char"/>
    <w:basedOn w:val="8"/>
    <w:link w:val="12"/>
    <w:qFormat/>
    <w:uiPriority w:val="0"/>
    <w:rPr>
      <w:rFonts w:ascii="Times New Roman" w:hAnsi="Times New Roman" w:eastAsia="Times New Roman" w:cs="Times New Roman"/>
      <w:sz w:val="20"/>
      <w:szCs w:val="20"/>
      <w:lang w:val="en-US"/>
    </w:rPr>
  </w:style>
  <w:style w:type="character" w:customStyle="1" w:styleId="110">
    <w:name w:val="Header Char1"/>
    <w:basedOn w:val="8"/>
    <w:qFormat/>
    <w:uiPriority w:val="0"/>
  </w:style>
  <w:style w:type="character" w:customStyle="1" w:styleId="111">
    <w:name w:val="Subtitle Char"/>
    <w:basedOn w:val="8"/>
    <w:link w:val="24"/>
    <w:qFormat/>
    <w:uiPriority w:val="0"/>
    <w:rPr>
      <w:rFonts w:ascii="Arial" w:hAnsi="Arial" w:eastAsia="Times New Roman" w:cs="Times New Roman"/>
      <w:sz w:val="24"/>
      <w:szCs w:val="20"/>
      <w:lang w:val="en-US"/>
    </w:rPr>
  </w:style>
  <w:style w:type="character" w:customStyle="1" w:styleId="112">
    <w:name w:val="Style3 Char Char"/>
    <w:basedOn w:val="92"/>
    <w:link w:val="88"/>
    <w:qFormat/>
    <w:uiPriority w:val="0"/>
    <w:rPr>
      <w:color w:val="4F6128"/>
      <w:kern w:val="2"/>
      <w:sz w:val="32"/>
    </w:rPr>
  </w:style>
  <w:style w:type="paragraph" w:styleId="113">
    <w:name w:val="List Paragraph"/>
    <w:basedOn w:val="1"/>
    <w:link w:val="116"/>
    <w:qFormat/>
    <w:uiPriority w:val="0"/>
    <w:pPr>
      <w:widowControl/>
      <w:ind w:left="720"/>
      <w:contextualSpacing/>
    </w:pPr>
    <w:rPr>
      <w:rFonts w:ascii="Calibri" w:hAnsi="Calibri" w:eastAsia="Calibri"/>
      <w:kern w:val="0"/>
      <w:sz w:val="22"/>
      <w:szCs w:val="22"/>
      <w:lang w:eastAsia="en-US"/>
    </w:rPr>
  </w:style>
  <w:style w:type="paragraph" w:customStyle="1" w:styleId="114">
    <w:name w:val="Подразумевани"/>
    <w:qFormat/>
    <w:uiPriority w:val="0"/>
    <w:pPr>
      <w:tabs>
        <w:tab w:val="left" w:pos="708"/>
      </w:tabs>
      <w:suppressAutoHyphens/>
      <w:spacing w:line="100" w:lineRule="atLeast"/>
    </w:pPr>
    <w:rPr>
      <w:rFonts w:ascii="Times New Roman" w:hAnsi="Times New Roman" w:eastAsia="Times New Roman" w:cs="Times New Roman"/>
      <w:sz w:val="24"/>
      <w:lang w:val="en-US" w:eastAsia="en-US" w:bidi="ar-SA"/>
    </w:rPr>
  </w:style>
  <w:style w:type="paragraph" w:customStyle="1" w:styleId="115">
    <w:name w:val="Normal (Web) Char Char Char Char Char Char Char Char Char Char"/>
    <w:basedOn w:val="1"/>
    <w:qFormat/>
    <w:uiPriority w:val="0"/>
    <w:pPr>
      <w:widowControl/>
      <w:spacing w:before="100" w:beforeAutospacing="1" w:after="115" w:line="240" w:lineRule="auto"/>
    </w:pPr>
    <w:rPr>
      <w:rFonts w:eastAsia="Times New Roman"/>
      <w:kern w:val="0"/>
      <w:szCs w:val="24"/>
    </w:rPr>
  </w:style>
  <w:style w:type="character" w:customStyle="1" w:styleId="116">
    <w:name w:val="List Paragraph Char"/>
    <w:link w:val="113"/>
    <w:qFormat/>
    <w:locked/>
    <w:uiPriority w:val="34"/>
    <w:rPr>
      <w:rFonts w:ascii="Calibri" w:hAnsi="Calibri" w:eastAsia="Calibri"/>
      <w:sz w:val="22"/>
      <w:szCs w:val="22"/>
    </w:rPr>
  </w:style>
  <w:style w:type="paragraph" w:styleId="117">
    <w:name w:val="No Spacing"/>
    <w:qFormat/>
    <w:uiPriority w:val="0"/>
    <w:rPr>
      <w:rFonts w:ascii="Calibri" w:hAnsi="Calibri" w:eastAsia="Times New Roman" w:cs="Times New Roman"/>
      <w:sz w:val="22"/>
      <w:szCs w:val="22"/>
      <w:lang w:val="en-US" w:eastAsia="en-US" w:bidi="ar-SA"/>
    </w:rPr>
  </w:style>
  <w:style w:type="character" w:customStyle="1" w:styleId="118">
    <w:name w:val="apple-style-span"/>
    <w:basedOn w:val="8"/>
    <w:qFormat/>
    <w:uiPriority w:val="0"/>
  </w:style>
  <w:style w:type="paragraph" w:customStyle="1" w:styleId="119">
    <w:name w:val="Standard"/>
    <w:qFormat/>
    <w:uiPriority w:val="0"/>
    <w:pPr>
      <w:suppressAutoHyphens/>
      <w:autoSpaceDN w:val="0"/>
      <w:textAlignment w:val="baseline"/>
    </w:pPr>
    <w:rPr>
      <w:rFonts w:ascii="Times New Roman" w:hAnsi="Times New Roman" w:eastAsia="Times New Roman" w:cs="Times New Roman"/>
      <w:sz w:val="24"/>
      <w:szCs w:val="24"/>
      <w:lang w:val="en-US" w:eastAsia="en-US" w:bidi="ar-SA"/>
    </w:rPr>
  </w:style>
  <w:style w:type="character" w:customStyle="1" w:styleId="120">
    <w:name w:val="WW8Num1z0"/>
    <w:qFormat/>
    <w:uiPriority w:val="0"/>
    <w:rPr>
      <w:rFonts w:hint="default" w:ascii="Symbol" w:hAnsi="Symbol" w:cs="Symbol"/>
    </w:rPr>
  </w:style>
  <w:style w:type="character" w:customStyle="1" w:styleId="121">
    <w:name w:val="WW8Num1z1"/>
    <w:qFormat/>
    <w:uiPriority w:val="0"/>
    <w:rPr>
      <w:rFonts w:hint="default" w:ascii="Courier New" w:hAnsi="Courier New" w:cs="Courier New"/>
    </w:rPr>
  </w:style>
  <w:style w:type="character" w:customStyle="1" w:styleId="122">
    <w:name w:val="WW8Num1z2"/>
    <w:qFormat/>
    <w:uiPriority w:val="0"/>
    <w:rPr>
      <w:rFonts w:hint="default" w:ascii="Wingdings" w:hAnsi="Wingdings" w:cs="Wingdings"/>
    </w:rPr>
  </w:style>
  <w:style w:type="character" w:customStyle="1" w:styleId="123">
    <w:name w:val="WW8Num2z0"/>
    <w:qFormat/>
    <w:uiPriority w:val="0"/>
    <w:rPr>
      <w:rFonts w:hint="default" w:ascii="Symbol" w:hAnsi="Symbol" w:cs="Symbol"/>
    </w:rPr>
  </w:style>
  <w:style w:type="character" w:customStyle="1" w:styleId="124">
    <w:name w:val="WW8Num2z1"/>
    <w:qFormat/>
    <w:uiPriority w:val="0"/>
    <w:rPr>
      <w:rFonts w:hint="default" w:ascii="Courier New" w:hAnsi="Courier New" w:cs="Courier New"/>
    </w:rPr>
  </w:style>
  <w:style w:type="character" w:customStyle="1" w:styleId="125">
    <w:name w:val="WW8Num2z2"/>
    <w:qFormat/>
    <w:uiPriority w:val="0"/>
    <w:rPr>
      <w:rFonts w:hint="default" w:ascii="Wingdings" w:hAnsi="Wingdings" w:cs="Wingdings"/>
    </w:rPr>
  </w:style>
  <w:style w:type="character" w:customStyle="1" w:styleId="126">
    <w:name w:val="WW8Num3z0"/>
    <w:qFormat/>
    <w:uiPriority w:val="0"/>
    <w:rPr>
      <w:rFonts w:hint="default" w:ascii="Symbol" w:hAnsi="Symbol" w:cs="Symbol"/>
    </w:rPr>
  </w:style>
  <w:style w:type="character" w:customStyle="1" w:styleId="127">
    <w:name w:val="WW8Num3z1"/>
    <w:qFormat/>
    <w:uiPriority w:val="0"/>
    <w:rPr>
      <w:rFonts w:hint="default" w:ascii="Courier New" w:hAnsi="Courier New" w:cs="Courier New"/>
    </w:rPr>
  </w:style>
  <w:style w:type="character" w:customStyle="1" w:styleId="128">
    <w:name w:val="WW8Num3z2"/>
    <w:qFormat/>
    <w:uiPriority w:val="0"/>
    <w:rPr>
      <w:rFonts w:hint="default" w:ascii="Wingdings" w:hAnsi="Wingdings" w:cs="Wingdings"/>
    </w:rPr>
  </w:style>
  <w:style w:type="character" w:customStyle="1" w:styleId="129">
    <w:name w:val="WW8Num4z0"/>
    <w:qFormat/>
    <w:uiPriority w:val="0"/>
    <w:rPr>
      <w:rFonts w:hint="default" w:ascii="Symbol" w:hAnsi="Symbol" w:cs="Symbol"/>
    </w:rPr>
  </w:style>
  <w:style w:type="character" w:customStyle="1" w:styleId="130">
    <w:name w:val="WW8Num4z1"/>
    <w:qFormat/>
    <w:uiPriority w:val="0"/>
    <w:rPr>
      <w:rFonts w:hint="default" w:ascii="Courier New" w:hAnsi="Courier New" w:cs="Courier New"/>
    </w:rPr>
  </w:style>
  <w:style w:type="character" w:customStyle="1" w:styleId="131">
    <w:name w:val="WW8Num4z2"/>
    <w:qFormat/>
    <w:uiPriority w:val="0"/>
    <w:rPr>
      <w:rFonts w:hint="default" w:ascii="Wingdings" w:hAnsi="Wingdings" w:cs="Wingdings"/>
    </w:rPr>
  </w:style>
  <w:style w:type="character" w:customStyle="1" w:styleId="132">
    <w:name w:val="WW8Num5z0"/>
    <w:qFormat/>
    <w:uiPriority w:val="0"/>
    <w:rPr>
      <w:rFonts w:hint="default" w:ascii="Symbol" w:hAnsi="Symbol" w:cs="Symbol"/>
    </w:rPr>
  </w:style>
  <w:style w:type="character" w:customStyle="1" w:styleId="133">
    <w:name w:val="WW8Num5z1"/>
    <w:qFormat/>
    <w:uiPriority w:val="0"/>
    <w:rPr>
      <w:rFonts w:hint="default" w:ascii="Courier New" w:hAnsi="Courier New" w:cs="Courier New"/>
    </w:rPr>
  </w:style>
  <w:style w:type="character" w:customStyle="1" w:styleId="134">
    <w:name w:val="WW8Num5z2"/>
    <w:qFormat/>
    <w:uiPriority w:val="0"/>
    <w:rPr>
      <w:rFonts w:hint="default" w:ascii="Wingdings" w:hAnsi="Wingdings" w:cs="Wingdings"/>
    </w:rPr>
  </w:style>
  <w:style w:type="character" w:customStyle="1" w:styleId="135">
    <w:name w:val="WW8Num6z0"/>
    <w:qFormat/>
    <w:uiPriority w:val="0"/>
    <w:rPr>
      <w:rFonts w:hint="default" w:ascii="Symbol" w:hAnsi="Symbol" w:cs="Symbol"/>
    </w:rPr>
  </w:style>
  <w:style w:type="character" w:customStyle="1" w:styleId="136">
    <w:name w:val="WW8Num6z1"/>
    <w:qFormat/>
    <w:uiPriority w:val="0"/>
    <w:rPr>
      <w:rFonts w:hint="default" w:ascii="Courier New" w:hAnsi="Courier New" w:cs="Courier New"/>
    </w:rPr>
  </w:style>
  <w:style w:type="character" w:customStyle="1" w:styleId="137">
    <w:name w:val="WW8Num6z2"/>
    <w:qFormat/>
    <w:uiPriority w:val="0"/>
    <w:rPr>
      <w:rFonts w:hint="default" w:ascii="Wingdings" w:hAnsi="Wingdings" w:cs="Wingdings"/>
    </w:rPr>
  </w:style>
  <w:style w:type="character" w:customStyle="1" w:styleId="138">
    <w:name w:val="WW8Num7z0"/>
    <w:qFormat/>
    <w:uiPriority w:val="0"/>
    <w:rPr>
      <w:rFonts w:hint="default" w:ascii="Symbol" w:hAnsi="Symbol" w:cs="Symbol"/>
    </w:rPr>
  </w:style>
  <w:style w:type="character" w:customStyle="1" w:styleId="139">
    <w:name w:val="WW8Num7z1"/>
    <w:qFormat/>
    <w:uiPriority w:val="0"/>
    <w:rPr>
      <w:rFonts w:hint="default" w:ascii="Courier New" w:hAnsi="Courier New" w:cs="Courier New"/>
    </w:rPr>
  </w:style>
  <w:style w:type="character" w:customStyle="1" w:styleId="140">
    <w:name w:val="WW8Num7z2"/>
    <w:qFormat/>
    <w:uiPriority w:val="0"/>
    <w:rPr>
      <w:rFonts w:hint="default" w:ascii="Wingdings" w:hAnsi="Wingdings" w:cs="Wingdings"/>
    </w:rPr>
  </w:style>
  <w:style w:type="character" w:customStyle="1" w:styleId="141">
    <w:name w:val="WW8Num8z0"/>
    <w:qFormat/>
    <w:uiPriority w:val="0"/>
    <w:rPr>
      <w:rFonts w:hint="default" w:ascii="Symbol" w:hAnsi="Symbol" w:cs="Symbol"/>
    </w:rPr>
  </w:style>
  <w:style w:type="character" w:customStyle="1" w:styleId="142">
    <w:name w:val="WW8Num8z1"/>
    <w:qFormat/>
    <w:uiPriority w:val="0"/>
    <w:rPr>
      <w:rFonts w:hint="default" w:ascii="Courier New" w:hAnsi="Courier New" w:cs="Courier New"/>
    </w:rPr>
  </w:style>
  <w:style w:type="character" w:customStyle="1" w:styleId="143">
    <w:name w:val="WW8Num8z2"/>
    <w:qFormat/>
    <w:uiPriority w:val="0"/>
    <w:rPr>
      <w:rFonts w:hint="default" w:ascii="Wingdings" w:hAnsi="Wingdings" w:cs="Wingdings"/>
    </w:rPr>
  </w:style>
  <w:style w:type="character" w:customStyle="1" w:styleId="144">
    <w:name w:val="WW8Num9z0"/>
    <w:qFormat/>
    <w:uiPriority w:val="0"/>
    <w:rPr>
      <w:rFonts w:hint="default" w:ascii="Symbol" w:hAnsi="Symbol" w:cs="Symbol"/>
    </w:rPr>
  </w:style>
  <w:style w:type="character" w:customStyle="1" w:styleId="145">
    <w:name w:val="WW8Num9z1"/>
    <w:qFormat/>
    <w:uiPriority w:val="0"/>
    <w:rPr>
      <w:rFonts w:hint="default" w:ascii="Courier New" w:hAnsi="Courier New" w:cs="Courier New"/>
    </w:rPr>
  </w:style>
  <w:style w:type="character" w:customStyle="1" w:styleId="146">
    <w:name w:val="WW8Num9z2"/>
    <w:qFormat/>
    <w:uiPriority w:val="0"/>
    <w:rPr>
      <w:rFonts w:hint="default" w:ascii="Wingdings" w:hAnsi="Wingdings" w:cs="Wingdings"/>
    </w:rPr>
  </w:style>
  <w:style w:type="character" w:customStyle="1" w:styleId="147">
    <w:name w:val="WW8Num10z0"/>
    <w:qFormat/>
    <w:uiPriority w:val="0"/>
    <w:rPr>
      <w:rFonts w:hint="default" w:ascii="Symbol" w:hAnsi="Symbol" w:cs="Symbol"/>
      <w:color w:val="auto"/>
    </w:rPr>
  </w:style>
  <w:style w:type="character" w:customStyle="1" w:styleId="148">
    <w:name w:val="WW8Num10z1"/>
    <w:qFormat/>
    <w:uiPriority w:val="0"/>
    <w:rPr>
      <w:rFonts w:hint="default" w:ascii="Courier New" w:hAnsi="Courier New" w:cs="Courier New"/>
    </w:rPr>
  </w:style>
  <w:style w:type="character" w:customStyle="1" w:styleId="149">
    <w:name w:val="WW8Num10z2"/>
    <w:qFormat/>
    <w:uiPriority w:val="0"/>
    <w:rPr>
      <w:rFonts w:hint="default" w:ascii="Wingdings" w:hAnsi="Wingdings" w:cs="Wingdings"/>
    </w:rPr>
  </w:style>
  <w:style w:type="character" w:customStyle="1" w:styleId="150">
    <w:name w:val="WW8Num10z3"/>
    <w:qFormat/>
    <w:uiPriority w:val="0"/>
    <w:rPr>
      <w:rFonts w:hint="default" w:ascii="Symbol" w:hAnsi="Symbol" w:cs="Symbol"/>
    </w:rPr>
  </w:style>
  <w:style w:type="character" w:customStyle="1" w:styleId="151">
    <w:name w:val="WW8Num11z0"/>
    <w:qFormat/>
    <w:uiPriority w:val="0"/>
    <w:rPr>
      <w:rFonts w:hint="default" w:ascii="Symbol" w:hAnsi="Symbol" w:cs="Symbol"/>
      <w:lang w:val="en-US"/>
    </w:rPr>
  </w:style>
  <w:style w:type="character" w:customStyle="1" w:styleId="152">
    <w:name w:val="WW8Num11z1"/>
    <w:qFormat/>
    <w:uiPriority w:val="0"/>
    <w:rPr>
      <w:rFonts w:hint="default" w:ascii="Courier New" w:hAnsi="Courier New" w:cs="Courier New"/>
    </w:rPr>
  </w:style>
  <w:style w:type="character" w:customStyle="1" w:styleId="153">
    <w:name w:val="WW8Num11z2"/>
    <w:qFormat/>
    <w:uiPriority w:val="0"/>
    <w:rPr>
      <w:rFonts w:hint="default" w:ascii="Wingdings" w:hAnsi="Wingdings" w:cs="Wingdings"/>
    </w:rPr>
  </w:style>
  <w:style w:type="character" w:customStyle="1" w:styleId="154">
    <w:name w:val="WW8Num12z0"/>
    <w:qFormat/>
    <w:uiPriority w:val="0"/>
    <w:rPr>
      <w:rFonts w:hint="default" w:ascii="Symbol" w:hAnsi="Symbol" w:cs="Symbol"/>
    </w:rPr>
  </w:style>
  <w:style w:type="character" w:customStyle="1" w:styleId="155">
    <w:name w:val="WW8Num12z1"/>
    <w:qFormat/>
    <w:uiPriority w:val="0"/>
    <w:rPr>
      <w:rFonts w:hint="default" w:ascii="Courier New" w:hAnsi="Courier New" w:cs="Courier New"/>
    </w:rPr>
  </w:style>
  <w:style w:type="character" w:customStyle="1" w:styleId="156">
    <w:name w:val="WW8Num12z2"/>
    <w:qFormat/>
    <w:uiPriority w:val="0"/>
    <w:rPr>
      <w:rFonts w:hint="default" w:ascii="Wingdings" w:hAnsi="Wingdings" w:cs="Wingdings"/>
    </w:rPr>
  </w:style>
  <w:style w:type="character" w:customStyle="1" w:styleId="157">
    <w:name w:val="WW8Num13z0"/>
    <w:qFormat/>
    <w:uiPriority w:val="0"/>
    <w:rPr>
      <w:rFonts w:hint="default" w:ascii="Symbol" w:hAnsi="Symbol" w:cs="Symbol"/>
      <w:color w:val="auto"/>
    </w:rPr>
  </w:style>
  <w:style w:type="character" w:customStyle="1" w:styleId="158">
    <w:name w:val="WW8Num13z1"/>
    <w:qFormat/>
    <w:uiPriority w:val="0"/>
    <w:rPr>
      <w:rFonts w:hint="default" w:ascii="Courier New" w:hAnsi="Courier New" w:cs="Courier New"/>
    </w:rPr>
  </w:style>
  <w:style w:type="character" w:customStyle="1" w:styleId="159">
    <w:name w:val="WW8Num13z2"/>
    <w:qFormat/>
    <w:uiPriority w:val="0"/>
    <w:rPr>
      <w:rFonts w:hint="default" w:ascii="Wingdings" w:hAnsi="Wingdings" w:cs="Wingdings"/>
    </w:rPr>
  </w:style>
  <w:style w:type="character" w:customStyle="1" w:styleId="160">
    <w:name w:val="WW8Num13z3"/>
    <w:qFormat/>
    <w:uiPriority w:val="0"/>
    <w:rPr>
      <w:rFonts w:hint="default" w:ascii="Symbol" w:hAnsi="Symbol" w:cs="Symbol"/>
    </w:rPr>
  </w:style>
  <w:style w:type="paragraph" w:customStyle="1" w:styleId="161">
    <w:name w:val="Heading"/>
    <w:basedOn w:val="1"/>
    <w:next w:val="12"/>
    <w:qFormat/>
    <w:uiPriority w:val="0"/>
    <w:pPr>
      <w:keepNext/>
      <w:widowControl/>
      <w:suppressAutoHyphens/>
      <w:spacing w:before="240" w:after="120" w:line="240" w:lineRule="auto"/>
    </w:pPr>
    <w:rPr>
      <w:rFonts w:ascii="Liberation Sans" w:hAnsi="Liberation Sans" w:eastAsia="Noto Sans CJK SC Regular" w:cs="Lohit Devanagari"/>
      <w:kern w:val="0"/>
      <w:sz w:val="28"/>
      <w:szCs w:val="28"/>
      <w:lang w:val="sr-Cyrl-CS"/>
    </w:rPr>
  </w:style>
  <w:style w:type="paragraph" w:customStyle="1" w:styleId="162">
    <w:name w:val="Index"/>
    <w:basedOn w:val="1"/>
    <w:qFormat/>
    <w:uiPriority w:val="0"/>
    <w:pPr>
      <w:widowControl/>
      <w:suppressLineNumbers/>
      <w:suppressAutoHyphens/>
      <w:spacing w:after="0" w:line="240" w:lineRule="auto"/>
    </w:pPr>
    <w:rPr>
      <w:rFonts w:eastAsia="Times New Roman" w:cs="Lohit Devanagari"/>
      <w:kern w:val="0"/>
      <w:szCs w:val="24"/>
      <w:lang w:val="sr-Cyrl-CS"/>
    </w:rPr>
  </w:style>
  <w:style w:type="paragraph" w:customStyle="1" w:styleId="163">
    <w:name w:val="Table Contents"/>
    <w:basedOn w:val="1"/>
    <w:qFormat/>
    <w:uiPriority w:val="0"/>
    <w:pPr>
      <w:widowControl/>
      <w:suppressLineNumbers/>
      <w:suppressAutoHyphens/>
      <w:spacing w:after="0" w:line="240" w:lineRule="auto"/>
    </w:pPr>
    <w:rPr>
      <w:rFonts w:eastAsia="Times New Roman"/>
      <w:kern w:val="0"/>
      <w:szCs w:val="24"/>
      <w:lang w:val="sr-Cyrl-CS"/>
    </w:rPr>
  </w:style>
  <w:style w:type="paragraph" w:customStyle="1" w:styleId="164">
    <w:name w:val="Table Heading"/>
    <w:basedOn w:val="163"/>
    <w:qFormat/>
    <w:uiPriority w:val="0"/>
    <w:pPr>
      <w:jc w:val="center"/>
    </w:pPr>
    <w:rPr>
      <w:b/>
      <w:bCs/>
    </w:rPr>
  </w:style>
  <w:style w:type="paragraph" w:customStyle="1" w:styleId="165">
    <w:name w:val="Podnaslov1"/>
    <w:basedOn w:val="1"/>
    <w:qFormat/>
    <w:uiPriority w:val="0"/>
    <w:rPr>
      <w:b/>
      <w:i/>
    </w:rPr>
  </w:style>
  <w:style w:type="table" w:customStyle="1" w:styleId="166">
    <w:name w:val="_Style 12"/>
    <w:basedOn w:val="9"/>
    <w:qFormat/>
    <w:uiPriority w:val="0"/>
    <w:tblPr>
      <w:tblCellMar>
        <w:top w:w="0" w:type="dxa"/>
        <w:left w:w="115" w:type="dxa"/>
        <w:bottom w:w="0" w:type="dxa"/>
        <w:right w:w="115" w:type="dxa"/>
      </w:tblCellMar>
    </w:tblPr>
  </w:style>
  <w:style w:type="table" w:customStyle="1" w:styleId="167">
    <w:name w:val="_Style 27"/>
    <w:basedOn w:val="9"/>
    <w:qFormat/>
    <w:uiPriority w:val="0"/>
    <w:tblPr>
      <w:tblCellMar>
        <w:top w:w="0" w:type="dxa"/>
        <w:left w:w="115" w:type="dxa"/>
        <w:bottom w:w="0" w:type="dxa"/>
        <w:right w:w="115" w:type="dxa"/>
      </w:tblCellMar>
    </w:tblPr>
  </w:style>
  <w:style w:type="table" w:customStyle="1" w:styleId="168">
    <w:name w:val="_Style 28"/>
    <w:basedOn w:val="9"/>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E9BC-4C20-415F-B01F-CBCD651ECD3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223</Pages>
  <Words>64902</Words>
  <Characters>369942</Characters>
  <Lines>3082</Lines>
  <Paragraphs>867</Paragraphs>
  <TotalTime>89</TotalTime>
  <ScaleCrop>false</ScaleCrop>
  <LinksUpToDate>false</LinksUpToDate>
  <CharactersWithSpaces>433977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2021-08-25T08:17:00Z</dcterms:created>
  <dc:creator>BIGZ</dc:creator>
  <cp:lastModifiedBy>KTG</cp:lastModifiedBy>
  <cp:lastPrinted>2024-10-02T10:18:46Z</cp:lastPrinted>
  <dcterms:modified xsi:type="dcterms:W3CDTF">2024-10-02T11:25:40Z</dcterms:modified>
  <dc:title>Р Е П У Б Л И К А     С Р Б И Ј А</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6C96B7D6643F4083B02A76ACB1ABCA10_13</vt:lpwstr>
  </property>
</Properties>
</file>